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10501" w:type="dxa"/>
        <w:jc w:val="center"/>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1"/>
        <w:gridCol w:w="4995"/>
        <w:gridCol w:w="360"/>
        <w:gridCol w:w="5105"/>
      </w:tblGrid>
      <w:tr w:rsidR="00AA10BA" w:rsidRPr="00676775">
        <w:trPr>
          <w:trHeight w:val="851"/>
          <w:jc w:val="center"/>
        </w:trPr>
        <w:tc>
          <w:tcPr>
            <w:tcW w:w="5036" w:type="dxa"/>
            <w:gridSpan w:val="2"/>
          </w:tcPr>
          <w:p w:rsidR="00AA10BA" w:rsidRPr="00676775" w:rsidRDefault="00AA10BA" w:rsidP="002C6253">
            <w:pPr>
              <w:rPr>
                <w:rFonts w:ascii="Arial" w:hAnsi="Arial" w:cs="Arial"/>
              </w:rPr>
            </w:pPr>
          </w:p>
        </w:tc>
        <w:tc>
          <w:tcPr>
            <w:tcW w:w="360" w:type="dxa"/>
          </w:tcPr>
          <w:p w:rsidR="00AA10BA" w:rsidRPr="00676775" w:rsidRDefault="00AA10BA" w:rsidP="002C6253">
            <w:pPr>
              <w:rPr>
                <w:rFonts w:ascii="Arial" w:hAnsi="Arial" w:cs="Arial"/>
              </w:rPr>
            </w:pPr>
          </w:p>
        </w:tc>
        <w:tc>
          <w:tcPr>
            <w:tcW w:w="5105" w:type="dxa"/>
          </w:tcPr>
          <w:p w:rsidR="00AA10BA" w:rsidRPr="00676775" w:rsidRDefault="00AA10BA" w:rsidP="002C6253">
            <w:pPr>
              <w:rPr>
                <w:rFonts w:ascii="Arial" w:hAnsi="Arial" w:cs="Arial"/>
              </w:rPr>
            </w:pPr>
          </w:p>
        </w:tc>
      </w:tr>
      <w:tr w:rsidR="00AA10BA" w:rsidRPr="00676775">
        <w:trPr>
          <w:gridBefore w:val="1"/>
          <w:wBefore w:w="41" w:type="dxa"/>
          <w:trHeight w:val="2268"/>
          <w:jc w:val="center"/>
        </w:trPr>
        <w:tc>
          <w:tcPr>
            <w:tcW w:w="4995" w:type="dxa"/>
          </w:tcPr>
          <w:p w:rsidR="00AA10BA" w:rsidRPr="00676775" w:rsidRDefault="00AA10BA" w:rsidP="002C6253">
            <w:pPr>
              <w:rPr>
                <w:rFonts w:ascii="Arial" w:hAnsi="Arial" w:cs="Arial"/>
              </w:rPr>
            </w:pPr>
          </w:p>
        </w:tc>
        <w:tc>
          <w:tcPr>
            <w:tcW w:w="360" w:type="dxa"/>
            <w:tcBorders>
              <w:right w:val="single" w:sz="4" w:space="0" w:color="auto"/>
            </w:tcBorders>
          </w:tcPr>
          <w:p w:rsidR="00AA10BA" w:rsidRPr="00676775" w:rsidRDefault="00AA10BA" w:rsidP="002C6253">
            <w:pPr>
              <w:rPr>
                <w:rFonts w:ascii="Arial" w:hAnsi="Arial" w:cs="Arial"/>
              </w:rPr>
            </w:pPr>
          </w:p>
        </w:tc>
        <w:tc>
          <w:tcPr>
            <w:tcW w:w="5105" w:type="dxa"/>
            <w:tcBorders>
              <w:left w:val="single" w:sz="4" w:space="0" w:color="auto"/>
            </w:tcBorders>
          </w:tcPr>
          <w:p w:rsidR="00AA10BA" w:rsidRPr="00676775" w:rsidRDefault="00AA10BA" w:rsidP="002C6253">
            <w:pPr>
              <w:rPr>
                <w:rFonts w:ascii="Arial" w:hAnsi="Arial" w:cs="Arial"/>
              </w:rPr>
            </w:pPr>
          </w:p>
        </w:tc>
      </w:tr>
      <w:tr w:rsidR="00AA10BA" w:rsidRPr="00676775">
        <w:trPr>
          <w:gridBefore w:val="1"/>
          <w:wBefore w:w="41" w:type="dxa"/>
          <w:jc w:val="center"/>
        </w:trPr>
        <w:tc>
          <w:tcPr>
            <w:tcW w:w="4995" w:type="dxa"/>
          </w:tcPr>
          <w:p w:rsidR="00AA10BA" w:rsidRPr="00676775" w:rsidRDefault="00AA10BA" w:rsidP="002C6253">
            <w:pPr>
              <w:jc w:val="right"/>
              <w:rPr>
                <w:rFonts w:ascii="Arial" w:hAnsi="Arial" w:cs="Arial"/>
                <w:color w:val="2B2933"/>
                <w:sz w:val="32"/>
                <w:szCs w:val="32"/>
              </w:rPr>
            </w:pPr>
            <w:r w:rsidRPr="00676775">
              <w:rPr>
                <w:rFonts w:ascii="Arial" w:hAnsi="Arial" w:cs="Arial"/>
                <w:color w:val="2B2933"/>
                <w:sz w:val="32"/>
                <w:szCs w:val="32"/>
              </w:rPr>
              <w:t>Regionalny Program Operacyjny</w:t>
            </w:r>
          </w:p>
        </w:tc>
        <w:tc>
          <w:tcPr>
            <w:tcW w:w="360" w:type="dxa"/>
            <w:tcBorders>
              <w:right w:val="single" w:sz="4" w:space="0" w:color="auto"/>
            </w:tcBorders>
          </w:tcPr>
          <w:p w:rsidR="00AA10BA" w:rsidRPr="00676775" w:rsidRDefault="00AA10BA" w:rsidP="002C6253">
            <w:pPr>
              <w:jc w:val="both"/>
              <w:rPr>
                <w:rFonts w:ascii="Arial" w:hAnsi="Arial" w:cs="Arial"/>
              </w:rPr>
            </w:pPr>
          </w:p>
        </w:tc>
        <w:tc>
          <w:tcPr>
            <w:tcW w:w="5105" w:type="dxa"/>
            <w:tcBorders>
              <w:left w:val="single" w:sz="4" w:space="0" w:color="auto"/>
            </w:tcBorders>
          </w:tcPr>
          <w:p w:rsidR="00AA10BA" w:rsidRPr="00676775" w:rsidRDefault="00AA10BA" w:rsidP="002C6253">
            <w:pPr>
              <w:jc w:val="both"/>
              <w:rPr>
                <w:rFonts w:ascii="Arial" w:hAnsi="Arial" w:cs="Arial"/>
              </w:rPr>
            </w:pPr>
          </w:p>
        </w:tc>
      </w:tr>
      <w:tr w:rsidR="00AA10BA" w:rsidRPr="00676775">
        <w:trPr>
          <w:gridBefore w:val="1"/>
          <w:wBefore w:w="41" w:type="dxa"/>
          <w:jc w:val="center"/>
        </w:trPr>
        <w:tc>
          <w:tcPr>
            <w:tcW w:w="4995" w:type="dxa"/>
          </w:tcPr>
          <w:p w:rsidR="00AA10BA" w:rsidRPr="00676775" w:rsidRDefault="00AA10BA" w:rsidP="002C6253">
            <w:pPr>
              <w:jc w:val="right"/>
              <w:rPr>
                <w:rFonts w:ascii="Arial" w:hAnsi="Arial" w:cs="Arial"/>
                <w:b/>
                <w:color w:val="2B2933"/>
                <w:sz w:val="44"/>
                <w:szCs w:val="44"/>
              </w:rPr>
            </w:pPr>
            <w:r w:rsidRPr="00676775">
              <w:rPr>
                <w:rFonts w:ascii="Arial" w:hAnsi="Arial" w:cs="Arial"/>
                <w:b/>
                <w:color w:val="2B2933"/>
                <w:sz w:val="44"/>
                <w:szCs w:val="44"/>
              </w:rPr>
              <w:t>Warmia i Mazury</w:t>
            </w:r>
          </w:p>
        </w:tc>
        <w:tc>
          <w:tcPr>
            <w:tcW w:w="360" w:type="dxa"/>
            <w:tcBorders>
              <w:right w:val="single" w:sz="4" w:space="0" w:color="auto"/>
            </w:tcBorders>
          </w:tcPr>
          <w:p w:rsidR="00AA10BA" w:rsidRPr="00676775" w:rsidRDefault="00AA10BA" w:rsidP="002C6253">
            <w:pPr>
              <w:jc w:val="both"/>
              <w:rPr>
                <w:rFonts w:ascii="Arial" w:hAnsi="Arial" w:cs="Arial"/>
              </w:rPr>
            </w:pPr>
          </w:p>
        </w:tc>
        <w:tc>
          <w:tcPr>
            <w:tcW w:w="5105" w:type="dxa"/>
            <w:tcBorders>
              <w:left w:val="single" w:sz="4" w:space="0" w:color="auto"/>
            </w:tcBorders>
          </w:tcPr>
          <w:p w:rsidR="00AA10BA" w:rsidRPr="00676775" w:rsidRDefault="00AA10BA" w:rsidP="002C6253">
            <w:pPr>
              <w:jc w:val="both"/>
              <w:rPr>
                <w:rFonts w:ascii="Arial" w:hAnsi="Arial" w:cs="Arial"/>
              </w:rPr>
            </w:pPr>
          </w:p>
        </w:tc>
      </w:tr>
      <w:tr w:rsidR="00AA10BA" w:rsidRPr="00676775">
        <w:trPr>
          <w:gridBefore w:val="1"/>
          <w:wBefore w:w="41" w:type="dxa"/>
          <w:jc w:val="center"/>
        </w:trPr>
        <w:tc>
          <w:tcPr>
            <w:tcW w:w="4995" w:type="dxa"/>
          </w:tcPr>
          <w:p w:rsidR="00AA10BA" w:rsidRPr="00676775" w:rsidRDefault="00AA10BA" w:rsidP="002C6253">
            <w:pPr>
              <w:jc w:val="right"/>
              <w:rPr>
                <w:rFonts w:ascii="Arial" w:hAnsi="Arial" w:cs="Arial"/>
                <w:color w:val="2B2933"/>
                <w:sz w:val="32"/>
                <w:szCs w:val="32"/>
              </w:rPr>
            </w:pPr>
            <w:r w:rsidRPr="00676775">
              <w:rPr>
                <w:rFonts w:ascii="Arial" w:hAnsi="Arial" w:cs="Arial"/>
                <w:color w:val="2B2933"/>
                <w:sz w:val="32"/>
                <w:szCs w:val="32"/>
              </w:rPr>
              <w:t xml:space="preserve">na lata 2007-2013 </w:t>
            </w:r>
          </w:p>
        </w:tc>
        <w:tc>
          <w:tcPr>
            <w:tcW w:w="360" w:type="dxa"/>
            <w:tcBorders>
              <w:right w:val="single" w:sz="4" w:space="0" w:color="auto"/>
            </w:tcBorders>
          </w:tcPr>
          <w:p w:rsidR="00AA10BA" w:rsidRPr="00676775" w:rsidRDefault="00AA10BA" w:rsidP="002C6253">
            <w:pPr>
              <w:jc w:val="both"/>
              <w:rPr>
                <w:rFonts w:ascii="Arial" w:hAnsi="Arial" w:cs="Arial"/>
              </w:rPr>
            </w:pPr>
          </w:p>
        </w:tc>
        <w:tc>
          <w:tcPr>
            <w:tcW w:w="5105" w:type="dxa"/>
            <w:tcBorders>
              <w:left w:val="single" w:sz="4" w:space="0" w:color="auto"/>
            </w:tcBorders>
          </w:tcPr>
          <w:p w:rsidR="00AA10BA" w:rsidRPr="00676775" w:rsidRDefault="00AA10BA" w:rsidP="002C6253">
            <w:pPr>
              <w:jc w:val="both"/>
              <w:rPr>
                <w:rFonts w:ascii="Arial" w:hAnsi="Arial" w:cs="Arial"/>
              </w:rPr>
            </w:pPr>
          </w:p>
        </w:tc>
      </w:tr>
      <w:tr w:rsidR="00AA10BA" w:rsidRPr="00676775">
        <w:trPr>
          <w:gridBefore w:val="1"/>
          <w:wBefore w:w="41" w:type="dxa"/>
          <w:trHeight w:val="1701"/>
          <w:jc w:val="center"/>
        </w:trPr>
        <w:tc>
          <w:tcPr>
            <w:tcW w:w="4995" w:type="dxa"/>
          </w:tcPr>
          <w:p w:rsidR="00AA10BA" w:rsidRPr="00676775" w:rsidRDefault="00AA10BA" w:rsidP="002C6253">
            <w:pPr>
              <w:jc w:val="right"/>
              <w:rPr>
                <w:rFonts w:ascii="Arial" w:hAnsi="Arial" w:cs="Arial"/>
                <w:color w:val="2B2933"/>
                <w:sz w:val="32"/>
                <w:szCs w:val="32"/>
              </w:rPr>
            </w:pPr>
          </w:p>
        </w:tc>
        <w:tc>
          <w:tcPr>
            <w:tcW w:w="360" w:type="dxa"/>
            <w:tcBorders>
              <w:right w:val="single" w:sz="4" w:space="0" w:color="auto"/>
            </w:tcBorders>
          </w:tcPr>
          <w:p w:rsidR="00AA10BA" w:rsidRPr="00676775" w:rsidRDefault="00AA10BA" w:rsidP="002C6253">
            <w:pPr>
              <w:jc w:val="both"/>
              <w:rPr>
                <w:rFonts w:ascii="Arial" w:hAnsi="Arial" w:cs="Arial"/>
              </w:rPr>
            </w:pPr>
          </w:p>
        </w:tc>
        <w:tc>
          <w:tcPr>
            <w:tcW w:w="5105" w:type="dxa"/>
            <w:tcBorders>
              <w:left w:val="single" w:sz="4" w:space="0" w:color="auto"/>
            </w:tcBorders>
          </w:tcPr>
          <w:p w:rsidR="00AA10BA" w:rsidRPr="00676775" w:rsidRDefault="00AA10BA" w:rsidP="002C6253">
            <w:pPr>
              <w:jc w:val="both"/>
              <w:rPr>
                <w:rFonts w:ascii="Arial" w:hAnsi="Arial" w:cs="Arial"/>
              </w:rPr>
            </w:pPr>
          </w:p>
        </w:tc>
      </w:tr>
      <w:tr w:rsidR="00AA10BA" w:rsidRPr="00676775">
        <w:trPr>
          <w:gridBefore w:val="1"/>
          <w:wBefore w:w="41" w:type="dxa"/>
          <w:trHeight w:val="2809"/>
          <w:jc w:val="center"/>
        </w:trPr>
        <w:tc>
          <w:tcPr>
            <w:tcW w:w="10460" w:type="dxa"/>
            <w:gridSpan w:val="3"/>
            <w:vAlign w:val="center"/>
          </w:tcPr>
          <w:p w:rsidR="00AA10BA" w:rsidRPr="00676775" w:rsidRDefault="00AA10BA" w:rsidP="002C6253">
            <w:pPr>
              <w:spacing w:line="360" w:lineRule="auto"/>
              <w:jc w:val="right"/>
              <w:rPr>
                <w:rFonts w:ascii="Arial" w:hAnsi="Arial" w:cs="Arial"/>
                <w:b/>
                <w:sz w:val="32"/>
                <w:szCs w:val="32"/>
              </w:rPr>
            </w:pPr>
          </w:p>
          <w:p w:rsidR="00AA10BA" w:rsidRPr="00676775" w:rsidRDefault="00AA10BA" w:rsidP="002C6253">
            <w:pPr>
              <w:spacing w:line="360" w:lineRule="auto"/>
              <w:jc w:val="right"/>
              <w:rPr>
                <w:rFonts w:ascii="Arial" w:hAnsi="Arial" w:cs="Arial"/>
                <w:b/>
                <w:sz w:val="36"/>
                <w:szCs w:val="36"/>
              </w:rPr>
            </w:pPr>
            <w:r w:rsidRPr="00676775">
              <w:rPr>
                <w:rFonts w:ascii="Arial" w:hAnsi="Arial" w:cs="Arial"/>
                <w:b/>
                <w:sz w:val="36"/>
                <w:szCs w:val="36"/>
              </w:rPr>
              <w:t>Szczegółowy opis osi priorytetowej</w:t>
            </w:r>
          </w:p>
          <w:p w:rsidR="00AA10BA" w:rsidRPr="00676775" w:rsidRDefault="00AA10BA" w:rsidP="002C6253">
            <w:pPr>
              <w:spacing w:line="360" w:lineRule="auto"/>
              <w:jc w:val="right"/>
              <w:rPr>
                <w:rFonts w:ascii="Arial" w:hAnsi="Arial" w:cs="Arial"/>
                <w:b/>
                <w:sz w:val="36"/>
                <w:szCs w:val="36"/>
              </w:rPr>
            </w:pPr>
            <w:r w:rsidRPr="00676775">
              <w:rPr>
                <w:rFonts w:ascii="Arial" w:hAnsi="Arial" w:cs="Arial"/>
                <w:b/>
                <w:sz w:val="36"/>
                <w:szCs w:val="36"/>
              </w:rPr>
              <w:t xml:space="preserve">„Przedsiębiorczość” </w:t>
            </w:r>
          </w:p>
          <w:p w:rsidR="00AA10BA" w:rsidRPr="00676775" w:rsidRDefault="00AA10BA" w:rsidP="002C6253">
            <w:pPr>
              <w:spacing w:line="360" w:lineRule="auto"/>
              <w:jc w:val="right"/>
              <w:rPr>
                <w:rFonts w:ascii="Arial" w:hAnsi="Arial" w:cs="Arial"/>
                <w:b/>
                <w:sz w:val="36"/>
                <w:szCs w:val="36"/>
              </w:rPr>
            </w:pPr>
            <w:r w:rsidRPr="00676775">
              <w:rPr>
                <w:rFonts w:ascii="Arial" w:hAnsi="Arial" w:cs="Arial"/>
                <w:b/>
                <w:sz w:val="36"/>
                <w:szCs w:val="36"/>
              </w:rPr>
              <w:t>Regionalnego Programu Operacyjnego</w:t>
            </w:r>
          </w:p>
          <w:p w:rsidR="00AA10BA" w:rsidRPr="00676775" w:rsidRDefault="00AA10BA" w:rsidP="002C6253">
            <w:pPr>
              <w:spacing w:line="360" w:lineRule="auto"/>
              <w:jc w:val="right"/>
              <w:rPr>
                <w:rFonts w:ascii="Arial" w:hAnsi="Arial" w:cs="Arial"/>
                <w:b/>
                <w:sz w:val="32"/>
                <w:szCs w:val="32"/>
              </w:rPr>
            </w:pPr>
            <w:r w:rsidRPr="00676775">
              <w:rPr>
                <w:rFonts w:ascii="Arial" w:hAnsi="Arial" w:cs="Arial"/>
                <w:b/>
                <w:sz w:val="36"/>
                <w:szCs w:val="36"/>
              </w:rPr>
              <w:t>Warmia i Mazury na lata 2007 - 2013</w:t>
            </w:r>
          </w:p>
        </w:tc>
      </w:tr>
      <w:tr w:rsidR="00AA10BA" w:rsidRPr="00676775">
        <w:trPr>
          <w:gridBefore w:val="1"/>
          <w:wBefore w:w="41" w:type="dxa"/>
          <w:trHeight w:val="893"/>
          <w:jc w:val="center"/>
        </w:trPr>
        <w:tc>
          <w:tcPr>
            <w:tcW w:w="10460" w:type="dxa"/>
            <w:gridSpan w:val="3"/>
            <w:vAlign w:val="center"/>
          </w:tcPr>
          <w:p w:rsidR="00AA10BA" w:rsidRPr="00676775" w:rsidRDefault="00AA10BA" w:rsidP="002C6253">
            <w:pPr>
              <w:spacing w:line="360" w:lineRule="auto"/>
              <w:jc w:val="center"/>
              <w:rPr>
                <w:rFonts w:ascii="Arial" w:hAnsi="Arial" w:cs="Arial"/>
                <w:i/>
                <w:sz w:val="28"/>
                <w:szCs w:val="28"/>
              </w:rPr>
            </w:pPr>
          </w:p>
          <w:p w:rsidR="00AA10BA" w:rsidRPr="00676775" w:rsidRDefault="00AA10BA" w:rsidP="002C6253">
            <w:pPr>
              <w:spacing w:line="360" w:lineRule="auto"/>
              <w:jc w:val="center"/>
              <w:rPr>
                <w:rFonts w:ascii="Arial" w:hAnsi="Arial" w:cs="Arial"/>
                <w:i/>
                <w:sz w:val="28"/>
                <w:szCs w:val="28"/>
              </w:rPr>
            </w:pPr>
          </w:p>
          <w:p w:rsidR="00AA10BA" w:rsidRPr="00676775" w:rsidRDefault="00AA10BA" w:rsidP="002C6253">
            <w:pPr>
              <w:spacing w:line="360" w:lineRule="auto"/>
              <w:jc w:val="center"/>
              <w:rPr>
                <w:rFonts w:ascii="Arial" w:hAnsi="Arial" w:cs="Arial"/>
                <w:i/>
                <w:sz w:val="28"/>
                <w:szCs w:val="28"/>
              </w:rPr>
            </w:pPr>
          </w:p>
          <w:p w:rsidR="00AA10BA" w:rsidRPr="00676775" w:rsidRDefault="0074302E" w:rsidP="002C6253">
            <w:pPr>
              <w:spacing w:line="360" w:lineRule="auto"/>
              <w:jc w:val="center"/>
              <w:rPr>
                <w:rFonts w:ascii="Arial" w:hAnsi="Arial" w:cs="Arial"/>
                <w:i/>
                <w:sz w:val="28"/>
                <w:szCs w:val="28"/>
              </w:rPr>
            </w:pPr>
            <w:r>
              <w:rPr>
                <w:rFonts w:ascii="Arial" w:hAnsi="Arial" w:cs="Arial"/>
                <w:i/>
                <w:sz w:val="28"/>
                <w:szCs w:val="28"/>
              </w:rPr>
              <w:t xml:space="preserve">Olsztyn, </w:t>
            </w:r>
            <w:r w:rsidR="00234CF1">
              <w:rPr>
                <w:rFonts w:ascii="Arial" w:hAnsi="Arial" w:cs="Arial"/>
                <w:i/>
                <w:sz w:val="28"/>
                <w:szCs w:val="28"/>
              </w:rPr>
              <w:t>1</w:t>
            </w:r>
            <w:r w:rsidR="00597C27">
              <w:rPr>
                <w:rFonts w:ascii="Arial" w:hAnsi="Arial" w:cs="Arial"/>
                <w:i/>
                <w:sz w:val="28"/>
                <w:szCs w:val="28"/>
              </w:rPr>
              <w:t>7</w:t>
            </w:r>
            <w:r w:rsidR="006F36FB">
              <w:rPr>
                <w:rFonts w:ascii="Arial" w:hAnsi="Arial" w:cs="Arial"/>
                <w:i/>
                <w:sz w:val="28"/>
                <w:szCs w:val="28"/>
              </w:rPr>
              <w:t xml:space="preserve"> </w:t>
            </w:r>
            <w:r w:rsidR="00234CF1">
              <w:rPr>
                <w:rFonts w:ascii="Arial" w:hAnsi="Arial" w:cs="Arial"/>
                <w:i/>
                <w:sz w:val="28"/>
                <w:szCs w:val="28"/>
              </w:rPr>
              <w:t>marca 2015</w:t>
            </w:r>
            <w:r w:rsidR="00C51A63">
              <w:rPr>
                <w:rFonts w:ascii="Arial" w:hAnsi="Arial" w:cs="Arial"/>
                <w:i/>
                <w:sz w:val="28"/>
                <w:szCs w:val="28"/>
              </w:rPr>
              <w:t xml:space="preserve"> r.</w:t>
            </w:r>
          </w:p>
          <w:p w:rsidR="00AA10BA" w:rsidRPr="00676775" w:rsidRDefault="00AA10BA" w:rsidP="002C6253">
            <w:pPr>
              <w:rPr>
                <w:rFonts w:ascii="Arial" w:hAnsi="Arial" w:cs="Arial"/>
              </w:rPr>
            </w:pPr>
          </w:p>
        </w:tc>
      </w:tr>
    </w:tbl>
    <w:p w:rsidR="00DE6032" w:rsidRPr="00676775" w:rsidRDefault="00DE6032" w:rsidP="00DE6032">
      <w:pPr>
        <w:jc w:val="center"/>
        <w:rPr>
          <w:rFonts w:ascii="Arial" w:hAnsi="Arial" w:cs="Arial"/>
          <w:smallCaps/>
          <w:sz w:val="28"/>
          <w:szCs w:val="28"/>
        </w:rPr>
      </w:pPr>
    </w:p>
    <w:p w:rsidR="00DE6032" w:rsidRPr="00490958" w:rsidRDefault="00DE6032" w:rsidP="00490958">
      <w:pPr>
        <w:jc w:val="center"/>
        <w:rPr>
          <w:rFonts w:ascii="Arial" w:hAnsi="Arial" w:cs="Arial"/>
          <w:smallCaps/>
          <w:sz w:val="28"/>
          <w:szCs w:val="28"/>
        </w:rPr>
      </w:pPr>
    </w:p>
    <w:p w:rsidR="000E67EF" w:rsidRPr="00676775" w:rsidRDefault="0086699B" w:rsidP="00DC2D83">
      <w:pPr>
        <w:rPr>
          <w:rFonts w:ascii="Arial" w:hAnsi="Arial" w:cs="Arial"/>
          <w:b/>
          <w:sz w:val="32"/>
          <w:szCs w:val="32"/>
        </w:rPr>
      </w:pPr>
      <w:r w:rsidRPr="00676775">
        <w:rPr>
          <w:rFonts w:ascii="Arial" w:hAnsi="Arial" w:cs="Arial"/>
        </w:rPr>
        <w:br w:type="page"/>
      </w:r>
      <w:r w:rsidR="000E67EF" w:rsidRPr="00676775">
        <w:rPr>
          <w:rFonts w:ascii="Arial" w:hAnsi="Arial" w:cs="Arial"/>
          <w:b/>
          <w:sz w:val="32"/>
          <w:szCs w:val="32"/>
        </w:rPr>
        <w:lastRenderedPageBreak/>
        <w:t>SPIS TREŚCI</w:t>
      </w:r>
    </w:p>
    <w:p w:rsidR="002C6253" w:rsidRPr="00676775" w:rsidRDefault="002C6253" w:rsidP="00582B9B">
      <w:pPr>
        <w:jc w:val="center"/>
        <w:rPr>
          <w:rFonts w:ascii="Arial" w:hAnsi="Arial" w:cs="Arial"/>
          <w:b/>
        </w:rPr>
      </w:pPr>
    </w:p>
    <w:p w:rsidR="00804EDD" w:rsidRDefault="002C11D7">
      <w:pPr>
        <w:pStyle w:val="Spistreci1"/>
        <w:rPr>
          <w:rFonts w:ascii="Times New Roman" w:hAnsi="Times New Roman" w:cs="Times New Roman"/>
          <w:b w:val="0"/>
          <w:bCs w:val="0"/>
          <w:caps w:val="0"/>
          <w:sz w:val="24"/>
          <w:szCs w:val="24"/>
        </w:rPr>
      </w:pPr>
      <w:r w:rsidRPr="008B646F">
        <w:fldChar w:fldCharType="begin"/>
      </w:r>
      <w:r w:rsidRPr="008B646F">
        <w:instrText xml:space="preserve"> TOC \o "1-3" \h \z \u </w:instrText>
      </w:r>
      <w:r w:rsidRPr="008B646F">
        <w:fldChar w:fldCharType="separate"/>
      </w:r>
      <w:hyperlink w:anchor="_Toc283900112" w:history="1">
        <w:r w:rsidR="00804EDD" w:rsidRPr="00FD3971">
          <w:rPr>
            <w:rStyle w:val="Hipercze"/>
            <w:rFonts w:ascii="Arial" w:hAnsi="Arial"/>
          </w:rPr>
          <w:t>1.</w:t>
        </w:r>
        <w:r w:rsidR="00804EDD">
          <w:rPr>
            <w:rFonts w:ascii="Times New Roman" w:hAnsi="Times New Roman" w:cs="Times New Roman"/>
            <w:b w:val="0"/>
            <w:bCs w:val="0"/>
            <w:caps w:val="0"/>
            <w:sz w:val="24"/>
            <w:szCs w:val="24"/>
          </w:rPr>
          <w:tab/>
        </w:r>
        <w:r w:rsidR="00804EDD" w:rsidRPr="00FD3971">
          <w:rPr>
            <w:rStyle w:val="Hipercze"/>
            <w:rFonts w:ascii="Arial" w:hAnsi="Arial"/>
          </w:rPr>
          <w:t>INFORMACJE OGÓLNE</w:t>
        </w:r>
        <w:r w:rsidR="00804EDD">
          <w:rPr>
            <w:webHidden/>
          </w:rPr>
          <w:tab/>
        </w:r>
        <w:r w:rsidR="00804EDD">
          <w:rPr>
            <w:webHidden/>
          </w:rPr>
          <w:fldChar w:fldCharType="begin"/>
        </w:r>
        <w:r w:rsidR="00804EDD">
          <w:rPr>
            <w:webHidden/>
          </w:rPr>
          <w:instrText xml:space="preserve"> PAGEREF _Toc283900112 \h </w:instrText>
        </w:r>
        <w:r w:rsidR="00804EDD">
          <w:rPr>
            <w:webHidden/>
          </w:rPr>
          <w:fldChar w:fldCharType="separate"/>
        </w:r>
        <w:r w:rsidR="006D4E10">
          <w:rPr>
            <w:webHidden/>
          </w:rPr>
          <w:t>2</w:t>
        </w:r>
        <w:r w:rsidR="00804EDD">
          <w:rPr>
            <w:webHidden/>
          </w:rPr>
          <w:fldChar w:fldCharType="end"/>
        </w:r>
      </w:hyperlink>
    </w:p>
    <w:p w:rsidR="00804EDD" w:rsidRDefault="00804EDD">
      <w:pPr>
        <w:pStyle w:val="Spistreci2"/>
        <w:rPr>
          <w:bCs w:val="0"/>
          <w:noProof/>
          <w:szCs w:val="24"/>
        </w:rPr>
      </w:pPr>
      <w:hyperlink w:anchor="_Toc283900113" w:history="1">
        <w:r w:rsidRPr="00FD3971">
          <w:rPr>
            <w:rStyle w:val="Hipercze"/>
            <w:rFonts w:ascii="Arial" w:hAnsi="Arial"/>
            <w:noProof/>
          </w:rPr>
          <w:t>1.1. Status</w:t>
        </w:r>
        <w:r w:rsidRPr="00FD3971">
          <w:rPr>
            <w:rStyle w:val="Hipercze"/>
            <w:rFonts w:ascii="Arial" w:hAnsi="Arial"/>
            <w:noProof/>
          </w:rPr>
          <w:t xml:space="preserve"> dokumentu</w:t>
        </w:r>
        <w:r>
          <w:rPr>
            <w:noProof/>
            <w:webHidden/>
          </w:rPr>
          <w:tab/>
        </w:r>
        <w:r>
          <w:rPr>
            <w:noProof/>
            <w:webHidden/>
          </w:rPr>
          <w:fldChar w:fldCharType="begin"/>
        </w:r>
        <w:r>
          <w:rPr>
            <w:noProof/>
            <w:webHidden/>
          </w:rPr>
          <w:instrText xml:space="preserve"> PAGEREF _Toc283900113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14" w:history="1">
        <w:r w:rsidRPr="00FD3971">
          <w:rPr>
            <w:rStyle w:val="Hipercze"/>
            <w:rFonts w:ascii="Arial" w:hAnsi="Arial"/>
            <w:noProof/>
          </w:rPr>
          <w:t>1.2. Skrócony opis RPO WiM</w:t>
        </w:r>
        <w:r>
          <w:rPr>
            <w:noProof/>
            <w:webHidden/>
          </w:rPr>
          <w:tab/>
        </w:r>
        <w:r>
          <w:rPr>
            <w:noProof/>
            <w:webHidden/>
          </w:rPr>
          <w:fldChar w:fldCharType="begin"/>
        </w:r>
        <w:r>
          <w:rPr>
            <w:noProof/>
            <w:webHidden/>
          </w:rPr>
          <w:instrText xml:space="preserve"> PAGEREF _Toc283900114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15" w:history="1">
        <w:r w:rsidRPr="00FD3971">
          <w:rPr>
            <w:rStyle w:val="Hipercze"/>
            <w:rFonts w:ascii="Arial" w:hAnsi="Arial"/>
            <w:noProof/>
          </w:rPr>
          <w:t>1.3. Wprowadzanie zmian w treści RPO WiM  2007 - 2013</w:t>
        </w:r>
        <w:r>
          <w:rPr>
            <w:noProof/>
            <w:webHidden/>
          </w:rPr>
          <w:tab/>
        </w:r>
        <w:r>
          <w:rPr>
            <w:noProof/>
            <w:webHidden/>
          </w:rPr>
          <w:fldChar w:fldCharType="begin"/>
        </w:r>
        <w:r>
          <w:rPr>
            <w:noProof/>
            <w:webHidden/>
          </w:rPr>
          <w:instrText xml:space="preserve"> PAGEREF _Toc283900115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16" w:history="1">
        <w:r w:rsidRPr="00FD3971">
          <w:rPr>
            <w:rStyle w:val="Hipercze"/>
            <w:rFonts w:ascii="Arial" w:hAnsi="Arial"/>
            <w:noProof/>
          </w:rPr>
          <w:t>1.4. Finansowanie RPO WiM</w:t>
        </w:r>
        <w:r>
          <w:rPr>
            <w:noProof/>
            <w:webHidden/>
          </w:rPr>
          <w:tab/>
        </w:r>
        <w:r>
          <w:rPr>
            <w:noProof/>
            <w:webHidden/>
          </w:rPr>
          <w:fldChar w:fldCharType="begin"/>
        </w:r>
        <w:r>
          <w:rPr>
            <w:noProof/>
            <w:webHidden/>
          </w:rPr>
          <w:instrText xml:space="preserve"> PAGEREF _Toc283900116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1"/>
        <w:rPr>
          <w:rFonts w:ascii="Times New Roman" w:hAnsi="Times New Roman" w:cs="Times New Roman"/>
          <w:b w:val="0"/>
          <w:bCs w:val="0"/>
          <w:caps w:val="0"/>
          <w:sz w:val="24"/>
          <w:szCs w:val="24"/>
        </w:rPr>
      </w:pPr>
      <w:hyperlink w:anchor="_Toc283900117" w:history="1">
        <w:r w:rsidRPr="00FD3971">
          <w:rPr>
            <w:rStyle w:val="Hipercze"/>
            <w:rFonts w:ascii="Arial" w:hAnsi="Arial"/>
          </w:rPr>
          <w:t>2. ZASADY OGÓLNE W ZAKRESIE WYBORU I REALIZACJI PROJEKTÓW</w:t>
        </w:r>
        <w:r>
          <w:rPr>
            <w:webHidden/>
          </w:rPr>
          <w:tab/>
        </w:r>
        <w:r>
          <w:rPr>
            <w:webHidden/>
          </w:rPr>
          <w:fldChar w:fldCharType="begin"/>
        </w:r>
        <w:r>
          <w:rPr>
            <w:webHidden/>
          </w:rPr>
          <w:instrText xml:space="preserve"> PAGEREF _Toc283900117 \h </w:instrText>
        </w:r>
        <w:r>
          <w:rPr>
            <w:webHidden/>
          </w:rPr>
          <w:fldChar w:fldCharType="separate"/>
        </w:r>
        <w:r w:rsidR="006D4E10">
          <w:rPr>
            <w:webHidden/>
          </w:rPr>
          <w:t>2</w:t>
        </w:r>
        <w:r>
          <w:rPr>
            <w:webHidden/>
          </w:rPr>
          <w:fldChar w:fldCharType="end"/>
        </w:r>
      </w:hyperlink>
    </w:p>
    <w:p w:rsidR="00804EDD" w:rsidRDefault="00804EDD">
      <w:pPr>
        <w:pStyle w:val="Spistreci2"/>
        <w:rPr>
          <w:bCs w:val="0"/>
          <w:noProof/>
          <w:szCs w:val="24"/>
        </w:rPr>
      </w:pPr>
      <w:hyperlink w:anchor="_Toc283900118" w:history="1">
        <w:r w:rsidRPr="00FD3971">
          <w:rPr>
            <w:rStyle w:val="Hipercze"/>
            <w:rFonts w:ascii="Arial" w:hAnsi="Arial"/>
            <w:noProof/>
          </w:rPr>
          <w:t>2.1. Procedura wyboru projektów w ramach RPO WiM</w:t>
        </w:r>
        <w:r>
          <w:rPr>
            <w:noProof/>
            <w:webHidden/>
          </w:rPr>
          <w:tab/>
        </w:r>
        <w:r>
          <w:rPr>
            <w:noProof/>
            <w:webHidden/>
          </w:rPr>
          <w:fldChar w:fldCharType="begin"/>
        </w:r>
        <w:r>
          <w:rPr>
            <w:noProof/>
            <w:webHidden/>
          </w:rPr>
          <w:instrText xml:space="preserve"> PAGEREF _Toc283900118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19" w:history="1">
        <w:r w:rsidRPr="00FD3971">
          <w:rPr>
            <w:rStyle w:val="Hipercze"/>
            <w:rFonts w:ascii="Arial" w:hAnsi="Arial"/>
            <w:noProof/>
          </w:rPr>
          <w:t>2.2. Kwalifikowalność wydatków w ramach  RPO WiM</w:t>
        </w:r>
        <w:r>
          <w:rPr>
            <w:noProof/>
            <w:webHidden/>
          </w:rPr>
          <w:tab/>
        </w:r>
        <w:r>
          <w:rPr>
            <w:noProof/>
            <w:webHidden/>
          </w:rPr>
          <w:fldChar w:fldCharType="begin"/>
        </w:r>
        <w:r>
          <w:rPr>
            <w:noProof/>
            <w:webHidden/>
          </w:rPr>
          <w:instrText xml:space="preserve"> PAGEREF _Toc283900119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20" w:history="1">
        <w:r w:rsidRPr="00FD3971">
          <w:rPr>
            <w:rStyle w:val="Hipercze"/>
            <w:rFonts w:ascii="Arial" w:hAnsi="Arial"/>
            <w:noProof/>
          </w:rPr>
          <w:t>2.3. Trwałość projektu</w:t>
        </w:r>
        <w:r>
          <w:rPr>
            <w:noProof/>
            <w:webHidden/>
          </w:rPr>
          <w:tab/>
        </w:r>
        <w:r>
          <w:rPr>
            <w:noProof/>
            <w:webHidden/>
          </w:rPr>
          <w:fldChar w:fldCharType="begin"/>
        </w:r>
        <w:r>
          <w:rPr>
            <w:noProof/>
            <w:webHidden/>
          </w:rPr>
          <w:instrText xml:space="preserve"> PAGEREF _Toc283900120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21" w:history="1">
        <w:r w:rsidRPr="00FD3971">
          <w:rPr>
            <w:rStyle w:val="Hipercze"/>
            <w:rFonts w:ascii="Arial" w:hAnsi="Arial"/>
            <w:noProof/>
          </w:rPr>
          <w:t>2.4. System zarządzania i wdraż</w:t>
        </w:r>
        <w:r w:rsidRPr="00FD3971">
          <w:rPr>
            <w:rStyle w:val="Hipercze"/>
            <w:rFonts w:ascii="Arial" w:hAnsi="Arial"/>
            <w:noProof/>
          </w:rPr>
          <w:t>ania R</w:t>
        </w:r>
        <w:r w:rsidRPr="00FD3971">
          <w:rPr>
            <w:rStyle w:val="Hipercze"/>
            <w:rFonts w:ascii="Arial" w:hAnsi="Arial"/>
            <w:noProof/>
          </w:rPr>
          <w:t>PO W</w:t>
        </w:r>
        <w:r w:rsidRPr="00FD3971">
          <w:rPr>
            <w:rStyle w:val="Hipercze"/>
            <w:rFonts w:ascii="Arial" w:hAnsi="Arial"/>
            <w:noProof/>
          </w:rPr>
          <w:t>iM</w:t>
        </w:r>
        <w:r>
          <w:rPr>
            <w:noProof/>
            <w:webHidden/>
          </w:rPr>
          <w:tab/>
        </w:r>
        <w:r>
          <w:rPr>
            <w:noProof/>
            <w:webHidden/>
          </w:rPr>
          <w:fldChar w:fldCharType="begin"/>
        </w:r>
        <w:r>
          <w:rPr>
            <w:noProof/>
            <w:webHidden/>
          </w:rPr>
          <w:instrText xml:space="preserve"> PAGEREF _Toc283900121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1"/>
        <w:rPr>
          <w:rFonts w:ascii="Times New Roman" w:hAnsi="Times New Roman" w:cs="Times New Roman"/>
          <w:b w:val="0"/>
          <w:bCs w:val="0"/>
          <w:caps w:val="0"/>
          <w:sz w:val="24"/>
          <w:szCs w:val="24"/>
        </w:rPr>
      </w:pPr>
      <w:hyperlink w:anchor="_Toc283900122" w:history="1">
        <w:r w:rsidRPr="00FD3971">
          <w:rPr>
            <w:rStyle w:val="Hipercze"/>
            <w:rFonts w:ascii="Arial" w:hAnsi="Arial"/>
          </w:rPr>
          <w:t>3.</w:t>
        </w:r>
        <w:r>
          <w:rPr>
            <w:rFonts w:ascii="Times New Roman" w:hAnsi="Times New Roman" w:cs="Times New Roman"/>
            <w:b w:val="0"/>
            <w:bCs w:val="0"/>
            <w:caps w:val="0"/>
            <w:sz w:val="24"/>
            <w:szCs w:val="24"/>
          </w:rPr>
          <w:tab/>
        </w:r>
        <w:r w:rsidRPr="00FD3971">
          <w:rPr>
            <w:rStyle w:val="Hipercze"/>
            <w:rFonts w:ascii="Arial" w:hAnsi="Arial"/>
          </w:rPr>
          <w:t>SZCZEGÓŁOWY OPIS OSI PRIORYTETOWEJ I DZIAŁAŃ</w:t>
        </w:r>
        <w:r>
          <w:rPr>
            <w:webHidden/>
          </w:rPr>
          <w:tab/>
        </w:r>
        <w:r>
          <w:rPr>
            <w:webHidden/>
          </w:rPr>
          <w:fldChar w:fldCharType="begin"/>
        </w:r>
        <w:r>
          <w:rPr>
            <w:webHidden/>
          </w:rPr>
          <w:instrText xml:space="preserve"> PAGEREF _Toc283900122 \h </w:instrText>
        </w:r>
        <w:r>
          <w:rPr>
            <w:webHidden/>
          </w:rPr>
          <w:fldChar w:fldCharType="separate"/>
        </w:r>
        <w:r w:rsidR="006D4E10">
          <w:rPr>
            <w:webHidden/>
          </w:rPr>
          <w:t>2</w:t>
        </w:r>
        <w:r>
          <w:rPr>
            <w:webHidden/>
          </w:rPr>
          <w:fldChar w:fldCharType="end"/>
        </w:r>
      </w:hyperlink>
    </w:p>
    <w:p w:rsidR="00804EDD" w:rsidRDefault="00804EDD">
      <w:pPr>
        <w:pStyle w:val="Spistreci1"/>
        <w:rPr>
          <w:rFonts w:ascii="Times New Roman" w:hAnsi="Times New Roman" w:cs="Times New Roman"/>
          <w:b w:val="0"/>
          <w:bCs w:val="0"/>
          <w:caps w:val="0"/>
          <w:sz w:val="24"/>
          <w:szCs w:val="24"/>
        </w:rPr>
      </w:pPr>
      <w:hyperlink w:anchor="_Toc283900123" w:history="1">
        <w:r w:rsidRPr="00FD3971">
          <w:rPr>
            <w:rStyle w:val="Hipercze"/>
            <w:rFonts w:ascii="Arial" w:hAnsi="Arial"/>
          </w:rPr>
          <w:t>OŚ PRIORYTETOWA 1 : PRZEDSIĘBIORCZOŚĆ</w:t>
        </w:r>
        <w:r>
          <w:rPr>
            <w:webHidden/>
          </w:rPr>
          <w:tab/>
        </w:r>
        <w:r>
          <w:rPr>
            <w:webHidden/>
          </w:rPr>
          <w:fldChar w:fldCharType="begin"/>
        </w:r>
        <w:r>
          <w:rPr>
            <w:webHidden/>
          </w:rPr>
          <w:instrText xml:space="preserve"> PAGEREF _Toc283900123 \h </w:instrText>
        </w:r>
        <w:r>
          <w:rPr>
            <w:webHidden/>
          </w:rPr>
          <w:fldChar w:fldCharType="separate"/>
        </w:r>
        <w:r w:rsidR="006D4E10">
          <w:rPr>
            <w:webHidden/>
          </w:rPr>
          <w:t>2</w:t>
        </w:r>
        <w:r>
          <w:rPr>
            <w:webHidden/>
          </w:rPr>
          <w:fldChar w:fldCharType="end"/>
        </w:r>
      </w:hyperlink>
    </w:p>
    <w:p w:rsidR="00804EDD" w:rsidRDefault="00804EDD">
      <w:pPr>
        <w:pStyle w:val="Spistreci2"/>
        <w:rPr>
          <w:bCs w:val="0"/>
          <w:noProof/>
          <w:szCs w:val="24"/>
        </w:rPr>
      </w:pPr>
      <w:hyperlink w:anchor="_Toc283900124" w:history="1">
        <w:r w:rsidRPr="00FD3971">
          <w:rPr>
            <w:rStyle w:val="Hipercze"/>
            <w:rFonts w:ascii="Arial" w:hAnsi="Arial" w:cs="Arial"/>
            <w:noProof/>
          </w:rPr>
          <w:t>Działanie 1.1.</w:t>
        </w:r>
        <w:r>
          <w:rPr>
            <w:bCs w:val="0"/>
            <w:noProof/>
            <w:szCs w:val="24"/>
          </w:rPr>
          <w:tab/>
        </w:r>
        <w:r w:rsidRPr="00FD3971">
          <w:rPr>
            <w:rStyle w:val="Hipercze"/>
            <w:rFonts w:ascii="Arial" w:hAnsi="Arial" w:cs="Arial"/>
            <w:noProof/>
          </w:rPr>
          <w:t>Wzrost konkurencyjności przedsiębiorstw</w:t>
        </w:r>
        <w:r>
          <w:rPr>
            <w:noProof/>
            <w:webHidden/>
          </w:rPr>
          <w:tab/>
        </w:r>
        <w:r>
          <w:rPr>
            <w:noProof/>
            <w:webHidden/>
          </w:rPr>
          <w:fldChar w:fldCharType="begin"/>
        </w:r>
        <w:r>
          <w:rPr>
            <w:noProof/>
            <w:webHidden/>
          </w:rPr>
          <w:instrText xml:space="preserve"> PAGEREF _Toc283900124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25" w:history="1">
        <w:r w:rsidRPr="00FD3971">
          <w:rPr>
            <w:rStyle w:val="Hipercze"/>
            <w:rFonts w:ascii="Arial" w:hAnsi="Arial" w:cs="Arial"/>
            <w:noProof/>
          </w:rPr>
          <w:t>Poddziałanie 1.1.1.</w:t>
        </w:r>
        <w:r>
          <w:rPr>
            <w:noProof/>
            <w:szCs w:val="24"/>
          </w:rPr>
          <w:tab/>
        </w:r>
        <w:r w:rsidRPr="00FD3971">
          <w:rPr>
            <w:rStyle w:val="Hipercze"/>
            <w:rFonts w:ascii="Arial" w:hAnsi="Arial" w:cs="Arial"/>
            <w:noProof/>
          </w:rPr>
          <w:t>Inwesty</w:t>
        </w:r>
        <w:r w:rsidRPr="00FD3971">
          <w:rPr>
            <w:rStyle w:val="Hipercze"/>
            <w:rFonts w:ascii="Arial" w:hAnsi="Arial" w:cs="Arial"/>
            <w:noProof/>
          </w:rPr>
          <w:t xml:space="preserve">cje </w:t>
        </w:r>
        <w:r w:rsidRPr="00FD3971">
          <w:rPr>
            <w:rStyle w:val="Hipercze"/>
            <w:rFonts w:ascii="Arial" w:hAnsi="Arial" w:cs="Arial"/>
            <w:iCs/>
            <w:noProof/>
          </w:rPr>
          <w:t>w </w:t>
        </w:r>
        <w:r w:rsidRPr="00FD3971">
          <w:rPr>
            <w:rStyle w:val="Hipercze"/>
            <w:rFonts w:ascii="Arial" w:hAnsi="Arial" w:cs="Arial"/>
            <w:noProof/>
          </w:rPr>
          <w:t>infra</w:t>
        </w:r>
        <w:r w:rsidRPr="00FD3971">
          <w:rPr>
            <w:rStyle w:val="Hipercze"/>
            <w:rFonts w:ascii="Arial" w:hAnsi="Arial" w:cs="Arial"/>
            <w:noProof/>
          </w:rPr>
          <w:t>strukturę badawczą instytucji B+RT oraz specjalistyczne ośrodki kompetencji technologicznych</w:t>
        </w:r>
        <w:r>
          <w:rPr>
            <w:noProof/>
            <w:webHidden/>
          </w:rPr>
          <w:tab/>
        </w:r>
        <w:r>
          <w:rPr>
            <w:noProof/>
            <w:webHidden/>
          </w:rPr>
          <w:fldChar w:fldCharType="begin"/>
        </w:r>
        <w:r>
          <w:rPr>
            <w:noProof/>
            <w:webHidden/>
          </w:rPr>
          <w:instrText xml:space="preserve"> PAGEREF _Toc283900125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26" w:history="1">
        <w:r w:rsidRPr="00FD3971">
          <w:rPr>
            <w:rStyle w:val="Hipercze"/>
            <w:rFonts w:ascii="Arial" w:hAnsi="Arial" w:cs="Arial"/>
            <w:noProof/>
          </w:rPr>
          <w:t>Poddziałanie 1.1.2.</w:t>
        </w:r>
        <w:r>
          <w:rPr>
            <w:noProof/>
            <w:szCs w:val="24"/>
          </w:rPr>
          <w:tab/>
        </w:r>
        <w:r w:rsidRPr="00FD3971">
          <w:rPr>
            <w:rStyle w:val="Hipercze"/>
            <w:rFonts w:ascii="Arial" w:hAnsi="Arial" w:cs="Arial"/>
            <w:noProof/>
          </w:rPr>
          <w:t>Tworzenie par</w:t>
        </w:r>
        <w:r w:rsidRPr="00FD3971">
          <w:rPr>
            <w:rStyle w:val="Hipercze"/>
            <w:rFonts w:ascii="Arial" w:hAnsi="Arial" w:cs="Arial"/>
            <w:noProof/>
          </w:rPr>
          <w:t>k</w:t>
        </w:r>
        <w:r w:rsidRPr="00FD3971">
          <w:rPr>
            <w:rStyle w:val="Hipercze"/>
            <w:rFonts w:ascii="Arial" w:hAnsi="Arial" w:cs="Arial"/>
            <w:noProof/>
          </w:rPr>
          <w:t>ów tech</w:t>
        </w:r>
        <w:r w:rsidRPr="00FD3971">
          <w:rPr>
            <w:rStyle w:val="Hipercze"/>
            <w:rFonts w:ascii="Arial" w:hAnsi="Arial" w:cs="Arial"/>
            <w:noProof/>
          </w:rPr>
          <w:t>nologicznych,</w:t>
        </w:r>
        <w:r w:rsidRPr="00FD3971">
          <w:rPr>
            <w:rStyle w:val="Hipercze"/>
            <w:rFonts w:ascii="Arial" w:hAnsi="Arial" w:cs="Arial"/>
            <w:iCs/>
            <w:noProof/>
          </w:rPr>
          <w:t> </w:t>
        </w:r>
        <w:r w:rsidRPr="00FD3971">
          <w:rPr>
            <w:rStyle w:val="Hipercze"/>
            <w:rFonts w:ascii="Arial" w:hAnsi="Arial" w:cs="Arial"/>
            <w:noProof/>
          </w:rPr>
          <w:t>prze</w:t>
        </w:r>
        <w:r w:rsidRPr="00FD3971">
          <w:rPr>
            <w:rStyle w:val="Hipercze"/>
            <w:rFonts w:ascii="Arial" w:hAnsi="Arial" w:cs="Arial"/>
            <w:noProof/>
          </w:rPr>
          <w:t>mysłowych i inkubatorów przedsiębi</w:t>
        </w:r>
        <w:r w:rsidRPr="00FD3971">
          <w:rPr>
            <w:rStyle w:val="Hipercze"/>
            <w:rFonts w:ascii="Arial" w:hAnsi="Arial" w:cs="Arial"/>
            <w:noProof/>
          </w:rPr>
          <w:t>orczości</w:t>
        </w:r>
        <w:r>
          <w:rPr>
            <w:noProof/>
            <w:webHidden/>
          </w:rPr>
          <w:tab/>
        </w:r>
        <w:r>
          <w:rPr>
            <w:noProof/>
            <w:webHidden/>
          </w:rPr>
          <w:fldChar w:fldCharType="begin"/>
        </w:r>
        <w:r>
          <w:rPr>
            <w:noProof/>
            <w:webHidden/>
          </w:rPr>
          <w:instrText xml:space="preserve"> PAGEREF _Toc283900126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27" w:history="1">
        <w:r w:rsidRPr="00FD3971">
          <w:rPr>
            <w:rStyle w:val="Hipercze"/>
            <w:rFonts w:ascii="Arial" w:hAnsi="Arial" w:cs="Arial"/>
            <w:noProof/>
          </w:rPr>
          <w:t>Poddziałanie 1.1.</w:t>
        </w:r>
        <w:r w:rsidRPr="00FD3971">
          <w:rPr>
            <w:rStyle w:val="Hipercze"/>
            <w:rFonts w:ascii="Arial" w:hAnsi="Arial" w:cs="Arial"/>
            <w:noProof/>
          </w:rPr>
          <w:t>3</w:t>
        </w:r>
        <w:r w:rsidRPr="00FD3971">
          <w:rPr>
            <w:rStyle w:val="Hipercze"/>
            <w:rFonts w:ascii="Arial" w:hAnsi="Arial" w:cs="Arial"/>
            <w:noProof/>
          </w:rPr>
          <w:t>.</w:t>
        </w:r>
        <w:r>
          <w:rPr>
            <w:noProof/>
            <w:szCs w:val="24"/>
          </w:rPr>
          <w:tab/>
        </w:r>
        <w:r w:rsidRPr="00FD3971">
          <w:rPr>
            <w:rStyle w:val="Hipercze"/>
            <w:rFonts w:ascii="Arial" w:hAnsi="Arial" w:cs="Arial"/>
            <w:noProof/>
          </w:rPr>
          <w:t>In</w:t>
        </w:r>
        <w:r w:rsidRPr="00FD3971">
          <w:rPr>
            <w:rStyle w:val="Hipercze"/>
            <w:rFonts w:ascii="Arial" w:hAnsi="Arial" w:cs="Arial"/>
            <w:noProof/>
          </w:rPr>
          <w:t>we</w:t>
        </w:r>
        <w:r w:rsidRPr="00FD3971">
          <w:rPr>
            <w:rStyle w:val="Hipercze"/>
            <w:rFonts w:ascii="Arial" w:hAnsi="Arial" w:cs="Arial"/>
            <w:noProof/>
          </w:rPr>
          <w:t>stycje i</w:t>
        </w:r>
        <w:r w:rsidRPr="00FD3971">
          <w:rPr>
            <w:rStyle w:val="Hipercze"/>
            <w:rFonts w:ascii="Arial" w:hAnsi="Arial" w:cs="Arial"/>
            <w:noProof/>
          </w:rPr>
          <w:t>n</w:t>
        </w:r>
        <w:r w:rsidRPr="00FD3971">
          <w:rPr>
            <w:rStyle w:val="Hipercze"/>
            <w:rFonts w:ascii="Arial" w:hAnsi="Arial" w:cs="Arial"/>
            <w:noProof/>
          </w:rPr>
          <w:t>fr</w:t>
        </w:r>
        <w:r w:rsidRPr="00FD3971">
          <w:rPr>
            <w:rStyle w:val="Hipercze"/>
            <w:rFonts w:ascii="Arial" w:hAnsi="Arial" w:cs="Arial"/>
            <w:noProof/>
          </w:rPr>
          <w:t>astrukturalne tworzące powiązania kooperacyjne pomi</w:t>
        </w:r>
        <w:r w:rsidRPr="00FD3971">
          <w:rPr>
            <w:rStyle w:val="Hipercze"/>
            <w:rFonts w:ascii="Arial" w:hAnsi="Arial" w:cs="Arial"/>
            <w:noProof/>
          </w:rPr>
          <w:t>ędzy</w:t>
        </w:r>
        <w:r w:rsidRPr="00FD3971">
          <w:rPr>
            <w:rStyle w:val="Hipercze"/>
            <w:rFonts w:ascii="Arial" w:hAnsi="Arial" w:cs="Arial"/>
            <w:noProof/>
          </w:rPr>
          <w:t xml:space="preserve"> jednostkami naukowymi i badawczo-rozwojowymi a przedsiębiorstwami</w:t>
        </w:r>
        <w:r>
          <w:rPr>
            <w:noProof/>
            <w:webHidden/>
          </w:rPr>
          <w:tab/>
        </w:r>
        <w:r>
          <w:rPr>
            <w:noProof/>
            <w:webHidden/>
          </w:rPr>
          <w:fldChar w:fldCharType="begin"/>
        </w:r>
        <w:r>
          <w:rPr>
            <w:noProof/>
            <w:webHidden/>
          </w:rPr>
          <w:instrText xml:space="preserve"> PAGEREF _Toc283900127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28" w:history="1">
        <w:r w:rsidRPr="00FD3971">
          <w:rPr>
            <w:rStyle w:val="Hipercze"/>
            <w:rFonts w:ascii="Arial" w:hAnsi="Arial" w:cs="Arial"/>
            <w:noProof/>
          </w:rPr>
          <w:t>Poddziałan</w:t>
        </w:r>
        <w:r w:rsidRPr="00FD3971">
          <w:rPr>
            <w:rStyle w:val="Hipercze"/>
            <w:rFonts w:ascii="Arial" w:hAnsi="Arial" w:cs="Arial"/>
            <w:noProof/>
          </w:rPr>
          <w:t>i</w:t>
        </w:r>
        <w:r w:rsidRPr="00FD3971">
          <w:rPr>
            <w:rStyle w:val="Hipercze"/>
            <w:rFonts w:ascii="Arial" w:hAnsi="Arial" w:cs="Arial"/>
            <w:noProof/>
          </w:rPr>
          <w:t>e 1.1.4.</w:t>
        </w:r>
        <w:r>
          <w:rPr>
            <w:noProof/>
            <w:szCs w:val="24"/>
          </w:rPr>
          <w:tab/>
        </w:r>
        <w:r w:rsidRPr="00FD3971">
          <w:rPr>
            <w:rStyle w:val="Hipercze"/>
            <w:rFonts w:ascii="Arial" w:hAnsi="Arial" w:cs="Arial"/>
            <w:noProof/>
          </w:rPr>
          <w:t xml:space="preserve">Budowa </w:t>
        </w:r>
        <w:r w:rsidRPr="00FD3971">
          <w:rPr>
            <w:rStyle w:val="Hipercze"/>
            <w:rFonts w:ascii="Arial" w:hAnsi="Arial" w:cs="Arial"/>
            <w:iCs/>
            <w:noProof/>
          </w:rPr>
          <w:t>i </w:t>
        </w:r>
        <w:r w:rsidRPr="00FD3971">
          <w:rPr>
            <w:rStyle w:val="Hipercze"/>
            <w:rFonts w:ascii="Arial" w:hAnsi="Arial" w:cs="Arial"/>
            <w:noProof/>
          </w:rPr>
          <w:t xml:space="preserve">rozbudowa klastrów o znaczeniu lokalnym </w:t>
        </w:r>
        <w:r w:rsidRPr="00FD3971">
          <w:rPr>
            <w:rStyle w:val="Hipercze"/>
            <w:rFonts w:ascii="Arial" w:hAnsi="Arial" w:cs="Arial"/>
            <w:iCs/>
            <w:noProof/>
          </w:rPr>
          <w:t>i </w:t>
        </w:r>
        <w:r w:rsidRPr="00FD3971">
          <w:rPr>
            <w:rStyle w:val="Hipercze"/>
            <w:rFonts w:ascii="Arial" w:hAnsi="Arial" w:cs="Arial"/>
            <w:noProof/>
          </w:rPr>
          <w:t>regionalnym</w:t>
        </w:r>
        <w:r>
          <w:rPr>
            <w:noProof/>
            <w:webHidden/>
          </w:rPr>
          <w:tab/>
        </w:r>
        <w:r>
          <w:rPr>
            <w:noProof/>
            <w:webHidden/>
          </w:rPr>
          <w:fldChar w:fldCharType="begin"/>
        </w:r>
        <w:r>
          <w:rPr>
            <w:noProof/>
            <w:webHidden/>
          </w:rPr>
          <w:instrText xml:space="preserve"> PAGEREF _Toc283900128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29" w:history="1">
        <w:r w:rsidRPr="00FD3971">
          <w:rPr>
            <w:rStyle w:val="Hipercze"/>
            <w:rFonts w:ascii="Arial" w:hAnsi="Arial" w:cs="Arial"/>
            <w:noProof/>
          </w:rPr>
          <w:t>Poddziałanie 1.1.5.</w:t>
        </w:r>
        <w:r>
          <w:rPr>
            <w:noProof/>
            <w:szCs w:val="24"/>
          </w:rPr>
          <w:tab/>
        </w:r>
        <w:r w:rsidRPr="00FD3971">
          <w:rPr>
            <w:rStyle w:val="Hipercze"/>
            <w:rFonts w:ascii="Arial" w:hAnsi="Arial" w:cs="Arial"/>
            <w:noProof/>
          </w:rPr>
          <w:t>Wsparcie M</w:t>
        </w:r>
        <w:r w:rsidRPr="00FD3971">
          <w:rPr>
            <w:rStyle w:val="Hipercze"/>
            <w:rFonts w:ascii="Arial" w:hAnsi="Arial" w:cs="Arial"/>
            <w:noProof/>
          </w:rPr>
          <w:t>ŚP - promocja</w:t>
        </w:r>
        <w:r w:rsidRPr="00FD3971">
          <w:rPr>
            <w:rStyle w:val="Hipercze"/>
            <w:rFonts w:ascii="Arial" w:hAnsi="Arial" w:cs="Arial"/>
            <w:noProof/>
          </w:rPr>
          <w:t xml:space="preserve"> produktów </w:t>
        </w:r>
        <w:r w:rsidRPr="00FD3971">
          <w:rPr>
            <w:rStyle w:val="Hipercze"/>
            <w:rFonts w:ascii="Arial" w:hAnsi="Arial" w:cs="Arial"/>
            <w:iCs/>
            <w:noProof/>
          </w:rPr>
          <w:t>i </w:t>
        </w:r>
        <w:r w:rsidRPr="00FD3971">
          <w:rPr>
            <w:rStyle w:val="Hipercze"/>
            <w:rFonts w:ascii="Arial" w:hAnsi="Arial" w:cs="Arial"/>
            <w:noProof/>
          </w:rPr>
          <w:t>procesów przyjaznych dla środowiska</w:t>
        </w:r>
        <w:r>
          <w:rPr>
            <w:noProof/>
            <w:webHidden/>
          </w:rPr>
          <w:tab/>
        </w:r>
        <w:r>
          <w:rPr>
            <w:noProof/>
            <w:webHidden/>
          </w:rPr>
          <w:fldChar w:fldCharType="begin"/>
        </w:r>
        <w:r>
          <w:rPr>
            <w:noProof/>
            <w:webHidden/>
          </w:rPr>
          <w:instrText xml:space="preserve"> PAGEREF _Toc283900129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30" w:history="1">
        <w:r w:rsidRPr="00FD3971">
          <w:rPr>
            <w:rStyle w:val="Hipercze"/>
            <w:rFonts w:ascii="Arial" w:hAnsi="Arial" w:cs="Arial"/>
            <w:noProof/>
          </w:rPr>
          <w:t>Poddziałanie 1.1.6</w:t>
        </w:r>
        <w:r w:rsidRPr="00FD3971">
          <w:rPr>
            <w:rStyle w:val="Hipercze"/>
            <w:rFonts w:ascii="Arial" w:hAnsi="Arial" w:cs="Arial"/>
            <w:noProof/>
          </w:rPr>
          <w:t>.</w:t>
        </w:r>
        <w:r>
          <w:rPr>
            <w:noProof/>
            <w:szCs w:val="24"/>
          </w:rPr>
          <w:tab/>
        </w:r>
        <w:r w:rsidRPr="00FD3971">
          <w:rPr>
            <w:rStyle w:val="Hipercze"/>
            <w:rFonts w:ascii="Arial" w:hAnsi="Arial" w:cs="Arial"/>
            <w:noProof/>
          </w:rPr>
          <w:t>W</w:t>
        </w:r>
        <w:r w:rsidRPr="00FD3971">
          <w:rPr>
            <w:rStyle w:val="Hipercze"/>
            <w:rFonts w:ascii="Arial" w:hAnsi="Arial" w:cs="Arial"/>
            <w:noProof/>
          </w:rPr>
          <w:t>sparcie na nowe inwestycje dla dużych przedsiębiorstw</w:t>
        </w:r>
        <w:r>
          <w:rPr>
            <w:noProof/>
            <w:webHidden/>
          </w:rPr>
          <w:tab/>
        </w:r>
        <w:r>
          <w:rPr>
            <w:noProof/>
            <w:webHidden/>
          </w:rPr>
          <w:fldChar w:fldCharType="begin"/>
        </w:r>
        <w:r>
          <w:rPr>
            <w:noProof/>
            <w:webHidden/>
          </w:rPr>
          <w:instrText xml:space="preserve"> PAGEREF _Toc283900130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31" w:history="1">
        <w:r w:rsidRPr="00FD3971">
          <w:rPr>
            <w:rStyle w:val="Hipercze"/>
            <w:rFonts w:ascii="Arial" w:hAnsi="Arial" w:cs="Arial"/>
            <w:iCs/>
            <w:noProof/>
          </w:rPr>
          <w:t>Poddziałanie 1.1.7.</w:t>
        </w:r>
        <w:r>
          <w:rPr>
            <w:noProof/>
            <w:szCs w:val="24"/>
          </w:rPr>
          <w:tab/>
        </w:r>
        <w:r w:rsidRPr="00FD3971">
          <w:rPr>
            <w:rStyle w:val="Hipercze"/>
            <w:rFonts w:ascii="Arial" w:hAnsi="Arial" w:cs="Arial"/>
            <w:noProof/>
          </w:rPr>
          <w:t>Dotacje</w:t>
        </w:r>
        <w:r w:rsidRPr="00FD3971">
          <w:rPr>
            <w:rStyle w:val="Hipercze"/>
            <w:rFonts w:ascii="Arial" w:hAnsi="Arial" w:cs="Arial"/>
            <w:noProof/>
          </w:rPr>
          <w:t xml:space="preserve"> inwe</w:t>
        </w:r>
        <w:r w:rsidRPr="00FD3971">
          <w:rPr>
            <w:rStyle w:val="Hipercze"/>
            <w:rFonts w:ascii="Arial" w:hAnsi="Arial" w:cs="Arial"/>
            <w:noProof/>
          </w:rPr>
          <w:t>stycyjne dla</w:t>
        </w:r>
        <w:r w:rsidRPr="00FD3971">
          <w:rPr>
            <w:rStyle w:val="Hipercze"/>
            <w:rFonts w:ascii="Arial" w:hAnsi="Arial" w:cs="Arial"/>
            <w:noProof/>
          </w:rPr>
          <w:t xml:space="preserve"> mikroprzedsię</w:t>
        </w:r>
        <w:r w:rsidRPr="00FD3971">
          <w:rPr>
            <w:rStyle w:val="Hipercze"/>
            <w:rFonts w:ascii="Arial" w:hAnsi="Arial" w:cs="Arial"/>
            <w:noProof/>
          </w:rPr>
          <w:t xml:space="preserve">biorstw </w:t>
        </w:r>
        <w:r w:rsidRPr="00FD3971">
          <w:rPr>
            <w:rStyle w:val="Hipercze"/>
            <w:rFonts w:ascii="Arial" w:hAnsi="Arial" w:cs="Arial"/>
            <w:iCs/>
            <w:noProof/>
          </w:rPr>
          <w:t>i </w:t>
        </w:r>
        <w:r w:rsidRPr="00FD3971">
          <w:rPr>
            <w:rStyle w:val="Hipercze"/>
            <w:rFonts w:ascii="Arial" w:hAnsi="Arial" w:cs="Arial"/>
            <w:noProof/>
          </w:rPr>
          <w:t xml:space="preserve">sektora MŚP </w:t>
        </w:r>
        <w:r w:rsidRPr="00FD3971">
          <w:rPr>
            <w:rStyle w:val="Hipercze"/>
            <w:rFonts w:ascii="Arial" w:hAnsi="Arial" w:cs="Arial"/>
            <w:iCs/>
            <w:noProof/>
          </w:rPr>
          <w:t>w </w:t>
        </w:r>
        <w:r w:rsidRPr="00FD3971">
          <w:rPr>
            <w:rStyle w:val="Hipercze"/>
            <w:rFonts w:ascii="Arial" w:hAnsi="Arial" w:cs="Arial"/>
            <w:noProof/>
          </w:rPr>
          <w:t xml:space="preserve">zakresie innowacji </w:t>
        </w:r>
        <w:r w:rsidRPr="00FD3971">
          <w:rPr>
            <w:rStyle w:val="Hipercze"/>
            <w:rFonts w:ascii="Arial" w:hAnsi="Arial" w:cs="Arial"/>
            <w:iCs/>
            <w:noProof/>
          </w:rPr>
          <w:t>i </w:t>
        </w:r>
        <w:r w:rsidRPr="00FD3971">
          <w:rPr>
            <w:rStyle w:val="Hipercze"/>
            <w:rFonts w:ascii="Arial" w:hAnsi="Arial" w:cs="Arial"/>
            <w:noProof/>
          </w:rPr>
          <w:t>nowych technologii</w:t>
        </w:r>
        <w:r>
          <w:rPr>
            <w:noProof/>
            <w:webHidden/>
          </w:rPr>
          <w:tab/>
        </w:r>
        <w:r>
          <w:rPr>
            <w:noProof/>
            <w:webHidden/>
          </w:rPr>
          <w:fldChar w:fldCharType="begin"/>
        </w:r>
        <w:r>
          <w:rPr>
            <w:noProof/>
            <w:webHidden/>
          </w:rPr>
          <w:instrText xml:space="preserve"> PAGEREF _Toc283900131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32" w:history="1">
        <w:r w:rsidRPr="00FD3971">
          <w:rPr>
            <w:rStyle w:val="Hipercze"/>
            <w:rFonts w:ascii="Arial" w:hAnsi="Arial" w:cs="Arial"/>
            <w:iCs/>
            <w:noProof/>
          </w:rPr>
          <w:t>Poddziałanie 1.1.8.</w:t>
        </w:r>
        <w:r>
          <w:rPr>
            <w:noProof/>
            <w:szCs w:val="24"/>
          </w:rPr>
          <w:tab/>
        </w:r>
        <w:r w:rsidRPr="00FD3971">
          <w:rPr>
            <w:rStyle w:val="Hipercze"/>
            <w:rFonts w:ascii="Arial" w:hAnsi="Arial" w:cs="Arial"/>
            <w:noProof/>
          </w:rPr>
          <w:t>Wspar</w:t>
        </w:r>
        <w:r w:rsidRPr="00FD3971">
          <w:rPr>
            <w:rStyle w:val="Hipercze"/>
            <w:rFonts w:ascii="Arial" w:hAnsi="Arial" w:cs="Arial"/>
            <w:noProof/>
          </w:rPr>
          <w:t>cie przedsięwzięć przemysłowo-nauko</w:t>
        </w:r>
        <w:r w:rsidRPr="00FD3971">
          <w:rPr>
            <w:rStyle w:val="Hipercze"/>
            <w:rFonts w:ascii="Arial" w:hAnsi="Arial" w:cs="Arial"/>
            <w:noProof/>
          </w:rPr>
          <w:t>wych</w:t>
        </w:r>
        <w:r>
          <w:rPr>
            <w:noProof/>
            <w:webHidden/>
          </w:rPr>
          <w:tab/>
        </w:r>
        <w:r>
          <w:rPr>
            <w:noProof/>
            <w:webHidden/>
          </w:rPr>
          <w:fldChar w:fldCharType="begin"/>
        </w:r>
        <w:r>
          <w:rPr>
            <w:noProof/>
            <w:webHidden/>
          </w:rPr>
          <w:instrText xml:space="preserve"> PAGEREF _Toc283900132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33" w:history="1">
        <w:r w:rsidRPr="00FD3971">
          <w:rPr>
            <w:rStyle w:val="Hipercze"/>
            <w:rFonts w:ascii="Arial" w:hAnsi="Arial" w:cs="Arial"/>
            <w:noProof/>
          </w:rPr>
          <w:t>Poddziałanie 1.1.9.</w:t>
        </w:r>
        <w:r>
          <w:rPr>
            <w:noProof/>
            <w:szCs w:val="24"/>
          </w:rPr>
          <w:tab/>
        </w:r>
        <w:r w:rsidRPr="00FD3971">
          <w:rPr>
            <w:rStyle w:val="Hipercze"/>
            <w:rFonts w:ascii="Arial" w:hAnsi="Arial" w:cs="Arial"/>
            <w:noProof/>
          </w:rPr>
          <w:t>Inne inwestycje w przedsiębiorstwa</w:t>
        </w:r>
        <w:r>
          <w:rPr>
            <w:noProof/>
            <w:webHidden/>
          </w:rPr>
          <w:tab/>
        </w:r>
        <w:r>
          <w:rPr>
            <w:noProof/>
            <w:webHidden/>
          </w:rPr>
          <w:fldChar w:fldCharType="begin"/>
        </w:r>
        <w:r>
          <w:rPr>
            <w:noProof/>
            <w:webHidden/>
          </w:rPr>
          <w:instrText xml:space="preserve"> PAGEREF _Toc283900133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34" w:history="1">
        <w:r w:rsidRPr="00FD3971">
          <w:rPr>
            <w:rStyle w:val="Hipercze"/>
            <w:rFonts w:ascii="Arial" w:hAnsi="Arial" w:cs="Arial"/>
            <w:iCs/>
            <w:noProof/>
          </w:rPr>
          <w:t>Poddziałanie 1.1.10.</w:t>
        </w:r>
        <w:r w:rsidR="008001C0">
          <w:rPr>
            <w:noProof/>
            <w:szCs w:val="24"/>
          </w:rPr>
          <w:t xml:space="preserve"> </w:t>
        </w:r>
        <w:r w:rsidRPr="00FD3971">
          <w:rPr>
            <w:rStyle w:val="Hipercze"/>
            <w:rFonts w:ascii="Arial" w:hAnsi="Arial" w:cs="Arial"/>
            <w:noProof/>
          </w:rPr>
          <w:t>Przygot</w:t>
        </w:r>
        <w:r w:rsidRPr="00FD3971">
          <w:rPr>
            <w:rStyle w:val="Hipercze"/>
            <w:rFonts w:ascii="Arial" w:hAnsi="Arial" w:cs="Arial"/>
            <w:noProof/>
          </w:rPr>
          <w:t>owanie stref przedsiębiorczości</w:t>
        </w:r>
        <w:r>
          <w:rPr>
            <w:noProof/>
            <w:webHidden/>
          </w:rPr>
          <w:tab/>
        </w:r>
        <w:r>
          <w:rPr>
            <w:noProof/>
            <w:webHidden/>
          </w:rPr>
          <w:fldChar w:fldCharType="begin"/>
        </w:r>
        <w:r>
          <w:rPr>
            <w:noProof/>
            <w:webHidden/>
          </w:rPr>
          <w:instrText xml:space="preserve"> PAGEREF _Toc283900134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35" w:history="1">
        <w:r w:rsidRPr="00FD3971">
          <w:rPr>
            <w:rStyle w:val="Hipercze"/>
            <w:rFonts w:ascii="Arial" w:hAnsi="Arial" w:cs="Arial"/>
            <w:noProof/>
          </w:rPr>
          <w:t>Poddziałanie 1.1.11.</w:t>
        </w:r>
        <w:r w:rsidR="002E5029">
          <w:rPr>
            <w:noProof/>
            <w:szCs w:val="24"/>
          </w:rPr>
          <w:t xml:space="preserve"> </w:t>
        </w:r>
        <w:r w:rsidRPr="00FD3971">
          <w:rPr>
            <w:rStyle w:val="Hipercze"/>
            <w:rFonts w:ascii="Arial" w:hAnsi="Arial" w:cs="Arial"/>
            <w:noProof/>
          </w:rPr>
          <w:t>R</w:t>
        </w:r>
        <w:r w:rsidRPr="00FD3971">
          <w:rPr>
            <w:rStyle w:val="Hipercze"/>
            <w:rFonts w:ascii="Arial" w:hAnsi="Arial" w:cs="Arial"/>
            <w:noProof/>
          </w:rPr>
          <w:t>egiona</w:t>
        </w:r>
        <w:r w:rsidRPr="00FD3971">
          <w:rPr>
            <w:rStyle w:val="Hipercze"/>
            <w:rFonts w:ascii="Arial" w:hAnsi="Arial" w:cs="Arial"/>
            <w:noProof/>
          </w:rPr>
          <w:t xml:space="preserve">lny </w:t>
        </w:r>
        <w:r w:rsidRPr="00FD3971">
          <w:rPr>
            <w:rStyle w:val="Hipercze"/>
            <w:rFonts w:ascii="Arial" w:hAnsi="Arial" w:cs="Arial"/>
            <w:noProof/>
          </w:rPr>
          <w:t>System Wspierania Innowacji</w:t>
        </w:r>
        <w:r>
          <w:rPr>
            <w:noProof/>
            <w:webHidden/>
          </w:rPr>
          <w:tab/>
        </w:r>
        <w:r>
          <w:rPr>
            <w:noProof/>
            <w:webHidden/>
          </w:rPr>
          <w:fldChar w:fldCharType="begin"/>
        </w:r>
        <w:r>
          <w:rPr>
            <w:noProof/>
            <w:webHidden/>
          </w:rPr>
          <w:instrText xml:space="preserve"> PAGEREF _Toc283900135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36" w:history="1">
        <w:r w:rsidRPr="00FD3971">
          <w:rPr>
            <w:rStyle w:val="Hipercze"/>
            <w:rFonts w:ascii="Arial" w:hAnsi="Arial" w:cs="Arial"/>
            <w:noProof/>
          </w:rPr>
          <w:t>Działanie 1.2.</w:t>
        </w:r>
        <w:r>
          <w:rPr>
            <w:bCs w:val="0"/>
            <w:noProof/>
            <w:szCs w:val="24"/>
          </w:rPr>
          <w:tab/>
        </w:r>
        <w:r w:rsidRPr="00FD3971">
          <w:rPr>
            <w:rStyle w:val="Hipercze"/>
            <w:rFonts w:ascii="Arial" w:hAnsi="Arial" w:cs="Arial"/>
            <w:noProof/>
          </w:rPr>
          <w:t>Wzrost potencjału instytucji otoczenia biznesu</w:t>
        </w:r>
        <w:r>
          <w:rPr>
            <w:noProof/>
            <w:webHidden/>
          </w:rPr>
          <w:tab/>
        </w:r>
        <w:r>
          <w:rPr>
            <w:noProof/>
            <w:webHidden/>
          </w:rPr>
          <w:fldChar w:fldCharType="begin"/>
        </w:r>
        <w:r>
          <w:rPr>
            <w:noProof/>
            <w:webHidden/>
          </w:rPr>
          <w:instrText xml:space="preserve"> PAGEREF _Toc283900136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37" w:history="1">
        <w:r w:rsidRPr="00FD3971">
          <w:rPr>
            <w:rStyle w:val="Hipercze"/>
            <w:rFonts w:ascii="Arial" w:hAnsi="Arial" w:cs="Arial"/>
            <w:noProof/>
          </w:rPr>
          <w:t>Poddziałanie 1.2.1.</w:t>
        </w:r>
        <w:r>
          <w:rPr>
            <w:noProof/>
            <w:szCs w:val="24"/>
          </w:rPr>
          <w:tab/>
        </w:r>
        <w:r w:rsidRPr="00FD3971">
          <w:rPr>
            <w:rStyle w:val="Hipercze"/>
            <w:rFonts w:ascii="Arial" w:hAnsi="Arial" w:cs="Arial"/>
            <w:noProof/>
          </w:rPr>
          <w:t>Instytucje otoczenia biznesu</w:t>
        </w:r>
        <w:r>
          <w:rPr>
            <w:noProof/>
            <w:webHidden/>
          </w:rPr>
          <w:tab/>
        </w:r>
        <w:r>
          <w:rPr>
            <w:noProof/>
            <w:webHidden/>
          </w:rPr>
          <w:fldChar w:fldCharType="begin"/>
        </w:r>
        <w:r>
          <w:rPr>
            <w:noProof/>
            <w:webHidden/>
          </w:rPr>
          <w:instrText xml:space="preserve"> PAGEREF _Toc283900137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38" w:history="1">
        <w:r w:rsidRPr="00FD3971">
          <w:rPr>
            <w:rStyle w:val="Hipercze"/>
            <w:rFonts w:ascii="Arial" w:hAnsi="Arial" w:cs="Arial"/>
            <w:iCs/>
            <w:noProof/>
          </w:rPr>
          <w:t>Poddziałanie 1.2</w:t>
        </w:r>
        <w:r w:rsidRPr="00FD3971">
          <w:rPr>
            <w:rStyle w:val="Hipercze"/>
            <w:rFonts w:ascii="Arial" w:hAnsi="Arial" w:cs="Arial"/>
            <w:iCs/>
            <w:noProof/>
          </w:rPr>
          <w:t>.2</w:t>
        </w:r>
        <w:r w:rsidRPr="00FD3971">
          <w:rPr>
            <w:rStyle w:val="Hipercze"/>
            <w:rFonts w:ascii="Arial" w:hAnsi="Arial" w:cs="Arial"/>
            <w:iCs/>
            <w:noProof/>
          </w:rPr>
          <w:t>.</w:t>
        </w:r>
        <w:r>
          <w:rPr>
            <w:noProof/>
            <w:szCs w:val="24"/>
          </w:rPr>
          <w:tab/>
        </w:r>
        <w:r w:rsidRPr="00FD3971">
          <w:rPr>
            <w:rStyle w:val="Hipercze"/>
            <w:rFonts w:ascii="Arial" w:hAnsi="Arial" w:cs="Arial"/>
            <w:noProof/>
          </w:rPr>
          <w:t>Fundu</w:t>
        </w:r>
        <w:r w:rsidRPr="00FD3971">
          <w:rPr>
            <w:rStyle w:val="Hipercze"/>
            <w:rFonts w:ascii="Arial" w:hAnsi="Arial" w:cs="Arial"/>
            <w:noProof/>
          </w:rPr>
          <w:t>sze p</w:t>
        </w:r>
        <w:r w:rsidRPr="00FD3971">
          <w:rPr>
            <w:rStyle w:val="Hipercze"/>
            <w:rFonts w:ascii="Arial" w:hAnsi="Arial" w:cs="Arial"/>
            <w:noProof/>
          </w:rPr>
          <w:t>oręczeni</w:t>
        </w:r>
        <w:r w:rsidRPr="00FD3971">
          <w:rPr>
            <w:rStyle w:val="Hipercze"/>
            <w:rFonts w:ascii="Arial" w:hAnsi="Arial" w:cs="Arial"/>
            <w:noProof/>
          </w:rPr>
          <w:t>owe i</w:t>
        </w:r>
        <w:r w:rsidRPr="00FD3971">
          <w:rPr>
            <w:rStyle w:val="Hipercze"/>
            <w:rFonts w:ascii="Arial" w:hAnsi="Arial" w:cs="Arial"/>
            <w:iCs/>
            <w:noProof/>
          </w:rPr>
          <w:t> </w:t>
        </w:r>
        <w:r w:rsidRPr="00FD3971">
          <w:rPr>
            <w:rStyle w:val="Hipercze"/>
            <w:rFonts w:ascii="Arial" w:hAnsi="Arial" w:cs="Arial"/>
            <w:noProof/>
          </w:rPr>
          <w:t>pożyczkow</w:t>
        </w:r>
        <w:r w:rsidRPr="00FD3971">
          <w:rPr>
            <w:rStyle w:val="Hipercze"/>
            <w:rFonts w:ascii="Arial" w:hAnsi="Arial" w:cs="Arial"/>
            <w:noProof/>
          </w:rPr>
          <w:t>e</w:t>
        </w:r>
        <w:r>
          <w:rPr>
            <w:noProof/>
            <w:webHidden/>
          </w:rPr>
          <w:tab/>
        </w:r>
        <w:r>
          <w:rPr>
            <w:noProof/>
            <w:webHidden/>
          </w:rPr>
          <w:fldChar w:fldCharType="begin"/>
        </w:r>
        <w:r>
          <w:rPr>
            <w:noProof/>
            <w:webHidden/>
          </w:rPr>
          <w:instrText xml:space="preserve"> PAGEREF _Toc283900138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rsidP="008C55A6">
      <w:pPr>
        <w:pStyle w:val="Spistreci3"/>
        <w:rPr>
          <w:noProof/>
          <w:szCs w:val="24"/>
        </w:rPr>
      </w:pPr>
      <w:hyperlink w:anchor="_Toc283900139" w:history="1">
        <w:r w:rsidRPr="00FD3971">
          <w:rPr>
            <w:rStyle w:val="Hipercze"/>
            <w:rFonts w:ascii="Arial" w:hAnsi="Arial" w:cs="Arial"/>
            <w:noProof/>
          </w:rPr>
          <w:t>Poddziałanie 1.2.3.</w:t>
        </w:r>
        <w:r>
          <w:rPr>
            <w:noProof/>
            <w:szCs w:val="24"/>
          </w:rPr>
          <w:tab/>
        </w:r>
        <w:r w:rsidRPr="00FD3971">
          <w:rPr>
            <w:rStyle w:val="Hipercze"/>
            <w:rFonts w:ascii="Arial" w:hAnsi="Arial" w:cs="Arial"/>
            <w:noProof/>
          </w:rPr>
          <w:t>System obsługi inwestora na poziomie regionalnym</w:t>
        </w:r>
        <w:r>
          <w:rPr>
            <w:noProof/>
            <w:webHidden/>
          </w:rPr>
          <w:tab/>
        </w:r>
        <w:r>
          <w:rPr>
            <w:noProof/>
            <w:webHidden/>
          </w:rPr>
          <w:fldChar w:fldCharType="begin"/>
        </w:r>
        <w:r>
          <w:rPr>
            <w:noProof/>
            <w:webHidden/>
          </w:rPr>
          <w:instrText xml:space="preserve"> PAGEREF _Toc283900139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40" w:history="1">
        <w:r w:rsidRPr="00FD3971">
          <w:rPr>
            <w:rStyle w:val="Hipercze"/>
            <w:rFonts w:ascii="Arial" w:hAnsi="Arial" w:cs="Arial"/>
            <w:noProof/>
          </w:rPr>
          <w:t>Działanie 1.3.</w:t>
        </w:r>
        <w:r>
          <w:rPr>
            <w:bCs w:val="0"/>
            <w:noProof/>
            <w:szCs w:val="24"/>
          </w:rPr>
          <w:tab/>
        </w:r>
        <w:r w:rsidRPr="00FD3971">
          <w:rPr>
            <w:rStyle w:val="Hipercze"/>
            <w:rFonts w:ascii="Arial" w:hAnsi="Arial" w:cs="Arial"/>
            <w:noProof/>
          </w:rPr>
          <w:t>Wspieranie wyt</w:t>
        </w:r>
        <w:r w:rsidRPr="00FD3971">
          <w:rPr>
            <w:rStyle w:val="Hipercze"/>
            <w:rFonts w:ascii="Arial" w:hAnsi="Arial" w:cs="Arial"/>
            <w:noProof/>
          </w:rPr>
          <w:t>warzania i promocji produktów regionaln</w:t>
        </w:r>
        <w:r w:rsidRPr="00FD3971">
          <w:rPr>
            <w:rStyle w:val="Hipercze"/>
            <w:rFonts w:ascii="Arial" w:hAnsi="Arial" w:cs="Arial"/>
            <w:noProof/>
          </w:rPr>
          <w:t>ych</w:t>
        </w:r>
        <w:r>
          <w:rPr>
            <w:noProof/>
            <w:webHidden/>
          </w:rPr>
          <w:tab/>
        </w:r>
        <w:r>
          <w:rPr>
            <w:noProof/>
            <w:webHidden/>
          </w:rPr>
          <w:fldChar w:fldCharType="begin"/>
        </w:r>
        <w:r>
          <w:rPr>
            <w:noProof/>
            <w:webHidden/>
          </w:rPr>
          <w:instrText xml:space="preserve"> PAGEREF _Toc283900140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1"/>
        <w:rPr>
          <w:rFonts w:ascii="Times New Roman" w:hAnsi="Times New Roman" w:cs="Times New Roman"/>
          <w:b w:val="0"/>
          <w:bCs w:val="0"/>
          <w:caps w:val="0"/>
          <w:sz w:val="24"/>
          <w:szCs w:val="24"/>
        </w:rPr>
      </w:pPr>
      <w:hyperlink w:anchor="_Toc283900141" w:history="1">
        <w:r w:rsidRPr="00FD3971">
          <w:rPr>
            <w:rStyle w:val="Hipercze"/>
            <w:rFonts w:ascii="Arial" w:hAnsi="Arial"/>
          </w:rPr>
          <w:t>4.</w:t>
        </w:r>
        <w:r>
          <w:rPr>
            <w:rFonts w:ascii="Times New Roman" w:hAnsi="Times New Roman" w:cs="Times New Roman"/>
            <w:b w:val="0"/>
            <w:bCs w:val="0"/>
            <w:caps w:val="0"/>
            <w:sz w:val="24"/>
            <w:szCs w:val="24"/>
          </w:rPr>
          <w:tab/>
        </w:r>
        <w:r w:rsidRPr="00FD3971">
          <w:rPr>
            <w:rStyle w:val="Hipercze"/>
            <w:rFonts w:ascii="Arial" w:hAnsi="Arial"/>
          </w:rPr>
          <w:t>WYKAZ STOSOWANYCH SKRÓTÓW</w:t>
        </w:r>
        <w:r>
          <w:rPr>
            <w:webHidden/>
          </w:rPr>
          <w:tab/>
        </w:r>
        <w:r>
          <w:rPr>
            <w:webHidden/>
          </w:rPr>
          <w:fldChar w:fldCharType="begin"/>
        </w:r>
        <w:r>
          <w:rPr>
            <w:webHidden/>
          </w:rPr>
          <w:instrText xml:space="preserve"> PAGEREF _Toc283900141 \h </w:instrText>
        </w:r>
        <w:r>
          <w:rPr>
            <w:webHidden/>
          </w:rPr>
          <w:fldChar w:fldCharType="separate"/>
        </w:r>
        <w:r w:rsidR="006D4E10">
          <w:rPr>
            <w:webHidden/>
          </w:rPr>
          <w:t>2</w:t>
        </w:r>
        <w:r>
          <w:rPr>
            <w:webHidden/>
          </w:rPr>
          <w:fldChar w:fldCharType="end"/>
        </w:r>
      </w:hyperlink>
    </w:p>
    <w:p w:rsidR="00804EDD" w:rsidRDefault="00804EDD">
      <w:pPr>
        <w:pStyle w:val="Spistreci1"/>
        <w:rPr>
          <w:rFonts w:ascii="Times New Roman" w:hAnsi="Times New Roman" w:cs="Times New Roman"/>
          <w:b w:val="0"/>
          <w:bCs w:val="0"/>
          <w:caps w:val="0"/>
          <w:sz w:val="24"/>
          <w:szCs w:val="24"/>
        </w:rPr>
      </w:pPr>
      <w:hyperlink w:anchor="_Toc283900142" w:history="1">
        <w:r w:rsidRPr="00FD3971">
          <w:rPr>
            <w:rStyle w:val="Hipercze"/>
            <w:rFonts w:ascii="Arial" w:hAnsi="Arial"/>
          </w:rPr>
          <w:t>5.</w:t>
        </w:r>
        <w:r>
          <w:rPr>
            <w:rFonts w:ascii="Times New Roman" w:hAnsi="Times New Roman" w:cs="Times New Roman"/>
            <w:b w:val="0"/>
            <w:bCs w:val="0"/>
            <w:caps w:val="0"/>
            <w:sz w:val="24"/>
            <w:szCs w:val="24"/>
          </w:rPr>
          <w:tab/>
        </w:r>
        <w:r w:rsidRPr="00FD3971">
          <w:rPr>
            <w:rStyle w:val="Hipercze"/>
            <w:rFonts w:ascii="Arial" w:hAnsi="Arial"/>
          </w:rPr>
          <w:t>WYKAZ STOSOWANYCH POJĘĆ</w:t>
        </w:r>
        <w:r>
          <w:rPr>
            <w:webHidden/>
          </w:rPr>
          <w:tab/>
        </w:r>
        <w:r>
          <w:rPr>
            <w:webHidden/>
          </w:rPr>
          <w:fldChar w:fldCharType="begin"/>
        </w:r>
        <w:r>
          <w:rPr>
            <w:webHidden/>
          </w:rPr>
          <w:instrText xml:space="preserve"> PAGEREF _Toc283900142 \h </w:instrText>
        </w:r>
        <w:r>
          <w:rPr>
            <w:webHidden/>
          </w:rPr>
          <w:fldChar w:fldCharType="separate"/>
        </w:r>
        <w:r w:rsidR="006D4E10">
          <w:rPr>
            <w:webHidden/>
          </w:rPr>
          <w:t>2</w:t>
        </w:r>
        <w:r>
          <w:rPr>
            <w:webHidden/>
          </w:rPr>
          <w:fldChar w:fldCharType="end"/>
        </w:r>
      </w:hyperlink>
    </w:p>
    <w:p w:rsidR="00804EDD" w:rsidRDefault="00804EDD">
      <w:pPr>
        <w:pStyle w:val="Spistreci1"/>
        <w:rPr>
          <w:rFonts w:ascii="Times New Roman" w:hAnsi="Times New Roman" w:cs="Times New Roman"/>
          <w:b w:val="0"/>
          <w:bCs w:val="0"/>
          <w:caps w:val="0"/>
          <w:sz w:val="24"/>
          <w:szCs w:val="24"/>
        </w:rPr>
      </w:pPr>
      <w:hyperlink w:anchor="_Toc283900143" w:history="1">
        <w:r w:rsidRPr="00FD3971">
          <w:rPr>
            <w:rStyle w:val="Hipercze"/>
            <w:rFonts w:ascii="Arial" w:hAnsi="Arial"/>
          </w:rPr>
          <w:t>6.</w:t>
        </w:r>
        <w:r>
          <w:rPr>
            <w:rFonts w:ascii="Times New Roman" w:hAnsi="Times New Roman" w:cs="Times New Roman"/>
            <w:b w:val="0"/>
            <w:bCs w:val="0"/>
            <w:caps w:val="0"/>
            <w:sz w:val="24"/>
            <w:szCs w:val="24"/>
          </w:rPr>
          <w:tab/>
        </w:r>
        <w:r w:rsidRPr="00FD3971">
          <w:rPr>
            <w:rStyle w:val="Hipercze"/>
            <w:rFonts w:ascii="Arial" w:hAnsi="Arial"/>
          </w:rPr>
          <w:t>ZAŁĄCZNIKI</w:t>
        </w:r>
        <w:r>
          <w:rPr>
            <w:webHidden/>
          </w:rPr>
          <w:tab/>
        </w:r>
        <w:r>
          <w:rPr>
            <w:webHidden/>
          </w:rPr>
          <w:fldChar w:fldCharType="begin"/>
        </w:r>
        <w:r>
          <w:rPr>
            <w:webHidden/>
          </w:rPr>
          <w:instrText xml:space="preserve"> PAGEREF _Toc283900143 \h </w:instrText>
        </w:r>
        <w:r>
          <w:rPr>
            <w:webHidden/>
          </w:rPr>
          <w:fldChar w:fldCharType="separate"/>
        </w:r>
        <w:r w:rsidR="006D4E10">
          <w:rPr>
            <w:webHidden/>
          </w:rPr>
          <w:t>2</w:t>
        </w:r>
        <w:r>
          <w:rPr>
            <w:webHidden/>
          </w:rPr>
          <w:fldChar w:fldCharType="end"/>
        </w:r>
      </w:hyperlink>
    </w:p>
    <w:p w:rsidR="00804EDD" w:rsidRDefault="00804EDD">
      <w:pPr>
        <w:pStyle w:val="Spistreci2"/>
        <w:rPr>
          <w:bCs w:val="0"/>
          <w:noProof/>
          <w:szCs w:val="24"/>
        </w:rPr>
      </w:pPr>
      <w:hyperlink w:anchor="_Toc283900144" w:history="1">
        <w:r w:rsidRPr="00FD3971">
          <w:rPr>
            <w:rStyle w:val="Hipercze"/>
            <w:rFonts w:cs="Arial"/>
            <w:noProof/>
          </w:rPr>
          <w:t>Załacznik nr 1.</w:t>
        </w:r>
        <w:r>
          <w:rPr>
            <w:bCs w:val="0"/>
            <w:noProof/>
            <w:szCs w:val="24"/>
          </w:rPr>
          <w:tab/>
        </w:r>
        <w:r w:rsidRPr="00FD3971">
          <w:rPr>
            <w:rStyle w:val="Hipercze"/>
            <w:rFonts w:ascii="Arial" w:hAnsi="Arial" w:cs="Arial"/>
            <w:noProof/>
          </w:rPr>
          <w:t>Kryteria wyboru projektów dla Po</w:t>
        </w:r>
        <w:r w:rsidRPr="00FD3971">
          <w:rPr>
            <w:rStyle w:val="Hipercze"/>
            <w:rFonts w:ascii="Arial" w:hAnsi="Arial" w:cs="Arial"/>
            <w:noProof/>
          </w:rPr>
          <w:t xml:space="preserve">ddziałania 1.1.1 Inwestycje </w:t>
        </w:r>
        <w:r w:rsidRPr="00FD3971">
          <w:rPr>
            <w:rStyle w:val="Hipercze"/>
            <w:rFonts w:ascii="Arial" w:hAnsi="Arial" w:cs="Arial"/>
            <w:iCs/>
            <w:noProof/>
          </w:rPr>
          <w:t>w </w:t>
        </w:r>
        <w:r w:rsidRPr="00FD3971">
          <w:rPr>
            <w:rStyle w:val="Hipercze"/>
            <w:rFonts w:ascii="Arial" w:hAnsi="Arial" w:cs="Arial"/>
            <w:noProof/>
          </w:rPr>
          <w:t>infrastrukturę badawczą instytucji B+RT oraz specjalistyczne ośrodki kompetencji technologicznych</w:t>
        </w:r>
        <w:r>
          <w:rPr>
            <w:noProof/>
            <w:webHidden/>
          </w:rPr>
          <w:tab/>
        </w:r>
        <w:r>
          <w:rPr>
            <w:noProof/>
            <w:webHidden/>
          </w:rPr>
          <w:fldChar w:fldCharType="begin"/>
        </w:r>
        <w:r>
          <w:rPr>
            <w:noProof/>
            <w:webHidden/>
          </w:rPr>
          <w:instrText xml:space="preserve"> PAGEREF _Toc283900144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45" w:history="1">
        <w:r w:rsidRPr="00FD3971">
          <w:rPr>
            <w:rStyle w:val="Hipercze"/>
            <w:rFonts w:cs="Arial"/>
            <w:noProof/>
          </w:rPr>
          <w:t>Załacznik nr 2.</w:t>
        </w:r>
        <w:r>
          <w:rPr>
            <w:bCs w:val="0"/>
            <w:noProof/>
            <w:szCs w:val="24"/>
          </w:rPr>
          <w:tab/>
        </w:r>
        <w:r w:rsidRPr="00FD3971">
          <w:rPr>
            <w:rStyle w:val="Hipercze"/>
            <w:rFonts w:ascii="Arial" w:hAnsi="Arial" w:cs="Arial"/>
            <w:noProof/>
          </w:rPr>
          <w:t>Kryteria wyboru projektów dla Poddziałania 1.1.2 Tworzenie parków technologi</w:t>
        </w:r>
        <w:r w:rsidRPr="00FD3971">
          <w:rPr>
            <w:rStyle w:val="Hipercze"/>
            <w:rFonts w:ascii="Arial" w:hAnsi="Arial" w:cs="Arial"/>
            <w:noProof/>
          </w:rPr>
          <w:t>cznych i przemysłowych, inkubatorów przedsiębiorczości</w:t>
        </w:r>
        <w:r>
          <w:rPr>
            <w:noProof/>
            <w:webHidden/>
          </w:rPr>
          <w:tab/>
        </w:r>
        <w:r>
          <w:rPr>
            <w:noProof/>
            <w:webHidden/>
          </w:rPr>
          <w:fldChar w:fldCharType="begin"/>
        </w:r>
        <w:r>
          <w:rPr>
            <w:noProof/>
            <w:webHidden/>
          </w:rPr>
          <w:instrText xml:space="preserve"> PAGEREF _Toc283900145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46" w:history="1">
        <w:r w:rsidRPr="00FD3971">
          <w:rPr>
            <w:rStyle w:val="Hipercze"/>
            <w:rFonts w:cs="Arial"/>
            <w:noProof/>
          </w:rPr>
          <w:t>Załacznik nr 3.</w:t>
        </w:r>
        <w:r>
          <w:rPr>
            <w:bCs w:val="0"/>
            <w:noProof/>
            <w:szCs w:val="24"/>
          </w:rPr>
          <w:tab/>
        </w:r>
        <w:r w:rsidRPr="00FD3971">
          <w:rPr>
            <w:rStyle w:val="Hipercze"/>
            <w:rFonts w:ascii="Arial" w:hAnsi="Arial" w:cs="Arial"/>
            <w:noProof/>
          </w:rPr>
          <w:t xml:space="preserve">Kryteria wyboru projektów dla Poddziałania 1.1.3 Inwestycje infrastrukturalne tworzące powiązania kooperacyjne pomiędzy </w:t>
        </w:r>
        <w:r w:rsidRPr="00FD3971">
          <w:rPr>
            <w:rStyle w:val="Hipercze"/>
            <w:rFonts w:ascii="Arial" w:hAnsi="Arial" w:cs="Arial"/>
            <w:noProof/>
          </w:rPr>
          <w:lastRenderedPageBreak/>
          <w:t>jednostkami naukowymi i badawczo-rozwojowymi a przedsiębiorstwami</w:t>
        </w:r>
        <w:r>
          <w:rPr>
            <w:noProof/>
            <w:webHidden/>
          </w:rPr>
          <w:tab/>
        </w:r>
        <w:r>
          <w:rPr>
            <w:noProof/>
            <w:webHidden/>
          </w:rPr>
          <w:fldChar w:fldCharType="begin"/>
        </w:r>
        <w:r>
          <w:rPr>
            <w:noProof/>
            <w:webHidden/>
          </w:rPr>
          <w:instrText xml:space="preserve"> PAGEREF _Toc283900146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47" w:history="1">
        <w:r w:rsidRPr="00FD3971">
          <w:rPr>
            <w:rStyle w:val="Hipercze"/>
            <w:rFonts w:cs="Arial"/>
            <w:noProof/>
          </w:rPr>
          <w:t>Załacznik nr 4.</w:t>
        </w:r>
        <w:r>
          <w:rPr>
            <w:bCs w:val="0"/>
            <w:noProof/>
            <w:szCs w:val="24"/>
          </w:rPr>
          <w:tab/>
        </w:r>
        <w:r w:rsidRPr="00FD3971">
          <w:rPr>
            <w:rStyle w:val="Hipercze"/>
            <w:rFonts w:ascii="Arial" w:hAnsi="Arial" w:cs="Arial"/>
            <w:noProof/>
          </w:rPr>
          <w:t>Kryteria wyboru projektów dla Poddziałania 1.1.4 Budowa i rozbudowa klastrów o znaczeniu lokalnym i regionalnym</w:t>
        </w:r>
        <w:r>
          <w:rPr>
            <w:noProof/>
            <w:webHidden/>
          </w:rPr>
          <w:tab/>
        </w:r>
        <w:r>
          <w:rPr>
            <w:noProof/>
            <w:webHidden/>
          </w:rPr>
          <w:fldChar w:fldCharType="begin"/>
        </w:r>
        <w:r>
          <w:rPr>
            <w:noProof/>
            <w:webHidden/>
          </w:rPr>
          <w:instrText xml:space="preserve"> PAGEREF _Toc283900147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48" w:history="1">
        <w:r w:rsidRPr="00FD3971">
          <w:rPr>
            <w:rStyle w:val="Hipercze"/>
            <w:rFonts w:cs="Arial"/>
            <w:noProof/>
          </w:rPr>
          <w:t>Załacznik nr 5.</w:t>
        </w:r>
        <w:r>
          <w:rPr>
            <w:bCs w:val="0"/>
            <w:noProof/>
            <w:szCs w:val="24"/>
          </w:rPr>
          <w:tab/>
        </w:r>
        <w:r w:rsidRPr="00FD3971">
          <w:rPr>
            <w:rStyle w:val="Hipercze"/>
            <w:rFonts w:ascii="Arial" w:hAnsi="Arial" w:cs="Arial"/>
            <w:noProof/>
          </w:rPr>
          <w:t>Kryteria wyboru projektów dla Poddziałania 1.1.5 Wsparcie MŚP - promocja produktów i procesów przyjaznych dla środowiska</w:t>
        </w:r>
        <w:r>
          <w:rPr>
            <w:noProof/>
            <w:webHidden/>
          </w:rPr>
          <w:tab/>
        </w:r>
        <w:r>
          <w:rPr>
            <w:noProof/>
            <w:webHidden/>
          </w:rPr>
          <w:fldChar w:fldCharType="begin"/>
        </w:r>
        <w:r>
          <w:rPr>
            <w:noProof/>
            <w:webHidden/>
          </w:rPr>
          <w:instrText xml:space="preserve"> PAGEREF _Toc283900148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49" w:history="1">
        <w:r w:rsidRPr="00FD3971">
          <w:rPr>
            <w:rStyle w:val="Hipercze"/>
            <w:rFonts w:ascii="Arial" w:hAnsi="Arial" w:cs="Arial"/>
            <w:noProof/>
          </w:rPr>
          <w:t>Załącznik nr 6. Kryte</w:t>
        </w:r>
        <w:r w:rsidRPr="00FD3971">
          <w:rPr>
            <w:rStyle w:val="Hipercze"/>
            <w:rFonts w:ascii="Arial" w:hAnsi="Arial" w:cs="Arial"/>
            <w:noProof/>
          </w:rPr>
          <w:t>ria wyboru projektów dla Poddziałania 1.1.6 Wsparcie na nowe inwestycje dla dużych przedsiębiorstw</w:t>
        </w:r>
        <w:r>
          <w:rPr>
            <w:noProof/>
            <w:webHidden/>
          </w:rPr>
          <w:tab/>
        </w:r>
        <w:r>
          <w:rPr>
            <w:noProof/>
            <w:webHidden/>
          </w:rPr>
          <w:fldChar w:fldCharType="begin"/>
        </w:r>
        <w:r>
          <w:rPr>
            <w:noProof/>
            <w:webHidden/>
          </w:rPr>
          <w:instrText xml:space="preserve"> PAGEREF _Toc283900149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50" w:history="1">
        <w:r w:rsidRPr="00FD3971">
          <w:rPr>
            <w:rStyle w:val="Hipercze"/>
            <w:rFonts w:cs="Arial"/>
            <w:noProof/>
          </w:rPr>
          <w:t>Załacznik nr 7.</w:t>
        </w:r>
        <w:r>
          <w:rPr>
            <w:bCs w:val="0"/>
            <w:noProof/>
            <w:szCs w:val="24"/>
          </w:rPr>
          <w:tab/>
        </w:r>
        <w:r w:rsidRPr="00FD3971">
          <w:rPr>
            <w:rStyle w:val="Hipercze"/>
            <w:rFonts w:ascii="Arial" w:hAnsi="Arial" w:cs="Arial"/>
            <w:noProof/>
          </w:rPr>
          <w:t>Kryteria wyb</w:t>
        </w:r>
        <w:r w:rsidRPr="00FD3971">
          <w:rPr>
            <w:rStyle w:val="Hipercze"/>
            <w:rFonts w:ascii="Arial" w:hAnsi="Arial" w:cs="Arial"/>
            <w:noProof/>
          </w:rPr>
          <w:t>oru projektó</w:t>
        </w:r>
        <w:r w:rsidRPr="00FD3971">
          <w:rPr>
            <w:rStyle w:val="Hipercze"/>
            <w:rFonts w:ascii="Arial" w:hAnsi="Arial" w:cs="Arial"/>
            <w:noProof/>
          </w:rPr>
          <w:t>w dla</w:t>
        </w:r>
        <w:r w:rsidRPr="00FD3971">
          <w:rPr>
            <w:rStyle w:val="Hipercze"/>
            <w:rFonts w:ascii="Arial" w:hAnsi="Arial" w:cs="Arial"/>
            <w:noProof/>
          </w:rPr>
          <w:t xml:space="preserve"> Poddziała</w:t>
        </w:r>
        <w:r w:rsidRPr="00FD3971">
          <w:rPr>
            <w:rStyle w:val="Hipercze"/>
            <w:rFonts w:ascii="Arial" w:hAnsi="Arial" w:cs="Arial"/>
            <w:noProof/>
          </w:rPr>
          <w:t>nia 1.1.7. Dotacje inwestycyjne dla mikroprzedsiębiorstw i sektora MŚP w zakresie innowacji i nowych technologii</w:t>
        </w:r>
        <w:r>
          <w:rPr>
            <w:noProof/>
            <w:webHidden/>
          </w:rPr>
          <w:tab/>
        </w:r>
        <w:r>
          <w:rPr>
            <w:noProof/>
            <w:webHidden/>
          </w:rPr>
          <w:fldChar w:fldCharType="begin"/>
        </w:r>
        <w:r>
          <w:rPr>
            <w:noProof/>
            <w:webHidden/>
          </w:rPr>
          <w:instrText xml:space="preserve"> PAGEREF _Toc283900150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51" w:history="1">
        <w:r w:rsidRPr="00FD3971">
          <w:rPr>
            <w:rStyle w:val="Hipercze"/>
            <w:rFonts w:cs="Arial"/>
            <w:noProof/>
          </w:rPr>
          <w:t>Załacznik nr 8.</w:t>
        </w:r>
        <w:r>
          <w:rPr>
            <w:bCs w:val="0"/>
            <w:noProof/>
            <w:szCs w:val="24"/>
          </w:rPr>
          <w:tab/>
        </w:r>
        <w:r w:rsidRPr="00FD3971">
          <w:rPr>
            <w:rStyle w:val="Hipercze"/>
            <w:rFonts w:ascii="Arial" w:hAnsi="Arial" w:cs="Arial"/>
            <w:noProof/>
          </w:rPr>
          <w:t>Kryteria wyboru projektów dla Poddzi</w:t>
        </w:r>
        <w:r w:rsidRPr="00FD3971">
          <w:rPr>
            <w:rStyle w:val="Hipercze"/>
            <w:rFonts w:ascii="Arial" w:hAnsi="Arial" w:cs="Arial"/>
            <w:noProof/>
          </w:rPr>
          <w:t>ałania 1.1.8. Wsparcie przedsięwzięć przemysłowo-naukowych</w:t>
        </w:r>
        <w:r>
          <w:rPr>
            <w:noProof/>
            <w:webHidden/>
          </w:rPr>
          <w:tab/>
        </w:r>
        <w:r>
          <w:rPr>
            <w:noProof/>
            <w:webHidden/>
          </w:rPr>
          <w:fldChar w:fldCharType="begin"/>
        </w:r>
        <w:r>
          <w:rPr>
            <w:noProof/>
            <w:webHidden/>
          </w:rPr>
          <w:instrText xml:space="preserve"> PAGEREF _Toc283900151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52" w:history="1">
        <w:r w:rsidRPr="00FD3971">
          <w:rPr>
            <w:rStyle w:val="Hipercze"/>
            <w:rFonts w:cs="Arial"/>
            <w:noProof/>
          </w:rPr>
          <w:t>Załacznik nr 9.</w:t>
        </w:r>
        <w:r>
          <w:rPr>
            <w:bCs w:val="0"/>
            <w:noProof/>
            <w:szCs w:val="24"/>
          </w:rPr>
          <w:tab/>
        </w:r>
        <w:r w:rsidRPr="00FD3971">
          <w:rPr>
            <w:rStyle w:val="Hipercze"/>
            <w:rFonts w:ascii="Arial" w:hAnsi="Arial" w:cs="Arial"/>
            <w:noProof/>
          </w:rPr>
          <w:t>Kryteria wyboru projektów dla Poddziałania 1.1.9. Inne inwestycje w przedsiębiorstwa</w:t>
        </w:r>
        <w:r>
          <w:rPr>
            <w:noProof/>
            <w:webHidden/>
          </w:rPr>
          <w:tab/>
        </w:r>
        <w:r>
          <w:rPr>
            <w:noProof/>
            <w:webHidden/>
          </w:rPr>
          <w:fldChar w:fldCharType="begin"/>
        </w:r>
        <w:r>
          <w:rPr>
            <w:noProof/>
            <w:webHidden/>
          </w:rPr>
          <w:instrText xml:space="preserve"> PAGEREF _Toc283900152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53" w:history="1">
        <w:r w:rsidRPr="00FD3971">
          <w:rPr>
            <w:rStyle w:val="Hipercze"/>
            <w:rFonts w:cs="Arial"/>
            <w:noProof/>
          </w:rPr>
          <w:t>Załacznik nr 10.</w:t>
        </w:r>
        <w:r>
          <w:rPr>
            <w:bCs w:val="0"/>
            <w:noProof/>
            <w:szCs w:val="24"/>
          </w:rPr>
          <w:tab/>
        </w:r>
        <w:r w:rsidRPr="00FD3971">
          <w:rPr>
            <w:rStyle w:val="Hipercze"/>
            <w:rFonts w:ascii="Arial" w:hAnsi="Arial" w:cs="Arial"/>
            <w:noProof/>
          </w:rPr>
          <w:t>Kryteria wyboru projektów dla Poddziałania 1.1.10. Przygotowanie stref przedsiębiorczości</w:t>
        </w:r>
        <w:r>
          <w:rPr>
            <w:noProof/>
            <w:webHidden/>
          </w:rPr>
          <w:tab/>
        </w:r>
        <w:r>
          <w:rPr>
            <w:noProof/>
            <w:webHidden/>
          </w:rPr>
          <w:fldChar w:fldCharType="begin"/>
        </w:r>
        <w:r>
          <w:rPr>
            <w:noProof/>
            <w:webHidden/>
          </w:rPr>
          <w:instrText xml:space="preserve"> PAGEREF _Toc283900153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54" w:history="1">
        <w:r w:rsidRPr="00FD3971">
          <w:rPr>
            <w:rStyle w:val="Hipercze"/>
            <w:rFonts w:cs="Arial"/>
            <w:noProof/>
          </w:rPr>
          <w:t>Załacznik nr 11.</w:t>
        </w:r>
        <w:r w:rsidR="003D68BD" w:rsidRPr="00FD3971">
          <w:rPr>
            <w:rStyle w:val="Hipercze"/>
            <w:rFonts w:ascii="Arial" w:hAnsi="Arial" w:cs="Arial"/>
            <w:noProof/>
          </w:rPr>
          <w:t xml:space="preserve"> </w:t>
        </w:r>
        <w:r w:rsidRPr="00FD3971">
          <w:rPr>
            <w:rStyle w:val="Hipercze"/>
            <w:rFonts w:ascii="Arial" w:hAnsi="Arial" w:cs="Arial"/>
            <w:noProof/>
          </w:rPr>
          <w:t>Kryteria wyboru projektów dla Poddziałania 1.1.11. Regionalny System Wspierania Innowacji</w:t>
        </w:r>
        <w:r>
          <w:rPr>
            <w:noProof/>
            <w:webHidden/>
          </w:rPr>
          <w:tab/>
        </w:r>
        <w:r>
          <w:rPr>
            <w:noProof/>
            <w:webHidden/>
          </w:rPr>
          <w:fldChar w:fldCharType="begin"/>
        </w:r>
        <w:r>
          <w:rPr>
            <w:noProof/>
            <w:webHidden/>
          </w:rPr>
          <w:instrText xml:space="preserve"> PAGEREF _Toc283900154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55" w:history="1">
        <w:r w:rsidRPr="00FD3971">
          <w:rPr>
            <w:rStyle w:val="Hipercze"/>
            <w:rFonts w:cs="Arial"/>
            <w:noProof/>
          </w:rPr>
          <w:t>Załacznik nr 12.</w:t>
        </w:r>
        <w:r w:rsidR="003D68BD" w:rsidRPr="00FD3971">
          <w:rPr>
            <w:rStyle w:val="Hipercze"/>
            <w:rFonts w:ascii="Arial" w:hAnsi="Arial" w:cs="Arial"/>
            <w:noProof/>
          </w:rPr>
          <w:t xml:space="preserve"> </w:t>
        </w:r>
        <w:r w:rsidRPr="00FD3971">
          <w:rPr>
            <w:rStyle w:val="Hipercze"/>
            <w:rFonts w:ascii="Arial" w:hAnsi="Arial" w:cs="Arial"/>
            <w:noProof/>
          </w:rPr>
          <w:t>Kryteria wyboru projektów dla Poddziałania 1.2.1. Instytucje otoczenia biznesu</w:t>
        </w:r>
        <w:r>
          <w:rPr>
            <w:noProof/>
            <w:webHidden/>
          </w:rPr>
          <w:tab/>
        </w:r>
        <w:r>
          <w:rPr>
            <w:noProof/>
            <w:webHidden/>
          </w:rPr>
          <w:fldChar w:fldCharType="begin"/>
        </w:r>
        <w:r>
          <w:rPr>
            <w:noProof/>
            <w:webHidden/>
          </w:rPr>
          <w:instrText xml:space="preserve"> PAGEREF _Toc283900155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56" w:history="1">
        <w:r w:rsidRPr="00FD3971">
          <w:rPr>
            <w:rStyle w:val="Hipercze"/>
            <w:rFonts w:cs="Arial"/>
            <w:noProof/>
          </w:rPr>
          <w:t>Załacznik nr 13.</w:t>
        </w:r>
        <w:r w:rsidR="003D68BD" w:rsidRPr="00FD3971">
          <w:rPr>
            <w:rStyle w:val="Hipercze"/>
            <w:rFonts w:ascii="Arial" w:hAnsi="Arial" w:cs="Arial"/>
            <w:noProof/>
          </w:rPr>
          <w:t xml:space="preserve"> </w:t>
        </w:r>
        <w:r w:rsidRPr="00FD3971">
          <w:rPr>
            <w:rStyle w:val="Hipercze"/>
            <w:rFonts w:ascii="Arial" w:hAnsi="Arial" w:cs="Arial"/>
            <w:noProof/>
          </w:rPr>
          <w:t>Kryteria wyboru projektów dla Poddziałania 1.2.2. Fundusze poręczeniowe i pożyczkowe</w:t>
        </w:r>
        <w:r>
          <w:rPr>
            <w:noProof/>
            <w:webHidden/>
          </w:rPr>
          <w:tab/>
        </w:r>
        <w:r>
          <w:rPr>
            <w:noProof/>
            <w:webHidden/>
          </w:rPr>
          <w:fldChar w:fldCharType="begin"/>
        </w:r>
        <w:r>
          <w:rPr>
            <w:noProof/>
            <w:webHidden/>
          </w:rPr>
          <w:instrText xml:space="preserve"> PAGEREF _Toc283900156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57" w:history="1">
        <w:r w:rsidRPr="00FD3971">
          <w:rPr>
            <w:rStyle w:val="Hipercze"/>
            <w:rFonts w:cs="Arial"/>
            <w:noProof/>
          </w:rPr>
          <w:t>Załacznik nr 14.</w:t>
        </w:r>
        <w:r w:rsidR="003D68BD" w:rsidRPr="00FD3971">
          <w:rPr>
            <w:rStyle w:val="Hipercze"/>
            <w:rFonts w:ascii="Arial" w:hAnsi="Arial" w:cs="Arial"/>
            <w:noProof/>
          </w:rPr>
          <w:t xml:space="preserve"> </w:t>
        </w:r>
        <w:r w:rsidRPr="00FD3971">
          <w:rPr>
            <w:rStyle w:val="Hipercze"/>
            <w:rFonts w:ascii="Arial" w:hAnsi="Arial" w:cs="Arial"/>
            <w:noProof/>
          </w:rPr>
          <w:t>Kryteria wyboru projektów dla Poddziałania 1.2.3. System obsługi inwestora na poziomie regionalnym</w:t>
        </w:r>
        <w:r>
          <w:rPr>
            <w:noProof/>
            <w:webHidden/>
          </w:rPr>
          <w:tab/>
        </w:r>
        <w:r>
          <w:rPr>
            <w:noProof/>
            <w:webHidden/>
          </w:rPr>
          <w:fldChar w:fldCharType="begin"/>
        </w:r>
        <w:r>
          <w:rPr>
            <w:noProof/>
            <w:webHidden/>
          </w:rPr>
          <w:instrText xml:space="preserve"> PAGEREF _Toc283900157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58" w:history="1">
        <w:r w:rsidRPr="00FD3971">
          <w:rPr>
            <w:rStyle w:val="Hipercze"/>
            <w:rFonts w:cs="Arial"/>
            <w:noProof/>
          </w:rPr>
          <w:t>Załacznik nr 15.</w:t>
        </w:r>
        <w:r w:rsidR="003D68BD" w:rsidRPr="00FD3971">
          <w:rPr>
            <w:rStyle w:val="Hipercze"/>
            <w:rFonts w:ascii="Arial" w:hAnsi="Arial" w:cs="Arial"/>
            <w:noProof/>
          </w:rPr>
          <w:t xml:space="preserve"> </w:t>
        </w:r>
        <w:r w:rsidRPr="00FD3971">
          <w:rPr>
            <w:rStyle w:val="Hipercze"/>
            <w:rFonts w:ascii="Arial" w:hAnsi="Arial" w:cs="Arial"/>
            <w:noProof/>
          </w:rPr>
          <w:t>Kryteria wyboru projektów dla Działania 1.3. Wspieranie wytwarzania i promocji produktów regionalnych</w:t>
        </w:r>
        <w:r>
          <w:rPr>
            <w:noProof/>
            <w:webHidden/>
          </w:rPr>
          <w:tab/>
        </w:r>
        <w:r>
          <w:rPr>
            <w:noProof/>
            <w:webHidden/>
          </w:rPr>
          <w:fldChar w:fldCharType="begin"/>
        </w:r>
        <w:r>
          <w:rPr>
            <w:noProof/>
            <w:webHidden/>
          </w:rPr>
          <w:instrText xml:space="preserve"> PAGEREF _Toc283900158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59" w:history="1">
        <w:r w:rsidRPr="00FD3971">
          <w:rPr>
            <w:rStyle w:val="Hipercze"/>
            <w:rFonts w:cs="Arial"/>
            <w:noProof/>
          </w:rPr>
          <w:t>Załacznik nr 16.</w:t>
        </w:r>
        <w:r w:rsidR="003D68BD" w:rsidRPr="00FD3971">
          <w:rPr>
            <w:rStyle w:val="Hipercze"/>
            <w:rFonts w:ascii="Arial" w:hAnsi="Arial" w:cs="Arial"/>
            <w:noProof/>
          </w:rPr>
          <w:t xml:space="preserve"> </w:t>
        </w:r>
        <w:r w:rsidRPr="00FD3971">
          <w:rPr>
            <w:rStyle w:val="Hipercze"/>
            <w:rFonts w:ascii="Arial" w:hAnsi="Arial" w:cs="Arial"/>
            <w:noProof/>
          </w:rPr>
          <w:t>Wskaźni</w:t>
        </w:r>
        <w:r w:rsidRPr="00FD3971">
          <w:rPr>
            <w:rStyle w:val="Hipercze"/>
            <w:rFonts w:ascii="Arial" w:hAnsi="Arial" w:cs="Arial"/>
            <w:noProof/>
          </w:rPr>
          <w:t>ki realizacji działania.</w:t>
        </w:r>
        <w:r>
          <w:rPr>
            <w:noProof/>
            <w:webHidden/>
          </w:rPr>
          <w:tab/>
        </w:r>
        <w:r>
          <w:rPr>
            <w:noProof/>
            <w:webHidden/>
          </w:rPr>
          <w:fldChar w:fldCharType="begin"/>
        </w:r>
        <w:r>
          <w:rPr>
            <w:noProof/>
            <w:webHidden/>
          </w:rPr>
          <w:instrText xml:space="preserve"> PAGEREF _Toc283900159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60" w:history="1">
        <w:r w:rsidRPr="00FD3971">
          <w:rPr>
            <w:rStyle w:val="Hipercze"/>
            <w:rFonts w:ascii="Arial" w:hAnsi="Arial" w:cs="Arial"/>
            <w:noProof/>
          </w:rPr>
          <w:t>Załącznik nr 17</w:t>
        </w:r>
        <w:r w:rsidRPr="00FD3971">
          <w:rPr>
            <w:rStyle w:val="Hipercze"/>
            <w:rFonts w:ascii="Arial" w:hAnsi="Arial" w:cs="Arial"/>
            <w:noProof/>
          </w:rPr>
          <w:t>.</w:t>
        </w:r>
        <w:r>
          <w:rPr>
            <w:bCs w:val="0"/>
            <w:noProof/>
            <w:szCs w:val="24"/>
          </w:rPr>
          <w:tab/>
        </w:r>
        <w:r w:rsidRPr="00FD3971">
          <w:rPr>
            <w:rStyle w:val="Hipercze"/>
            <w:rFonts w:ascii="Arial" w:hAnsi="Arial" w:cs="Arial"/>
            <w:noProof/>
          </w:rPr>
          <w:t>In</w:t>
        </w:r>
        <w:r w:rsidRPr="00FD3971">
          <w:rPr>
            <w:rStyle w:val="Hipercze"/>
            <w:rFonts w:ascii="Arial" w:hAnsi="Arial" w:cs="Arial"/>
            <w:noProof/>
          </w:rPr>
          <w:t>dyk</w:t>
        </w:r>
        <w:r w:rsidRPr="00FD3971">
          <w:rPr>
            <w:rStyle w:val="Hipercze"/>
            <w:rFonts w:ascii="Arial" w:hAnsi="Arial" w:cs="Arial"/>
            <w:noProof/>
          </w:rPr>
          <w:t>aty</w:t>
        </w:r>
        <w:r w:rsidRPr="00FD3971">
          <w:rPr>
            <w:rStyle w:val="Hipercze"/>
            <w:rFonts w:ascii="Arial" w:hAnsi="Arial" w:cs="Arial"/>
            <w:noProof/>
          </w:rPr>
          <w:t>w</w:t>
        </w:r>
        <w:r w:rsidRPr="00FD3971">
          <w:rPr>
            <w:rStyle w:val="Hipercze"/>
            <w:rFonts w:ascii="Arial" w:hAnsi="Arial" w:cs="Arial"/>
            <w:noProof/>
          </w:rPr>
          <w:t>na tabela</w:t>
        </w:r>
        <w:r w:rsidRPr="00FD3971">
          <w:rPr>
            <w:rStyle w:val="Hipercze"/>
            <w:rFonts w:ascii="Arial" w:hAnsi="Arial" w:cs="Arial"/>
            <w:noProof/>
          </w:rPr>
          <w:t xml:space="preserve"> fi</w:t>
        </w:r>
        <w:r w:rsidRPr="00FD3971">
          <w:rPr>
            <w:rStyle w:val="Hipercze"/>
            <w:rFonts w:ascii="Arial" w:hAnsi="Arial" w:cs="Arial"/>
            <w:noProof/>
          </w:rPr>
          <w:t>nansowa z</w:t>
        </w:r>
        <w:r w:rsidRPr="00FD3971">
          <w:rPr>
            <w:rStyle w:val="Hipercze"/>
            <w:rFonts w:ascii="Arial" w:hAnsi="Arial" w:cs="Arial"/>
            <w:noProof/>
          </w:rPr>
          <w:t>o</w:t>
        </w:r>
        <w:r w:rsidRPr="00FD3971">
          <w:rPr>
            <w:rStyle w:val="Hipercze"/>
            <w:rFonts w:ascii="Arial" w:hAnsi="Arial" w:cs="Arial"/>
            <w:noProof/>
          </w:rPr>
          <w:t>bowiązań dla RPO WiM w ramach osi priorytetowej Przedsiębiorczość.</w:t>
        </w:r>
        <w:r>
          <w:rPr>
            <w:noProof/>
            <w:webHidden/>
          </w:rPr>
          <w:tab/>
        </w:r>
        <w:r>
          <w:rPr>
            <w:noProof/>
            <w:webHidden/>
          </w:rPr>
          <w:fldChar w:fldCharType="begin"/>
        </w:r>
        <w:r>
          <w:rPr>
            <w:noProof/>
            <w:webHidden/>
          </w:rPr>
          <w:instrText xml:space="preserve"> PAGEREF _Toc283900160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61" w:history="1">
        <w:r w:rsidRPr="00FD3971">
          <w:rPr>
            <w:rStyle w:val="Hipercze"/>
            <w:rFonts w:cs="Arial"/>
            <w:noProof/>
          </w:rPr>
          <w:t>Załącznik nr 18.</w:t>
        </w:r>
        <w:r w:rsidR="003D68BD" w:rsidRPr="00FD3971">
          <w:rPr>
            <w:rStyle w:val="Hipercze"/>
            <w:rFonts w:ascii="Arial" w:hAnsi="Arial" w:cs="Arial"/>
            <w:noProof/>
          </w:rPr>
          <w:t xml:space="preserve"> </w:t>
        </w:r>
        <w:r w:rsidRPr="00FD3971">
          <w:rPr>
            <w:rStyle w:val="Hipercze"/>
            <w:rFonts w:ascii="Arial" w:hAnsi="Arial" w:cs="Arial"/>
            <w:noProof/>
          </w:rPr>
          <w:t>Indykatywny podział środków EFRR według kategorii interwencji realizujących cele Strategii Lizbońskiej w RPO Warmia i Mazury na lata 2007 – 2013 (w euro)</w:t>
        </w:r>
        <w:r>
          <w:rPr>
            <w:noProof/>
            <w:webHidden/>
          </w:rPr>
          <w:tab/>
        </w:r>
        <w:r>
          <w:rPr>
            <w:noProof/>
            <w:webHidden/>
          </w:rPr>
          <w:fldChar w:fldCharType="begin"/>
        </w:r>
        <w:r>
          <w:rPr>
            <w:noProof/>
            <w:webHidden/>
          </w:rPr>
          <w:instrText xml:space="preserve"> PAGEREF _Toc283900161 \h </w:instrText>
        </w:r>
        <w:r>
          <w:rPr>
            <w:noProof/>
          </w:rPr>
        </w:r>
        <w:r>
          <w:rPr>
            <w:noProof/>
            <w:webHidden/>
          </w:rPr>
          <w:fldChar w:fldCharType="separate"/>
        </w:r>
        <w:r w:rsidR="006D4E10">
          <w:rPr>
            <w:noProof/>
            <w:webHidden/>
          </w:rPr>
          <w:t>2</w:t>
        </w:r>
        <w:r>
          <w:rPr>
            <w:noProof/>
            <w:webHidden/>
          </w:rPr>
          <w:fldChar w:fldCharType="end"/>
        </w:r>
      </w:hyperlink>
    </w:p>
    <w:p w:rsidR="00804EDD" w:rsidRDefault="00804EDD">
      <w:pPr>
        <w:pStyle w:val="Spistreci2"/>
        <w:rPr>
          <w:bCs w:val="0"/>
          <w:noProof/>
          <w:szCs w:val="24"/>
        </w:rPr>
      </w:pPr>
      <w:hyperlink w:anchor="_Toc283900162" w:history="1">
        <w:r w:rsidRPr="00FD3971">
          <w:rPr>
            <w:rStyle w:val="Hipercze"/>
            <w:noProof/>
          </w:rPr>
          <w:t>Załącznik nr 19.</w:t>
        </w:r>
        <w:r w:rsidR="003D68BD" w:rsidRPr="00FD3971">
          <w:rPr>
            <w:rStyle w:val="Hipercze"/>
            <w:rFonts w:ascii="Arial" w:hAnsi="Arial" w:cs="Arial"/>
            <w:noProof/>
          </w:rPr>
          <w:t xml:space="preserve"> </w:t>
        </w:r>
        <w:r w:rsidRPr="00FD3971">
          <w:rPr>
            <w:rStyle w:val="Hipercze"/>
            <w:rFonts w:ascii="Arial" w:hAnsi="Arial" w:cs="Arial"/>
            <w:noProof/>
          </w:rPr>
          <w:t>Indykatywny wykaz indywidualn</w:t>
        </w:r>
        <w:r w:rsidRPr="00FD3971">
          <w:rPr>
            <w:rStyle w:val="Hipercze"/>
            <w:rFonts w:ascii="Arial" w:hAnsi="Arial" w:cs="Arial"/>
            <w:noProof/>
          </w:rPr>
          <w:t>y</w:t>
        </w:r>
        <w:r w:rsidRPr="00FD3971">
          <w:rPr>
            <w:rStyle w:val="Hipercze"/>
            <w:rFonts w:ascii="Arial" w:hAnsi="Arial" w:cs="Arial"/>
            <w:noProof/>
          </w:rPr>
          <w:t>ch projektów kluczowych RPO Warmia i Mazury na lata 2007 – 2013</w:t>
        </w:r>
        <w:r>
          <w:rPr>
            <w:noProof/>
            <w:webHidden/>
          </w:rPr>
          <w:tab/>
        </w:r>
        <w:r>
          <w:rPr>
            <w:noProof/>
            <w:webHidden/>
          </w:rPr>
          <w:fldChar w:fldCharType="begin"/>
        </w:r>
        <w:r>
          <w:rPr>
            <w:noProof/>
            <w:webHidden/>
          </w:rPr>
          <w:instrText xml:space="preserve"> PAGEREF _Toc283900162 \h </w:instrText>
        </w:r>
        <w:r>
          <w:rPr>
            <w:noProof/>
          </w:rPr>
        </w:r>
        <w:r>
          <w:rPr>
            <w:noProof/>
            <w:webHidden/>
          </w:rPr>
          <w:fldChar w:fldCharType="separate"/>
        </w:r>
        <w:r w:rsidR="006D4E10">
          <w:rPr>
            <w:noProof/>
            <w:webHidden/>
          </w:rPr>
          <w:t>2</w:t>
        </w:r>
        <w:r>
          <w:rPr>
            <w:noProof/>
            <w:webHidden/>
          </w:rPr>
          <w:fldChar w:fldCharType="end"/>
        </w:r>
      </w:hyperlink>
    </w:p>
    <w:p w:rsidR="000E67EF" w:rsidRPr="00676775" w:rsidRDefault="002C11D7" w:rsidP="00FD6099">
      <w:pPr>
        <w:spacing w:after="60"/>
        <w:rPr>
          <w:rFonts w:ascii="Arial" w:hAnsi="Arial" w:cs="Arial"/>
        </w:rPr>
      </w:pPr>
      <w:r w:rsidRPr="008B646F">
        <w:rPr>
          <w:rFonts w:ascii="Arial" w:hAnsi="Arial" w:cs="Arial"/>
          <w:sz w:val="22"/>
          <w:szCs w:val="22"/>
        </w:rPr>
        <w:fldChar w:fldCharType="end"/>
      </w:r>
    </w:p>
    <w:p w:rsidR="00543EE3" w:rsidRPr="00676775" w:rsidRDefault="000E67EF" w:rsidP="009B3F3F">
      <w:pPr>
        <w:pStyle w:val="Nagwek1PK0"/>
        <w:numPr>
          <w:ilvl w:val="0"/>
          <w:numId w:val="90"/>
        </w:numPr>
        <w:tabs>
          <w:tab w:val="clear" w:pos="720"/>
          <w:tab w:val="num" w:pos="360"/>
        </w:tabs>
        <w:ind w:left="360"/>
        <w:rPr>
          <w:rFonts w:ascii="Arial" w:hAnsi="Arial"/>
          <w:b/>
          <w:sz w:val="24"/>
          <w:szCs w:val="24"/>
        </w:rPr>
      </w:pPr>
      <w:r w:rsidRPr="00676775">
        <w:rPr>
          <w:rFonts w:ascii="Arial" w:hAnsi="Arial"/>
        </w:rPr>
        <w:br w:type="page"/>
      </w:r>
      <w:bookmarkStart w:id="0" w:name="_Toc187224547"/>
      <w:bookmarkStart w:id="1" w:name="_Toc187263906"/>
      <w:bookmarkStart w:id="2" w:name="_Toc283900112"/>
      <w:r w:rsidR="00543EE3" w:rsidRPr="00676775">
        <w:rPr>
          <w:rFonts w:ascii="Arial" w:hAnsi="Arial"/>
          <w:b/>
          <w:sz w:val="24"/>
          <w:szCs w:val="24"/>
        </w:rPr>
        <w:lastRenderedPageBreak/>
        <w:t>INFORMACJE OGÓLNE</w:t>
      </w:r>
      <w:bookmarkEnd w:id="2"/>
    </w:p>
    <w:p w:rsidR="00543EE3" w:rsidRPr="00676775" w:rsidRDefault="00543EE3" w:rsidP="00543EE3">
      <w:pPr>
        <w:pStyle w:val="Nagwek2PK1"/>
        <w:rPr>
          <w:rFonts w:ascii="Arial" w:hAnsi="Arial"/>
        </w:rPr>
      </w:pPr>
      <w:bookmarkStart w:id="3" w:name="_Toc187203266"/>
      <w:bookmarkStart w:id="4" w:name="_Toc187203279"/>
      <w:bookmarkStart w:id="5" w:name="_Toc187203840"/>
      <w:bookmarkStart w:id="6" w:name="_Toc187204623"/>
      <w:bookmarkStart w:id="7" w:name="_Toc187404707"/>
      <w:bookmarkStart w:id="8" w:name="_Toc187405062"/>
      <w:bookmarkStart w:id="9" w:name="_Toc191698363"/>
      <w:bookmarkStart w:id="10" w:name="_Toc283900113"/>
      <w:r w:rsidRPr="00676775">
        <w:rPr>
          <w:rFonts w:ascii="Arial" w:hAnsi="Arial"/>
        </w:rPr>
        <w:t>1.1. Status dokumentu</w:t>
      </w:r>
      <w:bookmarkEnd w:id="3"/>
      <w:bookmarkEnd w:id="4"/>
      <w:bookmarkEnd w:id="5"/>
      <w:bookmarkEnd w:id="6"/>
      <w:bookmarkEnd w:id="7"/>
      <w:bookmarkEnd w:id="8"/>
      <w:bookmarkEnd w:id="9"/>
      <w:bookmarkEnd w:id="10"/>
      <w:r w:rsidRPr="00676775">
        <w:rPr>
          <w:rFonts w:ascii="Arial" w:hAnsi="Arial"/>
        </w:rPr>
        <w:t xml:space="preserve"> </w:t>
      </w:r>
    </w:p>
    <w:p w:rsidR="00543EE3" w:rsidRPr="00676775" w:rsidRDefault="00543EE3" w:rsidP="00543EE3">
      <w:pPr>
        <w:rPr>
          <w:rFonts w:ascii="Arial" w:hAnsi="Arial" w:cs="Arial"/>
          <w:b/>
          <w:sz w:val="28"/>
          <w:szCs w:val="28"/>
        </w:rPr>
      </w:pPr>
    </w:p>
    <w:p w:rsidR="00543EE3" w:rsidRPr="00676775" w:rsidRDefault="00543EE3" w:rsidP="00543EE3">
      <w:pPr>
        <w:ind w:firstLine="720"/>
        <w:jc w:val="both"/>
        <w:rPr>
          <w:rFonts w:ascii="Arial" w:hAnsi="Arial" w:cs="Arial"/>
        </w:rPr>
      </w:pPr>
      <w:r w:rsidRPr="00676775">
        <w:rPr>
          <w:rFonts w:ascii="Arial" w:hAnsi="Arial" w:cs="Arial"/>
        </w:rPr>
        <w:t xml:space="preserve">Regionalny Program Operacyjny Warmia i Mazury na lata 2007 - 2013 (RPO WiM) został przygotowany z zastosowaniem przede wszystkim przepisów </w:t>
      </w:r>
      <w:r w:rsidRPr="00676775">
        <w:rPr>
          <w:rFonts w:ascii="Arial" w:hAnsi="Arial" w:cs="Arial"/>
          <w:iCs/>
        </w:rPr>
        <w:t>Rozporz</w:t>
      </w:r>
      <w:r w:rsidRPr="00676775">
        <w:rPr>
          <w:rFonts w:ascii="Arial" w:hAnsi="Arial" w:cs="Arial"/>
        </w:rPr>
        <w:t>ą</w:t>
      </w:r>
      <w:r w:rsidRPr="00676775">
        <w:rPr>
          <w:rFonts w:ascii="Arial" w:hAnsi="Arial" w:cs="Arial"/>
          <w:iCs/>
        </w:rPr>
        <w:t>dzenia</w:t>
      </w:r>
      <w:r w:rsidRPr="00676775">
        <w:rPr>
          <w:rFonts w:ascii="Arial" w:hAnsi="Arial" w:cs="Arial"/>
        </w:rPr>
        <w:t xml:space="preserve"> </w:t>
      </w:r>
      <w:r w:rsidRPr="00676775">
        <w:rPr>
          <w:rFonts w:ascii="Arial" w:hAnsi="Arial" w:cs="Arial"/>
          <w:iCs/>
        </w:rPr>
        <w:t>Rady (WE) nr 1083/2006 ustanawiaj</w:t>
      </w:r>
      <w:r w:rsidRPr="00676775">
        <w:rPr>
          <w:rFonts w:ascii="Arial" w:hAnsi="Arial" w:cs="Arial"/>
        </w:rPr>
        <w:t>ą</w:t>
      </w:r>
      <w:r w:rsidRPr="00676775">
        <w:rPr>
          <w:rFonts w:ascii="Arial" w:hAnsi="Arial" w:cs="Arial"/>
          <w:iCs/>
        </w:rPr>
        <w:t>cego przepisy ogólne dotycz</w:t>
      </w:r>
      <w:r w:rsidRPr="00676775">
        <w:rPr>
          <w:rFonts w:ascii="Arial" w:hAnsi="Arial" w:cs="Arial"/>
        </w:rPr>
        <w:t>ą</w:t>
      </w:r>
      <w:r w:rsidRPr="00676775">
        <w:rPr>
          <w:rFonts w:ascii="Arial" w:hAnsi="Arial" w:cs="Arial"/>
          <w:iCs/>
        </w:rPr>
        <w:t>ce Europejskiego</w:t>
      </w:r>
      <w:r w:rsidRPr="00676775">
        <w:rPr>
          <w:rFonts w:ascii="Arial" w:hAnsi="Arial" w:cs="Arial"/>
        </w:rPr>
        <w:t xml:space="preserve"> </w:t>
      </w:r>
      <w:r w:rsidRPr="00676775">
        <w:rPr>
          <w:rFonts w:ascii="Arial" w:hAnsi="Arial" w:cs="Arial"/>
          <w:iCs/>
        </w:rPr>
        <w:t>Funduszu Rozwoju Regionalnego, Europejskiego Funduszu Społecznego oraz Funduszu</w:t>
      </w:r>
      <w:r w:rsidRPr="00676775">
        <w:rPr>
          <w:rFonts w:ascii="Arial" w:hAnsi="Arial" w:cs="Arial"/>
        </w:rPr>
        <w:t xml:space="preserve"> </w:t>
      </w:r>
      <w:r w:rsidRPr="00676775">
        <w:rPr>
          <w:rFonts w:ascii="Arial" w:hAnsi="Arial" w:cs="Arial"/>
          <w:iCs/>
        </w:rPr>
        <w:t>Spójno</w:t>
      </w:r>
      <w:r w:rsidRPr="00676775">
        <w:rPr>
          <w:rFonts w:ascii="Arial" w:hAnsi="Arial" w:cs="Arial"/>
        </w:rPr>
        <w:t>ś</w:t>
      </w:r>
      <w:r w:rsidRPr="00676775">
        <w:rPr>
          <w:rFonts w:ascii="Arial" w:hAnsi="Arial" w:cs="Arial"/>
          <w:iCs/>
        </w:rPr>
        <w:t>ci i uchylaj</w:t>
      </w:r>
      <w:r w:rsidRPr="00676775">
        <w:rPr>
          <w:rFonts w:ascii="Arial" w:hAnsi="Arial" w:cs="Arial"/>
        </w:rPr>
        <w:t>ą</w:t>
      </w:r>
      <w:r w:rsidRPr="00676775">
        <w:rPr>
          <w:rFonts w:ascii="Arial" w:hAnsi="Arial" w:cs="Arial"/>
          <w:iCs/>
        </w:rPr>
        <w:t>cego rozporz</w:t>
      </w:r>
      <w:r w:rsidRPr="00676775">
        <w:rPr>
          <w:rFonts w:ascii="Arial" w:hAnsi="Arial" w:cs="Arial"/>
        </w:rPr>
        <w:t>ą</w:t>
      </w:r>
      <w:r w:rsidRPr="00676775">
        <w:rPr>
          <w:rFonts w:ascii="Arial" w:hAnsi="Arial" w:cs="Arial"/>
          <w:iCs/>
        </w:rPr>
        <w:t xml:space="preserve">dzenie (WE) nr 1260/1999, Rozporządzenia (WE) nr 1081/2006 Parlamentu Europejskiego </w:t>
      </w:r>
      <w:r w:rsidR="00490958">
        <w:rPr>
          <w:rFonts w:ascii="Arial" w:hAnsi="Arial" w:cs="Arial"/>
          <w:iCs/>
        </w:rPr>
        <w:br/>
      </w:r>
      <w:r w:rsidRPr="00676775">
        <w:rPr>
          <w:rFonts w:ascii="Arial" w:hAnsi="Arial" w:cs="Arial"/>
          <w:iCs/>
        </w:rPr>
        <w:t>i Rady z dnia 5 lipca 2006 r. w sprawie Europejskiego Funduszu Rozwoju Regionalnego i uchylającego rozporządzenie (WE) nr1783/1999</w:t>
      </w:r>
      <w:r w:rsidRPr="00676775">
        <w:rPr>
          <w:rFonts w:ascii="Arial" w:hAnsi="Arial" w:cs="Arial"/>
        </w:rPr>
        <w:t xml:space="preserve">. Krajowe ramy prawne dla opracowania i realizacji Programu stanowi ustawa z dnia 6 grudnia </w:t>
      </w:r>
      <w:r w:rsidR="009548B6">
        <w:rPr>
          <w:rFonts w:ascii="Arial" w:hAnsi="Arial" w:cs="Arial"/>
        </w:rPr>
        <w:br/>
      </w:r>
      <w:r w:rsidRPr="00676775">
        <w:rPr>
          <w:rFonts w:ascii="Arial" w:hAnsi="Arial" w:cs="Arial"/>
        </w:rPr>
        <w:t xml:space="preserve">2006 r. o zasadach prowadzenia polityki rozwoju </w:t>
      </w:r>
      <w:r w:rsidR="008C4EE2" w:rsidRPr="008C4EE2">
        <w:rPr>
          <w:rFonts w:ascii="Arial" w:hAnsi="Arial" w:cs="Arial"/>
          <w:iCs/>
        </w:rPr>
        <w:t>(Dz. U. z 2009 r., Nr 84, poz. 712, z późn. zm.)</w:t>
      </w:r>
      <w:r w:rsidRPr="00676775">
        <w:rPr>
          <w:rFonts w:ascii="Arial" w:hAnsi="Arial" w:cs="Arial"/>
        </w:rPr>
        <w:t xml:space="preserve">. </w:t>
      </w:r>
    </w:p>
    <w:p w:rsidR="00543EE3" w:rsidRPr="00676775" w:rsidRDefault="00543EE3" w:rsidP="009548B6">
      <w:pPr>
        <w:spacing w:before="120"/>
        <w:ind w:firstLine="720"/>
        <w:jc w:val="both"/>
        <w:rPr>
          <w:rFonts w:ascii="Arial" w:hAnsi="Arial" w:cs="Arial"/>
        </w:rPr>
      </w:pPr>
      <w:r w:rsidRPr="00676775">
        <w:rPr>
          <w:rFonts w:ascii="Arial" w:hAnsi="Arial" w:cs="Arial"/>
        </w:rPr>
        <w:t xml:space="preserve">Zarząd Województwa Warmińsko – Mazurskiego w dn. 30 stycznia 2007 przyjął projekt RPO WiM uchwałą nr 6/52/07/III. Projekt Programu, po uzyskaniu akceptacji Rady Ministrów, doręczony został 2 marca 2007 r. - poprzez system informatyczny SFC 2007 - Komisji Europejskiej celem rozpoczęcia procesu negocjacji. Zakończyły się one w październiku 2007 r. W dniu 14 listopada 2007 r. Zarząd Województwa podjął uchwałę nr 61/354/07/III przyjmującą RPO WiM </w:t>
      </w:r>
      <w:r w:rsidR="00490958">
        <w:rPr>
          <w:rFonts w:ascii="Arial" w:hAnsi="Arial" w:cs="Arial"/>
        </w:rPr>
        <w:br/>
      </w:r>
      <w:r w:rsidRPr="00676775">
        <w:rPr>
          <w:rFonts w:ascii="Arial" w:hAnsi="Arial" w:cs="Arial"/>
        </w:rPr>
        <w:t>2007-2013 o treści zatwierdzonej przez Komisję Europejską.</w:t>
      </w:r>
    </w:p>
    <w:p w:rsidR="009548B6" w:rsidRDefault="00543EE3" w:rsidP="00543EE3">
      <w:pPr>
        <w:ind w:firstLine="720"/>
        <w:jc w:val="both"/>
        <w:rPr>
          <w:rFonts w:ascii="Arial" w:hAnsi="Arial" w:cs="Arial"/>
        </w:rPr>
      </w:pPr>
      <w:r w:rsidRPr="00676775">
        <w:rPr>
          <w:rFonts w:ascii="Arial" w:hAnsi="Arial" w:cs="Arial"/>
        </w:rPr>
        <w:t xml:space="preserve">Za prawidłową realizację </w:t>
      </w:r>
      <w:r w:rsidRPr="00676775">
        <w:rPr>
          <w:rFonts w:ascii="Arial" w:hAnsi="Arial" w:cs="Arial"/>
          <w:i/>
        </w:rPr>
        <w:t xml:space="preserve">Regionalnego Programu Operacyjnego Warmia </w:t>
      </w:r>
      <w:r w:rsidR="00490958">
        <w:rPr>
          <w:rFonts w:ascii="Arial" w:hAnsi="Arial" w:cs="Arial"/>
          <w:i/>
        </w:rPr>
        <w:br/>
      </w:r>
      <w:r w:rsidRPr="00676775">
        <w:rPr>
          <w:rFonts w:ascii="Arial" w:hAnsi="Arial" w:cs="Arial"/>
          <w:i/>
        </w:rPr>
        <w:t xml:space="preserve">i Mazury na lata 2007 - 2013 </w:t>
      </w:r>
      <w:r w:rsidRPr="00676775">
        <w:rPr>
          <w:rFonts w:ascii="Arial" w:hAnsi="Arial" w:cs="Arial"/>
        </w:rPr>
        <w:t xml:space="preserve">odpowiada instytucja zarządzająca, czyli Zarząd Województwa Warmińsko - Mazurskiego. </w:t>
      </w:r>
    </w:p>
    <w:p w:rsidR="00543EE3" w:rsidRPr="00676775" w:rsidRDefault="00543EE3" w:rsidP="00543EE3">
      <w:pPr>
        <w:ind w:firstLine="720"/>
        <w:jc w:val="both"/>
        <w:rPr>
          <w:rFonts w:ascii="Arial" w:hAnsi="Arial" w:cs="Arial"/>
        </w:rPr>
      </w:pPr>
      <w:r w:rsidRPr="00676775">
        <w:rPr>
          <w:rFonts w:ascii="Arial" w:hAnsi="Arial" w:cs="Arial"/>
        </w:rPr>
        <w:t>Z uwagi na ogólny charakter programów operacyjnych w okresie programowania 2007-2013, każda instytucja zarządzająca zobligowana została - na podstawie ustawy z dnia 6 grudnia 2006 r. o zasadach prowadzenia polityki rozwoju, do przygotowania dodatkowego dokumentu, uszczegóławiającego zapisy programu, tj. „</w:t>
      </w:r>
      <w:r w:rsidRPr="00676775">
        <w:rPr>
          <w:rFonts w:ascii="Arial" w:hAnsi="Arial" w:cs="Arial"/>
          <w:i/>
        </w:rPr>
        <w:t>szczegółowego opisu priorytetów programu operacyjnego”.</w:t>
      </w:r>
      <w:r w:rsidRPr="00676775">
        <w:rPr>
          <w:rFonts w:ascii="Arial" w:hAnsi="Arial" w:cs="Arial"/>
        </w:rPr>
        <w:t xml:space="preserve"> W przypadku </w:t>
      </w:r>
      <w:r w:rsidRPr="00676775">
        <w:rPr>
          <w:rFonts w:ascii="Arial" w:hAnsi="Arial" w:cs="Arial"/>
          <w:i/>
        </w:rPr>
        <w:t xml:space="preserve">RPO WiM </w:t>
      </w:r>
      <w:r w:rsidRPr="00676775">
        <w:rPr>
          <w:rFonts w:ascii="Arial" w:hAnsi="Arial" w:cs="Arial"/>
        </w:rPr>
        <w:t>są to szczegółowe opisy sporządzone dla każdej osi priorytetowej</w:t>
      </w:r>
      <w:r w:rsidRPr="00676775">
        <w:rPr>
          <w:rFonts w:ascii="Arial" w:hAnsi="Arial" w:cs="Arial"/>
          <w:i/>
        </w:rPr>
        <w:t xml:space="preserve"> Regionalnego Programu Operacyjnego Warmia i Mazury na lata 2007 – 2013</w:t>
      </w:r>
      <w:r w:rsidRPr="00676775">
        <w:rPr>
          <w:rFonts w:ascii="Arial" w:hAnsi="Arial" w:cs="Arial"/>
        </w:rPr>
        <w:t xml:space="preserve">. </w:t>
      </w:r>
      <w:r w:rsidRPr="00676775">
        <w:rPr>
          <w:rFonts w:ascii="Arial" w:hAnsi="Arial" w:cs="Arial"/>
          <w:i/>
          <w:iCs/>
        </w:rPr>
        <w:t xml:space="preserve">Szczegółowe opisy priorytetów </w:t>
      </w:r>
      <w:r w:rsidRPr="00676775">
        <w:rPr>
          <w:rFonts w:ascii="Arial" w:hAnsi="Arial" w:cs="Arial"/>
        </w:rPr>
        <w:t xml:space="preserve">są przyjmowane przez instytucję zarządzającą w drodze </w:t>
      </w:r>
      <w:r w:rsidR="009548B6" w:rsidRPr="00C51A63">
        <w:rPr>
          <w:rFonts w:ascii="Arial" w:hAnsi="Arial" w:cs="Arial"/>
        </w:rPr>
        <w:t>uchwały</w:t>
      </w:r>
      <w:r w:rsidRPr="00C51A63">
        <w:rPr>
          <w:rFonts w:ascii="Arial" w:hAnsi="Arial" w:cs="Arial"/>
        </w:rPr>
        <w:t>,</w:t>
      </w:r>
      <w:r w:rsidRPr="00676775">
        <w:rPr>
          <w:rFonts w:ascii="Arial" w:hAnsi="Arial" w:cs="Arial"/>
        </w:rPr>
        <w:t xml:space="preserve"> po zasięgnięciu opinii Instytucji Koordynującej Narodowe Strategiczne Ramy Odniesienia, za pośrednictwem Instytucji Koordynującej Regionalne Programy Operacyjne. Wszelkie zmiany i uzupełnienia </w:t>
      </w:r>
      <w:r w:rsidRPr="00676775">
        <w:rPr>
          <w:rFonts w:ascii="Arial" w:hAnsi="Arial" w:cs="Arial"/>
          <w:i/>
          <w:iCs/>
        </w:rPr>
        <w:t xml:space="preserve">Szczegółowego opisu priorytetów </w:t>
      </w:r>
      <w:r w:rsidRPr="00676775">
        <w:rPr>
          <w:rFonts w:ascii="Arial" w:hAnsi="Arial" w:cs="Arial"/>
        </w:rPr>
        <w:t>dokonywane będą z inicjatywy instytucji zarządzającej lub na wniosek instytucji pośredniczących. Wniosek instytucji pośrednic</w:t>
      </w:r>
      <w:r w:rsidR="009548B6">
        <w:rPr>
          <w:rFonts w:ascii="Arial" w:hAnsi="Arial" w:cs="Arial"/>
        </w:rPr>
        <w:t xml:space="preserve">zącej powinien być umotywowany </w:t>
      </w:r>
      <w:r w:rsidRPr="00676775">
        <w:rPr>
          <w:rFonts w:ascii="Arial" w:hAnsi="Arial" w:cs="Arial"/>
        </w:rPr>
        <w:t xml:space="preserve">i uzasadniony, a instytucja zarządzająca ma prawo do oceny zasadności zgłoszonego wniosku. Informacja o wprowadzonych zmianach będzie przekazywana do Departamentu Koordynacji Polityki Strukturalnej oraz Departament Koordynacji Programów Regionalnych w Ministerstwie Rozwoju Regionalnego. Zatwierdzone zmiany w </w:t>
      </w:r>
      <w:r w:rsidRPr="00676775">
        <w:rPr>
          <w:rFonts w:ascii="Arial" w:hAnsi="Arial" w:cs="Arial"/>
          <w:i/>
          <w:iCs/>
        </w:rPr>
        <w:t xml:space="preserve">Szczegółowych opisach priorytetów </w:t>
      </w:r>
      <w:r w:rsidRPr="00676775">
        <w:rPr>
          <w:rFonts w:ascii="Arial" w:hAnsi="Arial" w:cs="Arial"/>
        </w:rPr>
        <w:t>podawane są do publicznej wiadomości na stronach internetowych Urzędu Marszałkowskiego Województwa Warmińsko - Mazurskiego oraz stronach Ministerstwa Rozwoju Regionalnego (www.mrr.gov.pl, www.funduszestrukturalne.gov.pl).</w:t>
      </w:r>
    </w:p>
    <w:p w:rsidR="00543EE3" w:rsidRPr="00676775" w:rsidRDefault="00543EE3" w:rsidP="00543EE3">
      <w:pPr>
        <w:ind w:left="180" w:firstLine="540"/>
        <w:jc w:val="both"/>
        <w:rPr>
          <w:rFonts w:ascii="Arial" w:hAnsi="Arial" w:cs="Arial"/>
        </w:rPr>
      </w:pPr>
      <w:r w:rsidRPr="00676775">
        <w:rPr>
          <w:rFonts w:ascii="Arial" w:hAnsi="Arial" w:cs="Arial"/>
        </w:rPr>
        <w:t xml:space="preserve">Dokumenty te, winny stanowić kompendium wiedzy dla potencjalnych beneficjentów Programu na temat możliwości i sposobu realizacji projektów współfinansowanych z Europejskiego Funduszu Rozwoju Regionalnego w ramach </w:t>
      </w:r>
      <w:r w:rsidRPr="00676775">
        <w:rPr>
          <w:rFonts w:ascii="Arial" w:hAnsi="Arial" w:cs="Arial"/>
        </w:rPr>
        <w:lastRenderedPageBreak/>
        <w:t xml:space="preserve">RPO WiM. Szczegółowy opis niniejszej osi priorytetowej zawiera m.in. następujące informacje: </w:t>
      </w:r>
    </w:p>
    <w:p w:rsidR="00543EE3" w:rsidRPr="00676775" w:rsidRDefault="00543EE3" w:rsidP="009B3F3F">
      <w:pPr>
        <w:numPr>
          <w:ilvl w:val="0"/>
          <w:numId w:val="42"/>
        </w:numPr>
        <w:tabs>
          <w:tab w:val="clear" w:pos="1680"/>
          <w:tab w:val="num" w:pos="900"/>
        </w:tabs>
        <w:ind w:left="900"/>
        <w:jc w:val="both"/>
        <w:rPr>
          <w:rFonts w:ascii="Arial" w:hAnsi="Arial" w:cs="Arial"/>
        </w:rPr>
      </w:pPr>
      <w:r w:rsidRPr="00676775">
        <w:rPr>
          <w:rFonts w:ascii="Arial" w:hAnsi="Arial" w:cs="Arial"/>
        </w:rPr>
        <w:t xml:space="preserve">typy projektów możliwe do współfinansowania ze środków Europejskiego Funduszu Rozwoju Regionalnego </w:t>
      </w:r>
    </w:p>
    <w:p w:rsidR="00543EE3" w:rsidRPr="00676775" w:rsidRDefault="00543EE3" w:rsidP="009B3F3F">
      <w:pPr>
        <w:numPr>
          <w:ilvl w:val="0"/>
          <w:numId w:val="42"/>
        </w:numPr>
        <w:tabs>
          <w:tab w:val="clear" w:pos="1680"/>
          <w:tab w:val="num" w:pos="900"/>
        </w:tabs>
        <w:ind w:left="180" w:firstLine="360"/>
        <w:jc w:val="both"/>
        <w:rPr>
          <w:rFonts w:ascii="Arial" w:hAnsi="Arial" w:cs="Arial"/>
        </w:rPr>
      </w:pPr>
      <w:r w:rsidRPr="00676775">
        <w:rPr>
          <w:rFonts w:ascii="Arial" w:hAnsi="Arial" w:cs="Arial"/>
        </w:rPr>
        <w:t xml:space="preserve">wskazanie kategorii potencjalnych beneficjentów </w:t>
      </w:r>
    </w:p>
    <w:p w:rsidR="00543EE3" w:rsidRPr="00676775" w:rsidRDefault="00543EE3" w:rsidP="009B3F3F">
      <w:pPr>
        <w:numPr>
          <w:ilvl w:val="0"/>
          <w:numId w:val="42"/>
        </w:numPr>
        <w:tabs>
          <w:tab w:val="clear" w:pos="1680"/>
          <w:tab w:val="num" w:pos="900"/>
        </w:tabs>
        <w:ind w:left="900"/>
        <w:jc w:val="both"/>
        <w:rPr>
          <w:rFonts w:ascii="Arial" w:hAnsi="Arial" w:cs="Arial"/>
        </w:rPr>
      </w:pPr>
      <w:r w:rsidRPr="00676775">
        <w:rPr>
          <w:rFonts w:ascii="Arial" w:hAnsi="Arial" w:cs="Arial"/>
        </w:rPr>
        <w:t xml:space="preserve">wskazanie regulacji, ustalającej katalog wydatków kwalifikowanych </w:t>
      </w:r>
      <w:r w:rsidRPr="00676775">
        <w:rPr>
          <w:rFonts w:ascii="Arial" w:hAnsi="Arial" w:cs="Arial"/>
        </w:rPr>
        <w:br/>
        <w:t xml:space="preserve">i niekwalifikowanych </w:t>
      </w:r>
    </w:p>
    <w:p w:rsidR="00543EE3" w:rsidRPr="00676775" w:rsidRDefault="00543EE3" w:rsidP="009B3F3F">
      <w:pPr>
        <w:numPr>
          <w:ilvl w:val="0"/>
          <w:numId w:val="42"/>
        </w:numPr>
        <w:tabs>
          <w:tab w:val="clear" w:pos="1680"/>
          <w:tab w:val="num" w:pos="900"/>
        </w:tabs>
        <w:ind w:left="180" w:firstLine="360"/>
        <w:jc w:val="both"/>
        <w:rPr>
          <w:rFonts w:ascii="Arial" w:hAnsi="Arial" w:cs="Arial"/>
        </w:rPr>
      </w:pPr>
      <w:r w:rsidRPr="00676775">
        <w:rPr>
          <w:rFonts w:ascii="Arial" w:hAnsi="Arial" w:cs="Arial"/>
        </w:rPr>
        <w:t>procedurę wyboru projektów</w:t>
      </w:r>
    </w:p>
    <w:p w:rsidR="00543EE3" w:rsidRPr="00676775" w:rsidRDefault="00543EE3" w:rsidP="009B3F3F">
      <w:pPr>
        <w:numPr>
          <w:ilvl w:val="0"/>
          <w:numId w:val="42"/>
        </w:numPr>
        <w:tabs>
          <w:tab w:val="clear" w:pos="1680"/>
          <w:tab w:val="num" w:pos="900"/>
        </w:tabs>
        <w:ind w:left="180" w:firstLine="360"/>
        <w:jc w:val="both"/>
        <w:rPr>
          <w:rFonts w:ascii="Arial" w:hAnsi="Arial" w:cs="Arial"/>
        </w:rPr>
      </w:pPr>
      <w:r w:rsidRPr="00676775">
        <w:rPr>
          <w:rFonts w:ascii="Arial" w:hAnsi="Arial" w:cs="Arial"/>
        </w:rPr>
        <w:t>kryteria wyboru projektów</w:t>
      </w:r>
    </w:p>
    <w:p w:rsidR="00543EE3" w:rsidRPr="00676775" w:rsidRDefault="00543EE3" w:rsidP="009B3F3F">
      <w:pPr>
        <w:numPr>
          <w:ilvl w:val="0"/>
          <w:numId w:val="42"/>
        </w:numPr>
        <w:tabs>
          <w:tab w:val="clear" w:pos="1680"/>
          <w:tab w:val="num" w:pos="900"/>
        </w:tabs>
        <w:ind w:left="180" w:firstLine="360"/>
        <w:jc w:val="both"/>
        <w:rPr>
          <w:rFonts w:ascii="Arial" w:hAnsi="Arial" w:cs="Arial"/>
        </w:rPr>
      </w:pPr>
      <w:r w:rsidRPr="00676775">
        <w:rPr>
          <w:rFonts w:ascii="Arial" w:hAnsi="Arial" w:cs="Arial"/>
        </w:rPr>
        <w:t xml:space="preserve">informacje o dostępnej alokacji środków finansowych </w:t>
      </w:r>
    </w:p>
    <w:p w:rsidR="00543EE3" w:rsidRPr="00676775" w:rsidRDefault="00543EE3" w:rsidP="00543EE3">
      <w:pPr>
        <w:ind w:left="180"/>
        <w:jc w:val="both"/>
        <w:rPr>
          <w:rFonts w:ascii="Arial" w:hAnsi="Arial" w:cs="Arial"/>
        </w:rPr>
      </w:pPr>
    </w:p>
    <w:p w:rsidR="00543EE3" w:rsidRPr="00676775" w:rsidRDefault="00543EE3" w:rsidP="00543EE3">
      <w:pPr>
        <w:tabs>
          <w:tab w:val="num" w:pos="900"/>
        </w:tabs>
        <w:ind w:firstLine="720"/>
        <w:jc w:val="both"/>
        <w:rPr>
          <w:rFonts w:ascii="Arial" w:hAnsi="Arial" w:cs="Arial"/>
        </w:rPr>
      </w:pPr>
      <w:r w:rsidRPr="00676775">
        <w:rPr>
          <w:rFonts w:ascii="Arial" w:hAnsi="Arial" w:cs="Arial"/>
        </w:rPr>
        <w:t xml:space="preserve">W celu zachowania jednolitej struktury i zakresu </w:t>
      </w:r>
      <w:r w:rsidRPr="00676775">
        <w:rPr>
          <w:rFonts w:ascii="Arial" w:hAnsi="Arial" w:cs="Arial"/>
          <w:i/>
        </w:rPr>
        <w:t xml:space="preserve">szczegółowych opisów osi priorytetowych </w:t>
      </w:r>
      <w:r w:rsidRPr="00676775">
        <w:rPr>
          <w:rFonts w:ascii="Arial" w:hAnsi="Arial" w:cs="Arial"/>
        </w:rPr>
        <w:t>wszystkich programów operacyjnych nowej perspektywy finansowej</w:t>
      </w:r>
      <w:r w:rsidRPr="00676775">
        <w:rPr>
          <w:rFonts w:ascii="Arial" w:hAnsi="Arial" w:cs="Arial"/>
          <w:i/>
        </w:rPr>
        <w:t xml:space="preserve"> </w:t>
      </w:r>
      <w:r w:rsidRPr="00676775">
        <w:rPr>
          <w:rFonts w:ascii="Arial" w:hAnsi="Arial" w:cs="Arial"/>
        </w:rPr>
        <w:t>Minister Rozwoju Regionalnego wydał w dniu 13 marca 2007 r. „</w:t>
      </w:r>
      <w:r w:rsidRPr="00676775">
        <w:rPr>
          <w:rFonts w:ascii="Arial" w:hAnsi="Arial" w:cs="Arial"/>
          <w:i/>
        </w:rPr>
        <w:t xml:space="preserve">Wytyczne nr 2 </w:t>
      </w:r>
      <w:r w:rsidR="00490958">
        <w:rPr>
          <w:rFonts w:ascii="Arial" w:hAnsi="Arial" w:cs="Arial"/>
          <w:i/>
        </w:rPr>
        <w:br/>
      </w:r>
      <w:r w:rsidRPr="00676775">
        <w:rPr>
          <w:rFonts w:ascii="Arial" w:hAnsi="Arial" w:cs="Arial"/>
          <w:i/>
        </w:rPr>
        <w:t>w zakresie szczegółowego opisu priorytetów programu operacyjnego”</w:t>
      </w:r>
      <w:r w:rsidR="009548B6">
        <w:rPr>
          <w:rFonts w:ascii="Arial" w:hAnsi="Arial" w:cs="Arial"/>
        </w:rPr>
        <w:t xml:space="preserve">. Wszystkie wymagane </w:t>
      </w:r>
      <w:r w:rsidRPr="00676775">
        <w:rPr>
          <w:rFonts w:ascii="Arial" w:hAnsi="Arial" w:cs="Arial"/>
        </w:rPr>
        <w:t xml:space="preserve">w </w:t>
      </w:r>
      <w:r w:rsidRPr="00676775">
        <w:rPr>
          <w:rFonts w:ascii="Arial" w:hAnsi="Arial" w:cs="Arial"/>
          <w:i/>
        </w:rPr>
        <w:t>Wytycznych</w:t>
      </w:r>
      <w:r w:rsidRPr="00676775">
        <w:rPr>
          <w:rFonts w:ascii="Arial" w:hAnsi="Arial" w:cs="Arial"/>
        </w:rPr>
        <w:t xml:space="preserve"> informacje</w:t>
      </w:r>
      <w:r w:rsidRPr="00676775">
        <w:rPr>
          <w:rFonts w:ascii="Arial" w:hAnsi="Arial" w:cs="Arial"/>
          <w:i/>
        </w:rPr>
        <w:t xml:space="preserve"> </w:t>
      </w:r>
      <w:r w:rsidRPr="00676775">
        <w:rPr>
          <w:rFonts w:ascii="Arial" w:hAnsi="Arial" w:cs="Arial"/>
        </w:rPr>
        <w:t>zostały uwzględnione</w:t>
      </w:r>
      <w:r w:rsidRPr="00676775">
        <w:rPr>
          <w:rFonts w:ascii="Arial" w:hAnsi="Arial" w:cs="Arial"/>
          <w:i/>
        </w:rPr>
        <w:t xml:space="preserve"> w niniejszym dokumencie. </w:t>
      </w:r>
      <w:r w:rsidRPr="00676775">
        <w:rPr>
          <w:rFonts w:ascii="Arial" w:hAnsi="Arial" w:cs="Arial"/>
        </w:rPr>
        <w:t>Ponadto jego</w:t>
      </w:r>
      <w:r w:rsidRPr="00676775">
        <w:rPr>
          <w:rFonts w:ascii="Arial" w:hAnsi="Arial" w:cs="Arial"/>
          <w:i/>
        </w:rPr>
        <w:t xml:space="preserve"> </w:t>
      </w:r>
      <w:r w:rsidRPr="00676775">
        <w:rPr>
          <w:rFonts w:ascii="Arial" w:hAnsi="Arial" w:cs="Arial"/>
        </w:rPr>
        <w:t>zakres</w:t>
      </w:r>
      <w:r w:rsidRPr="00676775">
        <w:rPr>
          <w:rFonts w:ascii="Arial" w:hAnsi="Arial" w:cs="Arial"/>
          <w:i/>
        </w:rPr>
        <w:t xml:space="preserve"> </w:t>
      </w:r>
      <w:r w:rsidRPr="00676775">
        <w:rPr>
          <w:rFonts w:ascii="Arial" w:hAnsi="Arial" w:cs="Arial"/>
        </w:rPr>
        <w:t xml:space="preserve">został rozszerzony o dodatkowe informacje, jak np. objaśnienie pojęć, skrótów, informacje o planowanych do realizacji w drodze pozakonkursowej projektach. Szczegółowy opis osi priorytetowej stanowi odzwierciedlenie przyjętej w RPO WiM strategii niniejszej osi priorytetowej i nie może rozszerzać zakresu merytorycznego wsparcia, przyjętego w Programie. </w:t>
      </w:r>
    </w:p>
    <w:p w:rsidR="00543EE3" w:rsidRPr="00676775" w:rsidRDefault="00543EE3" w:rsidP="00543EE3">
      <w:pPr>
        <w:tabs>
          <w:tab w:val="num" w:pos="900"/>
        </w:tabs>
        <w:ind w:firstLine="720"/>
        <w:jc w:val="both"/>
        <w:rPr>
          <w:rFonts w:ascii="Arial" w:hAnsi="Arial" w:cs="Arial"/>
        </w:rPr>
      </w:pPr>
      <w:r w:rsidRPr="00676775">
        <w:rPr>
          <w:rFonts w:ascii="Arial" w:hAnsi="Arial" w:cs="Arial"/>
          <w:iCs/>
        </w:rPr>
        <w:t>Niniejsza wersja</w:t>
      </w:r>
      <w:r w:rsidRPr="00676775">
        <w:rPr>
          <w:rFonts w:ascii="Arial" w:hAnsi="Arial" w:cs="Arial"/>
          <w:i/>
          <w:iCs/>
        </w:rPr>
        <w:t xml:space="preserve"> </w:t>
      </w:r>
      <w:r w:rsidRPr="00676775">
        <w:rPr>
          <w:rFonts w:ascii="Arial" w:hAnsi="Arial" w:cs="Arial"/>
          <w:iCs/>
        </w:rPr>
        <w:t xml:space="preserve">szczegółowego opisu priorytetu jest </w:t>
      </w:r>
      <w:r w:rsidR="009548B6">
        <w:rPr>
          <w:rFonts w:ascii="Arial" w:hAnsi="Arial" w:cs="Arial"/>
          <w:iCs/>
        </w:rPr>
        <w:t xml:space="preserve">kolejną wersją dokumentu </w:t>
      </w:r>
      <w:r w:rsidRPr="00676775">
        <w:rPr>
          <w:rFonts w:ascii="Arial" w:hAnsi="Arial" w:cs="Arial"/>
          <w:iCs/>
        </w:rPr>
        <w:t xml:space="preserve">i </w:t>
      </w:r>
      <w:r w:rsidRPr="00676775">
        <w:rPr>
          <w:rFonts w:ascii="Arial" w:hAnsi="Arial" w:cs="Arial"/>
        </w:rPr>
        <w:t>obowiązuje od momentu jego zatwierdzenia przez Zarząd Województwa Warmińsko – Mazurskiego (data na stronie tytułowej) do końca roku 2015.</w:t>
      </w:r>
    </w:p>
    <w:p w:rsidR="00543EE3" w:rsidRPr="00676775" w:rsidRDefault="00543EE3" w:rsidP="00543EE3">
      <w:pPr>
        <w:ind w:left="708"/>
        <w:rPr>
          <w:rFonts w:ascii="Arial" w:hAnsi="Arial" w:cs="Arial"/>
        </w:rPr>
      </w:pPr>
    </w:p>
    <w:p w:rsidR="00543EE3" w:rsidRPr="00676775" w:rsidRDefault="00543EE3" w:rsidP="00543EE3">
      <w:pPr>
        <w:ind w:left="708"/>
        <w:rPr>
          <w:rFonts w:ascii="Arial" w:hAnsi="Arial" w:cs="Arial"/>
        </w:rPr>
      </w:pPr>
    </w:p>
    <w:p w:rsidR="00543EE3" w:rsidRPr="00676775" w:rsidRDefault="00543EE3" w:rsidP="00543EE3">
      <w:pPr>
        <w:pStyle w:val="Nagwek2PK1"/>
        <w:rPr>
          <w:rFonts w:ascii="Arial" w:hAnsi="Arial"/>
        </w:rPr>
      </w:pPr>
      <w:bookmarkStart w:id="11" w:name="_Toc187203841"/>
      <w:bookmarkStart w:id="12" w:name="_Toc187204624"/>
      <w:bookmarkStart w:id="13" w:name="_Toc187404708"/>
      <w:bookmarkStart w:id="14" w:name="_Toc187405063"/>
      <w:bookmarkStart w:id="15" w:name="_Toc191698364"/>
      <w:bookmarkStart w:id="16" w:name="_Toc283900114"/>
      <w:r w:rsidRPr="00676775">
        <w:rPr>
          <w:rFonts w:ascii="Arial" w:hAnsi="Arial"/>
          <w:szCs w:val="24"/>
        </w:rPr>
        <w:t>1.2</w:t>
      </w:r>
      <w:r w:rsidRPr="00676775">
        <w:rPr>
          <w:rFonts w:ascii="Arial" w:hAnsi="Arial"/>
        </w:rPr>
        <w:t>. Skrócony opis RPO WiM</w:t>
      </w:r>
      <w:bookmarkEnd w:id="11"/>
      <w:bookmarkEnd w:id="12"/>
      <w:bookmarkEnd w:id="13"/>
      <w:bookmarkEnd w:id="14"/>
      <w:bookmarkEnd w:id="15"/>
      <w:bookmarkEnd w:id="16"/>
      <w:r w:rsidRPr="00676775">
        <w:rPr>
          <w:rFonts w:ascii="Arial" w:hAnsi="Arial"/>
        </w:rPr>
        <w:t xml:space="preserve"> </w:t>
      </w:r>
    </w:p>
    <w:p w:rsidR="00543EE3" w:rsidRPr="00676775" w:rsidRDefault="00543EE3" w:rsidP="00543EE3">
      <w:pPr>
        <w:rPr>
          <w:rFonts w:ascii="Arial" w:hAnsi="Arial" w:cs="Arial"/>
          <w:b/>
          <w:sz w:val="28"/>
          <w:szCs w:val="28"/>
        </w:rPr>
      </w:pPr>
    </w:p>
    <w:p w:rsidR="00543EE3" w:rsidRPr="00676775" w:rsidRDefault="00543EE3" w:rsidP="00543EE3">
      <w:pPr>
        <w:ind w:firstLine="708"/>
        <w:jc w:val="both"/>
        <w:rPr>
          <w:rFonts w:ascii="Arial" w:hAnsi="Arial" w:cs="Arial"/>
        </w:rPr>
      </w:pPr>
      <w:r w:rsidRPr="00676775">
        <w:rPr>
          <w:rFonts w:ascii="Arial" w:hAnsi="Arial" w:cs="Arial"/>
        </w:rPr>
        <w:t xml:space="preserve">Celem głównym Regionalnego Programu Operacyjnego Warmia i Mazury na lata 2007 – 2013 jest </w:t>
      </w:r>
    </w:p>
    <w:p w:rsidR="00543EE3" w:rsidRPr="00676775" w:rsidRDefault="00543EE3" w:rsidP="00543EE3">
      <w:pPr>
        <w:ind w:firstLine="708"/>
        <w:jc w:val="both"/>
        <w:rPr>
          <w:rFonts w:ascii="Arial" w:hAnsi="Arial" w:cs="Arial"/>
        </w:rPr>
      </w:pPr>
    </w:p>
    <w:p w:rsidR="00543EE3" w:rsidRPr="00676775" w:rsidRDefault="00543EE3" w:rsidP="00543EE3">
      <w:pPr>
        <w:ind w:firstLine="708"/>
        <w:jc w:val="center"/>
        <w:rPr>
          <w:rFonts w:ascii="Arial" w:hAnsi="Arial" w:cs="Arial"/>
          <w:i/>
        </w:rPr>
      </w:pPr>
      <w:r w:rsidRPr="00676775">
        <w:rPr>
          <w:rFonts w:ascii="Arial" w:hAnsi="Arial" w:cs="Arial"/>
          <w:i/>
          <w:u w:val="single"/>
        </w:rPr>
        <w:t>Wzrost konkurencyjności gospodarki oraz liczby i jakości powiązań sieciowych</w:t>
      </w:r>
      <w:r w:rsidRPr="00676775">
        <w:rPr>
          <w:rFonts w:ascii="Arial" w:hAnsi="Arial" w:cs="Arial"/>
          <w:i/>
        </w:rPr>
        <w:t>.</w:t>
      </w:r>
    </w:p>
    <w:p w:rsidR="00543EE3" w:rsidRPr="00676775" w:rsidRDefault="00543EE3" w:rsidP="00543EE3">
      <w:pPr>
        <w:ind w:firstLine="708"/>
        <w:jc w:val="center"/>
        <w:rPr>
          <w:rFonts w:ascii="Arial" w:hAnsi="Arial" w:cs="Arial"/>
          <w:i/>
        </w:rPr>
      </w:pPr>
    </w:p>
    <w:p w:rsidR="00543EE3" w:rsidRPr="00676775" w:rsidRDefault="00543EE3" w:rsidP="00543EE3">
      <w:pPr>
        <w:ind w:firstLine="708"/>
        <w:jc w:val="both"/>
        <w:rPr>
          <w:rFonts w:ascii="Arial" w:hAnsi="Arial" w:cs="Arial"/>
          <w:i/>
        </w:rPr>
      </w:pPr>
      <w:r w:rsidRPr="00676775">
        <w:rPr>
          <w:rFonts w:ascii="Arial" w:hAnsi="Arial" w:cs="Arial"/>
        </w:rPr>
        <w:t>Cel ten</w:t>
      </w:r>
      <w:r w:rsidRPr="00676775">
        <w:rPr>
          <w:rFonts w:ascii="Arial" w:hAnsi="Arial" w:cs="Arial"/>
          <w:i/>
        </w:rPr>
        <w:t xml:space="preserve"> </w:t>
      </w:r>
      <w:r w:rsidRPr="00676775">
        <w:rPr>
          <w:rFonts w:ascii="Arial" w:hAnsi="Arial" w:cs="Arial"/>
        </w:rPr>
        <w:t>osiągany będzie poprzez spójną i konsekwentną realizację następujących celów szczegółowych:</w:t>
      </w:r>
      <w:r w:rsidRPr="00676775">
        <w:rPr>
          <w:rFonts w:ascii="Arial" w:hAnsi="Arial" w:cs="Arial"/>
          <w:i/>
        </w:rPr>
        <w:t xml:space="preserve"> </w:t>
      </w:r>
    </w:p>
    <w:p w:rsidR="00543EE3" w:rsidRPr="00676775" w:rsidRDefault="00543EE3" w:rsidP="00543EE3">
      <w:pPr>
        <w:numPr>
          <w:ilvl w:val="0"/>
          <w:numId w:val="39"/>
        </w:numPr>
        <w:jc w:val="both"/>
        <w:rPr>
          <w:rFonts w:ascii="Arial" w:hAnsi="Arial" w:cs="Arial"/>
          <w:i/>
        </w:rPr>
      </w:pPr>
      <w:r w:rsidRPr="00676775">
        <w:rPr>
          <w:rFonts w:ascii="Arial" w:hAnsi="Arial" w:cs="Arial"/>
          <w:i/>
        </w:rPr>
        <w:t>Wzrost konkurencyjności firm, produktów i usług</w:t>
      </w:r>
    </w:p>
    <w:p w:rsidR="00543EE3" w:rsidRPr="00676775" w:rsidRDefault="00543EE3" w:rsidP="00543EE3">
      <w:pPr>
        <w:numPr>
          <w:ilvl w:val="0"/>
          <w:numId w:val="39"/>
        </w:numPr>
        <w:jc w:val="both"/>
        <w:rPr>
          <w:rFonts w:ascii="Arial" w:hAnsi="Arial" w:cs="Arial"/>
          <w:i/>
        </w:rPr>
      </w:pPr>
      <w:r w:rsidRPr="00676775">
        <w:rPr>
          <w:rFonts w:ascii="Arial" w:hAnsi="Arial" w:cs="Arial"/>
          <w:i/>
        </w:rPr>
        <w:t xml:space="preserve">Wyższą konkurencyjność województwa jako miejsce pracy i życia </w:t>
      </w:r>
    </w:p>
    <w:p w:rsidR="00543EE3" w:rsidRPr="00676775" w:rsidRDefault="00543EE3" w:rsidP="00543EE3">
      <w:pPr>
        <w:numPr>
          <w:ilvl w:val="0"/>
          <w:numId w:val="39"/>
        </w:numPr>
        <w:jc w:val="both"/>
        <w:rPr>
          <w:rFonts w:ascii="Arial" w:hAnsi="Arial" w:cs="Arial"/>
          <w:i/>
        </w:rPr>
      </w:pPr>
      <w:r w:rsidRPr="00676775">
        <w:rPr>
          <w:rFonts w:ascii="Arial" w:hAnsi="Arial" w:cs="Arial"/>
          <w:i/>
        </w:rPr>
        <w:t>Poprawę połączeń sieciowych województwa warmińsko – mazurskiego</w:t>
      </w:r>
    </w:p>
    <w:p w:rsidR="00543EE3" w:rsidRPr="00676775" w:rsidRDefault="00543EE3" w:rsidP="00543EE3">
      <w:pPr>
        <w:ind w:firstLine="708"/>
        <w:jc w:val="both"/>
        <w:rPr>
          <w:rFonts w:ascii="Arial" w:hAnsi="Arial" w:cs="Arial"/>
        </w:rPr>
      </w:pPr>
    </w:p>
    <w:p w:rsidR="00543EE3" w:rsidRPr="00676775" w:rsidRDefault="00543EE3" w:rsidP="00543EE3">
      <w:pPr>
        <w:ind w:firstLine="708"/>
        <w:jc w:val="both"/>
        <w:rPr>
          <w:rFonts w:ascii="Arial" w:hAnsi="Arial" w:cs="Arial"/>
        </w:rPr>
      </w:pPr>
      <w:r w:rsidRPr="00676775">
        <w:rPr>
          <w:rFonts w:ascii="Arial" w:hAnsi="Arial" w:cs="Arial"/>
        </w:rPr>
        <w:t xml:space="preserve">Cele RPO WiM osiągane będą poprzez koncentrację środków finansowych na siedmiu „merytorycznych” osiach priorytetowych oraz szesnastu działaniach, wspartą środkami pomocy technicznej  tj. : </w:t>
      </w:r>
    </w:p>
    <w:p w:rsidR="00543EE3" w:rsidRPr="00676775" w:rsidRDefault="00543EE3" w:rsidP="00543EE3">
      <w:pPr>
        <w:rPr>
          <w:rFonts w:ascii="Arial" w:hAnsi="Arial" w:cs="Arial"/>
          <w:i/>
        </w:rPr>
      </w:pPr>
    </w:p>
    <w:p w:rsidR="00543EE3" w:rsidRPr="00676775" w:rsidRDefault="00543EE3" w:rsidP="009B3F3F">
      <w:pPr>
        <w:numPr>
          <w:ilvl w:val="2"/>
          <w:numId w:val="40"/>
        </w:numPr>
        <w:tabs>
          <w:tab w:val="clear" w:pos="2160"/>
          <w:tab w:val="left" w:pos="709"/>
          <w:tab w:val="num" w:pos="1080"/>
        </w:tabs>
        <w:ind w:left="2154" w:hanging="1434"/>
        <w:jc w:val="both"/>
        <w:rPr>
          <w:rFonts w:ascii="Arial" w:hAnsi="Arial" w:cs="Arial"/>
          <w:b/>
        </w:rPr>
      </w:pPr>
      <w:r w:rsidRPr="00676775">
        <w:rPr>
          <w:rFonts w:ascii="Arial" w:hAnsi="Arial" w:cs="Arial"/>
          <w:b/>
        </w:rPr>
        <w:t xml:space="preserve">Przedsiębiorczość </w:t>
      </w:r>
    </w:p>
    <w:p w:rsidR="00543EE3" w:rsidRPr="00676775" w:rsidRDefault="00543EE3" w:rsidP="00543EE3">
      <w:pPr>
        <w:tabs>
          <w:tab w:val="left" w:pos="709"/>
        </w:tabs>
        <w:ind w:left="1080"/>
        <w:jc w:val="both"/>
        <w:rPr>
          <w:rFonts w:ascii="Arial" w:hAnsi="Arial" w:cs="Arial"/>
          <w:sz w:val="22"/>
          <w:szCs w:val="22"/>
        </w:rPr>
      </w:pPr>
      <w:r w:rsidRPr="00676775">
        <w:rPr>
          <w:rFonts w:ascii="Arial" w:hAnsi="Arial" w:cs="Arial"/>
          <w:sz w:val="22"/>
          <w:szCs w:val="22"/>
        </w:rPr>
        <w:t>1.1. Wzrost konkurencyjności przedsiębiorstw</w:t>
      </w:r>
    </w:p>
    <w:p w:rsidR="00543EE3" w:rsidRPr="00676775" w:rsidRDefault="00543EE3" w:rsidP="00543EE3">
      <w:pPr>
        <w:tabs>
          <w:tab w:val="left" w:pos="709"/>
        </w:tabs>
        <w:ind w:left="1080"/>
        <w:jc w:val="both"/>
        <w:rPr>
          <w:rFonts w:ascii="Arial" w:hAnsi="Arial" w:cs="Arial"/>
          <w:sz w:val="22"/>
          <w:szCs w:val="22"/>
        </w:rPr>
      </w:pPr>
      <w:r w:rsidRPr="00676775">
        <w:rPr>
          <w:rFonts w:ascii="Arial" w:hAnsi="Arial" w:cs="Arial"/>
          <w:sz w:val="22"/>
          <w:szCs w:val="22"/>
        </w:rPr>
        <w:t>1.2. Wzrost potencjału instytucji otoczenia biznesu</w:t>
      </w:r>
    </w:p>
    <w:p w:rsidR="00543EE3" w:rsidRPr="00676775" w:rsidRDefault="00543EE3" w:rsidP="00543EE3">
      <w:pPr>
        <w:tabs>
          <w:tab w:val="left" w:pos="709"/>
        </w:tabs>
        <w:ind w:left="1080"/>
        <w:jc w:val="both"/>
        <w:rPr>
          <w:rFonts w:ascii="Arial" w:hAnsi="Arial" w:cs="Arial"/>
          <w:sz w:val="22"/>
          <w:szCs w:val="22"/>
        </w:rPr>
      </w:pPr>
      <w:r w:rsidRPr="00676775">
        <w:rPr>
          <w:rFonts w:ascii="Arial" w:hAnsi="Arial" w:cs="Arial"/>
          <w:sz w:val="22"/>
          <w:szCs w:val="22"/>
        </w:rPr>
        <w:t>1.3. Wspieranie wytwarzania i promocji produktów regionalnych</w:t>
      </w:r>
    </w:p>
    <w:p w:rsidR="00543EE3" w:rsidRPr="00676775" w:rsidRDefault="00543EE3" w:rsidP="00543EE3">
      <w:pPr>
        <w:tabs>
          <w:tab w:val="left" w:pos="709"/>
        </w:tabs>
        <w:jc w:val="both"/>
        <w:rPr>
          <w:rFonts w:ascii="Arial" w:hAnsi="Arial" w:cs="Arial"/>
          <w:b/>
          <w:sz w:val="22"/>
          <w:szCs w:val="22"/>
        </w:rPr>
      </w:pPr>
    </w:p>
    <w:p w:rsidR="00543EE3" w:rsidRPr="00676775" w:rsidRDefault="00543EE3" w:rsidP="009B3F3F">
      <w:pPr>
        <w:numPr>
          <w:ilvl w:val="2"/>
          <w:numId w:val="40"/>
        </w:numPr>
        <w:tabs>
          <w:tab w:val="clear" w:pos="2160"/>
          <w:tab w:val="left" w:pos="709"/>
          <w:tab w:val="num" w:pos="1080"/>
        </w:tabs>
        <w:ind w:left="2154" w:hanging="1434"/>
        <w:jc w:val="both"/>
        <w:rPr>
          <w:rFonts w:ascii="Arial" w:hAnsi="Arial" w:cs="Arial"/>
          <w:b/>
        </w:rPr>
      </w:pPr>
      <w:r w:rsidRPr="00676775">
        <w:rPr>
          <w:rFonts w:ascii="Arial" w:hAnsi="Arial" w:cs="Arial"/>
          <w:b/>
        </w:rPr>
        <w:lastRenderedPageBreak/>
        <w:t xml:space="preserve">Turystyka </w:t>
      </w:r>
    </w:p>
    <w:p w:rsidR="00543EE3" w:rsidRPr="00676775" w:rsidRDefault="00543EE3" w:rsidP="00C17942">
      <w:pPr>
        <w:tabs>
          <w:tab w:val="left" w:pos="709"/>
        </w:tabs>
        <w:ind w:left="720" w:firstLine="360"/>
        <w:jc w:val="both"/>
        <w:rPr>
          <w:rFonts w:ascii="Arial" w:hAnsi="Arial" w:cs="Arial"/>
          <w:sz w:val="22"/>
          <w:szCs w:val="22"/>
        </w:rPr>
      </w:pPr>
      <w:r w:rsidRPr="00676775">
        <w:rPr>
          <w:rFonts w:ascii="Arial" w:hAnsi="Arial" w:cs="Arial"/>
          <w:sz w:val="22"/>
          <w:szCs w:val="22"/>
        </w:rPr>
        <w:t>2.1. Wzrost potencjału turystycznego</w:t>
      </w:r>
    </w:p>
    <w:p w:rsidR="00543EE3" w:rsidRPr="00676775" w:rsidRDefault="00543EE3" w:rsidP="00543EE3">
      <w:pPr>
        <w:tabs>
          <w:tab w:val="left" w:pos="709"/>
          <w:tab w:val="left" w:pos="1080"/>
        </w:tabs>
        <w:ind w:left="720"/>
        <w:jc w:val="both"/>
        <w:rPr>
          <w:rFonts w:ascii="Arial" w:hAnsi="Arial" w:cs="Arial"/>
          <w:sz w:val="18"/>
          <w:szCs w:val="18"/>
        </w:rPr>
      </w:pPr>
      <w:r w:rsidRPr="00676775">
        <w:rPr>
          <w:rFonts w:ascii="Arial" w:hAnsi="Arial" w:cs="Arial"/>
          <w:sz w:val="22"/>
          <w:szCs w:val="22"/>
        </w:rPr>
        <w:tab/>
        <w:t>2.2. Promocja województwa i jego oferty turystycznej</w:t>
      </w:r>
      <w:r w:rsidRPr="00676775">
        <w:rPr>
          <w:rFonts w:ascii="Arial" w:hAnsi="Arial" w:cs="Arial"/>
          <w:sz w:val="18"/>
          <w:szCs w:val="18"/>
        </w:rPr>
        <w:t xml:space="preserve"> </w:t>
      </w:r>
    </w:p>
    <w:p w:rsidR="00543EE3" w:rsidRPr="00676775" w:rsidRDefault="00543EE3" w:rsidP="00543EE3">
      <w:pPr>
        <w:tabs>
          <w:tab w:val="left" w:pos="709"/>
          <w:tab w:val="left" w:pos="1080"/>
        </w:tabs>
        <w:jc w:val="both"/>
        <w:rPr>
          <w:rFonts w:ascii="Arial" w:hAnsi="Arial" w:cs="Arial"/>
          <w:sz w:val="18"/>
          <w:szCs w:val="18"/>
        </w:rPr>
      </w:pPr>
      <w:r w:rsidRPr="00676775">
        <w:rPr>
          <w:rFonts w:ascii="Arial" w:hAnsi="Arial" w:cs="Arial"/>
          <w:sz w:val="18"/>
          <w:szCs w:val="18"/>
        </w:rPr>
        <w:tab/>
      </w:r>
    </w:p>
    <w:p w:rsidR="00543EE3" w:rsidRPr="00676775" w:rsidRDefault="00543EE3" w:rsidP="009B3F3F">
      <w:pPr>
        <w:numPr>
          <w:ilvl w:val="2"/>
          <w:numId w:val="40"/>
        </w:numPr>
        <w:tabs>
          <w:tab w:val="clear" w:pos="2160"/>
          <w:tab w:val="left" w:pos="709"/>
          <w:tab w:val="num" w:pos="1080"/>
        </w:tabs>
        <w:ind w:left="2154" w:hanging="1434"/>
        <w:jc w:val="both"/>
        <w:rPr>
          <w:rFonts w:ascii="Arial" w:hAnsi="Arial" w:cs="Arial"/>
          <w:b/>
        </w:rPr>
      </w:pPr>
      <w:r w:rsidRPr="00676775">
        <w:rPr>
          <w:rFonts w:ascii="Arial" w:hAnsi="Arial" w:cs="Arial"/>
          <w:b/>
        </w:rPr>
        <w:t>Infrastruktura społeczna</w:t>
      </w:r>
    </w:p>
    <w:p w:rsidR="00543EE3" w:rsidRPr="00676775" w:rsidRDefault="00543EE3" w:rsidP="009B3F3F">
      <w:pPr>
        <w:numPr>
          <w:ilvl w:val="1"/>
          <w:numId w:val="39"/>
        </w:numPr>
        <w:tabs>
          <w:tab w:val="clear" w:pos="360"/>
          <w:tab w:val="left" w:pos="1080"/>
        </w:tabs>
        <w:ind w:left="1080"/>
        <w:jc w:val="both"/>
        <w:rPr>
          <w:rFonts w:ascii="Arial" w:hAnsi="Arial" w:cs="Arial"/>
          <w:sz w:val="22"/>
          <w:szCs w:val="22"/>
        </w:rPr>
      </w:pPr>
      <w:r w:rsidRPr="00676775">
        <w:rPr>
          <w:rFonts w:ascii="Arial" w:hAnsi="Arial" w:cs="Arial"/>
          <w:sz w:val="22"/>
          <w:szCs w:val="22"/>
        </w:rPr>
        <w:t>3.1. Inwestycje w infrastrukturę edukacyjną</w:t>
      </w:r>
    </w:p>
    <w:p w:rsidR="00543EE3" w:rsidRPr="00676775" w:rsidRDefault="00543EE3" w:rsidP="009B3F3F">
      <w:pPr>
        <w:numPr>
          <w:ilvl w:val="1"/>
          <w:numId w:val="39"/>
        </w:numPr>
        <w:tabs>
          <w:tab w:val="clear" w:pos="360"/>
          <w:tab w:val="left" w:pos="1080"/>
        </w:tabs>
        <w:ind w:left="1080"/>
        <w:jc w:val="both"/>
        <w:rPr>
          <w:rFonts w:ascii="Arial" w:hAnsi="Arial" w:cs="Arial"/>
          <w:sz w:val="22"/>
          <w:szCs w:val="22"/>
        </w:rPr>
      </w:pPr>
      <w:r w:rsidRPr="00676775">
        <w:rPr>
          <w:rFonts w:ascii="Arial" w:hAnsi="Arial" w:cs="Arial"/>
          <w:sz w:val="22"/>
          <w:szCs w:val="22"/>
        </w:rPr>
        <w:t>3.2. Wysoki poziom zabezpieczenia i dostępności medycznej i opiekuńczej</w:t>
      </w:r>
    </w:p>
    <w:p w:rsidR="00543EE3" w:rsidRPr="00676775" w:rsidRDefault="00543EE3" w:rsidP="00543EE3">
      <w:pPr>
        <w:tabs>
          <w:tab w:val="left" w:pos="709"/>
        </w:tabs>
        <w:ind w:left="1080"/>
        <w:jc w:val="both"/>
        <w:rPr>
          <w:rFonts w:ascii="Arial" w:hAnsi="Arial" w:cs="Arial"/>
          <w:sz w:val="22"/>
          <w:szCs w:val="22"/>
        </w:rPr>
      </w:pPr>
    </w:p>
    <w:p w:rsidR="00543EE3" w:rsidRPr="00676775" w:rsidRDefault="00543EE3" w:rsidP="009B3F3F">
      <w:pPr>
        <w:numPr>
          <w:ilvl w:val="2"/>
          <w:numId w:val="40"/>
        </w:numPr>
        <w:tabs>
          <w:tab w:val="clear" w:pos="2160"/>
          <w:tab w:val="left" w:pos="709"/>
          <w:tab w:val="num" w:pos="1080"/>
        </w:tabs>
        <w:ind w:left="2154" w:hanging="1434"/>
        <w:jc w:val="both"/>
        <w:rPr>
          <w:rFonts w:ascii="Arial" w:hAnsi="Arial" w:cs="Arial"/>
          <w:b/>
        </w:rPr>
      </w:pPr>
      <w:r w:rsidRPr="00676775">
        <w:rPr>
          <w:rFonts w:ascii="Arial" w:hAnsi="Arial" w:cs="Arial"/>
          <w:b/>
        </w:rPr>
        <w:t>Rozwój, restrukturyzacja i rewitalizacja miast</w:t>
      </w:r>
    </w:p>
    <w:p w:rsidR="00543EE3" w:rsidRPr="00676775" w:rsidRDefault="00543EE3" w:rsidP="00543EE3">
      <w:pPr>
        <w:tabs>
          <w:tab w:val="left" w:pos="709"/>
          <w:tab w:val="left" w:pos="1080"/>
        </w:tabs>
        <w:ind w:left="720"/>
        <w:jc w:val="both"/>
        <w:rPr>
          <w:rFonts w:ascii="Arial" w:hAnsi="Arial" w:cs="Arial"/>
          <w:sz w:val="22"/>
          <w:szCs w:val="22"/>
        </w:rPr>
      </w:pPr>
      <w:r w:rsidRPr="00676775">
        <w:rPr>
          <w:rFonts w:ascii="Arial" w:hAnsi="Arial" w:cs="Arial"/>
        </w:rPr>
        <w:tab/>
      </w:r>
      <w:r w:rsidRPr="00676775">
        <w:rPr>
          <w:rFonts w:ascii="Arial" w:hAnsi="Arial" w:cs="Arial"/>
          <w:sz w:val="22"/>
          <w:szCs w:val="22"/>
        </w:rPr>
        <w:t>4.1. Humanizacja blokowisk</w:t>
      </w:r>
    </w:p>
    <w:p w:rsidR="00543EE3" w:rsidRPr="00676775" w:rsidRDefault="00543EE3" w:rsidP="00543EE3">
      <w:pPr>
        <w:tabs>
          <w:tab w:val="left" w:pos="709"/>
          <w:tab w:val="left" w:pos="1080"/>
        </w:tabs>
        <w:ind w:left="720"/>
        <w:jc w:val="both"/>
        <w:rPr>
          <w:rFonts w:ascii="Arial" w:hAnsi="Arial" w:cs="Arial"/>
          <w:sz w:val="22"/>
          <w:szCs w:val="22"/>
        </w:rPr>
      </w:pPr>
      <w:r w:rsidRPr="00676775">
        <w:rPr>
          <w:rFonts w:ascii="Arial" w:hAnsi="Arial" w:cs="Arial"/>
          <w:sz w:val="22"/>
          <w:szCs w:val="22"/>
        </w:rPr>
        <w:tab/>
        <w:t>4.2. Rewitalizacja miast</w:t>
      </w:r>
    </w:p>
    <w:p w:rsidR="00543EE3" w:rsidRPr="00676775" w:rsidRDefault="00543EE3" w:rsidP="00543EE3">
      <w:pPr>
        <w:tabs>
          <w:tab w:val="left" w:pos="709"/>
          <w:tab w:val="left" w:pos="1080"/>
        </w:tabs>
        <w:ind w:left="720"/>
        <w:jc w:val="both"/>
        <w:rPr>
          <w:rFonts w:ascii="Arial" w:hAnsi="Arial" w:cs="Arial"/>
          <w:sz w:val="22"/>
          <w:szCs w:val="22"/>
        </w:rPr>
      </w:pPr>
      <w:r w:rsidRPr="00676775">
        <w:rPr>
          <w:rFonts w:ascii="Arial" w:hAnsi="Arial" w:cs="Arial"/>
          <w:sz w:val="22"/>
          <w:szCs w:val="22"/>
        </w:rPr>
        <w:tab/>
        <w:t>4.3. Restrukturyzacja terenów powojskowych i poprzemysłowych</w:t>
      </w:r>
    </w:p>
    <w:p w:rsidR="00543EE3" w:rsidRPr="00676775" w:rsidRDefault="00543EE3" w:rsidP="00543EE3">
      <w:pPr>
        <w:tabs>
          <w:tab w:val="left" w:pos="709"/>
          <w:tab w:val="left" w:pos="1080"/>
        </w:tabs>
        <w:jc w:val="both"/>
        <w:rPr>
          <w:rFonts w:ascii="Arial" w:hAnsi="Arial" w:cs="Arial"/>
          <w:b/>
          <w:sz w:val="22"/>
          <w:szCs w:val="22"/>
        </w:rPr>
      </w:pPr>
    </w:p>
    <w:p w:rsidR="00543EE3" w:rsidRPr="00676775" w:rsidRDefault="00543EE3" w:rsidP="009B3F3F">
      <w:pPr>
        <w:numPr>
          <w:ilvl w:val="0"/>
          <w:numId w:val="86"/>
        </w:numPr>
        <w:tabs>
          <w:tab w:val="clear" w:pos="1440"/>
          <w:tab w:val="left" w:pos="709"/>
          <w:tab w:val="num" w:pos="1080"/>
        </w:tabs>
        <w:ind w:left="1080"/>
        <w:jc w:val="both"/>
        <w:rPr>
          <w:rFonts w:ascii="Arial" w:hAnsi="Arial" w:cs="Arial"/>
          <w:b/>
          <w:sz w:val="22"/>
          <w:szCs w:val="22"/>
        </w:rPr>
      </w:pPr>
      <w:r w:rsidRPr="00676775">
        <w:rPr>
          <w:rFonts w:ascii="Arial" w:hAnsi="Arial" w:cs="Arial"/>
          <w:b/>
          <w:sz w:val="22"/>
          <w:szCs w:val="22"/>
        </w:rPr>
        <w:t xml:space="preserve">Infrastruktura transportowa regionalna i lokalna </w:t>
      </w:r>
    </w:p>
    <w:p w:rsidR="00543EE3" w:rsidRPr="00676775" w:rsidRDefault="00543EE3" w:rsidP="00C17942">
      <w:pPr>
        <w:tabs>
          <w:tab w:val="left" w:pos="709"/>
          <w:tab w:val="num" w:pos="1080"/>
        </w:tabs>
        <w:ind w:left="1440" w:hanging="360"/>
        <w:jc w:val="both"/>
        <w:rPr>
          <w:rFonts w:ascii="Arial" w:hAnsi="Arial" w:cs="Arial"/>
          <w:sz w:val="22"/>
          <w:szCs w:val="22"/>
        </w:rPr>
      </w:pPr>
      <w:r w:rsidRPr="00676775">
        <w:rPr>
          <w:rFonts w:ascii="Arial" w:hAnsi="Arial" w:cs="Arial"/>
          <w:sz w:val="22"/>
          <w:szCs w:val="22"/>
        </w:rPr>
        <w:t>5.1.Rozbudowa i modernizacja infrastruktury transportowej warunkującej rozwój regionalny</w:t>
      </w:r>
    </w:p>
    <w:p w:rsidR="00543EE3" w:rsidRPr="00676775" w:rsidRDefault="00543EE3" w:rsidP="00543EE3">
      <w:pPr>
        <w:tabs>
          <w:tab w:val="left" w:pos="709"/>
          <w:tab w:val="num" w:pos="1080"/>
        </w:tabs>
        <w:ind w:left="1440" w:hanging="720"/>
        <w:jc w:val="both"/>
        <w:rPr>
          <w:rFonts w:ascii="Arial" w:hAnsi="Arial" w:cs="Arial"/>
          <w:sz w:val="22"/>
          <w:szCs w:val="22"/>
        </w:rPr>
      </w:pPr>
      <w:r w:rsidRPr="00676775">
        <w:rPr>
          <w:rFonts w:ascii="Arial" w:hAnsi="Arial" w:cs="Arial"/>
          <w:sz w:val="22"/>
          <w:szCs w:val="22"/>
        </w:rPr>
        <w:tab/>
        <w:t>5.2. Infrastruktura transportowa służąca rozwojowi lokalnemu</w:t>
      </w:r>
    </w:p>
    <w:p w:rsidR="00543EE3" w:rsidRPr="00676775" w:rsidRDefault="00543EE3" w:rsidP="00F3570A">
      <w:pPr>
        <w:tabs>
          <w:tab w:val="left" w:pos="709"/>
          <w:tab w:val="num" w:pos="1080"/>
        </w:tabs>
        <w:ind w:left="1440" w:hanging="1440"/>
        <w:jc w:val="both"/>
        <w:rPr>
          <w:rFonts w:ascii="Arial" w:hAnsi="Arial" w:cs="Arial"/>
          <w:b/>
          <w:sz w:val="22"/>
          <w:szCs w:val="22"/>
        </w:rPr>
      </w:pPr>
    </w:p>
    <w:p w:rsidR="00543EE3" w:rsidRPr="00676775" w:rsidRDefault="00543EE3" w:rsidP="009B3F3F">
      <w:pPr>
        <w:numPr>
          <w:ilvl w:val="0"/>
          <w:numId w:val="86"/>
        </w:numPr>
        <w:tabs>
          <w:tab w:val="clear" w:pos="1440"/>
          <w:tab w:val="left" w:pos="709"/>
          <w:tab w:val="num" w:pos="1080"/>
        </w:tabs>
        <w:ind w:left="1080"/>
        <w:jc w:val="both"/>
        <w:rPr>
          <w:rFonts w:ascii="Arial" w:hAnsi="Arial" w:cs="Arial"/>
          <w:b/>
        </w:rPr>
      </w:pPr>
      <w:r w:rsidRPr="00676775">
        <w:rPr>
          <w:rFonts w:ascii="Arial" w:hAnsi="Arial" w:cs="Arial"/>
          <w:b/>
        </w:rPr>
        <w:t>Środowisko przyrodnicze</w:t>
      </w:r>
    </w:p>
    <w:p w:rsidR="00543EE3" w:rsidRPr="00676775" w:rsidRDefault="00543EE3" w:rsidP="007D07C2">
      <w:pPr>
        <w:tabs>
          <w:tab w:val="left" w:pos="709"/>
          <w:tab w:val="num" w:pos="1080"/>
        </w:tabs>
        <w:ind w:left="1440" w:hanging="1440"/>
        <w:jc w:val="both"/>
        <w:rPr>
          <w:rFonts w:ascii="Arial" w:hAnsi="Arial" w:cs="Arial"/>
          <w:sz w:val="22"/>
          <w:szCs w:val="22"/>
        </w:rPr>
      </w:pPr>
      <w:r w:rsidRPr="00676775">
        <w:rPr>
          <w:rFonts w:ascii="Arial" w:hAnsi="Arial" w:cs="Arial"/>
        </w:rPr>
        <w:tab/>
      </w:r>
      <w:r w:rsidRPr="00676775">
        <w:rPr>
          <w:rFonts w:ascii="Arial" w:hAnsi="Arial" w:cs="Arial"/>
        </w:rPr>
        <w:tab/>
      </w:r>
      <w:r w:rsidRPr="00676775">
        <w:rPr>
          <w:rFonts w:ascii="Arial" w:hAnsi="Arial" w:cs="Arial"/>
          <w:sz w:val="22"/>
          <w:szCs w:val="22"/>
        </w:rPr>
        <w:t xml:space="preserve">6.1. Poprawa i zapobieganie degradacji środowiska poprzez budowę, rozbudowę </w:t>
      </w:r>
      <w:r w:rsidR="007D07C2">
        <w:rPr>
          <w:rFonts w:ascii="Arial" w:hAnsi="Arial" w:cs="Arial"/>
          <w:sz w:val="22"/>
          <w:szCs w:val="22"/>
        </w:rPr>
        <w:t xml:space="preserve"> </w:t>
      </w:r>
      <w:r w:rsidRPr="00676775">
        <w:rPr>
          <w:rFonts w:ascii="Arial" w:hAnsi="Arial" w:cs="Arial"/>
          <w:sz w:val="22"/>
          <w:szCs w:val="22"/>
        </w:rPr>
        <w:t>i</w:t>
      </w:r>
      <w:r w:rsidR="00C17942">
        <w:rPr>
          <w:rFonts w:ascii="Arial" w:hAnsi="Arial" w:cs="Arial"/>
          <w:sz w:val="22"/>
          <w:szCs w:val="22"/>
        </w:rPr>
        <w:t xml:space="preserve"> </w:t>
      </w:r>
      <w:r w:rsidRPr="00676775">
        <w:rPr>
          <w:rFonts w:ascii="Arial" w:hAnsi="Arial" w:cs="Arial"/>
          <w:sz w:val="22"/>
          <w:szCs w:val="22"/>
        </w:rPr>
        <w:t>modernizację infrastruktury ochrony środowiska</w:t>
      </w:r>
    </w:p>
    <w:p w:rsidR="00543EE3" w:rsidRDefault="00543EE3" w:rsidP="00543EE3">
      <w:pPr>
        <w:tabs>
          <w:tab w:val="left" w:pos="709"/>
          <w:tab w:val="num" w:pos="1080"/>
        </w:tabs>
        <w:jc w:val="both"/>
        <w:rPr>
          <w:rFonts w:ascii="Arial" w:hAnsi="Arial" w:cs="Arial"/>
          <w:sz w:val="22"/>
          <w:szCs w:val="22"/>
        </w:rPr>
      </w:pPr>
      <w:r w:rsidRPr="00676775">
        <w:rPr>
          <w:rFonts w:ascii="Arial" w:hAnsi="Arial" w:cs="Arial"/>
          <w:sz w:val="22"/>
          <w:szCs w:val="22"/>
        </w:rPr>
        <w:tab/>
      </w:r>
      <w:r w:rsidRPr="00676775">
        <w:rPr>
          <w:rFonts w:ascii="Arial" w:hAnsi="Arial" w:cs="Arial"/>
          <w:sz w:val="22"/>
          <w:szCs w:val="22"/>
        </w:rPr>
        <w:tab/>
        <w:t>6.2. Ochrona środowiska przed zanieczyszczeniami i zniszczeniami</w:t>
      </w:r>
    </w:p>
    <w:p w:rsidR="00940740" w:rsidRPr="00F3570A" w:rsidRDefault="00940740" w:rsidP="00F3570A">
      <w:pPr>
        <w:tabs>
          <w:tab w:val="left" w:pos="709"/>
          <w:tab w:val="num" w:pos="1080"/>
        </w:tabs>
        <w:ind w:left="1440" w:hanging="1440"/>
        <w:jc w:val="both"/>
        <w:rPr>
          <w:rFonts w:ascii="Arial" w:hAnsi="Arial" w:cs="Arial"/>
          <w:b/>
          <w:sz w:val="22"/>
          <w:szCs w:val="22"/>
        </w:rPr>
      </w:pPr>
    </w:p>
    <w:p w:rsidR="00543EE3" w:rsidRPr="00676775" w:rsidRDefault="00543EE3" w:rsidP="009B3F3F">
      <w:pPr>
        <w:numPr>
          <w:ilvl w:val="0"/>
          <w:numId w:val="86"/>
        </w:numPr>
        <w:tabs>
          <w:tab w:val="clear" w:pos="1440"/>
          <w:tab w:val="left" w:pos="709"/>
          <w:tab w:val="num" w:pos="1080"/>
        </w:tabs>
        <w:ind w:left="1080"/>
        <w:jc w:val="both"/>
        <w:rPr>
          <w:rFonts w:ascii="Arial" w:hAnsi="Arial" w:cs="Arial"/>
          <w:sz w:val="18"/>
          <w:szCs w:val="18"/>
        </w:rPr>
      </w:pPr>
      <w:r w:rsidRPr="00676775">
        <w:rPr>
          <w:rFonts w:ascii="Arial" w:hAnsi="Arial" w:cs="Arial"/>
          <w:b/>
        </w:rPr>
        <w:t>Infrastruktura społeczeństwa informacyjnego</w:t>
      </w:r>
    </w:p>
    <w:p w:rsidR="00543EE3" w:rsidRPr="00676775" w:rsidRDefault="00543EE3" w:rsidP="00543EE3">
      <w:pPr>
        <w:tabs>
          <w:tab w:val="left" w:pos="709"/>
          <w:tab w:val="num" w:pos="1080"/>
        </w:tabs>
        <w:ind w:left="1800" w:hanging="1077"/>
        <w:jc w:val="both"/>
        <w:rPr>
          <w:rFonts w:ascii="Arial" w:hAnsi="Arial" w:cs="Arial"/>
          <w:sz w:val="22"/>
          <w:szCs w:val="22"/>
        </w:rPr>
      </w:pPr>
      <w:r w:rsidRPr="00676775">
        <w:rPr>
          <w:rFonts w:ascii="Arial" w:hAnsi="Arial" w:cs="Arial"/>
        </w:rPr>
        <w:tab/>
      </w:r>
      <w:r w:rsidRPr="00676775">
        <w:rPr>
          <w:rFonts w:ascii="Arial" w:hAnsi="Arial" w:cs="Arial"/>
          <w:sz w:val="22"/>
          <w:szCs w:val="22"/>
        </w:rPr>
        <w:t>7.1. Tworzenie infrastruktury społeczeństwa informacyjnego</w:t>
      </w:r>
    </w:p>
    <w:p w:rsidR="00543EE3" w:rsidRPr="00676775" w:rsidRDefault="00543EE3" w:rsidP="00543EE3">
      <w:pPr>
        <w:tabs>
          <w:tab w:val="left" w:pos="709"/>
          <w:tab w:val="num" w:pos="1080"/>
        </w:tabs>
        <w:ind w:left="1800" w:hanging="1077"/>
        <w:jc w:val="both"/>
        <w:rPr>
          <w:rFonts w:ascii="Arial" w:hAnsi="Arial" w:cs="Arial"/>
          <w:sz w:val="18"/>
          <w:szCs w:val="18"/>
        </w:rPr>
      </w:pPr>
      <w:r w:rsidRPr="00676775">
        <w:rPr>
          <w:rFonts w:ascii="Arial" w:hAnsi="Arial" w:cs="Arial"/>
          <w:sz w:val="22"/>
          <w:szCs w:val="22"/>
        </w:rPr>
        <w:tab/>
        <w:t>7.2. Promocja i ułatwianie dostępu do usług teleinformatycznych</w:t>
      </w:r>
    </w:p>
    <w:p w:rsidR="00543EE3" w:rsidRPr="00F3570A" w:rsidRDefault="00543EE3" w:rsidP="00F3570A">
      <w:pPr>
        <w:tabs>
          <w:tab w:val="left" w:pos="709"/>
          <w:tab w:val="num" w:pos="1080"/>
        </w:tabs>
        <w:ind w:left="1440" w:hanging="1440"/>
        <w:jc w:val="both"/>
        <w:rPr>
          <w:rFonts w:ascii="Arial" w:hAnsi="Arial" w:cs="Arial"/>
          <w:b/>
          <w:sz w:val="22"/>
          <w:szCs w:val="22"/>
        </w:rPr>
      </w:pPr>
    </w:p>
    <w:p w:rsidR="00543EE3" w:rsidRPr="00676775" w:rsidRDefault="00543EE3" w:rsidP="00543EE3">
      <w:pPr>
        <w:numPr>
          <w:ilvl w:val="0"/>
          <w:numId w:val="41"/>
        </w:numPr>
        <w:tabs>
          <w:tab w:val="left" w:pos="709"/>
        </w:tabs>
        <w:spacing w:after="120"/>
        <w:jc w:val="both"/>
        <w:rPr>
          <w:rFonts w:ascii="Arial" w:hAnsi="Arial" w:cs="Arial"/>
          <w:b/>
        </w:rPr>
      </w:pPr>
      <w:r w:rsidRPr="00676775">
        <w:rPr>
          <w:rFonts w:ascii="Arial" w:hAnsi="Arial" w:cs="Arial"/>
          <w:b/>
        </w:rPr>
        <w:t>Pomoc techniczna</w:t>
      </w:r>
    </w:p>
    <w:p w:rsidR="00543EE3" w:rsidRPr="00676775" w:rsidRDefault="00543EE3" w:rsidP="007D07C2">
      <w:pPr>
        <w:tabs>
          <w:tab w:val="left" w:pos="709"/>
        </w:tabs>
        <w:spacing w:after="120"/>
        <w:ind w:left="1440" w:hanging="360"/>
        <w:jc w:val="both"/>
        <w:rPr>
          <w:rFonts w:ascii="Arial" w:hAnsi="Arial" w:cs="Arial"/>
          <w:sz w:val="22"/>
          <w:szCs w:val="22"/>
        </w:rPr>
      </w:pPr>
      <w:r w:rsidRPr="00676775">
        <w:rPr>
          <w:rFonts w:ascii="Arial" w:hAnsi="Arial" w:cs="Arial"/>
          <w:sz w:val="22"/>
          <w:szCs w:val="22"/>
        </w:rPr>
        <w:t>8.1. Wsparcie procesu realizacji RPO 2007-2013 oraz programowania na lata 2014–2020</w:t>
      </w:r>
    </w:p>
    <w:p w:rsidR="00543EE3" w:rsidRPr="00676775" w:rsidRDefault="00543EE3" w:rsidP="007D07C2">
      <w:pPr>
        <w:numPr>
          <w:ilvl w:val="1"/>
          <w:numId w:val="41"/>
        </w:numPr>
        <w:tabs>
          <w:tab w:val="clear" w:pos="360"/>
          <w:tab w:val="left" w:pos="1080"/>
        </w:tabs>
        <w:spacing w:after="120"/>
        <w:ind w:hanging="360"/>
        <w:jc w:val="both"/>
        <w:rPr>
          <w:rFonts w:ascii="Arial" w:hAnsi="Arial" w:cs="Arial"/>
          <w:sz w:val="22"/>
          <w:szCs w:val="22"/>
        </w:rPr>
      </w:pPr>
      <w:r w:rsidRPr="00676775">
        <w:rPr>
          <w:rFonts w:ascii="Arial" w:hAnsi="Arial" w:cs="Arial"/>
          <w:sz w:val="22"/>
          <w:szCs w:val="22"/>
        </w:rPr>
        <w:t>8.2. Działania informacyjne i promocyjne</w:t>
      </w:r>
    </w:p>
    <w:p w:rsidR="00543EE3" w:rsidRPr="007C6C59" w:rsidRDefault="00543EE3" w:rsidP="007C6C59">
      <w:pPr>
        <w:numPr>
          <w:ilvl w:val="1"/>
          <w:numId w:val="41"/>
        </w:numPr>
        <w:tabs>
          <w:tab w:val="left" w:pos="709"/>
        </w:tabs>
        <w:spacing w:after="120"/>
        <w:ind w:firstLine="708"/>
        <w:jc w:val="both"/>
        <w:rPr>
          <w:rFonts w:ascii="Arial" w:hAnsi="Arial" w:cs="Arial"/>
        </w:rPr>
      </w:pPr>
      <w:r w:rsidRPr="00676775">
        <w:rPr>
          <w:rFonts w:ascii="Arial" w:hAnsi="Arial" w:cs="Arial"/>
        </w:rPr>
        <w:t>Dla celów operacyjnych działania osi priorytetowej podzielono dodatkowo na poddziałania.</w:t>
      </w:r>
    </w:p>
    <w:p w:rsidR="00543EE3" w:rsidRPr="00676775" w:rsidRDefault="00543EE3" w:rsidP="00543EE3">
      <w:pPr>
        <w:pStyle w:val="Nagwek2PK1"/>
        <w:rPr>
          <w:rFonts w:ascii="Arial" w:hAnsi="Arial"/>
        </w:rPr>
      </w:pPr>
      <w:bookmarkStart w:id="17" w:name="_Toc187203842"/>
      <w:bookmarkStart w:id="18" w:name="_Toc187204625"/>
      <w:bookmarkStart w:id="19" w:name="_Toc187404709"/>
      <w:bookmarkStart w:id="20" w:name="_Toc187405064"/>
      <w:bookmarkStart w:id="21" w:name="_Toc191698365"/>
      <w:bookmarkStart w:id="22" w:name="_Toc283900115"/>
      <w:r w:rsidRPr="00676775">
        <w:rPr>
          <w:rFonts w:ascii="Arial" w:hAnsi="Arial"/>
        </w:rPr>
        <w:t>1.3. Wprowadzanie zmian w treści RPO WiM</w:t>
      </w:r>
      <w:bookmarkEnd w:id="17"/>
      <w:bookmarkEnd w:id="18"/>
      <w:bookmarkEnd w:id="19"/>
      <w:bookmarkEnd w:id="20"/>
      <w:r w:rsidRPr="00676775">
        <w:rPr>
          <w:rFonts w:ascii="Arial" w:hAnsi="Arial"/>
        </w:rPr>
        <w:t xml:space="preserve">  2007 - 2013</w:t>
      </w:r>
      <w:bookmarkEnd w:id="21"/>
      <w:bookmarkEnd w:id="22"/>
    </w:p>
    <w:p w:rsidR="00543EE3" w:rsidRPr="007C6C59" w:rsidRDefault="00543EE3" w:rsidP="00543EE3">
      <w:pPr>
        <w:rPr>
          <w:rFonts w:ascii="Arial" w:hAnsi="Arial" w:cs="Arial"/>
          <w:b/>
          <w:sz w:val="16"/>
          <w:szCs w:val="16"/>
        </w:rPr>
      </w:pPr>
    </w:p>
    <w:p w:rsidR="00543EE3" w:rsidRPr="00676775" w:rsidRDefault="00543EE3" w:rsidP="00543EE3">
      <w:pPr>
        <w:autoSpaceDE w:val="0"/>
        <w:autoSpaceDN w:val="0"/>
        <w:adjustRightInd w:val="0"/>
        <w:ind w:firstLine="720"/>
        <w:jc w:val="both"/>
        <w:rPr>
          <w:rFonts w:ascii="Arial" w:hAnsi="Arial" w:cs="Arial"/>
          <w:color w:val="000000"/>
        </w:rPr>
      </w:pPr>
      <w:r w:rsidRPr="00676775">
        <w:rPr>
          <w:rFonts w:ascii="Arial" w:hAnsi="Arial" w:cs="Arial"/>
          <w:color w:val="000000"/>
        </w:rPr>
        <w:t>Zgodnie z art. 33</w:t>
      </w:r>
      <w:r w:rsidRPr="00676775">
        <w:rPr>
          <w:rFonts w:ascii="Arial" w:hAnsi="Arial" w:cs="Arial"/>
          <w:color w:val="FF0000"/>
        </w:rPr>
        <w:t xml:space="preserve"> </w:t>
      </w:r>
      <w:r w:rsidRPr="00676775">
        <w:rPr>
          <w:rFonts w:ascii="Arial" w:hAnsi="Arial" w:cs="Arial"/>
          <w:iCs/>
        </w:rPr>
        <w:t>Rozporz</w:t>
      </w:r>
      <w:r w:rsidRPr="00676775">
        <w:rPr>
          <w:rFonts w:ascii="Arial" w:hAnsi="Arial" w:cs="Arial"/>
        </w:rPr>
        <w:t>ą</w:t>
      </w:r>
      <w:r w:rsidRPr="00676775">
        <w:rPr>
          <w:rFonts w:ascii="Arial" w:hAnsi="Arial" w:cs="Arial"/>
          <w:iCs/>
        </w:rPr>
        <w:t>dzenia</w:t>
      </w:r>
      <w:r w:rsidRPr="00676775">
        <w:rPr>
          <w:rFonts w:ascii="Arial" w:hAnsi="Arial" w:cs="Arial"/>
        </w:rPr>
        <w:t xml:space="preserve"> </w:t>
      </w:r>
      <w:r w:rsidRPr="00676775">
        <w:rPr>
          <w:rFonts w:ascii="Arial" w:hAnsi="Arial" w:cs="Arial"/>
          <w:iCs/>
        </w:rPr>
        <w:t>Rady (WE) nr 1083/2006 ustanawiaj</w:t>
      </w:r>
      <w:r w:rsidRPr="00676775">
        <w:rPr>
          <w:rFonts w:ascii="Arial" w:hAnsi="Arial" w:cs="Arial"/>
        </w:rPr>
        <w:t>ą</w:t>
      </w:r>
      <w:r w:rsidRPr="00676775">
        <w:rPr>
          <w:rFonts w:ascii="Arial" w:hAnsi="Arial" w:cs="Arial"/>
          <w:iCs/>
        </w:rPr>
        <w:t>cego przepisy ogólne dotycz</w:t>
      </w:r>
      <w:r w:rsidRPr="00676775">
        <w:rPr>
          <w:rFonts w:ascii="Arial" w:hAnsi="Arial" w:cs="Arial"/>
        </w:rPr>
        <w:t>ą</w:t>
      </w:r>
      <w:r w:rsidRPr="00676775">
        <w:rPr>
          <w:rFonts w:ascii="Arial" w:hAnsi="Arial" w:cs="Arial"/>
          <w:iCs/>
        </w:rPr>
        <w:t>ce Europejskiego</w:t>
      </w:r>
      <w:r w:rsidRPr="00676775">
        <w:rPr>
          <w:rFonts w:ascii="Arial" w:hAnsi="Arial" w:cs="Arial"/>
        </w:rPr>
        <w:t xml:space="preserve"> </w:t>
      </w:r>
      <w:r w:rsidRPr="00676775">
        <w:rPr>
          <w:rFonts w:ascii="Arial" w:hAnsi="Arial" w:cs="Arial"/>
          <w:iCs/>
        </w:rPr>
        <w:t>Funduszu Rozwoju Regionalnego, Europejskiego Funduszu Społecznego oraz Funduszu</w:t>
      </w:r>
      <w:r w:rsidRPr="00676775">
        <w:rPr>
          <w:rFonts w:ascii="Arial" w:hAnsi="Arial" w:cs="Arial"/>
        </w:rPr>
        <w:t xml:space="preserve"> </w:t>
      </w:r>
      <w:r w:rsidRPr="00676775">
        <w:rPr>
          <w:rFonts w:ascii="Arial" w:hAnsi="Arial" w:cs="Arial"/>
          <w:iCs/>
        </w:rPr>
        <w:t>Spójno</w:t>
      </w:r>
      <w:r w:rsidRPr="00676775">
        <w:rPr>
          <w:rFonts w:ascii="Arial" w:hAnsi="Arial" w:cs="Arial"/>
        </w:rPr>
        <w:t>ś</w:t>
      </w:r>
      <w:r w:rsidRPr="00676775">
        <w:rPr>
          <w:rFonts w:ascii="Arial" w:hAnsi="Arial" w:cs="Arial"/>
          <w:iCs/>
        </w:rPr>
        <w:t xml:space="preserve">ci </w:t>
      </w:r>
      <w:r w:rsidRPr="00676775">
        <w:rPr>
          <w:rFonts w:ascii="Arial" w:hAnsi="Arial" w:cs="Arial"/>
          <w:color w:val="000000"/>
        </w:rPr>
        <w:t>zmiany w treści RPO WiM mogą następować zarówno z inicjatywy państwa członkowskiego jak również Komisji Europejskiej, po poddaniu zawartości programu powtórnej analizie, w co najmniej jednym z następujących przypadków:</w:t>
      </w:r>
    </w:p>
    <w:p w:rsidR="00543EE3" w:rsidRPr="00676775" w:rsidRDefault="00543EE3" w:rsidP="00543EE3">
      <w:pPr>
        <w:autoSpaceDE w:val="0"/>
        <w:autoSpaceDN w:val="0"/>
        <w:adjustRightInd w:val="0"/>
        <w:ind w:firstLine="720"/>
        <w:jc w:val="both"/>
        <w:rPr>
          <w:rFonts w:ascii="Arial" w:hAnsi="Arial" w:cs="Arial"/>
          <w:color w:val="000000"/>
        </w:rPr>
      </w:pPr>
    </w:p>
    <w:p w:rsidR="00543EE3" w:rsidRPr="00676775" w:rsidRDefault="00543EE3" w:rsidP="00543EE3">
      <w:pPr>
        <w:numPr>
          <w:ilvl w:val="0"/>
          <w:numId w:val="44"/>
        </w:numPr>
        <w:autoSpaceDE w:val="0"/>
        <w:autoSpaceDN w:val="0"/>
        <w:adjustRightInd w:val="0"/>
        <w:jc w:val="both"/>
        <w:rPr>
          <w:rFonts w:ascii="Arial" w:hAnsi="Arial" w:cs="Arial"/>
          <w:color w:val="000000"/>
        </w:rPr>
      </w:pPr>
      <w:r w:rsidRPr="00676775">
        <w:rPr>
          <w:rFonts w:ascii="Arial" w:hAnsi="Arial" w:cs="Arial"/>
          <w:color w:val="000000"/>
        </w:rPr>
        <w:t>po zajściu znaczących zmian społeczno-gospodarczych,</w:t>
      </w:r>
    </w:p>
    <w:p w:rsidR="00543EE3" w:rsidRPr="00676775" w:rsidRDefault="00543EE3" w:rsidP="00543EE3">
      <w:pPr>
        <w:numPr>
          <w:ilvl w:val="0"/>
          <w:numId w:val="44"/>
        </w:numPr>
        <w:autoSpaceDE w:val="0"/>
        <w:autoSpaceDN w:val="0"/>
        <w:adjustRightInd w:val="0"/>
        <w:jc w:val="both"/>
        <w:rPr>
          <w:rFonts w:ascii="Arial" w:hAnsi="Arial" w:cs="Arial"/>
          <w:color w:val="000000"/>
        </w:rPr>
      </w:pPr>
      <w:r w:rsidRPr="00676775">
        <w:rPr>
          <w:rFonts w:ascii="Arial" w:hAnsi="Arial" w:cs="Arial"/>
          <w:color w:val="000000"/>
        </w:rPr>
        <w:t xml:space="preserve">w celu pełniejszego uwzględnienia lub zmiany podejścia do istotnych zmian </w:t>
      </w:r>
      <w:r w:rsidRPr="00676775">
        <w:rPr>
          <w:rFonts w:ascii="Arial" w:hAnsi="Arial" w:cs="Arial"/>
          <w:color w:val="000000"/>
        </w:rPr>
        <w:br/>
        <w:t>w priorytetach wspólnotowych, krajowych lub regionalnych,</w:t>
      </w:r>
    </w:p>
    <w:p w:rsidR="00543EE3" w:rsidRPr="00676775" w:rsidRDefault="00543EE3" w:rsidP="009B3F3F">
      <w:pPr>
        <w:numPr>
          <w:ilvl w:val="0"/>
          <w:numId w:val="45"/>
        </w:numPr>
        <w:autoSpaceDE w:val="0"/>
        <w:autoSpaceDN w:val="0"/>
        <w:adjustRightInd w:val="0"/>
        <w:ind w:firstLine="360"/>
        <w:jc w:val="both"/>
        <w:rPr>
          <w:rFonts w:ascii="Arial" w:hAnsi="Arial" w:cs="Arial"/>
          <w:color w:val="000000"/>
        </w:rPr>
      </w:pPr>
      <w:r w:rsidRPr="00676775">
        <w:rPr>
          <w:rFonts w:ascii="Arial" w:hAnsi="Arial" w:cs="Arial"/>
          <w:color w:val="000000"/>
        </w:rPr>
        <w:t>w świetle oceny związanej z monitorowaniem Programu,</w:t>
      </w:r>
    </w:p>
    <w:p w:rsidR="00543EE3" w:rsidRPr="00676775" w:rsidRDefault="00543EE3" w:rsidP="009B3F3F">
      <w:pPr>
        <w:numPr>
          <w:ilvl w:val="0"/>
          <w:numId w:val="45"/>
        </w:numPr>
        <w:autoSpaceDE w:val="0"/>
        <w:autoSpaceDN w:val="0"/>
        <w:adjustRightInd w:val="0"/>
        <w:ind w:firstLine="360"/>
        <w:jc w:val="both"/>
        <w:rPr>
          <w:rFonts w:ascii="Arial" w:hAnsi="Arial" w:cs="Arial"/>
          <w:color w:val="000000"/>
        </w:rPr>
      </w:pPr>
      <w:r w:rsidRPr="00676775">
        <w:rPr>
          <w:rFonts w:ascii="Arial" w:hAnsi="Arial" w:cs="Arial"/>
          <w:color w:val="000000"/>
        </w:rPr>
        <w:t>w wyniku trudności w realizacji.</w:t>
      </w:r>
    </w:p>
    <w:p w:rsidR="00543EE3" w:rsidRPr="00676775" w:rsidRDefault="00543EE3" w:rsidP="00543EE3">
      <w:pPr>
        <w:tabs>
          <w:tab w:val="left" w:pos="709"/>
        </w:tabs>
        <w:autoSpaceDE w:val="0"/>
        <w:autoSpaceDN w:val="0"/>
        <w:adjustRightInd w:val="0"/>
        <w:ind w:left="720"/>
        <w:jc w:val="both"/>
        <w:rPr>
          <w:rFonts w:ascii="Arial" w:hAnsi="Arial" w:cs="Arial"/>
          <w:color w:val="000000"/>
        </w:rPr>
      </w:pPr>
    </w:p>
    <w:p w:rsidR="00543EE3" w:rsidRPr="00676775" w:rsidRDefault="00543EE3" w:rsidP="00543EE3">
      <w:pPr>
        <w:autoSpaceDE w:val="0"/>
        <w:autoSpaceDN w:val="0"/>
        <w:adjustRightInd w:val="0"/>
        <w:ind w:firstLine="708"/>
        <w:jc w:val="both"/>
        <w:rPr>
          <w:rFonts w:ascii="Arial" w:hAnsi="Arial" w:cs="Arial"/>
        </w:rPr>
      </w:pPr>
      <w:r w:rsidRPr="00676775">
        <w:rPr>
          <w:rFonts w:ascii="Arial" w:hAnsi="Arial" w:cs="Arial"/>
        </w:rPr>
        <w:lastRenderedPageBreak/>
        <w:t xml:space="preserve">Ponadto programy operacyjne mogą być, w razie potrzeby, zmieniane po dokonaniu alokacji krajowej rezerwy wykonania (która powinna nastąpić nie dłużej niż na dzień 31 grudnia 2011 r.) lub krajowej rezerwy interwencyjnej, przeznaczanej na pokrycie nieprzewidzianych kryzysów lokalnych lub sektorowych powiązanych </w:t>
      </w:r>
      <w:r w:rsidR="00A80FBE">
        <w:rPr>
          <w:rFonts w:ascii="Arial" w:hAnsi="Arial" w:cs="Arial"/>
        </w:rPr>
        <w:br/>
      </w:r>
      <w:r w:rsidRPr="00676775">
        <w:rPr>
          <w:rFonts w:ascii="Arial" w:hAnsi="Arial" w:cs="Arial"/>
        </w:rPr>
        <w:t>z restrukturyzacją gospodarczą i społeczną lub skutkami liberalizacji handlu. Wobec opcjonalnego charakteru rezerwy interwencyjnej Polska zdecydowała się takiej rezerwy nie tworzyć.</w:t>
      </w:r>
    </w:p>
    <w:p w:rsidR="00543EE3" w:rsidRPr="00676775" w:rsidRDefault="00543EE3" w:rsidP="00543EE3">
      <w:pPr>
        <w:autoSpaceDE w:val="0"/>
        <w:autoSpaceDN w:val="0"/>
        <w:adjustRightInd w:val="0"/>
        <w:ind w:firstLine="708"/>
        <w:jc w:val="both"/>
        <w:rPr>
          <w:rFonts w:ascii="Arial" w:hAnsi="Arial" w:cs="Arial"/>
        </w:rPr>
      </w:pPr>
      <w:r w:rsidRPr="00676775">
        <w:rPr>
          <w:rFonts w:ascii="Arial" w:hAnsi="Arial" w:cs="Arial"/>
        </w:rPr>
        <w:t xml:space="preserve">Komisja Europejska przyjmuje decyzję w sprawie wniosku o przegląd programu operacyjnego możliwie najszybciej, ale nie później niż trzy miesiące po jego formalnym przedłożeniu przez państwa członkowskie. </w:t>
      </w:r>
    </w:p>
    <w:p w:rsidR="00543EE3" w:rsidRPr="00676775" w:rsidRDefault="00543EE3" w:rsidP="00543EE3">
      <w:pPr>
        <w:autoSpaceDE w:val="0"/>
        <w:autoSpaceDN w:val="0"/>
        <w:adjustRightInd w:val="0"/>
        <w:ind w:firstLine="708"/>
        <w:jc w:val="both"/>
        <w:rPr>
          <w:rFonts w:ascii="Arial" w:hAnsi="Arial" w:cs="Arial"/>
        </w:rPr>
      </w:pPr>
      <w:r w:rsidRPr="00676775">
        <w:rPr>
          <w:rFonts w:ascii="Arial" w:hAnsi="Arial" w:cs="Arial"/>
        </w:rPr>
        <w:t>Dotychczasowa praktyka wskazuje, że na czas reprogramowania Komisja Europejska wstrzymuje płatności w odniesieniu do całego programu operacyjnego.</w:t>
      </w:r>
    </w:p>
    <w:p w:rsidR="009548B6" w:rsidRDefault="009548B6" w:rsidP="009548B6">
      <w:pPr>
        <w:pStyle w:val="Nagwek2PK1"/>
        <w:spacing w:before="0" w:after="0"/>
        <w:rPr>
          <w:rFonts w:ascii="Arial" w:hAnsi="Arial"/>
        </w:rPr>
      </w:pPr>
      <w:bookmarkStart w:id="23" w:name="_Toc187203843"/>
      <w:bookmarkStart w:id="24" w:name="_Toc187204626"/>
      <w:bookmarkStart w:id="25" w:name="_Toc187404710"/>
      <w:bookmarkStart w:id="26" w:name="_Toc187405065"/>
      <w:bookmarkStart w:id="27" w:name="_Toc191698366"/>
    </w:p>
    <w:p w:rsidR="00543EE3" w:rsidRPr="00676775" w:rsidRDefault="00543EE3" w:rsidP="009548B6">
      <w:pPr>
        <w:pStyle w:val="Nagwek2PK1"/>
        <w:spacing w:before="0" w:after="0"/>
        <w:rPr>
          <w:rFonts w:ascii="Arial" w:hAnsi="Arial"/>
        </w:rPr>
      </w:pPr>
      <w:bookmarkStart w:id="28" w:name="_Toc283900116"/>
      <w:r w:rsidRPr="00676775">
        <w:rPr>
          <w:rFonts w:ascii="Arial" w:hAnsi="Arial"/>
        </w:rPr>
        <w:t>1.4. Finansowanie RPO WiM</w:t>
      </w:r>
      <w:bookmarkEnd w:id="23"/>
      <w:bookmarkEnd w:id="24"/>
      <w:bookmarkEnd w:id="25"/>
      <w:bookmarkEnd w:id="26"/>
      <w:bookmarkEnd w:id="27"/>
      <w:bookmarkEnd w:id="28"/>
      <w:r w:rsidRPr="00676775">
        <w:rPr>
          <w:rFonts w:ascii="Arial" w:hAnsi="Arial"/>
        </w:rPr>
        <w:t xml:space="preserve"> </w:t>
      </w:r>
    </w:p>
    <w:p w:rsidR="00543EE3" w:rsidRPr="007C6C59" w:rsidRDefault="00543EE3" w:rsidP="00543EE3">
      <w:pPr>
        <w:rPr>
          <w:rFonts w:ascii="Arial" w:hAnsi="Arial" w:cs="Arial"/>
          <w:b/>
          <w:sz w:val="16"/>
          <w:szCs w:val="16"/>
        </w:rPr>
      </w:pPr>
    </w:p>
    <w:p w:rsidR="0044567B" w:rsidRDefault="00543EE3" w:rsidP="0044567B">
      <w:pPr>
        <w:ind w:firstLine="708"/>
        <w:jc w:val="both"/>
        <w:rPr>
          <w:rFonts w:ascii="Arial" w:hAnsi="Arial" w:cs="Arial"/>
        </w:rPr>
      </w:pPr>
      <w:r w:rsidRPr="00676775">
        <w:rPr>
          <w:rFonts w:ascii="Arial" w:hAnsi="Arial" w:cs="Arial"/>
        </w:rPr>
        <w:t>W związku z przyjętą przez Komisję Europejską w nowym okresie programowania zasadą monofunduszowości programów operacyjnych, współfinansowanie przedsięwzięć środkami unijnymi w ramach RPO WiM pochodziło będzie wyłącznie z Europejskiego Funduszu Rozwoju Regionalnego.</w:t>
      </w:r>
    </w:p>
    <w:p w:rsidR="0044567B" w:rsidRDefault="0044567B" w:rsidP="0044567B">
      <w:pPr>
        <w:ind w:firstLine="708"/>
        <w:jc w:val="both"/>
        <w:rPr>
          <w:rFonts w:ascii="Arial" w:hAnsi="Arial" w:cs="Arial"/>
        </w:rPr>
      </w:pPr>
    </w:p>
    <w:p w:rsidR="0044567B" w:rsidRPr="0044567B" w:rsidRDefault="0044567B" w:rsidP="0044567B">
      <w:pPr>
        <w:ind w:firstLine="708"/>
        <w:jc w:val="both"/>
        <w:rPr>
          <w:rFonts w:ascii="Arial" w:hAnsi="Arial" w:cs="Arial"/>
        </w:rPr>
      </w:pPr>
      <w:r w:rsidRPr="0044567B">
        <w:rPr>
          <w:rFonts w:ascii="Arial" w:hAnsi="Arial" w:cs="Arial"/>
        </w:rPr>
        <w:t xml:space="preserve">Na realizację RPO WiM przewidziane zostało 1 070 550 290 euro </w:t>
      </w:r>
      <w:r w:rsidR="00642661">
        <w:rPr>
          <w:rFonts w:ascii="Arial" w:hAnsi="Arial" w:cs="Arial"/>
        </w:rPr>
        <w:br/>
      </w:r>
      <w:r w:rsidRPr="0044567B">
        <w:rPr>
          <w:rFonts w:ascii="Arial" w:hAnsi="Arial" w:cs="Arial"/>
        </w:rPr>
        <w:t>z Europejskiego Funduszu Rozwoju Re</w:t>
      </w:r>
      <w:r w:rsidR="00642661">
        <w:rPr>
          <w:rFonts w:ascii="Arial" w:hAnsi="Arial" w:cs="Arial"/>
        </w:rPr>
        <w:t xml:space="preserve">gionalnego. Oprócz środków Unii </w:t>
      </w:r>
      <w:r w:rsidRPr="0044567B">
        <w:rPr>
          <w:rFonts w:ascii="Arial" w:hAnsi="Arial" w:cs="Arial"/>
        </w:rPr>
        <w:t xml:space="preserve">Europejskiej zakładany jest także udział: </w:t>
      </w:r>
    </w:p>
    <w:p w:rsidR="0044567B" w:rsidRPr="0044567B" w:rsidRDefault="0044567B" w:rsidP="0044567B">
      <w:pPr>
        <w:jc w:val="both"/>
        <w:rPr>
          <w:rFonts w:ascii="Arial" w:hAnsi="Arial" w:cs="Arial"/>
        </w:rPr>
      </w:pPr>
      <w:r w:rsidRPr="0044567B">
        <w:rPr>
          <w:rFonts w:ascii="Arial" w:hAnsi="Arial" w:cs="Arial"/>
        </w:rPr>
        <w:t>-  środków publicznych krajowych w wysokości  199 904 750 euro, w tym :</w:t>
      </w:r>
    </w:p>
    <w:p w:rsidR="0044567B" w:rsidRPr="0044567B" w:rsidRDefault="0044567B" w:rsidP="0044567B">
      <w:pPr>
        <w:numPr>
          <w:ilvl w:val="0"/>
          <w:numId w:val="43"/>
        </w:numPr>
        <w:jc w:val="both"/>
        <w:rPr>
          <w:rFonts w:ascii="Arial" w:hAnsi="Arial" w:cs="Arial"/>
        </w:rPr>
      </w:pPr>
      <w:r w:rsidRPr="0044567B">
        <w:rPr>
          <w:rFonts w:ascii="Arial" w:hAnsi="Arial" w:cs="Arial"/>
        </w:rPr>
        <w:t>budżetu państwa – 63 638 616 euro</w:t>
      </w:r>
    </w:p>
    <w:p w:rsidR="0044567B" w:rsidRPr="0044567B" w:rsidRDefault="0044567B" w:rsidP="0044567B">
      <w:pPr>
        <w:numPr>
          <w:ilvl w:val="0"/>
          <w:numId w:val="43"/>
        </w:numPr>
        <w:jc w:val="both"/>
        <w:rPr>
          <w:rFonts w:ascii="Arial" w:hAnsi="Arial" w:cs="Arial"/>
        </w:rPr>
      </w:pPr>
      <w:r w:rsidRPr="0044567B">
        <w:rPr>
          <w:rFonts w:ascii="Arial" w:hAnsi="Arial" w:cs="Arial"/>
        </w:rPr>
        <w:t>budżetu jednostek samorządu terytorialnego – 127 455 040 euro</w:t>
      </w:r>
    </w:p>
    <w:p w:rsidR="0044567B" w:rsidRPr="0044567B" w:rsidRDefault="0044567B" w:rsidP="0044567B">
      <w:pPr>
        <w:numPr>
          <w:ilvl w:val="0"/>
          <w:numId w:val="43"/>
        </w:numPr>
        <w:jc w:val="both"/>
        <w:rPr>
          <w:rFonts w:ascii="Arial" w:hAnsi="Arial" w:cs="Arial"/>
        </w:rPr>
      </w:pPr>
      <w:r w:rsidRPr="0044567B">
        <w:rPr>
          <w:rFonts w:ascii="Arial" w:hAnsi="Arial" w:cs="Arial"/>
        </w:rPr>
        <w:t>środków innych równoważnych publicznym – 8 811 094 euro</w:t>
      </w:r>
    </w:p>
    <w:p w:rsidR="0044567B" w:rsidRPr="0044567B" w:rsidRDefault="0044567B" w:rsidP="0044567B">
      <w:pPr>
        <w:jc w:val="both"/>
        <w:rPr>
          <w:rFonts w:ascii="Arial" w:hAnsi="Arial" w:cs="Arial"/>
        </w:rPr>
      </w:pPr>
      <w:r w:rsidRPr="0044567B">
        <w:rPr>
          <w:rFonts w:ascii="Arial" w:hAnsi="Arial" w:cs="Arial"/>
        </w:rPr>
        <w:t xml:space="preserve">- innych środków finansowych, w tym prywatnych w wysokości 328 853 241 euro. </w:t>
      </w:r>
    </w:p>
    <w:p w:rsidR="0044567B" w:rsidRPr="0044567B" w:rsidRDefault="0044567B" w:rsidP="0044567B">
      <w:pPr>
        <w:jc w:val="both"/>
        <w:rPr>
          <w:rFonts w:ascii="Arial" w:hAnsi="Arial" w:cs="Arial"/>
        </w:rPr>
      </w:pPr>
      <w:r w:rsidRPr="0044567B">
        <w:rPr>
          <w:rFonts w:ascii="Arial" w:hAnsi="Arial" w:cs="Arial"/>
        </w:rPr>
        <w:t xml:space="preserve">Łączna kwota środków finansowych planowanych na realizację RPO WiM szacowana jest na  1 599 308 281 euro. </w:t>
      </w:r>
    </w:p>
    <w:p w:rsidR="00642661" w:rsidRDefault="00642661" w:rsidP="00642661">
      <w:pPr>
        <w:jc w:val="both"/>
        <w:rPr>
          <w:rFonts w:ascii="Arial" w:hAnsi="Arial" w:cs="Arial"/>
        </w:rPr>
      </w:pPr>
    </w:p>
    <w:p w:rsidR="00642661" w:rsidRDefault="0044567B" w:rsidP="00642661">
      <w:pPr>
        <w:jc w:val="both"/>
        <w:rPr>
          <w:rFonts w:ascii="Arial" w:hAnsi="Arial" w:cs="Arial"/>
        </w:rPr>
      </w:pPr>
      <w:r w:rsidRPr="0044567B">
        <w:rPr>
          <w:rFonts w:ascii="Arial" w:hAnsi="Arial" w:cs="Arial"/>
        </w:rPr>
        <w:t>Szacunkowy podział środków – EFRR na poszczególne osie priorytetowe RPO WiM, przedstawia poniższy wykres:</w:t>
      </w:r>
    </w:p>
    <w:p w:rsidR="0044567B" w:rsidRPr="0044567B" w:rsidRDefault="0044567B" w:rsidP="00642661">
      <w:pPr>
        <w:jc w:val="both"/>
        <w:rPr>
          <w:rFonts w:ascii="Arial" w:hAnsi="Arial" w:cs="Arial"/>
        </w:rPr>
      </w:pPr>
      <w:r w:rsidRPr="0044567B">
        <w:rPr>
          <w:rFonts w:ascii="Arial" w:hAnsi="Arial" w:cs="Arial"/>
        </w:rPr>
        <w:t xml:space="preserve">  </w:t>
      </w:r>
    </w:p>
    <w:p w:rsidR="0044567B" w:rsidRPr="0044567B" w:rsidRDefault="0044567B" w:rsidP="00642661">
      <w:pPr>
        <w:jc w:val="both"/>
        <w:rPr>
          <w:rFonts w:ascii="Arial" w:hAnsi="Arial" w:cs="Arial"/>
        </w:rPr>
      </w:pPr>
      <w:r w:rsidRPr="0044567B">
        <w:rPr>
          <w:rFonts w:ascii="Arial" w:hAnsi="Arial" w:cs="Arial"/>
          <w:noProof/>
        </w:rPr>
      </w:r>
      <w:r w:rsidRPr="0044567B">
        <w:rPr>
          <w:rFonts w:ascii="Arial" w:hAnsi="Arial" w:cs="Arial"/>
        </w:rPr>
        <w:pict>
          <v:group id="_x0000_s1026" editas="canvas" style="width:326.25pt;height:165pt;mso-position-horizontal-relative:char;mso-position-vertical-relative:line" coordsize="6525,33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25;height:3300" o:preferrelative="f">
              <v:fill o:detectmouseclick="t"/>
              <v:path o:extrusionok="t" o:connecttype="none"/>
              <o:lock v:ext="edit" text="t"/>
            </v:shape>
            <v:rect id="_x0000_s1028" style="position:absolute;left:46;top:46;width:6422;height:3206" strokeweight="0"/>
            <v:shape id="_x0000_s1029" style="position:absolute;left:2931;top:1121;width:326;height:713" coordsize="326,713" path="m326,333l,,,380,326,713r,-380xe" fillcolor="#666680" strokeweight=".45pt">
              <v:path arrowok="t"/>
            </v:shape>
            <v:shape id="_x0000_s1030" style="position:absolute;left:2931;top:1112;width:326;height:342" coordsize="326,342" path="m,9r47,l66,r46,l140,r46,l205,r47,l280,r46,l326,342,,9xe" fillcolor="#ccf" strokeweight=".45pt">
              <v:path arrowok="t"/>
            </v:shape>
            <v:shape id="_x0000_s1031" style="position:absolute;left:3090;top:889;width:279;height:213" coordsize="30,23" path="m30,r,9l,23e" filled="f" strokeweight="0">
              <v:path arrowok="t"/>
            </v:shape>
            <v:shape id="_x0000_s1032" style="position:absolute;left:2466;top:1176;width:791;height:658" coordsize="791,658" path="m791,278l,,,380,791,658r,-380xe" fillcolor="#036" strokeweight=".45pt">
              <v:path arrowok="t"/>
            </v:shape>
            <v:shape id="_x0000_s1033" style="position:absolute;left:2466;top:1121;width:791;height:333" coordsize="791,333" path="m,55r19,l56,46,75,37r37,l130,28r47,l195,28,242,18r19,l307,9r19,l372,9,391,r46,l465,,791,333,,55xe" fillcolor="#06c" strokeweight=".45pt">
              <v:path arrowok="t"/>
            </v:shape>
            <v:shape id="_x0000_s1034" style="position:absolute;left:2122;top:398;width:567;height:741" coordsize="61,80" path="m,l9,,61,80e" filled="f" strokeweight="0">
              <v:path arrowok="t"/>
            </v:shape>
            <v:shape id="_x0000_s1035" style="position:absolute;left:2010;top:1325;width:1247;height:509" coordsize="1247,509" path="m1247,129l,,,380,1247,509r,-380xe" fillcolor="#804040" strokeweight=".45pt">
              <v:path arrowok="t"/>
            </v:shape>
            <v:shape id="_x0000_s1036" style="position:absolute;left:2001;top:1176;width:1256;height:278" coordsize="1256,278" path="m,149l18,139r10,-9l56,121r9,l84,102r9,l121,93r18,-9l158,75r19,l204,65r19,-9l251,47r19,l298,38,316,28r37,-9l372,19r28,-9l419,10,465,r791,278l,149xe" fillcolor="#ff8080" strokeweight=".45pt">
              <v:path arrowok="t"/>
            </v:shape>
            <v:shape id="_x0000_s1037" style="position:absolute;left:1405;top:1084;width:791;height:157" coordsize="85,17" path="m,l9,,85,17e" filled="f" strokeweight="0">
              <v:path arrowok="t"/>
            </v:shape>
            <v:shape id="_x0000_s1038" style="position:absolute;left:3257;top:1353;width:1284;height:481" coordsize="1284,481" path="m,101l1284,r,379l,481,,101xe" fillcolor="#4d4d80" strokeweight=".45pt">
              <v:path arrowok="t"/>
            </v:shape>
            <v:shape id="_x0000_s1039" style="position:absolute;left:3257;top:1112;width:1284;height:342" coordsize="1284,342" path="m,l47,,65,r47,l140,r46,l233,r18,l298,9r28,l372,9r47,9l437,18r47,l503,18r46,9l586,37r28,l652,37r18,9l717,46r37,9l772,64r38,l828,74r38,9l903,83r18,9l949,102r19,l1005,111r28,9l1042,129r38,10l1089,139r28,9l1145,157r9,9l1182,176r9,9l1210,194r19,9l1238,213r18,9l1266,222r18,19l,342,,xe" fillcolor="#99f" strokeweight=".45pt">
              <v:path arrowok="t"/>
            </v:shape>
            <v:shape id="_x0000_s1040" style="position:absolute;left:4048;top:732;width:558;height:435" coordsize="60,47" path="m60,l51,,,47e" filled="f" strokeweight="0">
              <v:path arrowok="t"/>
            </v:shape>
            <v:shape id="_x0000_s1041" style="position:absolute;left:4439;top:1454;width:167;height:547" coordsize="167,547" path="m167,r,19l167,19r-9,19l158,38r-9,9l149,65r-9,l130,84r-9,9l112,102r-10,10l93,112,74,130r-18,9l47,149r-19,9l19,158,,167,,547r19,-9l28,538r19,-9l56,519r18,-9l93,492r9,l112,482r9,-9l130,464r10,-19l149,445r,-18l158,417r,l167,399r,l167,380,167,xe" fillcolor="#4d1a33" strokeweight=".45pt">
              <v:path arrowok="t"/>
            </v:shape>
            <v:shape id="_x0000_s1042" style="position:absolute;left:3257;top:1454;width:1182;height:547" coordsize="1182,547" path="m,l1182,167r,380l,380,,xe" fillcolor="#4d1a33" strokeweight=".45pt">
              <v:path arrowok="t"/>
            </v:shape>
            <v:shape id="_x0000_s1043" style="position:absolute;left:3257;top:1353;width:1349;height:268" coordsize="1349,268" path="m1284,r10,9l1303,18r9,9l1322,27r9,19l1331,46r9,18l1340,74r,9l1349,92r,9l1349,111r,9l1340,129r,10l1340,148r-9,9l1331,166r-9,10l1312,185r-9,9l1294,203r-10,10l1266,222r-10,9l1238,240r-9,10l1210,259r-9,l1182,268,,101,1284,xe" fillcolor="#936" strokeweight=".45pt">
              <v:path arrowok="t"/>
            </v:shape>
            <v:shape id="_x0000_s1044" style="position:absolute;left:4597;top:1862;width:465;height:9" coordsize="50,1" path="m50,1r-9,l,e" filled="f" strokeweight="0">
              <v:path arrowok="t"/>
            </v:shape>
            <v:shape id="_x0000_s1045" style="position:absolute;left:4178;top:1621;width:261;height:473" coordsize="261,473" path="m261,l233,19r-9,l196,28r-9,9l159,47r-19,l112,56,93,65,66,74r-19,l10,84,,93,,473,10,463r37,-9l66,454r27,-9l112,436r28,-10l159,426r28,-9l196,408r28,-9l233,399r28,-19l261,xe" fillcolor="#808066" strokeweight=".45pt">
              <v:path arrowok="t"/>
            </v:shape>
            <v:shape id="_x0000_s1046" style="position:absolute;left:3257;top:1454;width:921;height:630" coordsize="921,630" path="m,l921,251r,379l,380,,xe" fillcolor="#808066" strokeweight=".45pt">
              <v:path arrowok="t"/>
            </v:shape>
            <v:shape id="_x0000_s1047" style="position:absolute;left:3257;top:1454;width:1182;height:260" coordsize="1182,260" path="m1182,167r-28,19l1145,186r-28,9l1108,204r-28,10l1061,214r-28,9l1014,232r-27,9l968,241r-37,10l921,260,,,1182,167xe" fillcolor="#ffc" strokeweight=".45pt">
              <v:path arrowok="t"/>
            </v:shape>
            <v:shape id="_x0000_s1048" style="position:absolute;left:4318;top:2047;width:624;height:427" coordsize="67,46" path="m67,46r-9,l,e" filled="f" strokeweight="0">
              <v:path arrowok="t"/>
            </v:shape>
            <v:shape id="_x0000_s1049" style="position:absolute;left:3508;top:1714;width:670;height:463" coordsize="670,463" path="m670,l633,9r-18,l577,18r-18,l521,28r-18,l466,37r-28,l401,46r-19,l335,55r-18,l270,65r-18,l205,65r-19,9l140,74r-19,l75,83r-28,l,83,,463r47,l75,463r46,-9l140,454r46,l205,445r47,l270,445r47,-10l335,435r47,-9l401,426r37,-9l466,417r37,-9l521,408r38,-10l577,398r38,-9l633,389r37,-9l670,xe" fillcolor="#668080" strokeweight=".45pt">
              <v:path arrowok="t"/>
            </v:shape>
            <v:shape id="_x0000_s1050" style="position:absolute;left:3257;top:1454;width:251;height:723" coordsize="251,723" path="m,l251,343r,380l,380,,xe" fillcolor="#668080" strokeweight=".45pt">
              <v:path arrowok="t"/>
            </v:shape>
            <v:shape id="_x0000_s1051" style="position:absolute;left:3257;top:1454;width:921;height:343" coordsize="921,343" path="m921,260r-37,9l866,269r-38,9l810,278r-38,10l754,288r-37,9l689,297r-37,9l633,306r-47,9l568,315r-47,10l503,325r-47,l437,334r-46,l372,334r-46,9l298,343r-47,l,,921,260xe" fillcolor="#cff" strokeweight=".45pt">
              <v:path arrowok="t"/>
            </v:shape>
            <v:shape id="_x0000_s1052" style="position:absolute;left:3871;top:2149;width:447;height:473" coordsize="48,51" path="m48,51r,-9l,e" filled="f" strokeweight="0">
              <v:path arrowok="t"/>
            </v:shape>
            <v:shape id="_x0000_s1053" style="position:absolute;left:1908;top:1454;width:1600;height:732" coordsize="1600,732" path="m1600,343r-46,l1535,343r-46,10l1461,353r-47,l1368,353r-19,l1303,353r-28,l1228,353r-46,-10l1163,343r-47,l1089,343r-47,l995,334r-18,l930,334r-18,l865,325r-46,l800,325,753,315r-18,l688,306r-37,-9l633,297r-38,-9l577,288,530,278r-37,-9l484,269r-38,-9l409,251r-18,l363,241r-19,-9l316,223r-37,-9l270,214,242,204r-10,-9l204,186,177,176r-10,-9l149,158r-19,l111,149,93,130r-10,l74,112r-9,l46,102,37,84r-9,l18,65r,l9,47r,-9l,38,,19r,l,,,380r,19l,399r,18l9,417r,10l18,445r,l28,464r9,l46,482r19,10l74,492r9,18l93,510r18,19l130,538r19,l167,547r10,9l204,566r28,9l242,584r28,9l279,593r37,10l344,612r19,9l391,630r18,l446,640r38,9l493,649r37,9l577,668r18,l633,677r18,l688,686r47,9l753,695r47,10l819,705r46,l912,714r18,l977,714r18,l1042,723r47,l1116,723r47,l1182,723r46,9l1275,732r28,l1349,732r19,l1414,732r47,l1489,732r46,-9l1554,723r46,l1600,343xe" fillcolor="#303" strokeweight=".45pt">
              <v:path arrowok="t"/>
            </v:shape>
            <v:shape id="_x0000_s1054" style="position:absolute;left:1908;top:1325;width:1600;height:482" coordsize="1600,482" path="m1600,472r-46,l1535,472r-46,10l1442,482r-28,l1368,482r-19,l1303,482r-47,l1228,482r-46,-10l1135,472r-19,l1070,472r-47,l995,463r-46,l912,463r-28,-9l837,454r-18,l772,444r-37,l716,435r-46,l633,426r-19,l577,417,530,407r-18,l484,398r-19,l428,389r-37,-9l372,370r-28,-9l316,352r-19,l270,343,242,333r-10,-9l204,315,177,305r-10,-9l149,287r-19,l111,278,93,259r-10,l74,241,56,231r-10,l37,213r-9,-9l18,194r,-9l9,176r,-9l,157r,-9l,139,,129r,-9l,111,9,92r,l18,74r,-9l28,55r9,-9l46,46,56,28,74,18r,-9l93,,1349,129r251,343xe" fillcolor="#606" strokeweight=".45pt">
              <v:path arrowok="t"/>
            </v:shape>
            <v:shape id="_x0000_s1055" style="position:absolute;left:1759;top:2057;width:465;height:315" coordsize="50,34" path="m,34l,25,50,e" filled="f" strokeweight="0">
              <v:path arrowok="t"/>
            </v:shape>
            <v:rect id="_x0000_s1056" style="position:absolute;left:3127;top:482;width:467;height:161;mso-wrap-style:none" filled="f" stroked="f">
              <v:textbox style="mso-next-textbox:#_x0000_s1056;mso-fit-shape-to-text:t" inset="0,0,0,0">
                <w:txbxContent>
                  <w:p w:rsidR="001D2FA1" w:rsidRDefault="001D2FA1" w:rsidP="0044567B">
                    <w:r>
                      <w:rPr>
                        <w:rFonts w:ascii="Arial" w:hAnsi="Arial" w:cs="Arial"/>
                        <w:b/>
                        <w:bCs/>
                        <w:color w:val="000000"/>
                        <w:sz w:val="14"/>
                        <w:szCs w:val="14"/>
                        <w:lang w:val="en-US"/>
                      </w:rPr>
                      <w:t xml:space="preserve">Pomoc </w:t>
                    </w:r>
                  </w:p>
                </w:txbxContent>
              </v:textbox>
            </v:rect>
            <v:rect id="_x0000_s1057" style="position:absolute;left:2820;top:676;width:1206;height:161;mso-wrap-style:none" filled="f" stroked="f">
              <v:textbox style="mso-next-textbox:#_x0000_s1057;mso-fit-shape-to-text:t" inset="0,0,0,0">
                <w:txbxContent>
                  <w:p w:rsidR="001D2FA1" w:rsidRDefault="001D2FA1" w:rsidP="0044567B">
                    <w:r>
                      <w:rPr>
                        <w:rFonts w:ascii="Arial" w:hAnsi="Arial" w:cs="Arial"/>
                        <w:b/>
                        <w:bCs/>
                        <w:color w:val="000000"/>
                        <w:sz w:val="14"/>
                        <w:szCs w:val="14"/>
                        <w:lang w:val="en-US"/>
                      </w:rPr>
                      <w:t>techniczna; 2,94%</w:t>
                    </w:r>
                  </w:p>
                </w:txbxContent>
              </v:textbox>
            </v:rect>
            <v:rect id="_x0000_s1058" style="position:absolute;left:1005;top:120;width:1012;height:161;mso-wrap-style:none" filled="f" stroked="f">
              <v:textbox style="mso-next-textbox:#_x0000_s1058;mso-fit-shape-to-text:t" inset="0,0,0,0">
                <w:txbxContent>
                  <w:p w:rsidR="001D2FA1" w:rsidRDefault="001D2FA1" w:rsidP="0044567B">
                    <w:r>
                      <w:rPr>
                        <w:rFonts w:ascii="Arial" w:hAnsi="Arial" w:cs="Arial"/>
                        <w:b/>
                        <w:bCs/>
                        <w:color w:val="000000"/>
                        <w:sz w:val="14"/>
                        <w:szCs w:val="14"/>
                        <w:lang w:val="en-US"/>
                      </w:rPr>
                      <w:t xml:space="preserve">Społeczeństwo </w:t>
                    </w:r>
                  </w:p>
                </w:txbxContent>
              </v:textbox>
            </v:rect>
            <v:rect id="_x0000_s1059" style="position:absolute;left:1070;top:315;width:919;height:161;mso-wrap-style:none" filled="f" stroked="f">
              <v:textbox style="mso-next-textbox:#_x0000_s1059;mso-fit-shape-to-text:t" inset="0,0,0,0">
                <w:txbxContent>
                  <w:p w:rsidR="001D2FA1" w:rsidRDefault="001D2FA1" w:rsidP="0044567B">
                    <w:r>
                      <w:rPr>
                        <w:rFonts w:ascii="Arial" w:hAnsi="Arial" w:cs="Arial"/>
                        <w:b/>
                        <w:bCs/>
                        <w:color w:val="000000"/>
                        <w:sz w:val="14"/>
                        <w:szCs w:val="14"/>
                        <w:lang w:val="en-US"/>
                      </w:rPr>
                      <w:t xml:space="preserve">informacyjne; </w:t>
                    </w:r>
                  </w:p>
                </w:txbxContent>
              </v:textbox>
            </v:rect>
            <v:rect id="_x0000_s1060" style="position:absolute;left:1442;top:509;width:397;height:161;mso-wrap-style:none" filled="f" stroked="f">
              <v:textbox style="mso-next-textbox:#_x0000_s1060;mso-fit-shape-to-text:t" inset="0,0,0,0">
                <w:txbxContent>
                  <w:p w:rsidR="001D2FA1" w:rsidRDefault="001D2FA1" w:rsidP="0044567B">
                    <w:r>
                      <w:rPr>
                        <w:rFonts w:ascii="Arial" w:hAnsi="Arial" w:cs="Arial"/>
                        <w:b/>
                        <w:bCs/>
                        <w:color w:val="000000"/>
                        <w:sz w:val="14"/>
                        <w:szCs w:val="14"/>
                        <w:lang w:val="en-US"/>
                      </w:rPr>
                      <w:t>6,56%</w:t>
                    </w:r>
                  </w:p>
                </w:txbxContent>
              </v:textbox>
            </v:rect>
            <v:rect id="_x0000_s1061" style="position:absolute;left:465;top:806;width:794;height:161;mso-wrap-style:none" filled="f" stroked="f">
              <v:textbox style="mso-next-textbox:#_x0000_s1061;mso-fit-shape-to-text:t" inset="0,0,0,0">
                <w:txbxContent>
                  <w:p w:rsidR="001D2FA1" w:rsidRDefault="001D2FA1" w:rsidP="0044567B">
                    <w:r>
                      <w:rPr>
                        <w:rFonts w:ascii="Arial" w:hAnsi="Arial" w:cs="Arial"/>
                        <w:b/>
                        <w:bCs/>
                        <w:color w:val="000000"/>
                        <w:sz w:val="14"/>
                        <w:szCs w:val="14"/>
                        <w:lang w:val="en-US"/>
                      </w:rPr>
                      <w:t xml:space="preserve">Środowisko </w:t>
                    </w:r>
                  </w:p>
                </w:txbxContent>
              </v:textbox>
            </v:rect>
            <v:rect id="_x0000_s1062" style="position:absolute;left:391;top:1000;width:911;height:161;mso-wrap-style:none" filled="f" stroked="f">
              <v:textbox style="mso-next-textbox:#_x0000_s1062;mso-fit-shape-to-text:t" inset="0,0,0,0">
                <w:txbxContent>
                  <w:p w:rsidR="001D2FA1" w:rsidRDefault="001D2FA1" w:rsidP="0044567B">
                    <w:r>
                      <w:rPr>
                        <w:rFonts w:ascii="Arial" w:hAnsi="Arial" w:cs="Arial"/>
                        <w:b/>
                        <w:bCs/>
                        <w:color w:val="000000"/>
                        <w:sz w:val="14"/>
                        <w:szCs w:val="14"/>
                        <w:lang w:val="en-US"/>
                      </w:rPr>
                      <w:t xml:space="preserve">przyrodnicze; </w:t>
                    </w:r>
                  </w:p>
                </w:txbxContent>
              </v:textbox>
            </v:rect>
            <v:rect id="_x0000_s1063" style="position:absolute;left:772;top:1195;width:397;height:161;mso-wrap-style:none" filled="f" stroked="f">
              <v:textbox style="mso-next-textbox:#_x0000_s1063;mso-fit-shape-to-text:t" inset="0,0,0,0">
                <w:txbxContent>
                  <w:p w:rsidR="001D2FA1" w:rsidRDefault="001D2FA1" w:rsidP="0044567B">
                    <w:r>
                      <w:rPr>
                        <w:rFonts w:ascii="Arial" w:hAnsi="Arial" w:cs="Arial"/>
                        <w:b/>
                        <w:bCs/>
                        <w:color w:val="000000"/>
                        <w:sz w:val="14"/>
                        <w:szCs w:val="14"/>
                        <w:lang w:val="en-US"/>
                      </w:rPr>
                      <w:t>8,71%</w:t>
                    </w:r>
                  </w:p>
                </w:txbxContent>
              </v:textbox>
            </v:rect>
            <v:rect id="_x0000_s1064" style="position:absolute;left:3815;top:2668;width:942;height:161;mso-wrap-style:none" filled="f" stroked="f">
              <v:textbox style="mso-next-textbox:#_x0000_s1064;mso-fit-shape-to-text:t" inset="0,0,0,0">
                <w:txbxContent>
                  <w:p w:rsidR="001D2FA1" w:rsidRDefault="001D2FA1" w:rsidP="0044567B">
                    <w:r>
                      <w:rPr>
                        <w:rFonts w:ascii="Arial" w:hAnsi="Arial" w:cs="Arial"/>
                        <w:b/>
                        <w:bCs/>
                        <w:color w:val="000000"/>
                        <w:sz w:val="14"/>
                        <w:szCs w:val="14"/>
                        <w:lang w:val="en-US"/>
                      </w:rPr>
                      <w:t xml:space="preserve">Rozwój miast; </w:t>
                    </w:r>
                  </w:p>
                </w:txbxContent>
              </v:textbox>
            </v:rect>
            <v:rect id="_x0000_s1065" style="position:absolute;left:4206;top:2863;width:397;height:161;mso-wrap-style:none" filled="f" stroked="f">
              <v:textbox style="mso-next-textbox:#_x0000_s1065;mso-fit-shape-to-text:t" inset="0,0,0,0">
                <w:txbxContent>
                  <w:p w:rsidR="001D2FA1" w:rsidRDefault="001D2FA1" w:rsidP="0044567B">
                    <w:r>
                      <w:rPr>
                        <w:rFonts w:ascii="Arial" w:hAnsi="Arial" w:cs="Arial"/>
                        <w:b/>
                        <w:bCs/>
                        <w:color w:val="000000"/>
                        <w:sz w:val="14"/>
                        <w:szCs w:val="14"/>
                        <w:lang w:val="en-US"/>
                      </w:rPr>
                      <w:t>7,74%</w:t>
                    </w:r>
                  </w:p>
                </w:txbxContent>
              </v:textbox>
            </v:rect>
            <v:rect id="_x0000_s1066" style="position:absolute;left:5025;top:2288;width:911;height:161;mso-wrap-style:none" filled="f" stroked="f">
              <v:textbox style="mso-next-textbox:#_x0000_s1066;mso-fit-shape-to-text:t" inset="0,0,0,0">
                <w:txbxContent>
                  <w:p w:rsidR="001D2FA1" w:rsidRDefault="001D2FA1" w:rsidP="0044567B">
                    <w:r>
                      <w:rPr>
                        <w:rFonts w:ascii="Arial" w:hAnsi="Arial" w:cs="Arial"/>
                        <w:b/>
                        <w:bCs/>
                        <w:color w:val="000000"/>
                        <w:sz w:val="14"/>
                        <w:szCs w:val="14"/>
                        <w:lang w:val="en-US"/>
                      </w:rPr>
                      <w:t xml:space="preserve">Infrastruktura </w:t>
                    </w:r>
                  </w:p>
                </w:txbxContent>
              </v:textbox>
            </v:rect>
            <v:rect id="_x0000_s1067" style="position:absolute;left:4969;top:2483;width:1160;height:161;mso-wrap-style:none" filled="f" stroked="f">
              <v:textbox style="mso-next-textbox:#_x0000_s1067;mso-fit-shape-to-text:t" inset="0,0,0,0">
                <w:txbxContent>
                  <w:p w:rsidR="001D2FA1" w:rsidRDefault="001D2FA1" w:rsidP="0044567B">
                    <w:r>
                      <w:rPr>
                        <w:rFonts w:ascii="Arial" w:hAnsi="Arial" w:cs="Arial"/>
                        <w:b/>
                        <w:bCs/>
                        <w:color w:val="000000"/>
                        <w:sz w:val="14"/>
                        <w:szCs w:val="14"/>
                        <w:lang w:val="en-US"/>
                      </w:rPr>
                      <w:t>społeczna; 5,81%</w:t>
                    </w:r>
                  </w:p>
                </w:txbxContent>
              </v:textbox>
            </v:rect>
            <v:rect id="_x0000_s1068" style="position:absolute;left:5090;top:1788;width:1222;height:161;mso-wrap-style:none" filled="f" stroked="f">
              <v:textbox style="mso-next-textbox:#_x0000_s1068;mso-fit-shape-to-text:t" inset="0,0,0,0">
                <w:txbxContent>
                  <w:p w:rsidR="001D2FA1" w:rsidRDefault="001D2FA1" w:rsidP="0044567B">
                    <w:r>
                      <w:rPr>
                        <w:rFonts w:ascii="Arial" w:hAnsi="Arial" w:cs="Arial"/>
                        <w:b/>
                        <w:bCs/>
                        <w:color w:val="000000"/>
                        <w:sz w:val="14"/>
                        <w:szCs w:val="14"/>
                        <w:lang w:val="en-US"/>
                      </w:rPr>
                      <w:t>Turystyka; 12,59%</w:t>
                    </w:r>
                  </w:p>
                </w:txbxContent>
              </v:textbox>
            </v:rect>
            <v:rect id="_x0000_s1069" style="position:absolute;left:1284;top:2418;width:911;height:161;mso-wrap-style:none" filled="f" stroked="f">
              <v:textbox style="mso-next-textbox:#_x0000_s1069;mso-fit-shape-to-text:t" inset="0,0,0,0">
                <w:txbxContent>
                  <w:p w:rsidR="001D2FA1" w:rsidRDefault="001D2FA1" w:rsidP="0044567B">
                    <w:r>
                      <w:rPr>
                        <w:rFonts w:ascii="Arial" w:hAnsi="Arial" w:cs="Arial"/>
                        <w:b/>
                        <w:bCs/>
                        <w:color w:val="000000"/>
                        <w:sz w:val="14"/>
                        <w:szCs w:val="14"/>
                        <w:lang w:val="en-US"/>
                      </w:rPr>
                      <w:t xml:space="preserve">Infrastruktura </w:t>
                    </w:r>
                  </w:p>
                </w:txbxContent>
              </v:textbox>
            </v:rect>
            <v:rect id="_x0000_s1070" style="position:absolute;left:1256;top:2613;width:934;height:161;mso-wrap-style:none" filled="f" stroked="f">
              <v:textbox style="mso-next-textbox:#_x0000_s1070;mso-fit-shape-to-text:t" inset="0,0,0,0">
                <w:txbxContent>
                  <w:p w:rsidR="001D2FA1" w:rsidRDefault="001D2FA1" w:rsidP="0044567B">
                    <w:r>
                      <w:rPr>
                        <w:rFonts w:ascii="Arial" w:hAnsi="Arial" w:cs="Arial"/>
                        <w:b/>
                        <w:bCs/>
                        <w:color w:val="000000"/>
                        <w:sz w:val="14"/>
                        <w:szCs w:val="14"/>
                        <w:lang w:val="en-US"/>
                      </w:rPr>
                      <w:t xml:space="preserve">transportowa; </w:t>
                    </w:r>
                  </w:p>
                </w:txbxContent>
              </v:textbox>
            </v:rect>
            <v:rect id="_x0000_s1071" style="position:absolute;left:1601;top:2807;width:475;height:161;mso-wrap-style:none" filled="f" stroked="f">
              <v:textbox style="mso-next-textbox:#_x0000_s1071;mso-fit-shape-to-text:t" inset="0,0,0,0">
                <w:txbxContent>
                  <w:p w:rsidR="001D2FA1" w:rsidRDefault="001D2FA1" w:rsidP="0044567B">
                    <w:r>
                      <w:rPr>
                        <w:rFonts w:ascii="Arial" w:hAnsi="Arial" w:cs="Arial"/>
                        <w:b/>
                        <w:bCs/>
                        <w:color w:val="000000"/>
                        <w:sz w:val="14"/>
                        <w:szCs w:val="14"/>
                        <w:lang w:val="en-US"/>
                      </w:rPr>
                      <w:t>34,32%</w:t>
                    </w:r>
                  </w:p>
                </w:txbxContent>
              </v:textbox>
            </v:rect>
            <v:rect id="_x0000_s1072" style="position:absolute;left:4625;top:574;width:1276;height:161;mso-wrap-style:none" filled="f" stroked="f">
              <v:textbox style="mso-next-textbox:#_x0000_s1072;mso-fit-shape-to-text:t" inset="0,0,0,0">
                <w:txbxContent>
                  <w:p w:rsidR="001D2FA1" w:rsidRDefault="001D2FA1" w:rsidP="0044567B">
                    <w:r>
                      <w:rPr>
                        <w:rFonts w:ascii="Arial" w:hAnsi="Arial" w:cs="Arial"/>
                        <w:b/>
                        <w:bCs/>
                        <w:color w:val="000000"/>
                        <w:sz w:val="14"/>
                        <w:szCs w:val="14"/>
                        <w:lang w:val="en-US"/>
                      </w:rPr>
                      <w:t xml:space="preserve">Przedsiębiorczość; </w:t>
                    </w:r>
                  </w:p>
                </w:txbxContent>
              </v:textbox>
            </v:rect>
            <v:rect id="_x0000_s1073" style="position:absolute;left:5128;top:741;width:475;height:161;mso-wrap-style:none" filled="f" stroked="f">
              <v:textbox style="mso-next-textbox:#_x0000_s1073;mso-fit-shape-to-text:t" inset="0,0,0,0">
                <w:txbxContent>
                  <w:p w:rsidR="001D2FA1" w:rsidRDefault="001D2FA1" w:rsidP="0044567B">
                    <w:r>
                      <w:rPr>
                        <w:rFonts w:ascii="Arial" w:hAnsi="Arial" w:cs="Arial"/>
                        <w:b/>
                        <w:bCs/>
                        <w:color w:val="000000"/>
                        <w:sz w:val="14"/>
                        <w:szCs w:val="14"/>
                        <w:lang w:val="en-US"/>
                      </w:rPr>
                      <w:t>21,33%</w:t>
                    </w:r>
                  </w:p>
                </w:txbxContent>
              </v:textbox>
            </v:rect>
            <v:rect id="_x0000_s1074" style="position:absolute;left:58;top:46;width:6422;height:3206" filled="f" strokeweight="0"/>
            <w10:anchorlock/>
          </v:group>
        </w:pict>
      </w:r>
    </w:p>
    <w:p w:rsidR="0044567B" w:rsidRPr="0044567B" w:rsidRDefault="0044567B" w:rsidP="0044567B">
      <w:pPr>
        <w:jc w:val="both"/>
        <w:rPr>
          <w:rFonts w:ascii="Arial" w:hAnsi="Arial" w:cs="Arial"/>
        </w:rPr>
      </w:pPr>
    </w:p>
    <w:p w:rsidR="00543EE3" w:rsidRPr="0044567B" w:rsidRDefault="0044567B" w:rsidP="00FC5372">
      <w:pPr>
        <w:ind w:firstLine="720"/>
        <w:jc w:val="both"/>
        <w:rPr>
          <w:rFonts w:ascii="Arial" w:hAnsi="Arial" w:cs="Arial"/>
          <w:sz w:val="28"/>
          <w:szCs w:val="28"/>
        </w:rPr>
      </w:pPr>
      <w:r w:rsidRPr="0044567B">
        <w:rPr>
          <w:rFonts w:ascii="Arial" w:hAnsi="Arial" w:cs="Arial"/>
        </w:rPr>
        <w:t>414 692 496 € zaangażowanych zostanie na osiąganie celów Strategii Lizbońskiej, co stanowi 38,74% środków wspólnotowych w ramach RPO WiM</w:t>
      </w:r>
      <w:r w:rsidR="00543EE3" w:rsidRPr="0044567B">
        <w:rPr>
          <w:rFonts w:ascii="Arial" w:hAnsi="Arial" w:cs="Arial"/>
        </w:rPr>
        <w:t>.</w:t>
      </w:r>
    </w:p>
    <w:p w:rsidR="00543EE3" w:rsidRPr="0044567B" w:rsidRDefault="00543EE3" w:rsidP="00543EE3">
      <w:pPr>
        <w:ind w:firstLine="708"/>
        <w:jc w:val="both"/>
        <w:rPr>
          <w:rFonts w:ascii="Arial" w:hAnsi="Arial" w:cs="Arial"/>
          <w:sz w:val="28"/>
          <w:szCs w:val="28"/>
        </w:rPr>
      </w:pPr>
    </w:p>
    <w:p w:rsidR="00543EE3" w:rsidRPr="00676775" w:rsidRDefault="00543EE3" w:rsidP="00543EE3">
      <w:pPr>
        <w:ind w:firstLine="708"/>
        <w:jc w:val="both"/>
        <w:rPr>
          <w:rFonts w:ascii="Arial" w:hAnsi="Arial" w:cs="Arial"/>
          <w:sz w:val="28"/>
          <w:szCs w:val="28"/>
        </w:rPr>
      </w:pPr>
      <w:r w:rsidRPr="00676775">
        <w:rPr>
          <w:rFonts w:ascii="Arial" w:hAnsi="Arial" w:cs="Arial"/>
        </w:rPr>
        <w:lastRenderedPageBreak/>
        <w:t xml:space="preserve">Zgodnie z art. 53 ust. 1 lit. a) Rozporządzenia Rady (WE) nr 1083/2006 z dnia </w:t>
      </w:r>
      <w:r w:rsidRPr="00676775">
        <w:rPr>
          <w:rFonts w:ascii="Arial" w:hAnsi="Arial" w:cs="Arial"/>
        </w:rPr>
        <w:br/>
        <w:t>11 lipca 2006 r. ustanawiającego przepisy ogólne dotyczące Europejskiego Funduszu Rozwoju Regionalnego, Europejskiego Funduszu Społecznego oraz Funduszu Spójnościi uchylającego rozporządzenie (WE) nr 1260, wkład EFRR we współfinansowanie RPO Warmia i Mazury został obliczony w odniesieniu do publicznych wydatków kwalifikowanych.</w:t>
      </w:r>
    </w:p>
    <w:p w:rsidR="00543EE3" w:rsidRPr="00676775" w:rsidRDefault="00543EE3" w:rsidP="009548B6">
      <w:pPr>
        <w:autoSpaceDE w:val="0"/>
        <w:autoSpaceDN w:val="0"/>
        <w:adjustRightInd w:val="0"/>
        <w:jc w:val="both"/>
        <w:rPr>
          <w:rFonts w:ascii="Arial" w:hAnsi="Arial" w:cs="Arial"/>
        </w:rPr>
      </w:pPr>
    </w:p>
    <w:p w:rsidR="00543EE3" w:rsidRPr="00676775" w:rsidRDefault="00543EE3" w:rsidP="00543EE3">
      <w:pPr>
        <w:pStyle w:val="Nagwek1PK0"/>
        <w:rPr>
          <w:rFonts w:ascii="Arial" w:hAnsi="Arial"/>
          <w:b/>
          <w:sz w:val="24"/>
          <w:szCs w:val="24"/>
        </w:rPr>
      </w:pPr>
      <w:bookmarkStart w:id="29" w:name="_Toc187203844"/>
      <w:bookmarkStart w:id="30" w:name="_Toc187204627"/>
      <w:bookmarkStart w:id="31" w:name="_Toc187404711"/>
      <w:bookmarkStart w:id="32" w:name="_Toc187405066"/>
      <w:bookmarkStart w:id="33" w:name="_Toc191698367"/>
      <w:bookmarkStart w:id="34" w:name="_Toc283900117"/>
      <w:r w:rsidRPr="00676775">
        <w:rPr>
          <w:rFonts w:ascii="Arial" w:hAnsi="Arial"/>
          <w:b/>
          <w:sz w:val="24"/>
          <w:szCs w:val="24"/>
        </w:rPr>
        <w:t>2. ZASADY OGÓLNE W ZAKRESIE WYBORU I REALIZACJI PROJEKTÓW</w:t>
      </w:r>
      <w:bookmarkEnd w:id="29"/>
      <w:bookmarkEnd w:id="30"/>
      <w:bookmarkEnd w:id="31"/>
      <w:bookmarkEnd w:id="32"/>
      <w:bookmarkEnd w:id="33"/>
      <w:bookmarkEnd w:id="34"/>
    </w:p>
    <w:p w:rsidR="00543EE3" w:rsidRPr="00676775" w:rsidRDefault="00543EE3" w:rsidP="00543EE3">
      <w:pPr>
        <w:pStyle w:val="Nagwek2PK1"/>
        <w:rPr>
          <w:rFonts w:ascii="Arial" w:hAnsi="Arial"/>
        </w:rPr>
      </w:pPr>
      <w:bookmarkStart w:id="35" w:name="_Toc187203845"/>
      <w:bookmarkStart w:id="36" w:name="_Toc187204628"/>
      <w:bookmarkStart w:id="37" w:name="_Toc187404712"/>
      <w:bookmarkStart w:id="38" w:name="_Toc187405067"/>
      <w:bookmarkStart w:id="39" w:name="_Toc191698368"/>
      <w:bookmarkStart w:id="40" w:name="_Toc283900118"/>
      <w:r w:rsidRPr="00676775">
        <w:rPr>
          <w:rFonts w:ascii="Arial" w:hAnsi="Arial"/>
        </w:rPr>
        <w:t>2.1. Procedura wyboru projektów w ramach RPO WiM</w:t>
      </w:r>
      <w:bookmarkEnd w:id="35"/>
      <w:bookmarkEnd w:id="36"/>
      <w:bookmarkEnd w:id="37"/>
      <w:bookmarkEnd w:id="38"/>
      <w:bookmarkEnd w:id="39"/>
      <w:bookmarkEnd w:id="40"/>
      <w:r w:rsidRPr="00676775">
        <w:rPr>
          <w:rFonts w:ascii="Arial" w:hAnsi="Arial"/>
        </w:rPr>
        <w:t xml:space="preserve"> </w:t>
      </w:r>
    </w:p>
    <w:p w:rsidR="0068415C" w:rsidRDefault="0068415C" w:rsidP="00543EE3">
      <w:pPr>
        <w:jc w:val="both"/>
        <w:rPr>
          <w:rFonts w:ascii="Arial" w:hAnsi="Arial" w:cs="Arial"/>
        </w:rPr>
      </w:pPr>
    </w:p>
    <w:p w:rsidR="00543EE3" w:rsidRPr="00676775" w:rsidRDefault="00543EE3" w:rsidP="00543EE3">
      <w:pPr>
        <w:jc w:val="both"/>
        <w:rPr>
          <w:rFonts w:ascii="Arial" w:hAnsi="Arial" w:cs="Arial"/>
        </w:rPr>
      </w:pPr>
      <w:r w:rsidRPr="00676775">
        <w:rPr>
          <w:rFonts w:ascii="Arial" w:hAnsi="Arial" w:cs="Arial"/>
        </w:rPr>
        <w:t>W ramach RPO WiM wyróżnia się następujące tryby wyboru projektów:</w:t>
      </w:r>
    </w:p>
    <w:p w:rsidR="00543EE3" w:rsidRPr="00676775" w:rsidRDefault="00543EE3" w:rsidP="00543EE3">
      <w:pPr>
        <w:jc w:val="both"/>
        <w:rPr>
          <w:rFonts w:ascii="Arial" w:hAnsi="Arial" w:cs="Arial"/>
          <w:b/>
        </w:rPr>
      </w:pPr>
      <w:r w:rsidRPr="00676775">
        <w:rPr>
          <w:rFonts w:ascii="Arial" w:hAnsi="Arial" w:cs="Arial"/>
          <w:b/>
        </w:rPr>
        <w:t>1. tryb indywidualny,</w:t>
      </w:r>
    </w:p>
    <w:p w:rsidR="00543EE3" w:rsidRPr="00676775" w:rsidRDefault="00543EE3" w:rsidP="00543EE3">
      <w:pPr>
        <w:jc w:val="both"/>
        <w:rPr>
          <w:rFonts w:ascii="Arial" w:hAnsi="Arial" w:cs="Arial"/>
          <w:b/>
        </w:rPr>
      </w:pPr>
      <w:r w:rsidRPr="00676775">
        <w:rPr>
          <w:rFonts w:ascii="Arial" w:hAnsi="Arial" w:cs="Arial"/>
          <w:b/>
        </w:rPr>
        <w:t xml:space="preserve">2. tryb systemowy, </w:t>
      </w:r>
    </w:p>
    <w:p w:rsidR="00543EE3" w:rsidRPr="00676775" w:rsidRDefault="00543EE3" w:rsidP="00543EE3">
      <w:pPr>
        <w:jc w:val="both"/>
        <w:rPr>
          <w:rFonts w:ascii="Arial" w:hAnsi="Arial" w:cs="Arial"/>
          <w:b/>
        </w:rPr>
      </w:pPr>
      <w:r w:rsidRPr="00676775">
        <w:rPr>
          <w:rFonts w:ascii="Arial" w:hAnsi="Arial" w:cs="Arial"/>
          <w:b/>
        </w:rPr>
        <w:t xml:space="preserve">3. tryb konkursowy. </w:t>
      </w:r>
    </w:p>
    <w:p w:rsidR="00543EE3" w:rsidRPr="00676775" w:rsidRDefault="00543EE3" w:rsidP="00543EE3">
      <w:pPr>
        <w:jc w:val="both"/>
        <w:rPr>
          <w:rFonts w:ascii="Arial" w:hAnsi="Arial" w:cs="Arial"/>
        </w:rPr>
      </w:pPr>
    </w:p>
    <w:p w:rsidR="00543EE3" w:rsidRPr="00676775" w:rsidRDefault="00543EE3" w:rsidP="00543EE3">
      <w:pPr>
        <w:jc w:val="both"/>
        <w:rPr>
          <w:rFonts w:ascii="Arial" w:hAnsi="Arial" w:cs="Arial"/>
          <w:b/>
        </w:rPr>
      </w:pPr>
      <w:r w:rsidRPr="00676775">
        <w:rPr>
          <w:rFonts w:ascii="Arial" w:hAnsi="Arial" w:cs="Arial"/>
          <w:b/>
        </w:rPr>
        <w:t xml:space="preserve">1. Tryb indywidualny </w:t>
      </w:r>
    </w:p>
    <w:p w:rsidR="00543EE3" w:rsidRPr="00676775" w:rsidRDefault="00543EE3" w:rsidP="00543EE3">
      <w:pPr>
        <w:jc w:val="both"/>
        <w:rPr>
          <w:rFonts w:ascii="Arial" w:hAnsi="Arial" w:cs="Arial"/>
          <w:b/>
        </w:rPr>
      </w:pPr>
    </w:p>
    <w:p w:rsidR="007D71C9" w:rsidRPr="007D71C9" w:rsidRDefault="00543EE3" w:rsidP="007D71C9">
      <w:pPr>
        <w:jc w:val="both"/>
        <w:rPr>
          <w:rFonts w:ascii="Arial" w:hAnsi="Arial" w:cs="Arial"/>
        </w:rPr>
      </w:pPr>
      <w:r w:rsidRPr="00C51A63">
        <w:rPr>
          <w:rFonts w:ascii="Arial" w:hAnsi="Arial" w:cs="Arial"/>
        </w:rPr>
        <w:tab/>
      </w:r>
      <w:r w:rsidR="007D71C9" w:rsidRPr="007D71C9">
        <w:rPr>
          <w:rFonts w:ascii="Arial" w:hAnsi="Arial" w:cs="Arial"/>
        </w:rPr>
        <w:t>Projekty indywidualne to projekty o strategicznym znaczeniu dla realizacji prog</w:t>
      </w:r>
      <w:r w:rsidR="00875E6F">
        <w:rPr>
          <w:rFonts w:ascii="Arial" w:hAnsi="Arial" w:cs="Arial"/>
        </w:rPr>
        <w:t>ramu, które umiejscowione są w I</w:t>
      </w:r>
      <w:r w:rsidR="007D71C9" w:rsidRPr="007D71C9">
        <w:rPr>
          <w:rFonts w:ascii="Arial" w:hAnsi="Arial" w:cs="Arial"/>
        </w:rPr>
        <w:t xml:space="preserve">ndykatywnym wykazie indywidualnych projektów kluczowych RPO WiM. Warunkiem przyznania dofinansowania </w:t>
      </w:r>
      <w:r w:rsidR="00875E6F">
        <w:rPr>
          <w:rFonts w:ascii="Arial" w:hAnsi="Arial" w:cs="Arial"/>
        </w:rPr>
        <w:br/>
      </w:r>
      <w:r w:rsidR="007D71C9" w:rsidRPr="007D71C9">
        <w:rPr>
          <w:rFonts w:ascii="Arial" w:hAnsi="Arial" w:cs="Arial"/>
        </w:rPr>
        <w:t>i podpisania umowy jest spełnienie przez dany projekt wszystkich kryteriów wyboru projektów zatwierdzonych przez Komitet Monitorujący. IZ podpisuje z wnioskodawcą umowę wstępną czyli tzw. pre-umowę bądź podejmuje uchwałę w sprawie przygotowania projektu własnego Samorządu Województwa Warmińsko – Mazurskiego. W pre-umowie/uchwale w sprawie przygotowania projektu własnego Samorządu Województwa Warmińsko – Mazurskiego IZ określa niezbędne warunki, po spełnieniu których możliwe będzie podpisanie z wnioskodawcą właściwej umowy o dofinansowanie projektu bądź podjęcie uchwały o dofinansowanie projektu własnego Samorządu Województwa Warmińsko – Mazurskiego.</w:t>
      </w:r>
    </w:p>
    <w:p w:rsidR="007D71C9" w:rsidRPr="007D71C9" w:rsidRDefault="007D71C9" w:rsidP="007D71C9">
      <w:pPr>
        <w:ind w:firstLine="720"/>
        <w:jc w:val="both"/>
        <w:rPr>
          <w:rFonts w:ascii="Arial" w:hAnsi="Arial" w:cs="Arial"/>
        </w:rPr>
      </w:pPr>
      <w:r w:rsidRPr="007D71C9">
        <w:rPr>
          <w:rFonts w:ascii="Arial" w:hAnsi="Arial" w:cs="Arial"/>
        </w:rPr>
        <w:t xml:space="preserve">Szczegółowe zasady naboru i oceny projektów w trybie indywidualnym określa </w:t>
      </w:r>
      <w:r w:rsidRPr="00BC2D4E">
        <w:rPr>
          <w:rFonts w:ascii="Arial" w:hAnsi="Arial" w:cs="Arial"/>
          <w:i/>
        </w:rPr>
        <w:t>Regulamin naboru i oceny wniosków o dofinansowanie ze środków Europejskiego Funduszu Rozwoju Regionalnego w ramach Regionalneg</w:t>
      </w:r>
      <w:r w:rsidR="00B15AB7" w:rsidRPr="00BC2D4E">
        <w:rPr>
          <w:rFonts w:ascii="Arial" w:hAnsi="Arial" w:cs="Arial"/>
          <w:i/>
        </w:rPr>
        <w:t xml:space="preserve">o Programu Operacyjnego Warmia </w:t>
      </w:r>
      <w:r w:rsidRPr="00BC2D4E">
        <w:rPr>
          <w:rFonts w:ascii="Arial" w:hAnsi="Arial" w:cs="Arial"/>
          <w:i/>
        </w:rPr>
        <w:t>i Mazury na lata 2007 – 2013</w:t>
      </w:r>
      <w:r w:rsidR="00D01E18">
        <w:rPr>
          <w:rFonts w:ascii="Arial" w:hAnsi="Arial" w:cs="Arial"/>
        </w:rPr>
        <w:t xml:space="preserve"> projektów objętych </w:t>
      </w:r>
      <w:r w:rsidRPr="00BC2D4E">
        <w:rPr>
          <w:rFonts w:ascii="Arial" w:hAnsi="Arial" w:cs="Arial"/>
          <w:i/>
        </w:rPr>
        <w:t>Indykatywnym wykazem indywidualnych proje</w:t>
      </w:r>
      <w:r w:rsidR="00D01E18">
        <w:rPr>
          <w:rFonts w:ascii="Arial" w:hAnsi="Arial" w:cs="Arial"/>
          <w:i/>
        </w:rPr>
        <w:t xml:space="preserve">któw kluczowych RPO WiM na lata </w:t>
      </w:r>
      <w:r w:rsidRPr="00BC2D4E">
        <w:rPr>
          <w:rFonts w:ascii="Arial" w:hAnsi="Arial" w:cs="Arial"/>
          <w:i/>
        </w:rPr>
        <w:t>2007 – 2013.</w:t>
      </w:r>
    </w:p>
    <w:p w:rsidR="009548B6" w:rsidRPr="00C51A63" w:rsidRDefault="009548B6" w:rsidP="009548B6">
      <w:pPr>
        <w:ind w:firstLine="720"/>
        <w:jc w:val="both"/>
      </w:pPr>
    </w:p>
    <w:p w:rsidR="00543EE3" w:rsidRPr="0068415C" w:rsidRDefault="00543EE3" w:rsidP="00543EE3">
      <w:pPr>
        <w:jc w:val="both"/>
        <w:rPr>
          <w:rFonts w:ascii="Arial" w:hAnsi="Arial" w:cs="Arial"/>
        </w:rPr>
      </w:pPr>
    </w:p>
    <w:p w:rsidR="00543EE3" w:rsidRPr="00676775" w:rsidRDefault="00543EE3" w:rsidP="00543EE3">
      <w:pPr>
        <w:jc w:val="both"/>
        <w:rPr>
          <w:rFonts w:ascii="Arial" w:hAnsi="Arial" w:cs="Arial"/>
          <w:b/>
        </w:rPr>
      </w:pPr>
      <w:r w:rsidRPr="00676775">
        <w:rPr>
          <w:rFonts w:ascii="Arial" w:hAnsi="Arial" w:cs="Arial"/>
          <w:b/>
        </w:rPr>
        <w:t>2. Tryb systemowy</w:t>
      </w:r>
    </w:p>
    <w:p w:rsidR="00543EE3" w:rsidRPr="0068415C" w:rsidRDefault="00543EE3" w:rsidP="00543EE3">
      <w:pPr>
        <w:jc w:val="both"/>
        <w:rPr>
          <w:rFonts w:ascii="Arial" w:hAnsi="Arial" w:cs="Arial"/>
          <w:b/>
        </w:rPr>
      </w:pPr>
    </w:p>
    <w:p w:rsidR="00543EE3" w:rsidRPr="00676775" w:rsidRDefault="00543EE3" w:rsidP="0068415C">
      <w:pPr>
        <w:jc w:val="both"/>
        <w:rPr>
          <w:rFonts w:ascii="Arial" w:hAnsi="Arial" w:cs="Arial"/>
        </w:rPr>
      </w:pPr>
      <w:r w:rsidRPr="00676775">
        <w:rPr>
          <w:rFonts w:ascii="Arial" w:hAnsi="Arial" w:cs="Arial"/>
        </w:rPr>
        <w:t xml:space="preserve"> </w:t>
      </w:r>
      <w:r w:rsidRPr="00676775">
        <w:rPr>
          <w:rFonts w:ascii="Arial" w:hAnsi="Arial" w:cs="Arial"/>
        </w:rPr>
        <w:tab/>
        <w:t xml:space="preserve">Projekty systemowe, których beneficjentami są IZ oraz IP, będą finansowane ze środków pomocy technicznej. Dofinansowanie uzyskają operacje realizowane </w:t>
      </w:r>
      <w:r w:rsidR="00874013">
        <w:rPr>
          <w:rFonts w:ascii="Arial" w:hAnsi="Arial" w:cs="Arial"/>
        </w:rPr>
        <w:br/>
      </w:r>
      <w:r w:rsidRPr="00676775">
        <w:rPr>
          <w:rFonts w:ascii="Arial" w:hAnsi="Arial" w:cs="Arial"/>
        </w:rPr>
        <w:t>w ramach Rocznych Planów Działań zatwierdzonych przez IZ, biorąc pod uwagę kryteria formalne</w:t>
      </w:r>
      <w:r w:rsidR="0068415C">
        <w:rPr>
          <w:rFonts w:ascii="Arial" w:hAnsi="Arial" w:cs="Arial"/>
        </w:rPr>
        <w:t xml:space="preserve"> </w:t>
      </w:r>
      <w:r w:rsidRPr="00676775">
        <w:rPr>
          <w:rFonts w:ascii="Arial" w:hAnsi="Arial" w:cs="Arial"/>
        </w:rPr>
        <w:t>i merytoryczne, zatwierdzone przez Komitet Monitorujący.</w:t>
      </w:r>
    </w:p>
    <w:p w:rsidR="0071040C" w:rsidRDefault="0071040C" w:rsidP="00543EE3">
      <w:pPr>
        <w:jc w:val="both"/>
        <w:rPr>
          <w:rFonts w:ascii="Arial" w:hAnsi="Arial" w:cs="Arial"/>
        </w:rPr>
      </w:pPr>
    </w:p>
    <w:p w:rsidR="0071040C" w:rsidRDefault="0071040C" w:rsidP="00543EE3">
      <w:pPr>
        <w:jc w:val="both"/>
        <w:rPr>
          <w:rFonts w:ascii="Arial" w:hAnsi="Arial" w:cs="Arial"/>
        </w:rPr>
      </w:pPr>
    </w:p>
    <w:p w:rsidR="0071040C" w:rsidRDefault="0071040C" w:rsidP="00543EE3">
      <w:pPr>
        <w:jc w:val="both"/>
        <w:rPr>
          <w:rFonts w:ascii="Arial" w:hAnsi="Arial" w:cs="Arial"/>
        </w:rPr>
      </w:pPr>
    </w:p>
    <w:p w:rsidR="0071040C" w:rsidRDefault="0071040C" w:rsidP="00543EE3">
      <w:pPr>
        <w:jc w:val="both"/>
        <w:rPr>
          <w:rFonts w:ascii="Arial" w:hAnsi="Arial" w:cs="Arial"/>
        </w:rPr>
      </w:pPr>
    </w:p>
    <w:p w:rsidR="00543EE3" w:rsidRPr="00676775" w:rsidRDefault="00543EE3" w:rsidP="00543EE3">
      <w:pPr>
        <w:jc w:val="both"/>
        <w:rPr>
          <w:rFonts w:ascii="Arial" w:hAnsi="Arial" w:cs="Arial"/>
        </w:rPr>
      </w:pPr>
      <w:r w:rsidRPr="00676775">
        <w:rPr>
          <w:rFonts w:ascii="Arial" w:hAnsi="Arial" w:cs="Arial"/>
          <w:b/>
        </w:rPr>
        <w:t>3. Tryb konkursowy</w:t>
      </w:r>
    </w:p>
    <w:p w:rsidR="00F444BB" w:rsidRPr="00676775" w:rsidRDefault="00F444BB" w:rsidP="00F444BB">
      <w:pPr>
        <w:jc w:val="both"/>
        <w:rPr>
          <w:rFonts w:ascii="Arial" w:hAnsi="Arial" w:cs="Arial"/>
        </w:rPr>
      </w:pPr>
      <w:r w:rsidRPr="00676775">
        <w:rPr>
          <w:rFonts w:ascii="Arial" w:hAnsi="Arial" w:cs="Arial"/>
        </w:rPr>
        <w:lastRenderedPageBreak/>
        <w:tab/>
      </w:r>
    </w:p>
    <w:p w:rsidR="00F444BB" w:rsidRPr="00676775" w:rsidRDefault="00D31AB9" w:rsidP="00F444BB">
      <w:pPr>
        <w:ind w:firstLine="720"/>
        <w:jc w:val="both"/>
        <w:rPr>
          <w:rFonts w:ascii="Arial" w:hAnsi="Arial" w:cs="Arial"/>
        </w:rPr>
      </w:pPr>
      <w:r w:rsidRPr="00676775">
        <w:rPr>
          <w:rFonts w:ascii="Arial" w:hAnsi="Arial" w:cs="Arial"/>
        </w:rPr>
        <w:t>Instytucja Zarządzająca/</w:t>
      </w:r>
      <w:r w:rsidR="00F444BB" w:rsidRPr="00676775">
        <w:rPr>
          <w:rFonts w:ascii="Arial" w:hAnsi="Arial" w:cs="Arial"/>
        </w:rPr>
        <w:t>Instytucja Pośrednicząca II stopnia, której funkcję pełni Warmińsko – Mazurska Agencja Rozwoju Regionalnego S.A. w Olsztynie</w:t>
      </w:r>
      <w:r w:rsidRPr="00676775">
        <w:rPr>
          <w:rFonts w:ascii="Arial" w:hAnsi="Arial" w:cs="Arial"/>
        </w:rPr>
        <w:t>,</w:t>
      </w:r>
      <w:r w:rsidR="00F444BB" w:rsidRPr="00676775">
        <w:rPr>
          <w:rFonts w:ascii="Arial" w:hAnsi="Arial" w:cs="Arial"/>
        </w:rPr>
        <w:t xml:space="preserve"> ustala harmonogram ogłaszania konkursów oraz terminy składania wniosków </w:t>
      </w:r>
      <w:r w:rsidR="00874013">
        <w:rPr>
          <w:rFonts w:ascii="Arial" w:hAnsi="Arial" w:cs="Arial"/>
        </w:rPr>
        <w:br/>
      </w:r>
      <w:r w:rsidR="00F444BB" w:rsidRPr="00676775">
        <w:rPr>
          <w:rFonts w:ascii="Arial" w:hAnsi="Arial" w:cs="Arial"/>
        </w:rPr>
        <w:t xml:space="preserve">w ramach </w:t>
      </w:r>
      <w:r w:rsidR="00F444BB" w:rsidRPr="00C51A63">
        <w:rPr>
          <w:rFonts w:ascii="Arial" w:hAnsi="Arial" w:cs="Arial"/>
        </w:rPr>
        <w:t xml:space="preserve">działań </w:t>
      </w:r>
      <w:r w:rsidR="009548B6" w:rsidRPr="00C51A63">
        <w:rPr>
          <w:rFonts w:ascii="Arial" w:hAnsi="Arial" w:cs="Arial"/>
        </w:rPr>
        <w:t>/ poddziałań</w:t>
      </w:r>
      <w:r w:rsidR="009548B6">
        <w:rPr>
          <w:rFonts w:ascii="Arial" w:hAnsi="Arial" w:cs="Arial"/>
        </w:rPr>
        <w:t xml:space="preserve"> </w:t>
      </w:r>
      <w:r w:rsidR="00F444BB" w:rsidRPr="00676775">
        <w:rPr>
          <w:rFonts w:ascii="Arial" w:hAnsi="Arial" w:cs="Arial"/>
        </w:rPr>
        <w:t xml:space="preserve">osi priorytetowej </w:t>
      </w:r>
      <w:r w:rsidR="00771D2E" w:rsidRPr="00676775">
        <w:rPr>
          <w:rFonts w:ascii="Arial" w:hAnsi="Arial" w:cs="Arial"/>
        </w:rPr>
        <w:t>P</w:t>
      </w:r>
      <w:r w:rsidR="00F444BB" w:rsidRPr="00676775">
        <w:rPr>
          <w:rFonts w:ascii="Arial" w:hAnsi="Arial" w:cs="Arial"/>
        </w:rPr>
        <w:t xml:space="preserve">rzedsiębiorczość. </w:t>
      </w:r>
    </w:p>
    <w:p w:rsidR="00F444BB" w:rsidRPr="00676775" w:rsidRDefault="00F444BB" w:rsidP="00F444BB">
      <w:pPr>
        <w:jc w:val="both"/>
        <w:rPr>
          <w:rFonts w:ascii="Arial" w:hAnsi="Arial" w:cs="Arial"/>
        </w:rPr>
      </w:pPr>
      <w:r w:rsidRPr="00676775">
        <w:rPr>
          <w:rFonts w:ascii="Arial" w:hAnsi="Arial" w:cs="Arial"/>
        </w:rPr>
        <w:tab/>
        <w:t xml:space="preserve">Ogłoszenia o naborze wniosków o dofinansowanie są publikowane </w:t>
      </w:r>
      <w:r w:rsidR="00874013">
        <w:rPr>
          <w:rFonts w:ascii="Arial" w:hAnsi="Arial" w:cs="Arial"/>
        </w:rPr>
        <w:br/>
      </w:r>
      <w:r w:rsidRPr="00676775">
        <w:rPr>
          <w:rFonts w:ascii="Arial" w:hAnsi="Arial" w:cs="Arial"/>
        </w:rPr>
        <w:t xml:space="preserve">w dzienniku o zasięgu regionalnym oraz na stronie internetowej: </w:t>
      </w:r>
      <w:hyperlink r:id="rId7" w:history="1">
        <w:r w:rsidRPr="00676775">
          <w:rPr>
            <w:rStyle w:val="Hipercze"/>
            <w:rFonts w:ascii="Arial" w:hAnsi="Arial" w:cs="Arial"/>
            <w:sz w:val="24"/>
            <w:szCs w:val="24"/>
          </w:rPr>
          <w:t>www.rpo.warmia.mazury.pl</w:t>
        </w:r>
      </w:hyperlink>
      <w:r w:rsidRPr="00676775">
        <w:rPr>
          <w:rFonts w:ascii="Arial" w:hAnsi="Arial" w:cs="Arial"/>
        </w:rPr>
        <w:t xml:space="preserve">. oraz </w:t>
      </w:r>
      <w:hyperlink r:id="rId8" w:history="1">
        <w:r w:rsidRPr="00676775">
          <w:rPr>
            <w:rStyle w:val="Hipercze"/>
            <w:rFonts w:ascii="Arial" w:hAnsi="Arial" w:cs="Arial"/>
            <w:sz w:val="24"/>
            <w:szCs w:val="24"/>
          </w:rPr>
          <w:t>www.wmarr.olsztyn.pl</w:t>
        </w:r>
      </w:hyperlink>
    </w:p>
    <w:p w:rsidR="00F444BB" w:rsidRPr="00C51A63" w:rsidRDefault="00F444BB" w:rsidP="00F444BB">
      <w:pPr>
        <w:ind w:firstLine="708"/>
        <w:jc w:val="both"/>
        <w:rPr>
          <w:rFonts w:ascii="Arial" w:hAnsi="Arial" w:cs="Arial"/>
        </w:rPr>
      </w:pPr>
      <w:r w:rsidRPr="00676775">
        <w:rPr>
          <w:rFonts w:ascii="Arial" w:hAnsi="Arial" w:cs="Arial"/>
        </w:rPr>
        <w:t xml:space="preserve">Nabór wniosków może zostać ogłoszony w formie otwartej lub zamkniętej, </w:t>
      </w:r>
      <w:r w:rsidRPr="00C51A63">
        <w:rPr>
          <w:rFonts w:ascii="Arial" w:hAnsi="Arial" w:cs="Arial"/>
        </w:rPr>
        <w:t xml:space="preserve">decyzją Zarządu Województwa Warmińsko-Mazurskiego oraz decyzją </w:t>
      </w:r>
      <w:r w:rsidR="00D31AB9" w:rsidRPr="00C51A63">
        <w:rPr>
          <w:rFonts w:ascii="Arial" w:hAnsi="Arial" w:cs="Arial"/>
        </w:rPr>
        <w:t>Zarządu Instytucji Pośredniczącej</w:t>
      </w:r>
      <w:r w:rsidRPr="00C51A63">
        <w:rPr>
          <w:rFonts w:ascii="Arial" w:hAnsi="Arial" w:cs="Arial"/>
        </w:rPr>
        <w:t xml:space="preserve"> II stopnia. </w:t>
      </w:r>
    </w:p>
    <w:p w:rsidR="009548B6" w:rsidRPr="00C51A63" w:rsidRDefault="009548B6" w:rsidP="009548B6">
      <w:pPr>
        <w:ind w:firstLine="708"/>
        <w:jc w:val="both"/>
        <w:rPr>
          <w:rFonts w:ascii="Arial" w:hAnsi="Arial" w:cs="Arial"/>
        </w:rPr>
      </w:pPr>
      <w:r w:rsidRPr="00C51A63">
        <w:rPr>
          <w:rFonts w:ascii="Arial" w:hAnsi="Arial" w:cs="Arial"/>
        </w:rPr>
        <w:t>Wybór projektów w trybie konkursowym obejmuje następujące etapy: ogłoszenie konkursu, nabór wniosków o dofinansowanie projektów, weryfikację formalną wniosków o dofinansowanie projektów oraz ich ocenę merytoryczną, wybór projektów przez Zarząd Województwa Warmińsko – Mazurskiego (w przypadku poddziałań 1.1.5-1.1.9 Zarząd IP II</w:t>
      </w:r>
      <w:r w:rsidR="00597C27">
        <w:rPr>
          <w:rFonts w:ascii="Arial" w:hAnsi="Arial" w:cs="Arial"/>
        </w:rPr>
        <w:t>/Zarząd Województwa Warmińsko-Mazurskiego</w:t>
      </w:r>
      <w:r w:rsidRPr="00C51A63">
        <w:rPr>
          <w:rFonts w:ascii="Arial" w:hAnsi="Arial" w:cs="Arial"/>
        </w:rPr>
        <w:t>) poprzedzony oceną strategiczną, ogłoszenie wyników konkursu, procedurę odwoławczą, podpisanie umów o dofinansowanie projektów.</w:t>
      </w:r>
    </w:p>
    <w:p w:rsidR="006F0200" w:rsidRPr="00C51A63" w:rsidRDefault="009548B6" w:rsidP="007C6C59">
      <w:pPr>
        <w:ind w:firstLine="708"/>
        <w:jc w:val="both"/>
        <w:rPr>
          <w:rFonts w:ascii="Arial" w:hAnsi="Arial" w:cs="Arial"/>
        </w:rPr>
      </w:pPr>
      <w:r w:rsidRPr="00C51A63">
        <w:rPr>
          <w:rFonts w:ascii="Arial" w:hAnsi="Arial" w:cs="Arial"/>
        </w:rPr>
        <w:t xml:space="preserve">Szczegółowe zasady naboru i oceny projektów w trybie konkursowym określają </w:t>
      </w:r>
      <w:r w:rsidRPr="00C51A63">
        <w:rPr>
          <w:rFonts w:ascii="Arial" w:hAnsi="Arial" w:cs="Arial"/>
          <w:i/>
        </w:rPr>
        <w:t xml:space="preserve">Regulaminy naboru i oceny wniosków o dofinansowanie projektów ze środków Regionalnego Programu Operacyjnego Warmia i Mazury na lata 2007 – 2013 </w:t>
      </w:r>
      <w:r w:rsidRPr="00C51A63">
        <w:rPr>
          <w:rFonts w:ascii="Arial" w:hAnsi="Arial" w:cs="Arial"/>
        </w:rPr>
        <w:t>uchwalone przez Zarząd Województwa Warmińsko – Mazurskiego do poszczególnych konkursów.</w:t>
      </w:r>
    </w:p>
    <w:p w:rsidR="00543EE3" w:rsidRPr="00676775" w:rsidRDefault="00543EE3" w:rsidP="00543EE3">
      <w:pPr>
        <w:rPr>
          <w:rFonts w:ascii="Arial" w:hAnsi="Arial" w:cs="Arial"/>
          <w:b/>
        </w:rPr>
      </w:pPr>
    </w:p>
    <w:p w:rsidR="00543EE3" w:rsidRPr="00676775" w:rsidRDefault="00543EE3" w:rsidP="00543EE3">
      <w:pPr>
        <w:jc w:val="both"/>
        <w:rPr>
          <w:rFonts w:ascii="Arial" w:hAnsi="Arial" w:cs="Arial"/>
          <w:b/>
        </w:rPr>
      </w:pPr>
      <w:r w:rsidRPr="00676775">
        <w:rPr>
          <w:rFonts w:ascii="Arial" w:hAnsi="Arial" w:cs="Arial"/>
          <w:b/>
        </w:rPr>
        <w:t>Wykaz dokumentów służących realizacji Regionalnego Programu Operacyjnego Warmia i Mazury na lata 2007-2013.</w:t>
      </w:r>
    </w:p>
    <w:p w:rsidR="00543EE3" w:rsidRPr="00676775" w:rsidRDefault="00543EE3" w:rsidP="00543EE3">
      <w:pPr>
        <w:rPr>
          <w:rFonts w:ascii="Arial" w:hAnsi="Arial" w:cs="Arial"/>
        </w:rPr>
      </w:pPr>
    </w:p>
    <w:p w:rsidR="00543EE3" w:rsidRPr="00676775" w:rsidRDefault="00543EE3" w:rsidP="00543EE3">
      <w:pPr>
        <w:jc w:val="both"/>
        <w:rPr>
          <w:rFonts w:ascii="Arial" w:hAnsi="Arial" w:cs="Arial"/>
        </w:rPr>
      </w:pPr>
      <w:r w:rsidRPr="00676775">
        <w:rPr>
          <w:rFonts w:ascii="Arial" w:hAnsi="Arial" w:cs="Arial"/>
        </w:rPr>
        <w:tab/>
        <w:t xml:space="preserve">Poniższe dokumenty oraz Regulamin naboru i oceny wniosków </w:t>
      </w:r>
      <w:r w:rsidR="00E06CC5">
        <w:rPr>
          <w:rFonts w:ascii="Arial" w:hAnsi="Arial" w:cs="Arial"/>
        </w:rPr>
        <w:br/>
      </w:r>
      <w:r w:rsidRPr="00676775">
        <w:rPr>
          <w:rFonts w:ascii="Arial" w:hAnsi="Arial" w:cs="Arial"/>
        </w:rPr>
        <w:t xml:space="preserve">o dofinansowanie realizacji projektu ze środków Europejskiego Funduszu Rozwoju Regionalnego w ramach Regionalnego Programu Operacyjnego Warmia i Mazury na lata 2007-2013 wraz ze wszystkimi załącznikami i wzorami niezbędnych dokumentów dostępne są na stronie internetowej: </w:t>
      </w:r>
      <w:hyperlink r:id="rId9" w:history="1">
        <w:r w:rsidRPr="00676775">
          <w:rPr>
            <w:rStyle w:val="Hipercze"/>
            <w:rFonts w:ascii="Arial" w:hAnsi="Arial" w:cs="Arial"/>
            <w:sz w:val="24"/>
            <w:szCs w:val="24"/>
          </w:rPr>
          <w:t>www.rpo.warmia.mazury.pl</w:t>
        </w:r>
      </w:hyperlink>
    </w:p>
    <w:p w:rsidR="00543EE3" w:rsidRPr="00676775" w:rsidRDefault="00543EE3" w:rsidP="00543EE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
        <w:gridCol w:w="8736"/>
      </w:tblGrid>
      <w:tr w:rsidR="00543EE3" w:rsidRPr="00676775">
        <w:tc>
          <w:tcPr>
            <w:tcW w:w="550" w:type="dxa"/>
          </w:tcPr>
          <w:p w:rsidR="00543EE3" w:rsidRPr="00676775" w:rsidRDefault="00543EE3" w:rsidP="00543EE3">
            <w:pPr>
              <w:rPr>
                <w:rFonts w:ascii="Arial" w:hAnsi="Arial" w:cs="Arial"/>
              </w:rPr>
            </w:pPr>
            <w:r w:rsidRPr="00676775">
              <w:rPr>
                <w:rFonts w:ascii="Arial" w:hAnsi="Arial" w:cs="Arial"/>
              </w:rPr>
              <w:t>1.</w:t>
            </w:r>
          </w:p>
        </w:tc>
        <w:tc>
          <w:tcPr>
            <w:tcW w:w="8736" w:type="dxa"/>
          </w:tcPr>
          <w:p w:rsidR="00543EE3" w:rsidRPr="00676775" w:rsidRDefault="00543EE3" w:rsidP="00543EE3">
            <w:pPr>
              <w:rPr>
                <w:rFonts w:ascii="Arial" w:hAnsi="Arial" w:cs="Arial"/>
              </w:rPr>
            </w:pPr>
            <w:r w:rsidRPr="00676775">
              <w:rPr>
                <w:rFonts w:ascii="Arial" w:hAnsi="Arial" w:cs="Arial"/>
              </w:rPr>
              <w:t xml:space="preserve">Regionalny Program Operacyjny </w:t>
            </w:r>
            <w:r w:rsidRPr="00676775">
              <w:rPr>
                <w:rFonts w:ascii="Arial" w:hAnsi="Arial" w:cs="Arial"/>
                <w:i/>
              </w:rPr>
              <w:t>Warmia i Mazury</w:t>
            </w:r>
            <w:r w:rsidRPr="00676775">
              <w:rPr>
                <w:rFonts w:ascii="Arial" w:hAnsi="Arial" w:cs="Arial"/>
              </w:rPr>
              <w:t xml:space="preserve"> na lata 2007-2013.</w:t>
            </w:r>
          </w:p>
        </w:tc>
      </w:tr>
      <w:tr w:rsidR="00543EE3" w:rsidRPr="00676775">
        <w:tc>
          <w:tcPr>
            <w:tcW w:w="550" w:type="dxa"/>
          </w:tcPr>
          <w:p w:rsidR="00543EE3" w:rsidRPr="00676775" w:rsidRDefault="00543EE3" w:rsidP="00543EE3">
            <w:pPr>
              <w:rPr>
                <w:rFonts w:ascii="Arial" w:hAnsi="Arial" w:cs="Arial"/>
              </w:rPr>
            </w:pPr>
            <w:r w:rsidRPr="00676775">
              <w:rPr>
                <w:rFonts w:ascii="Arial" w:hAnsi="Arial" w:cs="Arial"/>
              </w:rPr>
              <w:t>2.</w:t>
            </w:r>
          </w:p>
        </w:tc>
        <w:tc>
          <w:tcPr>
            <w:tcW w:w="8736" w:type="dxa"/>
          </w:tcPr>
          <w:p w:rsidR="00543EE3" w:rsidRPr="00676775" w:rsidRDefault="00543EE3" w:rsidP="00543EE3">
            <w:pPr>
              <w:rPr>
                <w:rFonts w:ascii="Arial" w:hAnsi="Arial" w:cs="Arial"/>
              </w:rPr>
            </w:pPr>
            <w:r w:rsidRPr="00676775">
              <w:rPr>
                <w:rFonts w:ascii="Arial" w:hAnsi="Arial" w:cs="Arial"/>
              </w:rPr>
              <w:t xml:space="preserve">Szczegółowy opis osi priorytetowych Regionalnego Programu Operacyjnego </w:t>
            </w:r>
            <w:r w:rsidRPr="00676775">
              <w:rPr>
                <w:rFonts w:ascii="Arial" w:hAnsi="Arial" w:cs="Arial"/>
                <w:i/>
              </w:rPr>
              <w:t>Warmia i Mazury</w:t>
            </w:r>
            <w:r w:rsidRPr="00676775">
              <w:rPr>
                <w:rFonts w:ascii="Arial" w:hAnsi="Arial" w:cs="Arial"/>
              </w:rPr>
              <w:t xml:space="preserve"> na lata 2007-2013.</w:t>
            </w:r>
          </w:p>
        </w:tc>
      </w:tr>
      <w:tr w:rsidR="00543EE3" w:rsidRPr="00676775">
        <w:tc>
          <w:tcPr>
            <w:tcW w:w="550" w:type="dxa"/>
          </w:tcPr>
          <w:p w:rsidR="00543EE3" w:rsidRPr="00676775" w:rsidRDefault="00543EE3" w:rsidP="00543EE3">
            <w:pPr>
              <w:rPr>
                <w:rFonts w:ascii="Arial" w:hAnsi="Arial" w:cs="Arial"/>
              </w:rPr>
            </w:pPr>
            <w:r w:rsidRPr="00676775">
              <w:rPr>
                <w:rFonts w:ascii="Arial" w:hAnsi="Arial" w:cs="Arial"/>
              </w:rPr>
              <w:t>3.</w:t>
            </w:r>
          </w:p>
        </w:tc>
        <w:tc>
          <w:tcPr>
            <w:tcW w:w="8736" w:type="dxa"/>
          </w:tcPr>
          <w:p w:rsidR="00543EE3" w:rsidRPr="00676775" w:rsidRDefault="00543EE3" w:rsidP="00543EE3">
            <w:pPr>
              <w:rPr>
                <w:rFonts w:ascii="Arial" w:hAnsi="Arial" w:cs="Arial"/>
              </w:rPr>
            </w:pPr>
            <w:r w:rsidRPr="00676775">
              <w:rPr>
                <w:rFonts w:ascii="Arial" w:hAnsi="Arial" w:cs="Arial"/>
              </w:rPr>
              <w:t xml:space="preserve">Opis Systemu Zarządzania i Kontroli dla Regionalnego Programu Operacyjnego </w:t>
            </w:r>
            <w:r w:rsidRPr="00676775">
              <w:rPr>
                <w:rFonts w:ascii="Arial" w:hAnsi="Arial" w:cs="Arial"/>
                <w:i/>
              </w:rPr>
              <w:t>Warmia i Mazury</w:t>
            </w:r>
            <w:r w:rsidRPr="00676775">
              <w:rPr>
                <w:rFonts w:ascii="Arial" w:hAnsi="Arial" w:cs="Arial"/>
              </w:rPr>
              <w:t xml:space="preserve"> na lata 2007-2013.</w:t>
            </w:r>
          </w:p>
        </w:tc>
      </w:tr>
      <w:tr w:rsidR="00543EE3" w:rsidRPr="00676775">
        <w:tc>
          <w:tcPr>
            <w:tcW w:w="550" w:type="dxa"/>
          </w:tcPr>
          <w:p w:rsidR="00543EE3" w:rsidRPr="00676775" w:rsidRDefault="007C6C59" w:rsidP="00543EE3">
            <w:pPr>
              <w:rPr>
                <w:rFonts w:ascii="Arial" w:hAnsi="Arial" w:cs="Arial"/>
              </w:rPr>
            </w:pPr>
            <w:r>
              <w:rPr>
                <w:rFonts w:ascii="Arial" w:hAnsi="Arial" w:cs="Arial"/>
              </w:rPr>
              <w:t>4</w:t>
            </w:r>
            <w:r w:rsidR="00543EE3" w:rsidRPr="00676775">
              <w:rPr>
                <w:rFonts w:ascii="Arial" w:hAnsi="Arial" w:cs="Arial"/>
              </w:rPr>
              <w:t>.</w:t>
            </w:r>
          </w:p>
        </w:tc>
        <w:tc>
          <w:tcPr>
            <w:tcW w:w="8736" w:type="dxa"/>
          </w:tcPr>
          <w:p w:rsidR="00543EE3" w:rsidRPr="00676775" w:rsidRDefault="00543EE3" w:rsidP="00543EE3">
            <w:pPr>
              <w:rPr>
                <w:rFonts w:ascii="Arial" w:hAnsi="Arial" w:cs="Arial"/>
              </w:rPr>
            </w:pPr>
            <w:r w:rsidRPr="00676775">
              <w:rPr>
                <w:rFonts w:ascii="Arial" w:hAnsi="Arial" w:cs="Arial"/>
              </w:rPr>
              <w:t xml:space="preserve">Plan ewaluacji Regionalnego Programu Operacyjnego </w:t>
            </w:r>
            <w:r w:rsidRPr="00676775">
              <w:rPr>
                <w:rFonts w:ascii="Arial" w:hAnsi="Arial" w:cs="Arial"/>
                <w:i/>
              </w:rPr>
              <w:t>Warmia i Mazury</w:t>
            </w:r>
            <w:r w:rsidRPr="00676775">
              <w:rPr>
                <w:rFonts w:ascii="Arial" w:hAnsi="Arial" w:cs="Arial"/>
              </w:rPr>
              <w:t xml:space="preserve"> na lata 2007-2013.</w:t>
            </w:r>
          </w:p>
        </w:tc>
      </w:tr>
      <w:tr w:rsidR="00543EE3" w:rsidRPr="00676775">
        <w:tc>
          <w:tcPr>
            <w:tcW w:w="550" w:type="dxa"/>
          </w:tcPr>
          <w:p w:rsidR="00543EE3" w:rsidRPr="00676775" w:rsidRDefault="007C6C59" w:rsidP="00543EE3">
            <w:pPr>
              <w:rPr>
                <w:rFonts w:ascii="Arial" w:hAnsi="Arial" w:cs="Arial"/>
              </w:rPr>
            </w:pPr>
            <w:r>
              <w:rPr>
                <w:rFonts w:ascii="Arial" w:hAnsi="Arial" w:cs="Arial"/>
              </w:rPr>
              <w:t>5</w:t>
            </w:r>
            <w:r w:rsidR="00543EE3" w:rsidRPr="00676775">
              <w:rPr>
                <w:rFonts w:ascii="Arial" w:hAnsi="Arial" w:cs="Arial"/>
              </w:rPr>
              <w:t>.</w:t>
            </w:r>
          </w:p>
        </w:tc>
        <w:tc>
          <w:tcPr>
            <w:tcW w:w="8736" w:type="dxa"/>
          </w:tcPr>
          <w:p w:rsidR="00543EE3" w:rsidRPr="00676775" w:rsidRDefault="00543EE3" w:rsidP="00543EE3">
            <w:pPr>
              <w:rPr>
                <w:rFonts w:ascii="Arial" w:hAnsi="Arial" w:cs="Arial"/>
              </w:rPr>
            </w:pPr>
            <w:r w:rsidRPr="00676775">
              <w:rPr>
                <w:rFonts w:ascii="Arial" w:hAnsi="Arial" w:cs="Arial"/>
              </w:rPr>
              <w:t xml:space="preserve">Okresowy plan ewaluacji na rok 2008 Regionalnego Programu Operacyjnego </w:t>
            </w:r>
            <w:r w:rsidRPr="00676775">
              <w:rPr>
                <w:rFonts w:ascii="Arial" w:hAnsi="Arial" w:cs="Arial"/>
                <w:i/>
              </w:rPr>
              <w:t>Warmia i Mazury</w:t>
            </w:r>
            <w:r w:rsidRPr="00676775">
              <w:rPr>
                <w:rFonts w:ascii="Arial" w:hAnsi="Arial" w:cs="Arial"/>
              </w:rPr>
              <w:t xml:space="preserve"> na lata 2007-2013</w:t>
            </w:r>
            <w:r w:rsidR="007C6C59" w:rsidRPr="00651CF0">
              <w:rPr>
                <w:rFonts w:ascii="Arial" w:hAnsi="Arial" w:cs="Arial"/>
              </w:rPr>
              <w:t xml:space="preserve"> i k</w:t>
            </w:r>
            <w:r w:rsidR="007C6C59">
              <w:rPr>
                <w:rFonts w:ascii="Arial" w:hAnsi="Arial" w:cs="Arial"/>
              </w:rPr>
              <w:t>olejne lata okresu programowego</w:t>
            </w:r>
            <w:r w:rsidRPr="00676775">
              <w:rPr>
                <w:rFonts w:ascii="Arial" w:hAnsi="Arial" w:cs="Arial"/>
              </w:rPr>
              <w:t>.</w:t>
            </w:r>
          </w:p>
        </w:tc>
      </w:tr>
      <w:tr w:rsidR="00543EE3" w:rsidRPr="00676775">
        <w:tc>
          <w:tcPr>
            <w:tcW w:w="550" w:type="dxa"/>
          </w:tcPr>
          <w:p w:rsidR="00543EE3" w:rsidRPr="00676775" w:rsidRDefault="007C6C59" w:rsidP="00543EE3">
            <w:pPr>
              <w:rPr>
                <w:rFonts w:ascii="Arial" w:hAnsi="Arial" w:cs="Arial"/>
              </w:rPr>
            </w:pPr>
            <w:r>
              <w:rPr>
                <w:rFonts w:ascii="Arial" w:hAnsi="Arial" w:cs="Arial"/>
              </w:rPr>
              <w:t>6</w:t>
            </w:r>
            <w:r w:rsidR="00543EE3" w:rsidRPr="00676775">
              <w:rPr>
                <w:rFonts w:ascii="Arial" w:hAnsi="Arial" w:cs="Arial"/>
              </w:rPr>
              <w:t>.</w:t>
            </w:r>
          </w:p>
        </w:tc>
        <w:tc>
          <w:tcPr>
            <w:tcW w:w="8736" w:type="dxa"/>
          </w:tcPr>
          <w:p w:rsidR="00543EE3" w:rsidRPr="00676775" w:rsidRDefault="009548B6" w:rsidP="00543EE3">
            <w:pPr>
              <w:rPr>
                <w:rFonts w:ascii="Arial" w:hAnsi="Arial" w:cs="Arial"/>
              </w:rPr>
            </w:pPr>
            <w:r w:rsidRPr="00C51A63">
              <w:rPr>
                <w:rFonts w:ascii="Arial" w:hAnsi="Arial" w:cs="Arial"/>
              </w:rPr>
              <w:t>Indykatywny wykaz indywidualnych projektów kluczowych</w:t>
            </w:r>
            <w:r w:rsidRPr="00651CF0">
              <w:rPr>
                <w:rFonts w:ascii="Arial" w:hAnsi="Arial" w:cs="Arial"/>
              </w:rPr>
              <w:t xml:space="preserve"> </w:t>
            </w:r>
            <w:r w:rsidR="00543EE3" w:rsidRPr="00676775">
              <w:rPr>
                <w:rFonts w:ascii="Arial" w:hAnsi="Arial" w:cs="Arial"/>
              </w:rPr>
              <w:t xml:space="preserve">Regionalnego Programu Operacyjnego </w:t>
            </w:r>
            <w:r w:rsidR="00543EE3" w:rsidRPr="00676775">
              <w:rPr>
                <w:rFonts w:ascii="Arial" w:hAnsi="Arial" w:cs="Arial"/>
                <w:i/>
              </w:rPr>
              <w:t>Warmia i Mazury</w:t>
            </w:r>
            <w:r w:rsidR="00543EE3" w:rsidRPr="00676775">
              <w:rPr>
                <w:rFonts w:ascii="Arial" w:hAnsi="Arial" w:cs="Arial"/>
              </w:rPr>
              <w:t xml:space="preserve"> na lata 2007-2013.  </w:t>
            </w:r>
          </w:p>
        </w:tc>
      </w:tr>
      <w:tr w:rsidR="00543EE3" w:rsidRPr="00676775">
        <w:tc>
          <w:tcPr>
            <w:tcW w:w="550" w:type="dxa"/>
          </w:tcPr>
          <w:p w:rsidR="00543EE3" w:rsidRPr="00676775" w:rsidRDefault="007C6C59" w:rsidP="00543EE3">
            <w:pPr>
              <w:rPr>
                <w:rFonts w:ascii="Arial" w:hAnsi="Arial" w:cs="Arial"/>
              </w:rPr>
            </w:pPr>
            <w:r>
              <w:rPr>
                <w:rFonts w:ascii="Arial" w:hAnsi="Arial" w:cs="Arial"/>
              </w:rPr>
              <w:t>7</w:t>
            </w:r>
            <w:r w:rsidR="00543EE3" w:rsidRPr="00676775">
              <w:rPr>
                <w:rFonts w:ascii="Arial" w:hAnsi="Arial" w:cs="Arial"/>
              </w:rPr>
              <w:t xml:space="preserve">. </w:t>
            </w:r>
          </w:p>
        </w:tc>
        <w:tc>
          <w:tcPr>
            <w:tcW w:w="8736" w:type="dxa"/>
          </w:tcPr>
          <w:p w:rsidR="00543EE3" w:rsidRPr="00676775" w:rsidRDefault="00543EE3" w:rsidP="00543EE3">
            <w:pPr>
              <w:rPr>
                <w:rFonts w:ascii="Arial" w:hAnsi="Arial" w:cs="Arial"/>
              </w:rPr>
            </w:pPr>
            <w:r w:rsidRPr="00676775">
              <w:rPr>
                <w:rFonts w:ascii="Arial" w:hAnsi="Arial" w:cs="Arial"/>
              </w:rPr>
              <w:t xml:space="preserve">Wytyczne w sprawie kwalifikowalności wydatków Regionalnego Programu Operacyjnego </w:t>
            </w:r>
            <w:r w:rsidRPr="00676775">
              <w:rPr>
                <w:rFonts w:ascii="Arial" w:hAnsi="Arial" w:cs="Arial"/>
                <w:i/>
              </w:rPr>
              <w:t>Warmia i Mazury</w:t>
            </w:r>
            <w:r w:rsidRPr="00676775">
              <w:rPr>
                <w:rFonts w:ascii="Arial" w:hAnsi="Arial" w:cs="Arial"/>
              </w:rPr>
              <w:t xml:space="preserve"> 2007-2013.</w:t>
            </w:r>
          </w:p>
        </w:tc>
      </w:tr>
      <w:tr w:rsidR="00543EE3" w:rsidRPr="00676775">
        <w:tc>
          <w:tcPr>
            <w:tcW w:w="550" w:type="dxa"/>
          </w:tcPr>
          <w:p w:rsidR="00543EE3" w:rsidRPr="00676775" w:rsidRDefault="007C6C59" w:rsidP="00543EE3">
            <w:pPr>
              <w:rPr>
                <w:rFonts w:ascii="Arial" w:hAnsi="Arial" w:cs="Arial"/>
              </w:rPr>
            </w:pPr>
            <w:r>
              <w:rPr>
                <w:rFonts w:ascii="Arial" w:hAnsi="Arial" w:cs="Arial"/>
              </w:rPr>
              <w:t>8</w:t>
            </w:r>
            <w:r w:rsidR="00543EE3" w:rsidRPr="00676775">
              <w:rPr>
                <w:rFonts w:ascii="Arial" w:hAnsi="Arial" w:cs="Arial"/>
              </w:rPr>
              <w:t>.</w:t>
            </w:r>
          </w:p>
        </w:tc>
        <w:tc>
          <w:tcPr>
            <w:tcW w:w="8736" w:type="dxa"/>
          </w:tcPr>
          <w:p w:rsidR="00543EE3" w:rsidRPr="00676775" w:rsidRDefault="00543EE3" w:rsidP="00543EE3">
            <w:pPr>
              <w:rPr>
                <w:rFonts w:ascii="Arial" w:hAnsi="Arial" w:cs="Arial"/>
              </w:rPr>
            </w:pPr>
            <w:r w:rsidRPr="00676775">
              <w:rPr>
                <w:rFonts w:ascii="Arial" w:hAnsi="Arial" w:cs="Arial"/>
              </w:rPr>
              <w:t xml:space="preserve">Wytyczne Instytucji Zarządzającej </w:t>
            </w:r>
            <w:r w:rsidR="007C6C59">
              <w:rPr>
                <w:rFonts w:ascii="Arial" w:hAnsi="Arial" w:cs="Arial"/>
              </w:rPr>
              <w:t xml:space="preserve">dotyczące prawnych zabezpieczeń </w:t>
            </w:r>
            <w:r w:rsidRPr="00676775">
              <w:rPr>
                <w:rFonts w:ascii="Arial" w:hAnsi="Arial" w:cs="Arial"/>
              </w:rPr>
              <w:t>prawidłowości wykonania umów o dofinan</w:t>
            </w:r>
            <w:r w:rsidR="007C6C59">
              <w:rPr>
                <w:rFonts w:ascii="Arial" w:hAnsi="Arial" w:cs="Arial"/>
              </w:rPr>
              <w:t xml:space="preserve">sowanie realizacji projektów ze </w:t>
            </w:r>
            <w:r w:rsidRPr="00676775">
              <w:rPr>
                <w:rFonts w:ascii="Arial" w:hAnsi="Arial" w:cs="Arial"/>
              </w:rPr>
              <w:t>środków Europejskiego Funduszu Rozwoju Regionalnego w ramach Regionalnego Programu Operacyjnego</w:t>
            </w:r>
            <w:r w:rsidR="007C6C59">
              <w:rPr>
                <w:rFonts w:ascii="Arial" w:hAnsi="Arial" w:cs="Arial"/>
              </w:rPr>
              <w:t xml:space="preserve"> </w:t>
            </w:r>
            <w:r w:rsidRPr="00676775">
              <w:rPr>
                <w:rFonts w:ascii="Arial" w:hAnsi="Arial" w:cs="Arial"/>
                <w:i/>
              </w:rPr>
              <w:t>Warmia i Mazury</w:t>
            </w:r>
            <w:r w:rsidRPr="00676775">
              <w:rPr>
                <w:rFonts w:ascii="Arial" w:hAnsi="Arial" w:cs="Arial"/>
              </w:rPr>
              <w:t xml:space="preserve"> na lata 2007-2013.</w:t>
            </w:r>
          </w:p>
        </w:tc>
      </w:tr>
      <w:tr w:rsidR="00543EE3" w:rsidRPr="00676775">
        <w:tc>
          <w:tcPr>
            <w:tcW w:w="550" w:type="dxa"/>
          </w:tcPr>
          <w:p w:rsidR="00543EE3" w:rsidRPr="00676775" w:rsidRDefault="007C6C59" w:rsidP="00543EE3">
            <w:pPr>
              <w:rPr>
                <w:rFonts w:ascii="Arial" w:hAnsi="Arial" w:cs="Arial"/>
              </w:rPr>
            </w:pPr>
            <w:r>
              <w:rPr>
                <w:rFonts w:ascii="Arial" w:hAnsi="Arial" w:cs="Arial"/>
              </w:rPr>
              <w:lastRenderedPageBreak/>
              <w:t>9</w:t>
            </w:r>
            <w:r w:rsidR="00543EE3" w:rsidRPr="00676775">
              <w:rPr>
                <w:rFonts w:ascii="Arial" w:hAnsi="Arial" w:cs="Arial"/>
              </w:rPr>
              <w:t>.</w:t>
            </w:r>
          </w:p>
        </w:tc>
        <w:tc>
          <w:tcPr>
            <w:tcW w:w="8736" w:type="dxa"/>
          </w:tcPr>
          <w:p w:rsidR="00543EE3" w:rsidRPr="00676775" w:rsidRDefault="00543EE3" w:rsidP="00543EE3">
            <w:pPr>
              <w:rPr>
                <w:rFonts w:ascii="Arial" w:hAnsi="Arial" w:cs="Arial"/>
              </w:rPr>
            </w:pPr>
            <w:r w:rsidRPr="00676775">
              <w:rPr>
                <w:rFonts w:ascii="Arial" w:hAnsi="Arial" w:cs="Arial"/>
              </w:rPr>
              <w:t>Wytyczne do studiów wykonalności/biznes planów.</w:t>
            </w:r>
          </w:p>
        </w:tc>
      </w:tr>
      <w:tr w:rsidR="00543EE3" w:rsidRPr="00676775">
        <w:tc>
          <w:tcPr>
            <w:tcW w:w="550" w:type="dxa"/>
          </w:tcPr>
          <w:p w:rsidR="00543EE3" w:rsidRPr="00676775" w:rsidRDefault="00543EE3" w:rsidP="00543EE3">
            <w:pPr>
              <w:rPr>
                <w:rFonts w:ascii="Arial" w:hAnsi="Arial" w:cs="Arial"/>
              </w:rPr>
            </w:pPr>
            <w:r w:rsidRPr="00676775">
              <w:rPr>
                <w:rFonts w:ascii="Arial" w:hAnsi="Arial" w:cs="Arial"/>
              </w:rPr>
              <w:t>1</w:t>
            </w:r>
            <w:r w:rsidR="007C6C59">
              <w:rPr>
                <w:rFonts w:ascii="Arial" w:hAnsi="Arial" w:cs="Arial"/>
              </w:rPr>
              <w:t>0</w:t>
            </w:r>
            <w:r w:rsidRPr="00676775">
              <w:rPr>
                <w:rFonts w:ascii="Arial" w:hAnsi="Arial" w:cs="Arial"/>
              </w:rPr>
              <w:t>.</w:t>
            </w:r>
          </w:p>
        </w:tc>
        <w:tc>
          <w:tcPr>
            <w:tcW w:w="8736" w:type="dxa"/>
          </w:tcPr>
          <w:p w:rsidR="00543EE3" w:rsidRPr="00676775" w:rsidRDefault="00543EE3" w:rsidP="00543EE3">
            <w:pPr>
              <w:rPr>
                <w:rFonts w:ascii="Arial" w:hAnsi="Arial" w:cs="Arial"/>
              </w:rPr>
            </w:pPr>
            <w:r w:rsidRPr="00676775">
              <w:rPr>
                <w:rFonts w:ascii="Arial" w:hAnsi="Arial" w:cs="Arial"/>
              </w:rPr>
              <w:t xml:space="preserve">Wytyczne do opracowywania Lokalnych Programów Rewitalizacji Regionalnego Programu Operacyjnego </w:t>
            </w:r>
            <w:r w:rsidRPr="00676775">
              <w:rPr>
                <w:rFonts w:ascii="Arial" w:hAnsi="Arial" w:cs="Arial"/>
                <w:i/>
              </w:rPr>
              <w:t>Warmia i Mazury</w:t>
            </w:r>
            <w:r w:rsidRPr="00676775">
              <w:rPr>
                <w:rFonts w:ascii="Arial" w:hAnsi="Arial" w:cs="Arial"/>
              </w:rPr>
              <w:t xml:space="preserve"> na lata 2007-2013.</w:t>
            </w:r>
          </w:p>
        </w:tc>
      </w:tr>
      <w:tr w:rsidR="00543EE3" w:rsidRPr="00676775">
        <w:tc>
          <w:tcPr>
            <w:tcW w:w="550" w:type="dxa"/>
          </w:tcPr>
          <w:p w:rsidR="00543EE3" w:rsidRPr="00676775" w:rsidRDefault="00543EE3" w:rsidP="00543EE3">
            <w:pPr>
              <w:rPr>
                <w:rFonts w:ascii="Arial" w:hAnsi="Arial" w:cs="Arial"/>
              </w:rPr>
            </w:pPr>
            <w:r w:rsidRPr="00676775">
              <w:rPr>
                <w:rFonts w:ascii="Arial" w:hAnsi="Arial" w:cs="Arial"/>
              </w:rPr>
              <w:t>12.</w:t>
            </w:r>
          </w:p>
        </w:tc>
        <w:tc>
          <w:tcPr>
            <w:tcW w:w="8736" w:type="dxa"/>
          </w:tcPr>
          <w:p w:rsidR="00543EE3" w:rsidRPr="00676775" w:rsidRDefault="00543EE3" w:rsidP="00543EE3">
            <w:pPr>
              <w:rPr>
                <w:rFonts w:ascii="Arial" w:hAnsi="Arial" w:cs="Arial"/>
              </w:rPr>
            </w:pPr>
            <w:r w:rsidRPr="00676775">
              <w:rPr>
                <w:rFonts w:ascii="Arial" w:hAnsi="Arial" w:cs="Arial"/>
              </w:rPr>
              <w:t>Przewodnik Beneficjenta</w:t>
            </w:r>
            <w:r w:rsidR="007C6C59">
              <w:rPr>
                <w:rFonts w:ascii="Arial" w:hAnsi="Arial" w:cs="Arial"/>
              </w:rPr>
              <w:t xml:space="preserve"> po p</w:t>
            </w:r>
            <w:r w:rsidRPr="00676775">
              <w:rPr>
                <w:rFonts w:ascii="Arial" w:hAnsi="Arial" w:cs="Arial"/>
              </w:rPr>
              <w:t>rzygotowani</w:t>
            </w:r>
            <w:r w:rsidR="007C6C59">
              <w:rPr>
                <w:rFonts w:ascii="Arial" w:hAnsi="Arial" w:cs="Arial"/>
              </w:rPr>
              <w:t>u</w:t>
            </w:r>
            <w:r w:rsidRPr="00676775">
              <w:rPr>
                <w:rFonts w:ascii="Arial" w:hAnsi="Arial" w:cs="Arial"/>
              </w:rPr>
              <w:t xml:space="preserve"> i realizacja projektów w ramach Regionalnego Programu Operacyjnego Warmia i Mazury na lata 2007 – 2013.</w:t>
            </w:r>
          </w:p>
        </w:tc>
      </w:tr>
      <w:tr w:rsidR="00543EE3" w:rsidRPr="00676775">
        <w:tc>
          <w:tcPr>
            <w:tcW w:w="550" w:type="dxa"/>
          </w:tcPr>
          <w:p w:rsidR="00543EE3" w:rsidRPr="00676775" w:rsidRDefault="00543EE3" w:rsidP="00543EE3">
            <w:pPr>
              <w:rPr>
                <w:rFonts w:ascii="Arial" w:hAnsi="Arial" w:cs="Arial"/>
              </w:rPr>
            </w:pPr>
            <w:r w:rsidRPr="00676775">
              <w:rPr>
                <w:rFonts w:ascii="Arial" w:hAnsi="Arial" w:cs="Arial"/>
              </w:rPr>
              <w:t>1</w:t>
            </w:r>
            <w:r w:rsidR="007C6C59">
              <w:rPr>
                <w:rFonts w:ascii="Arial" w:hAnsi="Arial" w:cs="Arial"/>
              </w:rPr>
              <w:t>2</w:t>
            </w:r>
            <w:r w:rsidRPr="00676775">
              <w:rPr>
                <w:rFonts w:ascii="Arial" w:hAnsi="Arial" w:cs="Arial"/>
              </w:rPr>
              <w:t xml:space="preserve">. </w:t>
            </w:r>
          </w:p>
        </w:tc>
        <w:tc>
          <w:tcPr>
            <w:tcW w:w="8736" w:type="dxa"/>
          </w:tcPr>
          <w:p w:rsidR="00543EE3" w:rsidRPr="00676775" w:rsidRDefault="00543EE3" w:rsidP="00543EE3">
            <w:pPr>
              <w:rPr>
                <w:rFonts w:ascii="Arial" w:hAnsi="Arial" w:cs="Arial"/>
              </w:rPr>
            </w:pPr>
            <w:r w:rsidRPr="00676775">
              <w:rPr>
                <w:rFonts w:ascii="Arial" w:hAnsi="Arial" w:cs="Arial"/>
              </w:rPr>
              <w:t xml:space="preserve">Plan komunikacji Regionalnego Programu Operacyjnego </w:t>
            </w:r>
            <w:r w:rsidRPr="00676775">
              <w:rPr>
                <w:rFonts w:ascii="Arial" w:hAnsi="Arial" w:cs="Arial"/>
                <w:i/>
              </w:rPr>
              <w:t>Warmia i Mazury</w:t>
            </w:r>
            <w:r w:rsidRPr="00676775">
              <w:rPr>
                <w:rFonts w:ascii="Arial" w:hAnsi="Arial" w:cs="Arial"/>
              </w:rPr>
              <w:t xml:space="preserve"> na lata 2007-2013. </w:t>
            </w:r>
          </w:p>
        </w:tc>
      </w:tr>
    </w:tbl>
    <w:p w:rsidR="00543EE3" w:rsidRPr="00676775" w:rsidRDefault="00543EE3" w:rsidP="00543EE3">
      <w:pPr>
        <w:jc w:val="both"/>
        <w:rPr>
          <w:rFonts w:ascii="Arial" w:hAnsi="Arial" w:cs="Arial"/>
        </w:rPr>
      </w:pPr>
    </w:p>
    <w:p w:rsidR="0021384A" w:rsidRPr="008A734A" w:rsidRDefault="00543EE3" w:rsidP="002268A8">
      <w:pPr>
        <w:jc w:val="both"/>
        <w:rPr>
          <w:rFonts w:ascii="Arial" w:hAnsi="Arial" w:cs="Arial"/>
          <w:b/>
        </w:rPr>
      </w:pPr>
      <w:r w:rsidRPr="008A734A">
        <w:rPr>
          <w:rFonts w:ascii="Arial" w:hAnsi="Arial" w:cs="Arial"/>
          <w:b/>
        </w:rPr>
        <w:t>Procedura odwoławcza.</w:t>
      </w:r>
    </w:p>
    <w:p w:rsidR="00543EE3" w:rsidRPr="00C51A63" w:rsidRDefault="00543EE3" w:rsidP="002268A8">
      <w:pPr>
        <w:jc w:val="both"/>
        <w:rPr>
          <w:rFonts w:ascii="Arial" w:hAnsi="Arial" w:cs="Arial"/>
          <w:b/>
          <w:highlight w:val="lightGray"/>
        </w:rPr>
      </w:pPr>
      <w:r w:rsidRPr="00676775">
        <w:rPr>
          <w:rFonts w:ascii="Arial" w:hAnsi="Arial" w:cs="Arial"/>
          <w:b/>
          <w:highlight w:val="lightGray"/>
        </w:rPr>
        <w:t xml:space="preserve"> </w:t>
      </w:r>
    </w:p>
    <w:p w:rsidR="00543EE3" w:rsidRPr="00C51A63" w:rsidRDefault="007C6C59" w:rsidP="007C6C59">
      <w:pPr>
        <w:ind w:firstLine="900"/>
        <w:jc w:val="both"/>
        <w:rPr>
          <w:rFonts w:ascii="Arial" w:hAnsi="Arial" w:cs="Arial"/>
          <w:highlight w:val="yellow"/>
        </w:rPr>
      </w:pPr>
      <w:r w:rsidRPr="00C51A63">
        <w:rPr>
          <w:rFonts w:ascii="Arial" w:hAnsi="Arial" w:cs="Arial"/>
        </w:rPr>
        <w:t xml:space="preserve">Wnioskodawca może wnieść środki odwoławcze przewidziane w systemie realizacji RPO WiM na lata 2007 – 2013 w terminie, trybie i na warunkach określonych w </w:t>
      </w:r>
      <w:r w:rsidRPr="00C51A63">
        <w:rPr>
          <w:rFonts w:ascii="Arial" w:hAnsi="Arial" w:cs="Arial"/>
          <w:i/>
        </w:rPr>
        <w:t xml:space="preserve">Regulaminach naboru i oceny wniosków o dofinansowanie projektów ze środków Regionalnego Programu Operacyjnego Warmia i Mazury na lata 2007 – 2013 </w:t>
      </w:r>
      <w:r w:rsidRPr="00C51A63">
        <w:rPr>
          <w:rFonts w:ascii="Arial" w:hAnsi="Arial" w:cs="Arial"/>
        </w:rPr>
        <w:t xml:space="preserve">uchwalonych przez Zarząd Województwa Warmińsko – Mazurskiego do poszczególnych konkursów bądź w </w:t>
      </w:r>
      <w:r w:rsidRPr="00C51A63">
        <w:rPr>
          <w:rFonts w:ascii="Arial" w:hAnsi="Arial" w:cs="Arial"/>
          <w:i/>
        </w:rPr>
        <w:t>Regulaminie naboru i oceny wniosków o dofinansowanie ze środków Europejskiego Funduszu Rozwoju Regionalnego w ramach Regionalnego Programu Operacyjnego Warmia i Mazury na lata 2007 – 2013 projektów objętych Indykatywnym wykazem indywidualnych projektów kluczowych RPO WiM na lata 2007 – 2013.</w:t>
      </w:r>
    </w:p>
    <w:p w:rsidR="00543EE3" w:rsidRPr="00676775" w:rsidRDefault="00543EE3" w:rsidP="001F39CA">
      <w:pPr>
        <w:jc w:val="both"/>
        <w:rPr>
          <w:rFonts w:ascii="Arial" w:hAnsi="Arial" w:cs="Arial"/>
        </w:rPr>
      </w:pPr>
      <w:r w:rsidRPr="008A734A">
        <w:rPr>
          <w:rFonts w:ascii="Arial" w:hAnsi="Arial" w:cs="Arial"/>
        </w:rPr>
        <w:tab/>
      </w:r>
    </w:p>
    <w:p w:rsidR="00543EE3" w:rsidRPr="00676775" w:rsidRDefault="00543EE3" w:rsidP="00470325">
      <w:pPr>
        <w:pStyle w:val="Nagwek2PK1"/>
        <w:spacing w:before="0"/>
        <w:rPr>
          <w:rFonts w:ascii="Arial" w:hAnsi="Arial"/>
        </w:rPr>
      </w:pPr>
      <w:bookmarkStart w:id="41" w:name="_Toc187203846"/>
      <w:bookmarkStart w:id="42" w:name="_Toc187204629"/>
      <w:bookmarkStart w:id="43" w:name="_Toc187404713"/>
      <w:bookmarkStart w:id="44" w:name="_Toc187405068"/>
      <w:bookmarkStart w:id="45" w:name="_Toc191698369"/>
      <w:bookmarkStart w:id="46" w:name="_Toc283900119"/>
      <w:r w:rsidRPr="00676775">
        <w:rPr>
          <w:rFonts w:ascii="Arial" w:hAnsi="Arial"/>
        </w:rPr>
        <w:t>2.2. Kwalifikowalność wydatków w ramach  RPO WiM</w:t>
      </w:r>
      <w:bookmarkEnd w:id="41"/>
      <w:bookmarkEnd w:id="42"/>
      <w:bookmarkEnd w:id="43"/>
      <w:bookmarkEnd w:id="44"/>
      <w:bookmarkEnd w:id="45"/>
      <w:bookmarkEnd w:id="46"/>
      <w:r w:rsidRPr="00676775">
        <w:rPr>
          <w:rFonts w:ascii="Arial" w:hAnsi="Arial"/>
        </w:rPr>
        <w:t xml:space="preserve"> </w:t>
      </w:r>
    </w:p>
    <w:p w:rsidR="00543EE3" w:rsidRPr="00676775" w:rsidRDefault="00543EE3" w:rsidP="00470325">
      <w:pPr>
        <w:rPr>
          <w:rFonts w:ascii="Arial" w:hAnsi="Arial" w:cs="Arial"/>
        </w:rPr>
      </w:pPr>
    </w:p>
    <w:p w:rsidR="00543EE3" w:rsidRPr="00676775" w:rsidRDefault="00543EE3" w:rsidP="00543EE3">
      <w:pPr>
        <w:autoSpaceDE w:val="0"/>
        <w:autoSpaceDN w:val="0"/>
        <w:adjustRightInd w:val="0"/>
        <w:ind w:firstLine="851"/>
        <w:jc w:val="both"/>
        <w:rPr>
          <w:rFonts w:ascii="Arial" w:hAnsi="Arial" w:cs="Arial"/>
        </w:rPr>
      </w:pPr>
      <w:r w:rsidRPr="00676775">
        <w:rPr>
          <w:rFonts w:ascii="Arial" w:hAnsi="Arial" w:cs="Arial"/>
        </w:rPr>
        <w:t xml:space="preserve">Zakres obowiązywania RPO WiM został określony – podobnie jak innych programów – na lata 2007 – 2013, jednakże zgodnie z zasadami rozliczania funduszy strukturalnych wydatki ponoszone na projekty w ramach programów operacyjnych (w tym RPO WiM) są kwalifikowane, jeżeli zostały faktycznie poniesione pomiędzy datą przedłożenia programu operacyjnego Komisji Europejskiej lub od dnia 1 stycznia 2007 r, w zależności od tego, który z tych terminów jest wcześniejszy, a dniem 31 grudnia 2015 r. </w:t>
      </w:r>
    </w:p>
    <w:p w:rsidR="00543EE3" w:rsidRPr="00676775" w:rsidRDefault="00543EE3" w:rsidP="00543EE3">
      <w:pPr>
        <w:autoSpaceDE w:val="0"/>
        <w:autoSpaceDN w:val="0"/>
        <w:adjustRightInd w:val="0"/>
        <w:ind w:firstLine="851"/>
        <w:jc w:val="both"/>
        <w:rPr>
          <w:rFonts w:ascii="Arial" w:hAnsi="Arial" w:cs="Arial"/>
        </w:rPr>
      </w:pPr>
    </w:p>
    <w:p w:rsidR="00543EE3" w:rsidRPr="00676775" w:rsidRDefault="00543EE3" w:rsidP="00543EE3">
      <w:pPr>
        <w:autoSpaceDE w:val="0"/>
        <w:autoSpaceDN w:val="0"/>
        <w:adjustRightInd w:val="0"/>
        <w:ind w:firstLine="851"/>
        <w:jc w:val="both"/>
        <w:rPr>
          <w:rFonts w:ascii="Arial" w:hAnsi="Arial" w:cs="Arial"/>
        </w:rPr>
      </w:pPr>
      <w:r w:rsidRPr="00676775">
        <w:rPr>
          <w:rFonts w:ascii="Arial" w:hAnsi="Arial" w:cs="Arial"/>
        </w:rPr>
        <w:t xml:space="preserve">RPO WiM przedłożony został Komisji Europejskiej w dniu 2 marca 2007 r. Dlatego też, zgodnie z Art. 56 Rozporządzenia Rady (WE) nr 1083/2006 z dnia </w:t>
      </w:r>
      <w:r w:rsidR="007D393C">
        <w:rPr>
          <w:rFonts w:ascii="Arial" w:hAnsi="Arial" w:cs="Arial"/>
        </w:rPr>
        <w:br/>
      </w:r>
      <w:r w:rsidRPr="00676775">
        <w:rPr>
          <w:rFonts w:ascii="Arial" w:hAnsi="Arial" w:cs="Arial"/>
        </w:rPr>
        <w:t>11 lipca 2006 r. ustanawiającego przepisy ogólne dotyczące Europejskiego Funduszu Rozwoju Regionalnego, Europejskiego Funduszu Społecznego oraz Funduszu Spójności w przypadku RPO WiM:</w:t>
      </w:r>
    </w:p>
    <w:p w:rsidR="00543EE3" w:rsidRPr="00676775" w:rsidRDefault="00543EE3" w:rsidP="009B3F3F">
      <w:pPr>
        <w:numPr>
          <w:ilvl w:val="0"/>
          <w:numId w:val="46"/>
        </w:numPr>
        <w:tabs>
          <w:tab w:val="clear" w:pos="360"/>
          <w:tab w:val="num" w:pos="1440"/>
        </w:tabs>
        <w:autoSpaceDE w:val="0"/>
        <w:autoSpaceDN w:val="0"/>
        <w:adjustRightInd w:val="0"/>
        <w:ind w:left="1440"/>
        <w:jc w:val="both"/>
        <w:rPr>
          <w:rFonts w:ascii="Arial" w:hAnsi="Arial" w:cs="Arial"/>
        </w:rPr>
      </w:pPr>
      <w:r w:rsidRPr="00676775">
        <w:rPr>
          <w:rFonts w:ascii="Arial" w:hAnsi="Arial" w:cs="Arial"/>
        </w:rPr>
        <w:t xml:space="preserve">początkiem okresu kwalifikowalności wydatków jest 1 stycznia 2007 r., (wydatki poniesione wcześniej nie stanowią wydatku kwalifikowanego) </w:t>
      </w:r>
    </w:p>
    <w:p w:rsidR="00543EE3" w:rsidRPr="007C6C59" w:rsidRDefault="00543EE3" w:rsidP="009B3F3F">
      <w:pPr>
        <w:numPr>
          <w:ilvl w:val="0"/>
          <w:numId w:val="46"/>
        </w:numPr>
        <w:tabs>
          <w:tab w:val="clear" w:pos="360"/>
          <w:tab w:val="num" w:pos="1440"/>
        </w:tabs>
        <w:autoSpaceDE w:val="0"/>
        <w:autoSpaceDN w:val="0"/>
        <w:adjustRightInd w:val="0"/>
        <w:ind w:left="1440"/>
        <w:jc w:val="both"/>
        <w:rPr>
          <w:rFonts w:ascii="Arial" w:hAnsi="Arial" w:cs="Arial"/>
        </w:rPr>
      </w:pPr>
      <w:r w:rsidRPr="007C6C59">
        <w:rPr>
          <w:rFonts w:ascii="Arial" w:hAnsi="Arial" w:cs="Arial"/>
        </w:rPr>
        <w:t xml:space="preserve">końcową datą kwalifikowalności wydatków jest 31 grudnia 2015 r. (końcowa data 31.12.2015 r. może zostać zmieniona zgodnie </w:t>
      </w:r>
      <w:r w:rsidR="00D60473" w:rsidRPr="007C6C59">
        <w:rPr>
          <w:rFonts w:ascii="Arial" w:hAnsi="Arial" w:cs="Arial"/>
        </w:rPr>
        <w:br/>
      </w:r>
      <w:r w:rsidRPr="007C6C59">
        <w:rPr>
          <w:rFonts w:ascii="Arial" w:hAnsi="Arial" w:cs="Arial"/>
        </w:rPr>
        <w:t>z</w:t>
      </w:r>
      <w:r w:rsidR="002A3914" w:rsidRPr="007C6C59">
        <w:rPr>
          <w:rFonts w:ascii="Arial" w:hAnsi="Arial" w:cs="Arial"/>
          <w:i/>
          <w:sz w:val="20"/>
          <w:szCs w:val="20"/>
        </w:rPr>
        <w:t xml:space="preserve"> </w:t>
      </w:r>
      <w:r w:rsidR="00CD600F" w:rsidRPr="00C51A63">
        <w:rPr>
          <w:rFonts w:ascii="Arial" w:hAnsi="Arial" w:cs="Arial"/>
          <w:i/>
        </w:rPr>
        <w:t>Wytycznymi</w:t>
      </w:r>
      <w:r w:rsidR="002A3914" w:rsidRPr="00C51A63">
        <w:rPr>
          <w:rFonts w:ascii="Arial" w:hAnsi="Arial" w:cs="Arial"/>
          <w:i/>
        </w:rPr>
        <w:t xml:space="preserve"> </w:t>
      </w:r>
      <w:r w:rsidR="007C6C59" w:rsidRPr="00C51A63">
        <w:rPr>
          <w:rFonts w:ascii="Arial" w:hAnsi="Arial" w:cs="Arial"/>
          <w:i/>
        </w:rPr>
        <w:t>w sprawie kwalifikowalności</w:t>
      </w:r>
      <w:r w:rsidR="007C6C59" w:rsidRPr="007C6C59">
        <w:rPr>
          <w:rFonts w:ascii="Arial" w:hAnsi="Arial" w:cs="Arial"/>
          <w:i/>
        </w:rPr>
        <w:t xml:space="preserve"> </w:t>
      </w:r>
      <w:r w:rsidR="002A3914" w:rsidRPr="007C6C59">
        <w:rPr>
          <w:rFonts w:ascii="Arial" w:hAnsi="Arial" w:cs="Arial"/>
          <w:i/>
        </w:rPr>
        <w:t>wydatków w ramach Regionalnego Programu Operacyjnego Warmia i Mazury na lata 2007-2013.</w:t>
      </w:r>
    </w:p>
    <w:p w:rsidR="00543EE3" w:rsidRPr="00676775" w:rsidRDefault="00543EE3" w:rsidP="00543EE3">
      <w:pPr>
        <w:autoSpaceDE w:val="0"/>
        <w:autoSpaceDN w:val="0"/>
        <w:adjustRightInd w:val="0"/>
        <w:ind w:left="360"/>
        <w:rPr>
          <w:rFonts w:ascii="Arial" w:hAnsi="Arial" w:cs="Arial"/>
        </w:rPr>
      </w:pPr>
    </w:p>
    <w:p w:rsidR="00543EE3" w:rsidRPr="00676775" w:rsidRDefault="00543EE3" w:rsidP="00543EE3">
      <w:pPr>
        <w:autoSpaceDE w:val="0"/>
        <w:autoSpaceDN w:val="0"/>
        <w:adjustRightInd w:val="0"/>
        <w:ind w:firstLine="900"/>
        <w:jc w:val="both"/>
        <w:rPr>
          <w:rFonts w:ascii="Arial" w:hAnsi="Arial" w:cs="Arial"/>
        </w:rPr>
      </w:pPr>
      <w:r w:rsidRPr="00676775">
        <w:rPr>
          <w:rFonts w:ascii="Arial" w:hAnsi="Arial" w:cs="Arial"/>
        </w:rPr>
        <w:t xml:space="preserve">Powyższe zasady nie mają zastosowania w przypadku projektów objętych pomocą de minimis, wyłączeniem blokowym (grupowym), programem pomocowym zatwierdzonym przez Komisję Europejską, a także projektów otrzymujących wsparcie w ramach regionalnej pomocy inwestycyjnej oraz projektów współfinansowanych na podstawie zatwierdzonej przez Komisję Europejską pomocy indywidualnej. </w:t>
      </w:r>
      <w:r w:rsidR="006A6C2D">
        <w:rPr>
          <w:rFonts w:ascii="Arial" w:hAnsi="Arial" w:cs="Arial"/>
        </w:rPr>
        <w:br/>
      </w:r>
      <w:r w:rsidRPr="00676775">
        <w:rPr>
          <w:rFonts w:ascii="Arial" w:hAnsi="Arial" w:cs="Arial"/>
        </w:rPr>
        <w:lastRenderedPageBreak/>
        <w:t>W stosunku do projektów objętych zasadami pomocy publicznej termin rozpoczęcia kwalifikowalności powinien być zgodny z obowiązującymi w tym zakresie zasadami.</w:t>
      </w:r>
    </w:p>
    <w:p w:rsidR="00543EE3" w:rsidRPr="00676775" w:rsidRDefault="00543EE3" w:rsidP="00543EE3">
      <w:pPr>
        <w:autoSpaceDE w:val="0"/>
        <w:autoSpaceDN w:val="0"/>
        <w:adjustRightInd w:val="0"/>
        <w:jc w:val="both"/>
        <w:rPr>
          <w:rFonts w:ascii="Arial" w:hAnsi="Arial" w:cs="Arial"/>
        </w:rPr>
      </w:pPr>
    </w:p>
    <w:p w:rsidR="00543EE3" w:rsidRPr="00676775" w:rsidRDefault="00543EE3" w:rsidP="00543EE3">
      <w:pPr>
        <w:autoSpaceDE w:val="0"/>
        <w:autoSpaceDN w:val="0"/>
        <w:adjustRightInd w:val="0"/>
        <w:jc w:val="both"/>
        <w:rPr>
          <w:rFonts w:ascii="Arial" w:hAnsi="Arial" w:cs="Arial"/>
        </w:rPr>
      </w:pPr>
      <w:r w:rsidRPr="00676775">
        <w:rPr>
          <w:rFonts w:ascii="Arial" w:hAnsi="Arial" w:cs="Arial"/>
        </w:rPr>
        <w:t xml:space="preserve">              Ogólne zasady kwalifikowalności wydatków określone zostały w </w:t>
      </w:r>
      <w:r w:rsidRPr="00676775">
        <w:rPr>
          <w:rFonts w:ascii="Arial" w:hAnsi="Arial" w:cs="Arial"/>
          <w:i/>
        </w:rPr>
        <w:t>Krajowych wytycznych dotyczących kwalifikowania wydatków w ramach funduszy strukturalnych i Funduszu Spójności w okresie programowania 2007 – 2013</w:t>
      </w:r>
      <w:r w:rsidRPr="00676775">
        <w:rPr>
          <w:rFonts w:ascii="Arial" w:hAnsi="Arial" w:cs="Arial"/>
        </w:rPr>
        <w:t>, przyjętych przez Mini</w:t>
      </w:r>
      <w:r w:rsidR="007C6C59">
        <w:rPr>
          <w:rFonts w:ascii="Arial" w:hAnsi="Arial" w:cs="Arial"/>
        </w:rPr>
        <w:t xml:space="preserve">stra Rozwoju Regionalnego </w:t>
      </w:r>
      <w:r w:rsidRPr="008A734A">
        <w:rPr>
          <w:rFonts w:ascii="Arial" w:hAnsi="Arial" w:cs="Arial"/>
        </w:rPr>
        <w:t>i</w:t>
      </w:r>
      <w:r w:rsidRPr="00676775">
        <w:rPr>
          <w:rFonts w:ascii="Arial" w:hAnsi="Arial" w:cs="Arial"/>
        </w:rPr>
        <w:t xml:space="preserve"> na bieżąco aktualizowanych. Jednakże Instytucja Zarządzająca RPO WiM określiła własne wytyczne dotyczące kwalifikowalności wydatków w ramach Programu.</w:t>
      </w:r>
    </w:p>
    <w:p w:rsidR="00543EE3" w:rsidRPr="00676775" w:rsidRDefault="00543EE3" w:rsidP="00543EE3">
      <w:pPr>
        <w:pStyle w:val="Nagwek2PK1"/>
        <w:rPr>
          <w:rFonts w:ascii="Arial" w:hAnsi="Arial"/>
        </w:rPr>
      </w:pPr>
      <w:bookmarkStart w:id="47" w:name="_Toc187203847"/>
      <w:bookmarkStart w:id="48" w:name="_Toc187204630"/>
      <w:bookmarkStart w:id="49" w:name="_Toc187404714"/>
      <w:bookmarkStart w:id="50" w:name="_Toc187405069"/>
      <w:bookmarkStart w:id="51" w:name="_Toc191698370"/>
      <w:bookmarkStart w:id="52" w:name="_Toc283900120"/>
      <w:r w:rsidRPr="00676775">
        <w:rPr>
          <w:rFonts w:ascii="Arial" w:hAnsi="Arial"/>
        </w:rPr>
        <w:t>2.3. Trwałość projektu</w:t>
      </w:r>
      <w:bookmarkEnd w:id="47"/>
      <w:bookmarkEnd w:id="48"/>
      <w:bookmarkEnd w:id="49"/>
      <w:bookmarkEnd w:id="50"/>
      <w:bookmarkEnd w:id="51"/>
      <w:bookmarkEnd w:id="52"/>
      <w:r w:rsidRPr="00676775">
        <w:rPr>
          <w:rFonts w:ascii="Arial" w:hAnsi="Arial"/>
        </w:rPr>
        <w:t xml:space="preserve"> </w:t>
      </w:r>
    </w:p>
    <w:p w:rsidR="00543EE3" w:rsidRPr="00676775" w:rsidRDefault="00543EE3" w:rsidP="00543EE3">
      <w:pPr>
        <w:jc w:val="both"/>
        <w:rPr>
          <w:rFonts w:ascii="Arial" w:hAnsi="Arial" w:cs="Arial"/>
          <w:i/>
          <w:sz w:val="28"/>
          <w:szCs w:val="28"/>
        </w:rPr>
      </w:pPr>
    </w:p>
    <w:p w:rsidR="00543EE3" w:rsidRPr="00676775" w:rsidRDefault="00543EE3" w:rsidP="00543EE3">
      <w:pPr>
        <w:autoSpaceDE w:val="0"/>
        <w:autoSpaceDN w:val="0"/>
        <w:adjustRightInd w:val="0"/>
        <w:ind w:firstLine="708"/>
        <w:jc w:val="both"/>
        <w:rPr>
          <w:rFonts w:ascii="Arial" w:hAnsi="Arial" w:cs="Arial"/>
        </w:rPr>
      </w:pPr>
      <w:r w:rsidRPr="00676775">
        <w:rPr>
          <w:rFonts w:ascii="Arial" w:hAnsi="Arial" w:cs="Arial"/>
        </w:rPr>
        <w:t>Zgodnie z postanowieniami art. 57 Rozporządzenia Rady (WE) nr 1083/2006 trwałość projektów współfinansowanych ze środków funduszy strukturalnych lub Funduszu Spójności musi być zachowana przez okres pięciu lat od daty zakończenia projektu. Poprzez datę zakończenia projektu należy rozumieć termin realizacji projektu określony w umowie o dofinansowanie projektu, z uwzględnieniem przepisów art. 88 Rozporządzenia Rady (WE) nr 1083/2006.</w:t>
      </w:r>
    </w:p>
    <w:p w:rsidR="00543EE3" w:rsidRPr="00676775" w:rsidRDefault="00543EE3" w:rsidP="00543EE3">
      <w:pPr>
        <w:autoSpaceDE w:val="0"/>
        <w:autoSpaceDN w:val="0"/>
        <w:adjustRightInd w:val="0"/>
        <w:rPr>
          <w:rFonts w:ascii="Arial" w:hAnsi="Arial" w:cs="Arial"/>
        </w:rPr>
      </w:pPr>
    </w:p>
    <w:p w:rsidR="00543EE3" w:rsidRPr="00676775" w:rsidRDefault="00543EE3" w:rsidP="00FC32AD">
      <w:pPr>
        <w:autoSpaceDE w:val="0"/>
        <w:autoSpaceDN w:val="0"/>
        <w:adjustRightInd w:val="0"/>
        <w:ind w:firstLine="720"/>
        <w:jc w:val="both"/>
        <w:rPr>
          <w:rFonts w:ascii="Arial" w:hAnsi="Arial" w:cs="Arial"/>
        </w:rPr>
      </w:pPr>
      <w:r w:rsidRPr="00676775">
        <w:rPr>
          <w:rFonts w:ascii="Arial" w:hAnsi="Arial" w:cs="Arial"/>
        </w:rPr>
        <w:t>W przypadku projektów realizowanych w celu utrzymania inwestycji lub miejsc pracy</w:t>
      </w:r>
      <w:r w:rsidR="00FC32AD">
        <w:rPr>
          <w:rFonts w:ascii="Arial" w:hAnsi="Arial" w:cs="Arial"/>
        </w:rPr>
        <w:t xml:space="preserve"> </w:t>
      </w:r>
      <w:r w:rsidRPr="00676775">
        <w:rPr>
          <w:rFonts w:ascii="Arial" w:hAnsi="Arial" w:cs="Arial"/>
        </w:rPr>
        <w:t>stworzonych przez MŚP, okres, o którym mowa powyżej, wynosi 3 lata od daty zakończenia projektu.</w:t>
      </w:r>
    </w:p>
    <w:p w:rsidR="00543EE3" w:rsidRPr="00676775" w:rsidRDefault="00543EE3" w:rsidP="00543EE3">
      <w:pPr>
        <w:autoSpaceDE w:val="0"/>
        <w:autoSpaceDN w:val="0"/>
        <w:adjustRightInd w:val="0"/>
        <w:rPr>
          <w:rFonts w:ascii="Arial" w:hAnsi="Arial" w:cs="Arial"/>
        </w:rPr>
      </w:pPr>
    </w:p>
    <w:p w:rsidR="00543EE3" w:rsidRPr="00676775" w:rsidRDefault="00543EE3" w:rsidP="006A6C2D">
      <w:pPr>
        <w:autoSpaceDE w:val="0"/>
        <w:autoSpaceDN w:val="0"/>
        <w:adjustRightInd w:val="0"/>
        <w:ind w:firstLine="708"/>
        <w:jc w:val="both"/>
        <w:rPr>
          <w:rFonts w:ascii="Arial" w:hAnsi="Arial" w:cs="Arial"/>
        </w:rPr>
      </w:pPr>
      <w:r w:rsidRPr="00676775">
        <w:rPr>
          <w:rFonts w:ascii="Arial" w:hAnsi="Arial" w:cs="Arial"/>
        </w:rPr>
        <w:t>Pojęcie „trwałości projektu” rozumiane jest jako niepoddanie projektu tzw. znaczącej</w:t>
      </w:r>
      <w:r w:rsidR="006A6C2D">
        <w:rPr>
          <w:rFonts w:ascii="Arial" w:hAnsi="Arial" w:cs="Arial"/>
        </w:rPr>
        <w:t xml:space="preserve"> </w:t>
      </w:r>
      <w:r w:rsidRPr="00676775">
        <w:rPr>
          <w:rFonts w:ascii="Arial" w:hAnsi="Arial" w:cs="Arial"/>
        </w:rPr>
        <w:t>modyfikacji tj.</w:t>
      </w:r>
    </w:p>
    <w:p w:rsidR="00543EE3" w:rsidRPr="00676775" w:rsidRDefault="00543EE3" w:rsidP="00771D2E">
      <w:pPr>
        <w:numPr>
          <w:ilvl w:val="0"/>
          <w:numId w:val="109"/>
        </w:numPr>
        <w:tabs>
          <w:tab w:val="clear" w:pos="720"/>
          <w:tab w:val="num" w:pos="360"/>
        </w:tabs>
        <w:autoSpaceDE w:val="0"/>
        <w:autoSpaceDN w:val="0"/>
        <w:adjustRightInd w:val="0"/>
        <w:ind w:left="360"/>
        <w:jc w:val="both"/>
        <w:rPr>
          <w:rFonts w:ascii="Arial" w:hAnsi="Arial" w:cs="Arial"/>
        </w:rPr>
      </w:pPr>
      <w:r w:rsidRPr="00676775">
        <w:rPr>
          <w:rFonts w:ascii="Arial" w:hAnsi="Arial" w:cs="Arial"/>
        </w:rPr>
        <w:t>modyfikacji mającej wpływ na charakter lub warunki realizacji projektu</w:t>
      </w:r>
      <w:r w:rsidR="00771D2E" w:rsidRPr="00676775">
        <w:rPr>
          <w:rFonts w:ascii="Arial" w:hAnsi="Arial" w:cs="Arial"/>
        </w:rPr>
        <w:t xml:space="preserve"> lub powodującej </w:t>
      </w:r>
      <w:r w:rsidRPr="00676775">
        <w:rPr>
          <w:rFonts w:ascii="Arial" w:hAnsi="Arial" w:cs="Arial"/>
        </w:rPr>
        <w:t>uzyskanie nieuzasadnionej korzyści przez przedsiębiorstwo l</w:t>
      </w:r>
      <w:r w:rsidR="00771D2E" w:rsidRPr="00676775">
        <w:rPr>
          <w:rFonts w:ascii="Arial" w:hAnsi="Arial" w:cs="Arial"/>
        </w:rPr>
        <w:t xml:space="preserve">ub </w:t>
      </w:r>
      <w:r w:rsidRPr="00676775">
        <w:rPr>
          <w:rFonts w:ascii="Arial" w:hAnsi="Arial" w:cs="Arial"/>
        </w:rPr>
        <w:t xml:space="preserve">podmiot publiczny; </w:t>
      </w:r>
    </w:p>
    <w:p w:rsidR="00543EE3" w:rsidRPr="00676775" w:rsidRDefault="00543EE3" w:rsidP="00771D2E">
      <w:pPr>
        <w:numPr>
          <w:ilvl w:val="0"/>
          <w:numId w:val="109"/>
        </w:numPr>
        <w:tabs>
          <w:tab w:val="clear" w:pos="720"/>
          <w:tab w:val="num" w:pos="360"/>
        </w:tabs>
        <w:autoSpaceDE w:val="0"/>
        <w:autoSpaceDN w:val="0"/>
        <w:adjustRightInd w:val="0"/>
        <w:ind w:left="360"/>
        <w:jc w:val="both"/>
        <w:rPr>
          <w:rFonts w:ascii="Arial" w:hAnsi="Arial" w:cs="Arial"/>
        </w:rPr>
      </w:pPr>
      <w:r w:rsidRPr="00676775">
        <w:rPr>
          <w:rFonts w:ascii="Arial" w:hAnsi="Arial" w:cs="Arial"/>
        </w:rPr>
        <w:t xml:space="preserve">wynikającej ze zmiany charakteru własności elementu infrastruktury albo </w:t>
      </w:r>
      <w:r w:rsidRPr="00676775">
        <w:rPr>
          <w:rFonts w:ascii="Arial" w:hAnsi="Arial" w:cs="Arial"/>
        </w:rPr>
        <w:br/>
        <w:t>z zaprzestania działalności produkcyjnej.</w:t>
      </w:r>
    </w:p>
    <w:p w:rsidR="00543EE3" w:rsidRPr="00676775" w:rsidRDefault="00543EE3" w:rsidP="00543EE3">
      <w:pPr>
        <w:autoSpaceDE w:val="0"/>
        <w:autoSpaceDN w:val="0"/>
        <w:adjustRightInd w:val="0"/>
        <w:ind w:left="720" w:hanging="360"/>
        <w:jc w:val="both"/>
        <w:rPr>
          <w:rFonts w:ascii="Arial" w:hAnsi="Arial" w:cs="Arial"/>
        </w:rPr>
      </w:pPr>
    </w:p>
    <w:p w:rsidR="00543EE3" w:rsidRPr="00676775" w:rsidRDefault="00543EE3" w:rsidP="00A55531">
      <w:pPr>
        <w:autoSpaceDE w:val="0"/>
        <w:autoSpaceDN w:val="0"/>
        <w:adjustRightInd w:val="0"/>
        <w:ind w:firstLine="720"/>
        <w:jc w:val="both"/>
        <w:rPr>
          <w:rFonts w:ascii="Arial" w:hAnsi="Arial" w:cs="Arial"/>
        </w:rPr>
      </w:pPr>
      <w:r w:rsidRPr="00676775">
        <w:rPr>
          <w:rFonts w:ascii="Arial" w:hAnsi="Arial" w:cs="Arial"/>
        </w:rPr>
        <w:t xml:space="preserve">„Znacząca modyfikacja” oznacza jednoczesne spełnienie co najmniej jednego </w:t>
      </w:r>
      <w:r w:rsidRPr="00676775">
        <w:rPr>
          <w:rFonts w:ascii="Arial" w:hAnsi="Arial" w:cs="Arial"/>
        </w:rPr>
        <w:br/>
        <w:t xml:space="preserve">z warunków wymienionych w lit. a i co najmniej jednego z warunków wymienionych </w:t>
      </w:r>
      <w:r w:rsidR="006A6C2D">
        <w:rPr>
          <w:rFonts w:ascii="Arial" w:hAnsi="Arial" w:cs="Arial"/>
        </w:rPr>
        <w:br/>
      </w:r>
      <w:r w:rsidRPr="00676775">
        <w:rPr>
          <w:rFonts w:ascii="Arial" w:hAnsi="Arial" w:cs="Arial"/>
        </w:rPr>
        <w:t>w lit. b., a ponadto pomiędzy tymi warunkami musi zachodzić związek przyczynowo-skutkowy.</w:t>
      </w:r>
    </w:p>
    <w:p w:rsidR="00543EE3" w:rsidRPr="00676775" w:rsidRDefault="00543EE3" w:rsidP="00543EE3">
      <w:pPr>
        <w:autoSpaceDE w:val="0"/>
        <w:autoSpaceDN w:val="0"/>
        <w:adjustRightInd w:val="0"/>
        <w:jc w:val="both"/>
        <w:rPr>
          <w:rFonts w:ascii="Arial" w:hAnsi="Arial" w:cs="Arial"/>
        </w:rPr>
      </w:pPr>
    </w:p>
    <w:p w:rsidR="00543EE3" w:rsidRPr="00676775" w:rsidRDefault="00543EE3" w:rsidP="006A6C2D">
      <w:pPr>
        <w:autoSpaceDE w:val="0"/>
        <w:autoSpaceDN w:val="0"/>
        <w:adjustRightInd w:val="0"/>
        <w:jc w:val="both"/>
        <w:rPr>
          <w:rFonts w:ascii="Arial" w:hAnsi="Arial" w:cs="Arial"/>
        </w:rPr>
      </w:pPr>
      <w:r w:rsidRPr="00676775">
        <w:rPr>
          <w:rFonts w:ascii="Arial" w:hAnsi="Arial" w:cs="Arial"/>
        </w:rPr>
        <w:t xml:space="preserve">Powyższe przepisy dotyczą projektów infrastrukturalnych oraz projektów, </w:t>
      </w:r>
      <w:r w:rsidR="006A6C2D">
        <w:rPr>
          <w:rFonts w:ascii="Arial" w:hAnsi="Arial" w:cs="Arial"/>
        </w:rPr>
        <w:br/>
      </w:r>
      <w:r w:rsidRPr="00676775">
        <w:rPr>
          <w:rFonts w:ascii="Arial" w:hAnsi="Arial" w:cs="Arial"/>
        </w:rPr>
        <w:t>w których</w:t>
      </w:r>
      <w:r w:rsidR="006A6C2D">
        <w:rPr>
          <w:rFonts w:ascii="Arial" w:hAnsi="Arial" w:cs="Arial"/>
        </w:rPr>
        <w:t xml:space="preserve"> </w:t>
      </w:r>
      <w:r w:rsidRPr="00676775">
        <w:rPr>
          <w:rFonts w:ascii="Arial" w:hAnsi="Arial" w:cs="Arial"/>
        </w:rPr>
        <w:t>dokonywany jest zakup sprzętu lub wyposażenia.</w:t>
      </w:r>
    </w:p>
    <w:p w:rsidR="00543EE3" w:rsidRPr="00676775" w:rsidRDefault="00543EE3" w:rsidP="00543EE3">
      <w:pPr>
        <w:autoSpaceDE w:val="0"/>
        <w:autoSpaceDN w:val="0"/>
        <w:adjustRightInd w:val="0"/>
        <w:jc w:val="both"/>
        <w:rPr>
          <w:rFonts w:ascii="Arial" w:hAnsi="Arial" w:cs="Arial"/>
        </w:rPr>
      </w:pPr>
    </w:p>
    <w:p w:rsidR="00543EE3" w:rsidRPr="00676775" w:rsidRDefault="00543EE3" w:rsidP="00543EE3">
      <w:pPr>
        <w:autoSpaceDE w:val="0"/>
        <w:autoSpaceDN w:val="0"/>
        <w:adjustRightInd w:val="0"/>
        <w:ind w:firstLine="708"/>
        <w:jc w:val="both"/>
        <w:rPr>
          <w:rFonts w:ascii="Arial" w:hAnsi="Arial" w:cs="Arial"/>
        </w:rPr>
      </w:pPr>
      <w:r w:rsidRPr="00676775">
        <w:rPr>
          <w:rFonts w:ascii="Arial" w:hAnsi="Arial" w:cs="Arial"/>
        </w:rPr>
        <w:t>Wydatki poniesione na rzecz projektu, który zostanie poddany znaczącym modyfikacjom, będą objęte procedurą odzyskiwania zgodnie z art. 98–102 Rozporządzenia Rady nr (WE) 1083/2006.</w:t>
      </w:r>
    </w:p>
    <w:p w:rsidR="00543EE3" w:rsidRPr="00676775" w:rsidRDefault="00543EE3" w:rsidP="00543EE3">
      <w:pPr>
        <w:pStyle w:val="Nagwek2PK1"/>
        <w:rPr>
          <w:rFonts w:ascii="Arial" w:hAnsi="Arial"/>
        </w:rPr>
      </w:pPr>
      <w:bookmarkStart w:id="53" w:name="_Toc187203848"/>
      <w:bookmarkStart w:id="54" w:name="_Toc187204631"/>
      <w:bookmarkStart w:id="55" w:name="_Toc187404715"/>
      <w:bookmarkStart w:id="56" w:name="_Toc187405070"/>
      <w:bookmarkStart w:id="57" w:name="_Toc191698371"/>
      <w:bookmarkStart w:id="58" w:name="_Toc283900121"/>
      <w:r w:rsidRPr="00676775">
        <w:rPr>
          <w:rFonts w:ascii="Arial" w:hAnsi="Arial"/>
        </w:rPr>
        <w:t>2.4. System zarządzania i wdrażania RPO WiM</w:t>
      </w:r>
      <w:bookmarkEnd w:id="53"/>
      <w:bookmarkEnd w:id="54"/>
      <w:bookmarkEnd w:id="55"/>
      <w:bookmarkEnd w:id="56"/>
      <w:bookmarkEnd w:id="57"/>
      <w:bookmarkEnd w:id="58"/>
      <w:r w:rsidRPr="00676775">
        <w:rPr>
          <w:rFonts w:ascii="Arial" w:hAnsi="Arial"/>
        </w:rPr>
        <w:t xml:space="preserve"> </w:t>
      </w:r>
    </w:p>
    <w:p w:rsidR="00543EE3" w:rsidRPr="00676775" w:rsidRDefault="00543EE3" w:rsidP="00543EE3">
      <w:pPr>
        <w:ind w:left="360"/>
        <w:rPr>
          <w:rFonts w:ascii="Arial" w:hAnsi="Arial" w:cs="Arial"/>
          <w:b/>
          <w:highlight w:val="red"/>
        </w:rPr>
      </w:pPr>
    </w:p>
    <w:p w:rsidR="00543EE3" w:rsidRPr="00676775" w:rsidRDefault="00543EE3" w:rsidP="00543EE3">
      <w:pPr>
        <w:ind w:firstLine="720"/>
        <w:jc w:val="both"/>
        <w:rPr>
          <w:rFonts w:ascii="Arial" w:hAnsi="Arial" w:cs="Arial"/>
        </w:rPr>
      </w:pPr>
      <w:r w:rsidRPr="00676775">
        <w:rPr>
          <w:rFonts w:ascii="Arial" w:hAnsi="Arial" w:cs="Arial"/>
        </w:rPr>
        <w:t xml:space="preserve">Szczegółowy opis systemu zarządzania i wdrażania RPO WiM został zawarty w dokumentach „Opis Systemu Zarządzania i Kontroli dla Regionalnego Programu Operacyjnego Warmia i Mazury na lata 2007 – </w:t>
      </w:r>
      <w:smartTag w:uri="urn:schemas-microsoft-com:office:smarttags" w:element="metricconverter">
        <w:smartTagPr>
          <w:attr w:name="ProductID" w:val="2013”"/>
        </w:smartTagPr>
        <w:r w:rsidRPr="00676775">
          <w:rPr>
            <w:rFonts w:ascii="Arial" w:hAnsi="Arial" w:cs="Arial"/>
          </w:rPr>
          <w:t>2013”</w:t>
        </w:r>
      </w:smartTag>
      <w:r w:rsidRPr="00676775">
        <w:rPr>
          <w:rFonts w:ascii="Arial" w:hAnsi="Arial" w:cs="Arial"/>
        </w:rPr>
        <w:t xml:space="preserve"> oraz „Instrukcji Wykonawczej Instytucji Zarządzającej Regionalnym Programem Operacyjnym Warmia i Mazury na lata 2007-</w:t>
      </w:r>
      <w:smartTag w:uri="urn:schemas-microsoft-com:office:smarttags" w:element="metricconverter">
        <w:smartTagPr>
          <w:attr w:name="ProductID" w:val="2013”"/>
        </w:smartTagPr>
        <w:r w:rsidRPr="00676775">
          <w:rPr>
            <w:rFonts w:ascii="Arial" w:hAnsi="Arial" w:cs="Arial"/>
          </w:rPr>
          <w:t>2013”</w:t>
        </w:r>
      </w:smartTag>
      <w:r w:rsidR="00F444BB" w:rsidRPr="00676775">
        <w:rPr>
          <w:rFonts w:ascii="Arial" w:hAnsi="Arial" w:cs="Arial"/>
        </w:rPr>
        <w:t xml:space="preserve"> oraz Instrukcji Wykonawczej IP II</w:t>
      </w:r>
      <w:r w:rsidRPr="00676775">
        <w:rPr>
          <w:rFonts w:ascii="Arial" w:hAnsi="Arial" w:cs="Arial"/>
        </w:rPr>
        <w:t>.</w:t>
      </w:r>
    </w:p>
    <w:p w:rsidR="00543EE3" w:rsidRPr="00676775" w:rsidRDefault="00543EE3" w:rsidP="009B3F3F">
      <w:pPr>
        <w:pStyle w:val="Nagwek1PK"/>
        <w:numPr>
          <w:ilvl w:val="0"/>
          <w:numId w:val="91"/>
        </w:numPr>
        <w:tabs>
          <w:tab w:val="clear" w:pos="720"/>
          <w:tab w:val="num" w:pos="360"/>
        </w:tabs>
        <w:ind w:left="360"/>
        <w:outlineLvl w:val="0"/>
        <w:rPr>
          <w:rFonts w:ascii="Arial" w:hAnsi="Arial" w:cs="Arial"/>
        </w:rPr>
      </w:pPr>
      <w:r w:rsidRPr="00676775">
        <w:rPr>
          <w:rFonts w:ascii="Arial" w:hAnsi="Arial" w:cs="Arial"/>
        </w:rPr>
        <w:br w:type="page"/>
      </w:r>
      <w:bookmarkStart w:id="59" w:name="_Toc283900122"/>
      <w:r w:rsidRPr="00676775">
        <w:rPr>
          <w:rFonts w:ascii="Arial" w:hAnsi="Arial" w:cs="Arial"/>
        </w:rPr>
        <w:lastRenderedPageBreak/>
        <w:t>SZCZEGÓŁOWY OPIS OSI PRIORYTETOWEJ I DZIAŁAŃ</w:t>
      </w:r>
      <w:bookmarkEnd w:id="59"/>
    </w:p>
    <w:p w:rsidR="00543EE3" w:rsidRPr="00676775" w:rsidRDefault="00543EE3" w:rsidP="003A24FF">
      <w:pPr>
        <w:rPr>
          <w:rFonts w:ascii="Arial" w:hAnsi="Arial" w:cs="Arial"/>
          <w:sz w:val="16"/>
          <w:szCs w:val="16"/>
        </w:rPr>
      </w:pPr>
    </w:p>
    <w:bookmarkEnd w:id="0"/>
    <w:bookmarkEnd w:id="1"/>
    <w:p w:rsidR="003A24FF" w:rsidRPr="00676775" w:rsidRDefault="003A24FF" w:rsidP="003A24FF">
      <w:pPr>
        <w:rPr>
          <w:rFonts w:ascii="Arial" w:hAnsi="Arial" w:cs="Arial"/>
        </w:rPr>
      </w:pPr>
    </w:p>
    <w:p w:rsidR="00F93515" w:rsidRPr="00676775" w:rsidRDefault="00EA3B5A" w:rsidP="00F93515">
      <w:pPr>
        <w:tabs>
          <w:tab w:val="left" w:pos="360"/>
          <w:tab w:val="left" w:pos="840"/>
        </w:tabs>
        <w:spacing w:after="120" w:line="26" w:lineRule="atLeast"/>
        <w:ind w:firstLine="840"/>
        <w:jc w:val="both"/>
        <w:rPr>
          <w:rFonts w:ascii="Arial" w:hAnsi="Arial" w:cs="Arial"/>
        </w:rPr>
      </w:pPr>
      <w:r w:rsidRPr="00676775">
        <w:rPr>
          <w:rFonts w:ascii="Arial" w:hAnsi="Arial" w:cs="Arial"/>
        </w:rPr>
        <w:t xml:space="preserve">Celem osi priorytetowej </w:t>
      </w:r>
      <w:smartTag w:uri="urn:schemas-microsoft-com:office:smarttags" w:element="PersonName">
        <w:r w:rsidRPr="00676775">
          <w:rPr>
            <w:rFonts w:ascii="Arial" w:hAnsi="Arial" w:cs="Arial"/>
            <w:i/>
          </w:rPr>
          <w:t>Przedsiębiorczość</w:t>
        </w:r>
      </w:smartTag>
      <w:r w:rsidRPr="00676775">
        <w:rPr>
          <w:rFonts w:ascii="Arial" w:hAnsi="Arial" w:cs="Arial"/>
        </w:rPr>
        <w:t xml:space="preserve"> jest „Wzrost potencjału gospodarczego i konkurencyjności przedsiębiorstw Warmii i Mazur</w:t>
      </w:r>
      <w:r w:rsidR="00124494" w:rsidRPr="00676775">
        <w:rPr>
          <w:rFonts w:ascii="Arial" w:hAnsi="Arial" w:cs="Arial"/>
        </w:rPr>
        <w:t>”</w:t>
      </w:r>
      <w:r w:rsidRPr="00676775">
        <w:rPr>
          <w:rFonts w:ascii="Arial" w:hAnsi="Arial" w:cs="Arial"/>
        </w:rPr>
        <w:t xml:space="preserve">. </w:t>
      </w:r>
      <w:r w:rsidR="003A24FF" w:rsidRPr="00676775">
        <w:rPr>
          <w:rFonts w:ascii="Arial" w:hAnsi="Arial" w:cs="Arial"/>
        </w:rPr>
        <w:t>Z</w:t>
      </w:r>
      <w:r w:rsidR="00124494" w:rsidRPr="00676775">
        <w:rPr>
          <w:rFonts w:ascii="Arial" w:hAnsi="Arial" w:cs="Arial"/>
        </w:rPr>
        <w:t>atem z</w:t>
      </w:r>
      <w:r w:rsidR="003A24FF" w:rsidRPr="00676775">
        <w:rPr>
          <w:rFonts w:ascii="Arial" w:hAnsi="Arial" w:cs="Arial"/>
        </w:rPr>
        <w:t xml:space="preserve">adaniem </w:t>
      </w:r>
      <w:r w:rsidRPr="00676775">
        <w:rPr>
          <w:rFonts w:ascii="Arial" w:hAnsi="Arial" w:cs="Arial"/>
        </w:rPr>
        <w:t>o</w:t>
      </w:r>
      <w:r w:rsidR="003A24FF" w:rsidRPr="00676775">
        <w:rPr>
          <w:rFonts w:ascii="Arial" w:hAnsi="Arial" w:cs="Arial"/>
        </w:rPr>
        <w:t xml:space="preserve">si priorytetowej jest wsparcie rozwoju gospodarki województwa oraz rynku pracy, które mają wspierać konkurencyjność regionu. Szczególną rolę w tym zakresie pełnią przedsiębiorstwa sektora prywatnego, w tym MŚP, położone na obszarach o podwyższonym potencjale rozwojowym bądź specjalizujące się </w:t>
      </w:r>
      <w:r w:rsidR="006A6C2D">
        <w:rPr>
          <w:rFonts w:ascii="Arial" w:hAnsi="Arial" w:cs="Arial"/>
        </w:rPr>
        <w:br/>
      </w:r>
      <w:r w:rsidR="003A24FF" w:rsidRPr="00676775">
        <w:rPr>
          <w:rFonts w:ascii="Arial" w:hAnsi="Arial" w:cs="Arial"/>
        </w:rPr>
        <w:t xml:space="preserve">w dziedzinach o wyższych możliwościach konkurencyjnych tj. przemyśle i usługach rynkowych. W zakresie usług rynkowych wspierane będą przede wszystkim usługi sanatoryjne, odnowy biologicznej, rehabilitacji, usługi zdrowotne i socjalne dla ludzi starszych. Preferowane będą tu także przedsięwzięcia w zakresie usług logistycznych, rachunkowych i finansowych. Wśród podmiotów przemysłowych szczególną wagę będą miały firmy stosujące nowoczesne techniki i technologie. Natomiast ze wsparcia wyłączone zostaną podmioty, których działalność może szkodzić środowisku. </w:t>
      </w:r>
    </w:p>
    <w:p w:rsidR="003A24FF" w:rsidRPr="00676775" w:rsidRDefault="003A24FF" w:rsidP="00F93515">
      <w:pPr>
        <w:tabs>
          <w:tab w:val="left" w:pos="360"/>
          <w:tab w:val="left" w:pos="840"/>
        </w:tabs>
        <w:spacing w:after="120" w:line="26" w:lineRule="atLeast"/>
        <w:ind w:firstLine="840"/>
        <w:jc w:val="both"/>
        <w:rPr>
          <w:rFonts w:ascii="Arial" w:hAnsi="Arial" w:cs="Arial"/>
        </w:rPr>
      </w:pPr>
      <w:r w:rsidRPr="00676775">
        <w:rPr>
          <w:rFonts w:ascii="Arial" w:hAnsi="Arial" w:cs="Arial"/>
        </w:rPr>
        <w:t xml:space="preserve">Osiągnięcie celu osi priorytetowej opierać się będzie na bezpośrednim wsparciu inwestorów i instytucji otoczenia biznesu, oraz oddziaływaniu na dziedziny umożliwiające lub ułatwiające prowadzenie biznesu. Polegać one będą na wprowadzaniu ułatwień istniejącym a także nowoutworzonym podmiotom gospodarczym dostępu do kapitału poprzez systemy dotacji inwestycyjnych. Warunkiem uzyskania dotacji inwestycyjnych będzie utworzenie w wyniku realizacji projektu nowych miejsc pracy lub utrzymanie dzięki jego realizacji już istniejących. Wsparcie na nowe inwestycje otrzymają duże przedsiębiorstwa, jeśli w jej wyniku pojawi się dotychczas nie stosowana w regionie metoda produkcji lub dostarczania towarów i usług a w sektorze usług innowacja organizacyjna. Rozszerzony zakres pomocy będą mogły uzyskać mikroprzedsiębiorstwa </w:t>
      </w:r>
      <w:r w:rsidR="0021571C" w:rsidRPr="00676775">
        <w:rPr>
          <w:rFonts w:ascii="Arial" w:hAnsi="Arial" w:cs="Arial"/>
        </w:rPr>
        <w:t>nie kwalifikujące się do wsparcia w ramach Programu Rozwoju Obszarów Wiejskich na lata 2007-2013,</w:t>
      </w:r>
      <w:r w:rsidRPr="00676775">
        <w:rPr>
          <w:rFonts w:ascii="Arial" w:hAnsi="Arial" w:cs="Arial"/>
        </w:rPr>
        <w:t>małe i średnie przedsięb</w:t>
      </w:r>
      <w:r w:rsidR="00CA5B45" w:rsidRPr="00676775">
        <w:rPr>
          <w:rFonts w:ascii="Arial" w:hAnsi="Arial" w:cs="Arial"/>
        </w:rPr>
        <w:t>iorstwa zarówno te działające w </w:t>
      </w:r>
      <w:r w:rsidRPr="00676775">
        <w:rPr>
          <w:rFonts w:ascii="Arial" w:hAnsi="Arial" w:cs="Arial"/>
        </w:rPr>
        <w:t>sektorach tradycyjnych jak i te korzystające z innowacji i nowych technologii. Obejmie ona realizację nowych inwestycji oraz tworzenie nowych miejsc pracy związanych z nową inwestycją. Wspierane będą także projekty małych i średn</w:t>
      </w:r>
      <w:r w:rsidR="00CA5B45" w:rsidRPr="00676775">
        <w:rPr>
          <w:rFonts w:ascii="Arial" w:hAnsi="Arial" w:cs="Arial"/>
        </w:rPr>
        <w:t>ich przedsiębiorstw, związane z </w:t>
      </w:r>
      <w:r w:rsidRPr="00676775">
        <w:rPr>
          <w:rFonts w:ascii="Arial" w:hAnsi="Arial" w:cs="Arial"/>
        </w:rPr>
        <w:t>uzyskaniem nowych standardów Wspólnoty w zakresie ochrony środowiska, przekroczeniem norm lub dostosowaniem do bardziej restrykcyjnych norm krajowych oraz zapewnieniem oszczędności energii.</w:t>
      </w:r>
    </w:p>
    <w:p w:rsidR="003A24FF" w:rsidRPr="00676775" w:rsidRDefault="003A24FF" w:rsidP="003A24FF">
      <w:pPr>
        <w:tabs>
          <w:tab w:val="left" w:pos="840"/>
        </w:tabs>
        <w:spacing w:after="120" w:line="26" w:lineRule="atLeast"/>
        <w:jc w:val="both"/>
        <w:rPr>
          <w:rFonts w:ascii="Arial" w:hAnsi="Arial" w:cs="Arial"/>
        </w:rPr>
      </w:pPr>
      <w:r w:rsidRPr="00676775">
        <w:rPr>
          <w:rFonts w:ascii="Arial" w:hAnsi="Arial" w:cs="Arial"/>
        </w:rPr>
        <w:t xml:space="preserve">Istotnym elementem </w:t>
      </w:r>
      <w:r w:rsidR="00543EE3" w:rsidRPr="00676775">
        <w:rPr>
          <w:rFonts w:ascii="Arial" w:hAnsi="Arial" w:cs="Arial"/>
        </w:rPr>
        <w:t xml:space="preserve">osi </w:t>
      </w:r>
      <w:r w:rsidRPr="00676775">
        <w:rPr>
          <w:rFonts w:ascii="Arial" w:hAnsi="Arial" w:cs="Arial"/>
        </w:rPr>
        <w:t>są także przedsięwzięcia przełamujące niekorzystne stereotypy postrzegania Warmii i Mazur jako regionu peryferyjnego i słabo rozwiniętego gospodarczo, a także działania promujące marki i produkty regionalne.</w:t>
      </w:r>
    </w:p>
    <w:p w:rsidR="00543EE3" w:rsidRPr="00676775" w:rsidRDefault="00543EE3" w:rsidP="003A24FF">
      <w:pPr>
        <w:ind w:firstLine="708"/>
        <w:jc w:val="both"/>
        <w:rPr>
          <w:rFonts w:ascii="Arial" w:hAnsi="Arial" w:cs="Arial"/>
        </w:rPr>
      </w:pPr>
    </w:p>
    <w:p w:rsidR="003A24FF" w:rsidRPr="00676775" w:rsidRDefault="003A24FF" w:rsidP="003A24FF">
      <w:pPr>
        <w:ind w:firstLine="708"/>
        <w:jc w:val="both"/>
        <w:rPr>
          <w:rFonts w:ascii="Arial" w:hAnsi="Arial" w:cs="Arial"/>
        </w:rPr>
      </w:pPr>
      <w:r w:rsidRPr="00676775">
        <w:rPr>
          <w:rFonts w:ascii="Arial" w:hAnsi="Arial" w:cs="Arial"/>
        </w:rPr>
        <w:t>Kwalifikującymi się kategoriami interwencji zgodnymi z założeniami osi priorytetowej są:</w:t>
      </w:r>
    </w:p>
    <w:p w:rsidR="003A24FF" w:rsidRPr="00676775" w:rsidRDefault="003A24FF" w:rsidP="003A24FF">
      <w:pPr>
        <w:numPr>
          <w:ilvl w:val="0"/>
          <w:numId w:val="47"/>
        </w:numPr>
        <w:jc w:val="both"/>
        <w:rPr>
          <w:rFonts w:ascii="Arial" w:hAnsi="Arial" w:cs="Arial"/>
        </w:rPr>
      </w:pPr>
      <w:r w:rsidRPr="00676775">
        <w:rPr>
          <w:rFonts w:ascii="Arial" w:hAnsi="Arial" w:cs="Arial"/>
        </w:rPr>
        <w:t xml:space="preserve">Transfer technologii i udoskonalenie sieci współpracy między MŚP, między MŚP </w:t>
      </w:r>
      <w:r w:rsidR="00D25CF9" w:rsidRPr="00676775">
        <w:rPr>
          <w:rFonts w:ascii="Arial" w:hAnsi="Arial" w:cs="Arial"/>
        </w:rPr>
        <w:br/>
      </w:r>
      <w:r w:rsidRPr="00676775">
        <w:rPr>
          <w:rFonts w:ascii="Arial" w:hAnsi="Arial" w:cs="Arial"/>
        </w:rPr>
        <w:t>a innymi przedsiębiorstwami, uczelniami, wszelkiego rodzaju instytucjami na poziomie szkolnictwa pomaturalnego, władzami regionalnymi, ośrodkami badawczymi oraz biegunami naukowymi i technologicznymi (parkami naukowymi i technologicznymi, technopoliami, itd.)</w:t>
      </w:r>
    </w:p>
    <w:p w:rsidR="003A24FF" w:rsidRPr="00676775" w:rsidRDefault="003A24FF" w:rsidP="003A24FF">
      <w:pPr>
        <w:numPr>
          <w:ilvl w:val="0"/>
          <w:numId w:val="47"/>
        </w:numPr>
        <w:jc w:val="both"/>
        <w:rPr>
          <w:rFonts w:ascii="Arial" w:hAnsi="Arial" w:cs="Arial"/>
        </w:rPr>
      </w:pPr>
      <w:r w:rsidRPr="00676775">
        <w:rPr>
          <w:rFonts w:ascii="Arial" w:hAnsi="Arial" w:cs="Arial"/>
        </w:rPr>
        <w:t>Usługi w zakresie zaawansowanego wsparcia dla przedsiębiorstw i grup przedsiębiorstw,</w:t>
      </w:r>
    </w:p>
    <w:p w:rsidR="003A24FF" w:rsidRPr="00676775" w:rsidRDefault="003A24FF" w:rsidP="003A24FF">
      <w:pPr>
        <w:numPr>
          <w:ilvl w:val="0"/>
          <w:numId w:val="47"/>
        </w:numPr>
        <w:jc w:val="both"/>
        <w:rPr>
          <w:rFonts w:ascii="Arial" w:hAnsi="Arial" w:cs="Arial"/>
        </w:rPr>
      </w:pPr>
      <w:r w:rsidRPr="00676775">
        <w:rPr>
          <w:rFonts w:ascii="Arial" w:hAnsi="Arial" w:cs="Arial"/>
        </w:rPr>
        <w:lastRenderedPageBreak/>
        <w:t>Wsparcie na rzecz MŚP w zakresie promocji produktów i procesów przyjaznych dla środowiska (wdrożenie efektywnych systemów zarząd</w:t>
      </w:r>
      <w:r w:rsidR="00FC32AD">
        <w:rPr>
          <w:rFonts w:ascii="Arial" w:hAnsi="Arial" w:cs="Arial"/>
        </w:rPr>
        <w:t xml:space="preserve">zania środowiskiem, wdrożenie </w:t>
      </w:r>
      <w:r w:rsidR="00410F24" w:rsidRPr="00676775">
        <w:rPr>
          <w:rFonts w:ascii="Arial" w:hAnsi="Arial" w:cs="Arial"/>
        </w:rPr>
        <w:t>i </w:t>
      </w:r>
      <w:r w:rsidR="001A0538" w:rsidRPr="00676775">
        <w:rPr>
          <w:rFonts w:ascii="Arial" w:hAnsi="Arial" w:cs="Arial"/>
        </w:rPr>
        <w:t>stosowanie</w:t>
      </w:r>
      <w:r w:rsidRPr="00676775">
        <w:rPr>
          <w:rFonts w:ascii="Arial" w:hAnsi="Arial" w:cs="Arial"/>
        </w:rPr>
        <w:t>/użytkowanie technologii zapobiegania zanieczyszczeniom, wdrożenie czystych technologii do działalności produkcyjnej przedsiębiorstw),</w:t>
      </w:r>
    </w:p>
    <w:p w:rsidR="003A24FF" w:rsidRPr="00676775" w:rsidRDefault="003A24FF" w:rsidP="003A24FF">
      <w:pPr>
        <w:numPr>
          <w:ilvl w:val="0"/>
          <w:numId w:val="47"/>
        </w:numPr>
        <w:jc w:val="both"/>
        <w:rPr>
          <w:rFonts w:ascii="Arial" w:hAnsi="Arial" w:cs="Arial"/>
        </w:rPr>
      </w:pPr>
      <w:r w:rsidRPr="00676775">
        <w:rPr>
          <w:rFonts w:ascii="Arial" w:hAnsi="Arial" w:cs="Arial"/>
        </w:rPr>
        <w:t xml:space="preserve">Inwestowanie w przedsiębiorstwa bezpośrednio związane z dziedziną badań </w:t>
      </w:r>
      <w:r w:rsidR="006A6C2D">
        <w:rPr>
          <w:rFonts w:ascii="Arial" w:hAnsi="Arial" w:cs="Arial"/>
        </w:rPr>
        <w:br/>
      </w:r>
      <w:r w:rsidRPr="00676775">
        <w:rPr>
          <w:rFonts w:ascii="Arial" w:hAnsi="Arial" w:cs="Arial"/>
        </w:rPr>
        <w:t>i innowacji (innowacyjne technologie, tworzenie przedsiębiorstw przez uczelnie, istniejące ośrodki B+RT i przedsiębiorstwa itp.),</w:t>
      </w:r>
    </w:p>
    <w:p w:rsidR="003A24FF" w:rsidRPr="00676775" w:rsidRDefault="003A24FF" w:rsidP="003A24FF">
      <w:pPr>
        <w:numPr>
          <w:ilvl w:val="0"/>
          <w:numId w:val="47"/>
        </w:numPr>
        <w:jc w:val="both"/>
        <w:rPr>
          <w:rFonts w:ascii="Arial" w:hAnsi="Arial" w:cs="Arial"/>
        </w:rPr>
      </w:pPr>
      <w:r w:rsidRPr="00676775">
        <w:rPr>
          <w:rFonts w:ascii="Arial" w:hAnsi="Arial" w:cs="Arial"/>
        </w:rPr>
        <w:t>Inne inwestycje w przedsiębiorstwa,</w:t>
      </w:r>
    </w:p>
    <w:p w:rsidR="003A24FF" w:rsidRPr="00676775" w:rsidRDefault="003A24FF" w:rsidP="003A24FF">
      <w:pPr>
        <w:numPr>
          <w:ilvl w:val="0"/>
          <w:numId w:val="47"/>
        </w:numPr>
        <w:jc w:val="both"/>
        <w:rPr>
          <w:rFonts w:ascii="Arial" w:hAnsi="Arial" w:cs="Arial"/>
        </w:rPr>
      </w:pPr>
      <w:r w:rsidRPr="00676775">
        <w:rPr>
          <w:rFonts w:ascii="Arial" w:hAnsi="Arial" w:cs="Arial"/>
        </w:rPr>
        <w:t>Inne działania mające na celu pobudzenie badań, innowacji i przedsiębiorczości w MŚP.</w:t>
      </w:r>
    </w:p>
    <w:p w:rsidR="003A24FF" w:rsidRPr="00676775" w:rsidRDefault="003A24FF" w:rsidP="00862584">
      <w:pPr>
        <w:rPr>
          <w:rFonts w:ascii="Arial" w:hAnsi="Arial" w:cs="Arial"/>
        </w:rPr>
      </w:pPr>
    </w:p>
    <w:p w:rsidR="00F93515" w:rsidRPr="00676775" w:rsidRDefault="00F93515" w:rsidP="00862584">
      <w:pPr>
        <w:rPr>
          <w:rFonts w:ascii="Arial" w:hAnsi="Arial" w:cs="Arial"/>
          <w:sz w:val="4"/>
          <w:szCs w:val="4"/>
        </w:rPr>
      </w:pPr>
      <w:r w:rsidRPr="00676775">
        <w:rPr>
          <w:rFonts w:ascii="Arial" w:hAnsi="Arial" w:cs="Arial"/>
          <w:sz w:val="4"/>
          <w:szCs w:val="4"/>
        </w:rPr>
        <w:br w:type="page"/>
      </w:r>
    </w:p>
    <w:p w:rsidR="008E7CC7" w:rsidRPr="00676775" w:rsidRDefault="008E7CC7" w:rsidP="008E7CC7">
      <w:pPr>
        <w:pStyle w:val="Nagwek1PK0"/>
        <w:pBdr>
          <w:top w:val="single" w:sz="4" w:space="1" w:color="auto"/>
          <w:left w:val="single" w:sz="4" w:space="4" w:color="auto"/>
          <w:bottom w:val="single" w:sz="4" w:space="1" w:color="auto"/>
          <w:right w:val="single" w:sz="4" w:space="4" w:color="auto"/>
        </w:pBdr>
        <w:shd w:val="clear" w:color="auto" w:fill="FFFF99"/>
        <w:rPr>
          <w:rFonts w:ascii="Arial" w:hAnsi="Arial"/>
          <w:b/>
          <w:bCs/>
          <w:sz w:val="24"/>
          <w:szCs w:val="24"/>
        </w:rPr>
      </w:pPr>
      <w:bookmarkStart w:id="60" w:name="_Toc187203849"/>
      <w:bookmarkStart w:id="61" w:name="_Toc187204632"/>
      <w:bookmarkStart w:id="62" w:name="_Toc187404717"/>
      <w:bookmarkStart w:id="63" w:name="_Toc187405072"/>
      <w:bookmarkStart w:id="64" w:name="_Toc191698373"/>
      <w:bookmarkStart w:id="65" w:name="_Toc283900123"/>
      <w:r w:rsidRPr="00676775">
        <w:rPr>
          <w:rFonts w:ascii="Arial" w:hAnsi="Arial"/>
          <w:b/>
          <w:bCs/>
          <w:sz w:val="24"/>
          <w:szCs w:val="24"/>
        </w:rPr>
        <w:t xml:space="preserve">OŚ PRIORYTETOWA 1 : </w:t>
      </w:r>
      <w:bookmarkEnd w:id="60"/>
      <w:bookmarkEnd w:id="61"/>
      <w:bookmarkEnd w:id="62"/>
      <w:bookmarkEnd w:id="63"/>
      <w:bookmarkEnd w:id="64"/>
      <w:r w:rsidRPr="00676775">
        <w:rPr>
          <w:rFonts w:ascii="Arial" w:hAnsi="Arial"/>
          <w:b/>
          <w:bCs/>
          <w:sz w:val="24"/>
          <w:szCs w:val="24"/>
        </w:rPr>
        <w:t>PRZEDSIĘBIORCZOŚĆ</w:t>
      </w:r>
      <w:bookmarkEnd w:id="65"/>
    </w:p>
    <w:p w:rsidR="008E7CC7" w:rsidRPr="00676775" w:rsidRDefault="008E7CC7" w:rsidP="00862584">
      <w:pPr>
        <w:rPr>
          <w:rFonts w:ascii="Arial" w:hAnsi="Arial" w:cs="Arial"/>
          <w:sz w:val="4"/>
          <w:szCs w:val="4"/>
        </w:rPr>
      </w:pPr>
    </w:p>
    <w:p w:rsidR="008E7CC7" w:rsidRPr="00676775" w:rsidRDefault="008E7CC7" w:rsidP="00862584">
      <w:pPr>
        <w:rPr>
          <w:rFonts w:ascii="Arial" w:hAnsi="Arial" w:cs="Arial"/>
          <w:sz w:val="4"/>
          <w:szCs w:val="4"/>
        </w:rPr>
      </w:pPr>
    </w:p>
    <w:p w:rsidR="008E7CC7" w:rsidRPr="00676775" w:rsidRDefault="008E7CC7" w:rsidP="00862584">
      <w:pPr>
        <w:rPr>
          <w:rFonts w:ascii="Arial" w:hAnsi="Arial" w:cs="Arial"/>
          <w:sz w:val="4"/>
          <w:szCs w:val="4"/>
        </w:rPr>
      </w:pPr>
    </w:p>
    <w:p w:rsidR="008E7CC7" w:rsidRPr="00676775" w:rsidRDefault="008E7CC7" w:rsidP="00862584">
      <w:pPr>
        <w:rPr>
          <w:rFonts w:ascii="Arial" w:hAnsi="Arial" w:cs="Arial"/>
          <w:sz w:val="4"/>
          <w:szCs w:val="4"/>
        </w:rPr>
      </w:pPr>
    </w:p>
    <w:p w:rsidR="00160494" w:rsidRPr="00676775" w:rsidRDefault="00234EFB" w:rsidP="00FE5A40">
      <w:pPr>
        <w:pStyle w:val="Nagwek2PKbe"/>
        <w:outlineLvl w:val="1"/>
        <w:rPr>
          <w:rFonts w:ascii="Arial" w:hAnsi="Arial" w:cs="Arial"/>
        </w:rPr>
      </w:pPr>
      <w:bookmarkStart w:id="66" w:name="_Toc179859796"/>
      <w:bookmarkStart w:id="67" w:name="_Toc184105744"/>
      <w:bookmarkStart w:id="68" w:name="_Toc187224559"/>
      <w:bookmarkStart w:id="69" w:name="_Toc187263918"/>
      <w:bookmarkStart w:id="70" w:name="_Toc283900124"/>
      <w:r w:rsidRPr="00676775">
        <w:rPr>
          <w:rFonts w:ascii="Arial" w:hAnsi="Arial" w:cs="Arial"/>
        </w:rPr>
        <w:t>Działanie 1.1.</w:t>
      </w:r>
      <w:r w:rsidRPr="00676775">
        <w:rPr>
          <w:rFonts w:ascii="Arial" w:hAnsi="Arial" w:cs="Arial"/>
        </w:rPr>
        <w:tab/>
        <w:t>Wzrost konkurencyjności przedsiębiorstw</w:t>
      </w:r>
      <w:bookmarkEnd w:id="66"/>
      <w:bookmarkEnd w:id="67"/>
      <w:bookmarkEnd w:id="68"/>
      <w:bookmarkEnd w:id="69"/>
      <w:bookmarkEnd w:id="70"/>
    </w:p>
    <w:p w:rsidR="00234EFB" w:rsidRPr="00676775" w:rsidRDefault="00234EFB" w:rsidP="00862584">
      <w:pPr>
        <w:rPr>
          <w:rFonts w:ascii="Arial" w:hAnsi="Arial" w:cs="Arial"/>
        </w:rPr>
      </w:pPr>
    </w:p>
    <w:p w:rsidR="00893F6E" w:rsidRPr="00676775" w:rsidRDefault="00893F6E" w:rsidP="003B1CDA">
      <w:pPr>
        <w:pStyle w:val="Nagwek3PKbe"/>
        <w:pBdr>
          <w:bottom w:val="single" w:sz="4" w:space="0" w:color="auto"/>
        </w:pBdr>
        <w:outlineLvl w:val="2"/>
        <w:rPr>
          <w:rFonts w:ascii="Arial" w:hAnsi="Arial" w:cs="Arial"/>
        </w:rPr>
      </w:pPr>
      <w:bookmarkStart w:id="71" w:name="_Toc184105745"/>
      <w:bookmarkStart w:id="72" w:name="_Toc187224560"/>
      <w:bookmarkStart w:id="73" w:name="_Toc187263919"/>
      <w:bookmarkStart w:id="74" w:name="_Toc283900125"/>
      <w:r w:rsidRPr="00676775">
        <w:rPr>
          <w:rFonts w:ascii="Arial" w:hAnsi="Arial" w:cs="Arial"/>
        </w:rPr>
        <w:t>Poddziałanie 1.1.1.</w:t>
      </w:r>
      <w:r w:rsidRPr="00676775">
        <w:rPr>
          <w:rFonts w:ascii="Arial" w:hAnsi="Arial" w:cs="Arial"/>
          <w:iCs/>
        </w:rPr>
        <w:tab/>
      </w:r>
      <w:r w:rsidRPr="00676775">
        <w:rPr>
          <w:rFonts w:ascii="Arial" w:hAnsi="Arial" w:cs="Arial"/>
        </w:rPr>
        <w:t xml:space="preserve">Inwestycje </w:t>
      </w:r>
      <w:r w:rsidRPr="00676775">
        <w:rPr>
          <w:rFonts w:ascii="Arial" w:hAnsi="Arial" w:cs="Arial"/>
          <w:iCs/>
        </w:rPr>
        <w:t>w </w:t>
      </w:r>
      <w:r w:rsidRPr="00676775">
        <w:rPr>
          <w:rFonts w:ascii="Arial" w:hAnsi="Arial" w:cs="Arial"/>
        </w:rPr>
        <w:t>infrastrukturę badawczą instytucji B+RT</w:t>
      </w:r>
      <w:r w:rsidRPr="00676775">
        <w:rPr>
          <w:rFonts w:ascii="Arial" w:hAnsi="Arial" w:cs="Arial"/>
        </w:rPr>
        <w:br/>
        <w:t>oraz specjalistyczne ośrodki kompetencji technologicznych</w:t>
      </w:r>
      <w:bookmarkEnd w:id="71"/>
      <w:bookmarkEnd w:id="72"/>
      <w:bookmarkEnd w:id="73"/>
      <w:bookmarkEnd w:id="74"/>
    </w:p>
    <w:p w:rsidR="00D50635" w:rsidRPr="00676775" w:rsidRDefault="00D50635" w:rsidP="001D1C04">
      <w:pPr>
        <w:rPr>
          <w:rFonts w:ascii="Arial" w:hAnsi="Arial" w:cs="Arial"/>
        </w:rPr>
      </w:pPr>
    </w:p>
    <w:tbl>
      <w:tblPr>
        <w:tblW w:w="94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05"/>
        <w:gridCol w:w="473"/>
        <w:gridCol w:w="2156"/>
        <w:gridCol w:w="6430"/>
      </w:tblGrid>
      <w:tr w:rsidR="00D50635" w:rsidRPr="00C51A63">
        <w:tblPrEx>
          <w:tblCellMar>
            <w:top w:w="0" w:type="dxa"/>
            <w:bottom w:w="0" w:type="dxa"/>
          </w:tblCellMar>
        </w:tblPrEx>
        <w:trPr>
          <w:trHeight w:val="397"/>
          <w:jc w:val="center"/>
        </w:trPr>
        <w:tc>
          <w:tcPr>
            <w:tcW w:w="214" w:type="pct"/>
            <w:tcBorders>
              <w:top w:val="single" w:sz="12" w:space="0" w:color="auto"/>
              <w:left w:val="single" w:sz="12" w:space="0" w:color="auto"/>
              <w:bottom w:val="single" w:sz="4" w:space="0" w:color="auto"/>
              <w:right w:val="single" w:sz="4" w:space="0" w:color="auto"/>
            </w:tcBorders>
            <w:shd w:val="clear" w:color="auto" w:fill="E6E6E6"/>
          </w:tcPr>
          <w:p w:rsidR="00D50635" w:rsidRPr="00C51A63" w:rsidRDefault="00D50635" w:rsidP="003902D3">
            <w:pPr>
              <w:numPr>
                <w:ilvl w:val="0"/>
                <w:numId w:val="26"/>
              </w:numPr>
              <w:rPr>
                <w:rFonts w:ascii="Arial" w:hAnsi="Arial" w:cs="Arial"/>
                <w:sz w:val="20"/>
                <w:szCs w:val="20"/>
              </w:rPr>
            </w:pPr>
          </w:p>
        </w:tc>
        <w:tc>
          <w:tcPr>
            <w:tcW w:w="1389" w:type="pct"/>
            <w:gridSpan w:val="2"/>
            <w:tcBorders>
              <w:top w:val="single" w:sz="12"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 xml:space="preserve">Nazwa programu operacyjnego </w:t>
            </w:r>
          </w:p>
        </w:tc>
        <w:tc>
          <w:tcPr>
            <w:tcW w:w="3397" w:type="pct"/>
            <w:tcBorders>
              <w:top w:val="single" w:sz="12"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Mazury na lata 2007 - 2013</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902D3">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3397"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C17C00">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Nazwa Funduszu finansującego priorytet</w:t>
            </w:r>
          </w:p>
        </w:tc>
        <w:tc>
          <w:tcPr>
            <w:tcW w:w="3397"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rPr>
                <w:rFonts w:ascii="Arial" w:hAnsi="Arial" w:cs="Arial"/>
                <w:iCs/>
                <w:sz w:val="20"/>
                <w:szCs w:val="20"/>
              </w:rPr>
            </w:pPr>
            <w:r w:rsidRPr="00C51A63">
              <w:rPr>
                <w:rFonts w:ascii="Arial" w:hAnsi="Arial" w:cs="Arial"/>
                <w:iCs/>
                <w:sz w:val="20"/>
                <w:szCs w:val="20"/>
              </w:rPr>
              <w:t>Europejs</w:t>
            </w:r>
            <w:r w:rsidR="00DD5CC3" w:rsidRPr="00C51A63">
              <w:rPr>
                <w:rFonts w:ascii="Arial" w:hAnsi="Arial" w:cs="Arial"/>
                <w:iCs/>
                <w:sz w:val="20"/>
                <w:szCs w:val="20"/>
              </w:rPr>
              <w:t>ki Fundusz Rozwoju Regionalnego</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902D3">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Instytucja Zarządzająca PO / RPO</w:t>
            </w:r>
          </w:p>
        </w:tc>
        <w:tc>
          <w:tcPr>
            <w:tcW w:w="3397"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autoSpaceDE w:val="0"/>
              <w:autoSpaceDN w:val="0"/>
              <w:adjustRightInd w:val="0"/>
              <w:rPr>
                <w:rFonts w:ascii="Arial" w:hAnsi="Arial" w:cs="Arial"/>
                <w:iCs/>
                <w:sz w:val="20"/>
                <w:szCs w:val="20"/>
              </w:rPr>
            </w:pPr>
            <w:r w:rsidRPr="00C51A63">
              <w:rPr>
                <w:rFonts w:ascii="Arial" w:hAnsi="Arial" w:cs="Arial"/>
                <w:iCs/>
                <w:sz w:val="20"/>
                <w:szCs w:val="20"/>
              </w:rPr>
              <w:t>Zarząd Województwa War</w:t>
            </w:r>
            <w:r w:rsidR="00DD5CC3" w:rsidRPr="00C51A63">
              <w:rPr>
                <w:rFonts w:ascii="Arial" w:hAnsi="Arial" w:cs="Arial"/>
                <w:iCs/>
                <w:sz w:val="20"/>
                <w:szCs w:val="20"/>
              </w:rPr>
              <w:t>mińsko – Mazurskiego</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902D3">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876C03" w:rsidP="00862584">
            <w:pPr>
              <w:rPr>
                <w:rFonts w:ascii="Arial" w:hAnsi="Arial" w:cs="Arial"/>
                <w:sz w:val="20"/>
                <w:szCs w:val="20"/>
              </w:rPr>
            </w:pPr>
            <w:r w:rsidRPr="00C51A63">
              <w:rPr>
                <w:rFonts w:ascii="Arial" w:hAnsi="Arial" w:cs="Arial"/>
                <w:sz w:val="20"/>
                <w:szCs w:val="20"/>
              </w:rPr>
              <w:t>Instytucja Pośrednicząca</w:t>
            </w:r>
            <w:r w:rsidRPr="00C51A63">
              <w:rPr>
                <w:rFonts w:ascii="Arial" w:hAnsi="Arial" w:cs="Arial"/>
                <w:sz w:val="20"/>
                <w:szCs w:val="20"/>
              </w:rPr>
              <w:br/>
            </w:r>
            <w:r w:rsidR="00D50635" w:rsidRPr="00C51A63">
              <w:rPr>
                <w:rFonts w:ascii="Arial" w:hAnsi="Arial" w:cs="Arial"/>
                <w:sz w:val="20"/>
                <w:szCs w:val="20"/>
              </w:rPr>
              <w:t>(jeśli dotyczy)</w:t>
            </w:r>
          </w:p>
        </w:tc>
        <w:tc>
          <w:tcPr>
            <w:tcW w:w="3397"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413243" w:rsidP="00862584">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902D3">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3397"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autoSpaceDE w:val="0"/>
              <w:autoSpaceDN w:val="0"/>
              <w:adjustRightInd w:val="0"/>
              <w:rPr>
                <w:rFonts w:ascii="Arial" w:hAnsi="Arial" w:cs="Arial"/>
                <w:iCs/>
                <w:sz w:val="20"/>
                <w:szCs w:val="20"/>
              </w:rPr>
            </w:pPr>
            <w:r w:rsidRPr="00C51A63">
              <w:rPr>
                <w:rFonts w:ascii="Arial" w:hAnsi="Arial" w:cs="Arial"/>
                <w:iCs/>
                <w:sz w:val="20"/>
                <w:szCs w:val="20"/>
              </w:rPr>
              <w:t xml:space="preserve">Urząd Marszałkowski Województwa Warmińsko – Mazurskiego / </w:t>
            </w:r>
            <w:r w:rsidR="0029681B" w:rsidRPr="00C51A63">
              <w:rPr>
                <w:rFonts w:ascii="Arial" w:hAnsi="Arial" w:cs="Arial"/>
                <w:iCs/>
                <w:sz w:val="20"/>
                <w:szCs w:val="20"/>
              </w:rPr>
              <w:t>Departament Zarządzania Programami Rozwoju Regionalnego</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902D3">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422077" w:rsidP="00862584">
            <w:pPr>
              <w:rPr>
                <w:rFonts w:ascii="Arial" w:hAnsi="Arial" w:cs="Arial"/>
                <w:sz w:val="20"/>
                <w:szCs w:val="20"/>
              </w:rPr>
            </w:pPr>
            <w:r w:rsidRPr="00C51A63">
              <w:rPr>
                <w:rFonts w:ascii="Arial" w:hAnsi="Arial" w:cs="Arial"/>
                <w:sz w:val="20"/>
                <w:szCs w:val="20"/>
              </w:rPr>
              <w:t>Instytucja Certyfikująca</w:t>
            </w:r>
          </w:p>
        </w:tc>
        <w:tc>
          <w:tcPr>
            <w:tcW w:w="3397"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autoSpaceDE w:val="0"/>
              <w:autoSpaceDN w:val="0"/>
              <w:adjustRightInd w:val="0"/>
              <w:rPr>
                <w:rFonts w:ascii="Arial" w:hAnsi="Arial" w:cs="Arial"/>
                <w:iCs/>
                <w:sz w:val="20"/>
                <w:szCs w:val="20"/>
              </w:rPr>
            </w:pPr>
            <w:r w:rsidRPr="00C51A63">
              <w:rPr>
                <w:rFonts w:ascii="Arial" w:hAnsi="Arial" w:cs="Arial"/>
                <w:iCs/>
                <w:sz w:val="20"/>
                <w:szCs w:val="20"/>
              </w:rPr>
              <w:t>Mi</w:t>
            </w:r>
            <w:r w:rsidR="00F26DD7" w:rsidRPr="00C51A63">
              <w:rPr>
                <w:rFonts w:ascii="Arial" w:hAnsi="Arial" w:cs="Arial"/>
                <w:iCs/>
                <w:sz w:val="20"/>
                <w:szCs w:val="20"/>
              </w:rPr>
              <w:t>nisterstwo Rozwoju Regionalnego /</w:t>
            </w:r>
            <w:r w:rsidRPr="00C51A63">
              <w:rPr>
                <w:rFonts w:ascii="Arial" w:hAnsi="Arial" w:cs="Arial"/>
                <w:iCs/>
                <w:sz w:val="20"/>
                <w:szCs w:val="20"/>
              </w:rPr>
              <w:t xml:space="preserve"> Departament Instytucji Certyfikującej</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902D3">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422077" w:rsidP="00862584">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00D50635" w:rsidRPr="00C51A63">
              <w:rPr>
                <w:rFonts w:ascii="Arial" w:hAnsi="Arial" w:cs="Arial"/>
                <w:sz w:val="20"/>
                <w:szCs w:val="20"/>
              </w:rPr>
              <w:t>certyfikacji (jeśli dotyczy)</w:t>
            </w:r>
          </w:p>
        </w:tc>
        <w:tc>
          <w:tcPr>
            <w:tcW w:w="3397"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autoSpaceDE w:val="0"/>
              <w:autoSpaceDN w:val="0"/>
              <w:adjustRightInd w:val="0"/>
              <w:rPr>
                <w:rFonts w:ascii="Arial" w:hAnsi="Arial" w:cs="Arial"/>
                <w:iCs/>
                <w:sz w:val="20"/>
                <w:szCs w:val="20"/>
              </w:rPr>
            </w:pPr>
            <w:r w:rsidRPr="00C51A63">
              <w:rPr>
                <w:rFonts w:ascii="Arial" w:hAnsi="Arial" w:cs="Arial"/>
                <w:iCs/>
                <w:sz w:val="20"/>
                <w:szCs w:val="20"/>
              </w:rPr>
              <w:t>Warmiń</w:t>
            </w:r>
            <w:r w:rsidR="00811158" w:rsidRPr="00C51A63">
              <w:rPr>
                <w:rFonts w:ascii="Arial" w:hAnsi="Arial" w:cs="Arial"/>
                <w:iCs/>
                <w:sz w:val="20"/>
                <w:szCs w:val="20"/>
              </w:rPr>
              <w:t>sko – Mazurski Urząd Wojewódzki</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902D3">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3397" w:type="pct"/>
            <w:tcBorders>
              <w:top w:val="single" w:sz="4" w:space="0" w:color="auto"/>
              <w:left w:val="single" w:sz="4" w:space="0" w:color="auto"/>
              <w:bottom w:val="single" w:sz="4" w:space="0" w:color="auto"/>
              <w:right w:val="single" w:sz="12" w:space="0" w:color="auto"/>
            </w:tcBorders>
            <w:shd w:val="clear" w:color="auto" w:fill="E6E6E6"/>
          </w:tcPr>
          <w:p w:rsidR="00D50635" w:rsidRPr="00AF0251" w:rsidRDefault="00D50635" w:rsidP="00862584">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12" w:space="0" w:color="auto"/>
              <w:right w:val="single" w:sz="4" w:space="0" w:color="auto"/>
            </w:tcBorders>
            <w:shd w:val="clear" w:color="auto" w:fill="E6E6E6"/>
          </w:tcPr>
          <w:p w:rsidR="00D50635" w:rsidRPr="00C51A63" w:rsidRDefault="00D50635" w:rsidP="003902D3">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12"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Pr="00C51A63">
              <w:rPr>
                <w:rFonts w:ascii="Arial" w:hAnsi="Arial" w:cs="Arial"/>
                <w:sz w:val="20"/>
                <w:szCs w:val="20"/>
              </w:rPr>
              <w:t xml:space="preserve"> na rzecz beneficjentów</w:t>
            </w:r>
            <w:r w:rsidR="00FC32AD">
              <w:rPr>
                <w:rFonts w:ascii="Arial" w:hAnsi="Arial" w:cs="Arial"/>
                <w:sz w:val="20"/>
                <w:szCs w:val="20"/>
              </w:rPr>
              <w:t xml:space="preserve"> </w:t>
            </w:r>
            <w:r w:rsidRPr="00C51A63">
              <w:rPr>
                <w:rFonts w:ascii="Arial" w:hAnsi="Arial" w:cs="Arial"/>
                <w:sz w:val="20"/>
                <w:szCs w:val="20"/>
              </w:rPr>
              <w:t>(jeśli dotyczy)</w:t>
            </w:r>
          </w:p>
        </w:tc>
        <w:tc>
          <w:tcPr>
            <w:tcW w:w="3397" w:type="pct"/>
            <w:tcBorders>
              <w:top w:val="single" w:sz="4" w:space="0" w:color="auto"/>
              <w:left w:val="single" w:sz="4" w:space="0" w:color="auto"/>
              <w:bottom w:val="single" w:sz="12" w:space="0" w:color="auto"/>
              <w:right w:val="single" w:sz="12" w:space="0" w:color="auto"/>
            </w:tcBorders>
            <w:shd w:val="clear" w:color="auto" w:fill="E6E6E6"/>
          </w:tcPr>
          <w:p w:rsidR="00D50635" w:rsidRPr="008F0482" w:rsidRDefault="008F0482" w:rsidP="00862584">
            <w:pPr>
              <w:autoSpaceDE w:val="0"/>
              <w:autoSpaceDN w:val="0"/>
              <w:adjustRightInd w:val="0"/>
              <w:rPr>
                <w:rFonts w:ascii="Arial" w:hAnsi="Arial" w:cs="Arial"/>
                <w:iCs/>
                <w:sz w:val="20"/>
                <w:szCs w:val="20"/>
              </w:rPr>
            </w:pPr>
            <w:r w:rsidRPr="008F0482">
              <w:rPr>
                <w:rFonts w:ascii="Arial" w:hAnsi="Arial" w:cs="Arial"/>
                <w:iCs/>
                <w:sz w:val="20"/>
                <w:szCs w:val="20"/>
              </w:rPr>
              <w:t xml:space="preserve">Bank Gospodarstwa Krajowego i/lub </w:t>
            </w:r>
            <w:r w:rsidRPr="008F0482">
              <w:rPr>
                <w:rFonts w:ascii="Arial" w:hAnsi="Arial" w:cs="Arial"/>
                <w:iCs/>
                <w:sz w:val="20"/>
                <w:szCs w:val="20"/>
              </w:rPr>
              <w:br/>
              <w:t>Urząd Marszałkowski Województwa Warmińsko – Mazurskiego (jeśli dotyczy)</w:t>
            </w:r>
          </w:p>
        </w:tc>
      </w:tr>
      <w:tr w:rsidR="00D50635" w:rsidRPr="00C51A63">
        <w:tblPrEx>
          <w:tblCellMar>
            <w:top w:w="0" w:type="dxa"/>
            <w:bottom w:w="0" w:type="dxa"/>
          </w:tblCellMar>
        </w:tblPrEx>
        <w:trPr>
          <w:trHeight w:val="397"/>
          <w:jc w:val="center"/>
        </w:trPr>
        <w:tc>
          <w:tcPr>
            <w:tcW w:w="214" w:type="pct"/>
            <w:tcBorders>
              <w:top w:val="single" w:sz="12" w:space="0" w:color="auto"/>
              <w:left w:val="single" w:sz="12" w:space="0" w:color="auto"/>
              <w:bottom w:val="single" w:sz="4" w:space="0" w:color="auto"/>
              <w:right w:val="single" w:sz="4" w:space="0" w:color="auto"/>
            </w:tcBorders>
          </w:tcPr>
          <w:p w:rsidR="00D50635" w:rsidRPr="00C51A63" w:rsidRDefault="00D50635" w:rsidP="00C17C00">
            <w:pPr>
              <w:numPr>
                <w:ilvl w:val="0"/>
                <w:numId w:val="26"/>
              </w:numPr>
              <w:rPr>
                <w:rFonts w:ascii="Arial" w:hAnsi="Arial" w:cs="Arial"/>
                <w:sz w:val="20"/>
                <w:szCs w:val="20"/>
              </w:rPr>
            </w:pPr>
          </w:p>
        </w:tc>
        <w:tc>
          <w:tcPr>
            <w:tcW w:w="1389" w:type="pct"/>
            <w:gridSpan w:val="2"/>
            <w:tcBorders>
              <w:top w:val="single" w:sz="12"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działania</w:t>
            </w:r>
            <w:r w:rsidR="001D1C04" w:rsidRPr="00C51A63">
              <w:rPr>
                <w:rFonts w:ascii="Arial" w:hAnsi="Arial" w:cs="Arial"/>
                <w:sz w:val="20"/>
                <w:szCs w:val="20"/>
              </w:rPr>
              <w:t xml:space="preserve"> </w:t>
            </w:r>
            <w:r w:rsidR="00D86A72" w:rsidRPr="00C51A63">
              <w:rPr>
                <w:rFonts w:ascii="Arial" w:hAnsi="Arial" w:cs="Arial"/>
                <w:sz w:val="20"/>
                <w:szCs w:val="20"/>
              </w:rPr>
              <w:t>/</w:t>
            </w:r>
            <w:r w:rsidR="001D1C04" w:rsidRPr="00C51A63">
              <w:rPr>
                <w:rFonts w:ascii="Arial" w:hAnsi="Arial" w:cs="Arial"/>
                <w:sz w:val="20"/>
                <w:szCs w:val="20"/>
              </w:rPr>
              <w:t xml:space="preserve"> </w:t>
            </w:r>
            <w:r w:rsidR="00D86A72" w:rsidRPr="00C51A63">
              <w:rPr>
                <w:rFonts w:ascii="Arial" w:hAnsi="Arial" w:cs="Arial"/>
                <w:sz w:val="20"/>
                <w:szCs w:val="20"/>
              </w:rPr>
              <w:t>poddziałania</w:t>
            </w:r>
          </w:p>
        </w:tc>
        <w:tc>
          <w:tcPr>
            <w:tcW w:w="3397" w:type="pct"/>
            <w:tcBorders>
              <w:top w:val="single" w:sz="12" w:space="0" w:color="auto"/>
              <w:left w:val="single" w:sz="4" w:space="0" w:color="auto"/>
              <w:bottom w:val="single" w:sz="4" w:space="0" w:color="auto"/>
              <w:right w:val="single" w:sz="12" w:space="0" w:color="auto"/>
            </w:tcBorders>
          </w:tcPr>
          <w:p w:rsidR="00D50635" w:rsidRPr="00C51A63" w:rsidRDefault="00D50635" w:rsidP="00D86A72">
            <w:pPr>
              <w:numPr>
                <w:ilvl w:val="1"/>
                <w:numId w:val="49"/>
              </w:numPr>
              <w:spacing w:after="60"/>
              <w:rPr>
                <w:rFonts w:ascii="Arial" w:hAnsi="Arial" w:cs="Arial"/>
                <w:iCs/>
                <w:sz w:val="20"/>
                <w:szCs w:val="20"/>
              </w:rPr>
            </w:pPr>
            <w:r w:rsidRPr="00C51A63">
              <w:rPr>
                <w:rFonts w:ascii="Arial" w:hAnsi="Arial" w:cs="Arial"/>
                <w:iCs/>
                <w:sz w:val="20"/>
                <w:szCs w:val="20"/>
              </w:rPr>
              <w:t>Wzrost k</w:t>
            </w:r>
            <w:r w:rsidR="00D86A72" w:rsidRPr="00C51A63">
              <w:rPr>
                <w:rFonts w:ascii="Arial" w:hAnsi="Arial" w:cs="Arial"/>
                <w:iCs/>
                <w:sz w:val="20"/>
                <w:szCs w:val="20"/>
              </w:rPr>
              <w:t>onkurencyjności przedsiębiorstw</w:t>
            </w:r>
          </w:p>
          <w:p w:rsidR="00D86A72" w:rsidRPr="00C51A63" w:rsidRDefault="00D86A72" w:rsidP="009E6783">
            <w:pPr>
              <w:spacing w:after="60"/>
              <w:jc w:val="both"/>
              <w:rPr>
                <w:rFonts w:ascii="Arial" w:hAnsi="Arial" w:cs="Arial"/>
                <w:iCs/>
                <w:sz w:val="20"/>
                <w:szCs w:val="20"/>
              </w:rPr>
            </w:pPr>
            <w:r w:rsidRPr="00C51A63">
              <w:rPr>
                <w:rFonts w:ascii="Arial" w:hAnsi="Arial" w:cs="Arial"/>
                <w:sz w:val="20"/>
                <w:szCs w:val="20"/>
              </w:rPr>
              <w:t xml:space="preserve">1.1.1. Inwestycje </w:t>
            </w:r>
            <w:r w:rsidRPr="00C51A63">
              <w:rPr>
                <w:rFonts w:ascii="Arial" w:hAnsi="Arial" w:cs="Arial"/>
                <w:iCs/>
                <w:sz w:val="20"/>
                <w:szCs w:val="20"/>
              </w:rPr>
              <w:t>w </w:t>
            </w:r>
            <w:r w:rsidRPr="00C51A63">
              <w:rPr>
                <w:rFonts w:ascii="Arial" w:hAnsi="Arial" w:cs="Arial"/>
                <w:sz w:val="20"/>
                <w:szCs w:val="20"/>
              </w:rPr>
              <w:t>infrastrukturę badawczą instytucji B+RT</w:t>
            </w:r>
            <w:r w:rsidR="00922787" w:rsidRPr="00C51A63">
              <w:rPr>
                <w:rFonts w:ascii="Arial" w:hAnsi="Arial" w:cs="Arial"/>
                <w:sz w:val="20"/>
                <w:szCs w:val="20"/>
              </w:rPr>
              <w:t xml:space="preserve"> </w:t>
            </w:r>
            <w:r w:rsidRPr="00C51A63">
              <w:rPr>
                <w:rFonts w:ascii="Arial" w:hAnsi="Arial" w:cs="Arial"/>
                <w:sz w:val="20"/>
                <w:szCs w:val="20"/>
              </w:rPr>
              <w:t>oraz specjalistyczne ośrodki kompetencji technologicznych</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D50635" w:rsidRPr="00C51A63" w:rsidRDefault="00D50635" w:rsidP="00C17C00">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 xml:space="preserve">uzasadnienie </w:t>
            </w:r>
            <w:r w:rsidR="005513A0" w:rsidRPr="00C51A63">
              <w:rPr>
                <w:rFonts w:ascii="Arial" w:hAnsi="Arial" w:cs="Arial"/>
                <w:sz w:val="20"/>
                <w:szCs w:val="20"/>
              </w:rPr>
              <w:t>działania</w:t>
            </w:r>
            <w:r w:rsidR="001D1C04" w:rsidRPr="00C51A63">
              <w:rPr>
                <w:rFonts w:ascii="Arial" w:hAnsi="Arial" w:cs="Arial"/>
                <w:sz w:val="20"/>
                <w:szCs w:val="20"/>
              </w:rPr>
              <w:t xml:space="preserve"> </w:t>
            </w:r>
            <w:r w:rsidR="005513A0" w:rsidRPr="00C51A63">
              <w:rPr>
                <w:rFonts w:ascii="Arial" w:hAnsi="Arial" w:cs="Arial"/>
                <w:sz w:val="20"/>
                <w:szCs w:val="20"/>
              </w:rPr>
              <w:t>/</w:t>
            </w:r>
            <w:r w:rsidR="001D1C04" w:rsidRPr="00C51A63">
              <w:rPr>
                <w:rFonts w:ascii="Arial" w:hAnsi="Arial" w:cs="Arial"/>
                <w:sz w:val="20"/>
                <w:szCs w:val="20"/>
              </w:rPr>
              <w:t xml:space="preserve"> </w:t>
            </w:r>
            <w:r w:rsidRPr="00C51A63">
              <w:rPr>
                <w:rFonts w:ascii="Arial" w:hAnsi="Arial" w:cs="Arial"/>
                <w:sz w:val="20"/>
                <w:szCs w:val="20"/>
              </w:rPr>
              <w:t>poddziałania</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655A64" w:rsidP="00862584">
            <w:pPr>
              <w:rPr>
                <w:rFonts w:ascii="Arial" w:hAnsi="Arial" w:cs="Arial"/>
                <w:sz w:val="20"/>
                <w:szCs w:val="20"/>
                <w:u w:val="single"/>
              </w:rPr>
            </w:pPr>
            <w:r w:rsidRPr="00C51A63">
              <w:rPr>
                <w:rFonts w:ascii="Arial" w:hAnsi="Arial" w:cs="Arial"/>
                <w:sz w:val="20"/>
                <w:szCs w:val="20"/>
                <w:u w:val="single"/>
              </w:rPr>
              <w:t>Cel poddziałania:</w:t>
            </w:r>
          </w:p>
          <w:p w:rsidR="00D50635" w:rsidRPr="00C51A63" w:rsidRDefault="00D50635" w:rsidP="00D86A72">
            <w:pPr>
              <w:jc w:val="both"/>
              <w:rPr>
                <w:rFonts w:ascii="Arial" w:hAnsi="Arial" w:cs="Arial"/>
                <w:sz w:val="20"/>
                <w:szCs w:val="20"/>
              </w:rPr>
            </w:pPr>
            <w:r w:rsidRPr="00C51A63">
              <w:rPr>
                <w:rFonts w:ascii="Arial" w:hAnsi="Arial" w:cs="Arial"/>
                <w:sz w:val="20"/>
                <w:szCs w:val="20"/>
              </w:rPr>
              <w:t>Podniesienie potencjału innowacyjnego</w:t>
            </w:r>
            <w:r w:rsidR="00771686" w:rsidRPr="00C51A63">
              <w:rPr>
                <w:rFonts w:ascii="Arial" w:hAnsi="Arial" w:cs="Arial"/>
                <w:sz w:val="20"/>
                <w:szCs w:val="20"/>
              </w:rPr>
              <w:t xml:space="preserve"> w </w:t>
            </w:r>
            <w:r w:rsidRPr="00C51A63">
              <w:rPr>
                <w:rFonts w:ascii="Arial" w:hAnsi="Arial" w:cs="Arial"/>
                <w:sz w:val="20"/>
                <w:szCs w:val="20"/>
              </w:rPr>
              <w:t>województwie</w:t>
            </w:r>
            <w:r w:rsidR="00733140" w:rsidRPr="00C51A63">
              <w:rPr>
                <w:rFonts w:ascii="Arial" w:hAnsi="Arial" w:cs="Arial"/>
                <w:sz w:val="20"/>
                <w:szCs w:val="20"/>
              </w:rPr>
              <w:t xml:space="preserve"> i </w:t>
            </w:r>
            <w:r w:rsidRPr="00C51A63">
              <w:rPr>
                <w:rFonts w:ascii="Arial" w:hAnsi="Arial" w:cs="Arial"/>
                <w:sz w:val="20"/>
                <w:szCs w:val="20"/>
              </w:rPr>
              <w:t>tym samym konkurencyjności przedsiębiorstw regionu poprzez promocję współpracy</w:t>
            </w:r>
            <w:r w:rsidR="00422077" w:rsidRPr="00C51A63">
              <w:rPr>
                <w:rFonts w:ascii="Arial" w:hAnsi="Arial" w:cs="Arial"/>
                <w:sz w:val="20"/>
                <w:szCs w:val="20"/>
              </w:rPr>
              <w:t xml:space="preserve"> z </w:t>
            </w:r>
            <w:r w:rsidRPr="00C51A63">
              <w:rPr>
                <w:rFonts w:ascii="Arial" w:hAnsi="Arial" w:cs="Arial"/>
                <w:sz w:val="20"/>
                <w:szCs w:val="20"/>
              </w:rPr>
              <w:t>zapleczem instytucjonalnym</w:t>
            </w:r>
            <w:r w:rsidR="00771686" w:rsidRPr="00C51A63">
              <w:rPr>
                <w:rFonts w:ascii="Arial" w:hAnsi="Arial" w:cs="Arial"/>
                <w:sz w:val="20"/>
                <w:szCs w:val="20"/>
              </w:rPr>
              <w:t xml:space="preserve"> w </w:t>
            </w:r>
            <w:r w:rsidRPr="00C51A63">
              <w:rPr>
                <w:rFonts w:ascii="Arial" w:hAnsi="Arial" w:cs="Arial"/>
                <w:sz w:val="20"/>
                <w:szCs w:val="20"/>
              </w:rPr>
              <w:t>sferze nauki, prac badawczo rozwojowych</w:t>
            </w:r>
            <w:r w:rsidR="00422077" w:rsidRPr="00C51A63">
              <w:rPr>
                <w:rFonts w:ascii="Arial" w:hAnsi="Arial" w:cs="Arial"/>
                <w:sz w:val="20"/>
                <w:szCs w:val="20"/>
              </w:rPr>
              <w:t xml:space="preserve"> i </w:t>
            </w:r>
            <w:r w:rsidRPr="00C51A63">
              <w:rPr>
                <w:rFonts w:ascii="Arial" w:hAnsi="Arial" w:cs="Arial"/>
                <w:sz w:val="20"/>
                <w:szCs w:val="20"/>
              </w:rPr>
              <w:t xml:space="preserve">transferu technologii </w:t>
            </w:r>
            <w:r w:rsidRPr="00C51A63">
              <w:rPr>
                <w:rFonts w:ascii="Arial" w:hAnsi="Arial" w:cs="Arial"/>
                <w:i/>
                <w:sz w:val="20"/>
                <w:szCs w:val="20"/>
              </w:rPr>
              <w:t>dotyczących sektora usług budowlanych</w:t>
            </w:r>
            <w:r w:rsidRPr="00C51A63">
              <w:rPr>
                <w:rFonts w:ascii="Arial" w:hAnsi="Arial" w:cs="Arial"/>
                <w:sz w:val="20"/>
                <w:szCs w:val="20"/>
              </w:rPr>
              <w:t>.</w:t>
            </w:r>
          </w:p>
          <w:p w:rsidR="00D50635" w:rsidRPr="00C51A63" w:rsidRDefault="00D50635" w:rsidP="00D86A72">
            <w:pPr>
              <w:rPr>
                <w:rFonts w:ascii="Arial" w:hAnsi="Arial" w:cs="Arial"/>
                <w:sz w:val="20"/>
                <w:szCs w:val="20"/>
              </w:rPr>
            </w:pPr>
          </w:p>
          <w:p w:rsidR="00D50635" w:rsidRPr="00C51A63" w:rsidRDefault="00D50635" w:rsidP="00D86A72">
            <w:pPr>
              <w:rPr>
                <w:rFonts w:ascii="Arial" w:hAnsi="Arial" w:cs="Arial"/>
                <w:sz w:val="20"/>
                <w:szCs w:val="20"/>
                <w:u w:val="single"/>
              </w:rPr>
            </w:pPr>
            <w:r w:rsidRPr="00C51A63">
              <w:rPr>
                <w:rFonts w:ascii="Arial" w:hAnsi="Arial" w:cs="Arial"/>
                <w:sz w:val="20"/>
                <w:szCs w:val="20"/>
                <w:u w:val="single"/>
              </w:rPr>
              <w:t>Uzasadnienie realizacji poddziałania:</w:t>
            </w:r>
          </w:p>
          <w:p w:rsidR="00D50635" w:rsidRPr="00C51A63" w:rsidRDefault="00D50635" w:rsidP="00D86A72">
            <w:pPr>
              <w:jc w:val="both"/>
              <w:rPr>
                <w:rFonts w:ascii="Arial" w:hAnsi="Arial" w:cs="Arial"/>
                <w:sz w:val="20"/>
                <w:szCs w:val="20"/>
              </w:rPr>
            </w:pPr>
            <w:r w:rsidRPr="00C51A63">
              <w:rPr>
                <w:rFonts w:ascii="Arial" w:hAnsi="Arial" w:cs="Arial"/>
                <w:sz w:val="20"/>
                <w:szCs w:val="20"/>
              </w:rPr>
              <w:t>Realizacja działania przyczyni się do tworzenia lub udoskonalenia zaplecza naukowo-badawczego oraz rozwoju współpracy</w:t>
            </w:r>
            <w:r w:rsidR="00422077" w:rsidRPr="00C51A63">
              <w:rPr>
                <w:rFonts w:ascii="Arial" w:hAnsi="Arial" w:cs="Arial"/>
                <w:sz w:val="20"/>
                <w:szCs w:val="20"/>
              </w:rPr>
              <w:t xml:space="preserve"> i </w:t>
            </w:r>
            <w:r w:rsidR="005823AF" w:rsidRPr="00C51A63">
              <w:rPr>
                <w:rFonts w:ascii="Arial" w:hAnsi="Arial" w:cs="Arial"/>
                <w:sz w:val="20"/>
                <w:szCs w:val="20"/>
              </w:rPr>
              <w:t>transferu wiedzy mię</w:t>
            </w:r>
            <w:r w:rsidRPr="00C51A63">
              <w:rPr>
                <w:rFonts w:ascii="Arial" w:hAnsi="Arial" w:cs="Arial"/>
                <w:sz w:val="20"/>
                <w:szCs w:val="20"/>
              </w:rPr>
              <w:t>dzy jednostkami naukowymi, przedsiębiorstwami</w:t>
            </w:r>
            <w:r w:rsidR="00422077" w:rsidRPr="00C51A63">
              <w:rPr>
                <w:rFonts w:ascii="Arial" w:hAnsi="Arial" w:cs="Arial"/>
                <w:sz w:val="20"/>
                <w:szCs w:val="20"/>
              </w:rPr>
              <w:t xml:space="preserve"> i </w:t>
            </w:r>
            <w:r w:rsidRPr="00C51A63">
              <w:rPr>
                <w:rFonts w:ascii="Arial" w:hAnsi="Arial" w:cs="Arial"/>
                <w:sz w:val="20"/>
                <w:szCs w:val="20"/>
              </w:rPr>
              <w:t>innymi podmiotami aktywnymi</w:t>
            </w:r>
            <w:r w:rsidR="00771686" w:rsidRPr="00C51A63">
              <w:rPr>
                <w:rFonts w:ascii="Arial" w:hAnsi="Arial" w:cs="Arial"/>
                <w:sz w:val="20"/>
                <w:szCs w:val="20"/>
              </w:rPr>
              <w:t xml:space="preserve"> w </w:t>
            </w:r>
            <w:r w:rsidRPr="00C51A63">
              <w:rPr>
                <w:rFonts w:ascii="Arial" w:hAnsi="Arial" w:cs="Arial"/>
                <w:sz w:val="20"/>
                <w:szCs w:val="20"/>
              </w:rPr>
              <w:t>obszarze innowacji, co</w:t>
            </w:r>
            <w:r w:rsidR="00771686" w:rsidRPr="00C51A63">
              <w:rPr>
                <w:rFonts w:ascii="Arial" w:hAnsi="Arial" w:cs="Arial"/>
                <w:sz w:val="20"/>
                <w:szCs w:val="20"/>
              </w:rPr>
              <w:t xml:space="preserve"> w </w:t>
            </w:r>
            <w:r w:rsidRPr="00C51A63">
              <w:rPr>
                <w:rFonts w:ascii="Arial" w:hAnsi="Arial" w:cs="Arial"/>
                <w:sz w:val="20"/>
                <w:szCs w:val="20"/>
              </w:rPr>
              <w:t>efekcie umożliwi wprowadzanie na rynek nowych, innowacyjnych rozwiązań. Finansowe wsparcie sfery B+R</w:t>
            </w:r>
            <w:r w:rsidR="00BE7127" w:rsidRPr="00C51A63">
              <w:rPr>
                <w:rFonts w:ascii="Arial" w:hAnsi="Arial" w:cs="Arial"/>
                <w:sz w:val="20"/>
                <w:szCs w:val="20"/>
              </w:rPr>
              <w:t>T</w:t>
            </w:r>
            <w:r w:rsidRPr="00C51A63">
              <w:rPr>
                <w:rFonts w:ascii="Arial" w:hAnsi="Arial" w:cs="Arial"/>
                <w:sz w:val="20"/>
                <w:szCs w:val="20"/>
              </w:rPr>
              <w:t xml:space="preserve"> skierowane zostanie na inwestycje</w:t>
            </w:r>
            <w:r w:rsidR="00771686" w:rsidRPr="00C51A63">
              <w:rPr>
                <w:rFonts w:ascii="Arial" w:hAnsi="Arial" w:cs="Arial"/>
                <w:sz w:val="20"/>
                <w:szCs w:val="20"/>
              </w:rPr>
              <w:t xml:space="preserve"> w </w:t>
            </w:r>
            <w:r w:rsidRPr="00C51A63">
              <w:rPr>
                <w:rFonts w:ascii="Arial" w:hAnsi="Arial" w:cs="Arial"/>
                <w:sz w:val="20"/>
                <w:szCs w:val="20"/>
              </w:rPr>
              <w:t>infrastrukturę badawczo-rozwojową</w:t>
            </w:r>
            <w:r w:rsidR="00771686" w:rsidRPr="00C51A63">
              <w:rPr>
                <w:rFonts w:ascii="Arial" w:hAnsi="Arial" w:cs="Arial"/>
                <w:sz w:val="20"/>
                <w:szCs w:val="20"/>
              </w:rPr>
              <w:t xml:space="preserve"> w </w:t>
            </w:r>
            <w:r w:rsidRPr="00C51A63">
              <w:rPr>
                <w:rFonts w:ascii="Arial" w:hAnsi="Arial" w:cs="Arial"/>
                <w:sz w:val="20"/>
                <w:szCs w:val="20"/>
              </w:rPr>
              <w:t>ośrodkach naukowych prowadzących badania</w:t>
            </w:r>
            <w:r w:rsidR="00771686" w:rsidRPr="00C51A63">
              <w:rPr>
                <w:rFonts w:ascii="Arial" w:hAnsi="Arial" w:cs="Arial"/>
                <w:sz w:val="20"/>
                <w:szCs w:val="20"/>
              </w:rPr>
              <w:t xml:space="preserve"> w </w:t>
            </w:r>
            <w:r w:rsidRPr="00C51A63">
              <w:rPr>
                <w:rFonts w:ascii="Arial" w:hAnsi="Arial" w:cs="Arial"/>
                <w:sz w:val="20"/>
                <w:szCs w:val="20"/>
              </w:rPr>
              <w:t>dziedzinie usług budowlanych.</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D50635" w:rsidRPr="00C51A63" w:rsidRDefault="00D50635" w:rsidP="003902D3">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Pr="00C51A63">
              <w:rPr>
                <w:rFonts w:ascii="Arial" w:hAnsi="Arial" w:cs="Arial"/>
                <w:sz w:val="20"/>
                <w:szCs w:val="20"/>
              </w:rPr>
              <w:t xml:space="preserve">priorytetami </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jc w:val="both"/>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RPO WiM na lata 2007 – 2013:</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3. Infrastruktura społeczna </w:t>
            </w:r>
            <w:r w:rsidR="00965E48" w:rsidRPr="00C51A63">
              <w:rPr>
                <w:rFonts w:ascii="Arial" w:hAnsi="Arial" w:cs="Arial"/>
                <w:iCs/>
                <w:sz w:val="20"/>
                <w:szCs w:val="20"/>
              </w:rPr>
              <w:t>(w </w:t>
            </w:r>
            <w:r w:rsidRPr="00C51A63">
              <w:rPr>
                <w:rFonts w:ascii="Arial" w:hAnsi="Arial" w:cs="Arial"/>
                <w:iCs/>
                <w:sz w:val="20"/>
                <w:szCs w:val="20"/>
              </w:rPr>
              <w:t xml:space="preserve">szczególności działanie 3.1. – </w:t>
            </w:r>
            <w:r w:rsidRPr="00C51A63">
              <w:rPr>
                <w:rFonts w:ascii="Arial" w:hAnsi="Arial" w:cs="Arial"/>
                <w:i/>
                <w:iCs/>
                <w:sz w:val="20"/>
                <w:szCs w:val="20"/>
              </w:rPr>
              <w:t>Inwestycje</w:t>
            </w:r>
            <w:r w:rsidR="00771686" w:rsidRPr="00C51A63">
              <w:rPr>
                <w:rFonts w:ascii="Arial" w:hAnsi="Arial" w:cs="Arial"/>
                <w:i/>
                <w:iCs/>
                <w:sz w:val="20"/>
                <w:szCs w:val="20"/>
              </w:rPr>
              <w:t xml:space="preserve"> w </w:t>
            </w:r>
            <w:r w:rsidRPr="00C51A63">
              <w:rPr>
                <w:rFonts w:ascii="Arial" w:hAnsi="Arial" w:cs="Arial"/>
                <w:i/>
                <w:iCs/>
                <w:sz w:val="20"/>
                <w:szCs w:val="20"/>
              </w:rPr>
              <w:t>infrastrukturę edukacyjną</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7. Infrastruktura społeczeństwa informacyjnego </w:t>
            </w:r>
            <w:r w:rsidR="00965E48" w:rsidRPr="00C51A63">
              <w:rPr>
                <w:rFonts w:ascii="Arial" w:hAnsi="Arial" w:cs="Arial"/>
                <w:iCs/>
                <w:sz w:val="20"/>
                <w:szCs w:val="20"/>
              </w:rPr>
              <w:lastRenderedPageBreak/>
              <w:t>(w </w:t>
            </w:r>
            <w:r w:rsidRPr="00C51A63">
              <w:rPr>
                <w:rFonts w:ascii="Arial" w:hAnsi="Arial" w:cs="Arial"/>
                <w:iCs/>
                <w:sz w:val="20"/>
                <w:szCs w:val="20"/>
              </w:rPr>
              <w:t xml:space="preserve">szczególności działanie 7.1. – </w:t>
            </w:r>
            <w:r w:rsidRPr="00C51A63">
              <w:rPr>
                <w:rFonts w:ascii="Arial" w:hAnsi="Arial" w:cs="Arial"/>
                <w:i/>
                <w:iCs/>
                <w:sz w:val="20"/>
                <w:szCs w:val="20"/>
              </w:rPr>
              <w:t>Tworzenie infrastruktury społeczeństwa informacyjnego)</w:t>
            </w:r>
          </w:p>
          <w:p w:rsidR="00D50635" w:rsidRPr="00C51A63" w:rsidRDefault="00D50635" w:rsidP="00862584">
            <w:pPr>
              <w:ind w:left="-11"/>
              <w:jc w:val="both"/>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095C85" w:rsidRPr="00C51A63">
              <w:rPr>
                <w:rFonts w:ascii="Arial" w:hAnsi="Arial" w:cs="Arial"/>
                <w:iCs/>
                <w:sz w:val="20"/>
                <w:szCs w:val="20"/>
              </w:rPr>
              <w:t>programami operacyjnymi</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w:t>
            </w:r>
            <w:r w:rsidR="00342EED" w:rsidRPr="00C51A63">
              <w:rPr>
                <w:rFonts w:ascii="Arial" w:hAnsi="Arial" w:cs="Arial"/>
                <w:iCs/>
                <w:sz w:val="20"/>
                <w:szCs w:val="20"/>
              </w:rPr>
              <w:br/>
            </w:r>
            <w:r w:rsidRPr="00C51A63">
              <w:rPr>
                <w:rFonts w:ascii="Arial" w:hAnsi="Arial" w:cs="Arial"/>
                <w:iCs/>
                <w:sz w:val="20"/>
                <w:szCs w:val="20"/>
              </w:rPr>
              <w:t xml:space="preserve">nr 2 – </w:t>
            </w:r>
            <w:r w:rsidRPr="00C51A63">
              <w:rPr>
                <w:rFonts w:ascii="Arial" w:hAnsi="Arial" w:cs="Arial"/>
                <w:i/>
                <w:iCs/>
                <w:sz w:val="20"/>
                <w:szCs w:val="20"/>
              </w:rPr>
              <w:t>Infrastruktura sfery B+R</w:t>
            </w:r>
            <w:r w:rsidR="00BE7127" w:rsidRPr="00C51A63">
              <w:rPr>
                <w:rFonts w:ascii="Arial" w:hAnsi="Arial" w:cs="Arial"/>
                <w:i/>
                <w:iCs/>
                <w:sz w:val="20"/>
                <w:szCs w:val="20"/>
              </w:rPr>
              <w:t>T</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PO Infrastruktura</w:t>
            </w:r>
            <w:r w:rsidR="00422077" w:rsidRPr="00C51A63">
              <w:rPr>
                <w:rFonts w:ascii="Arial" w:hAnsi="Arial" w:cs="Arial"/>
                <w:iCs/>
                <w:sz w:val="20"/>
                <w:szCs w:val="20"/>
              </w:rPr>
              <w:t xml:space="preserve"> i </w:t>
            </w:r>
            <w:r w:rsidRPr="00C51A63">
              <w:rPr>
                <w:rFonts w:ascii="Arial" w:hAnsi="Arial" w:cs="Arial"/>
                <w:iCs/>
                <w:sz w:val="20"/>
                <w:szCs w:val="20"/>
              </w:rPr>
              <w:t xml:space="preserve">Środowisko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w:t>
            </w:r>
            <w:r w:rsidR="00342EED" w:rsidRPr="00C51A63">
              <w:rPr>
                <w:rFonts w:ascii="Arial" w:hAnsi="Arial" w:cs="Arial"/>
                <w:iCs/>
                <w:sz w:val="20"/>
                <w:szCs w:val="20"/>
              </w:rPr>
              <w:br/>
            </w:r>
            <w:r w:rsidRPr="00C51A63">
              <w:rPr>
                <w:rFonts w:ascii="Arial" w:hAnsi="Arial" w:cs="Arial"/>
                <w:iCs/>
                <w:sz w:val="20"/>
                <w:szCs w:val="20"/>
              </w:rPr>
              <w:t>nr 1</w:t>
            </w:r>
            <w:r w:rsidR="009E6783" w:rsidRPr="00C51A63">
              <w:rPr>
                <w:rFonts w:ascii="Arial" w:hAnsi="Arial" w:cs="Arial"/>
                <w:iCs/>
                <w:sz w:val="20"/>
                <w:szCs w:val="20"/>
              </w:rPr>
              <w:t>3</w:t>
            </w:r>
            <w:r w:rsidRPr="00C51A63">
              <w:rPr>
                <w:rFonts w:ascii="Arial" w:hAnsi="Arial" w:cs="Arial"/>
                <w:iCs/>
                <w:sz w:val="20"/>
                <w:szCs w:val="20"/>
              </w:rPr>
              <w:t xml:space="preserve"> – </w:t>
            </w:r>
            <w:r w:rsidRPr="00C51A63">
              <w:rPr>
                <w:rFonts w:ascii="Arial" w:hAnsi="Arial" w:cs="Arial"/>
                <w:i/>
                <w:iCs/>
                <w:sz w:val="20"/>
                <w:szCs w:val="20"/>
              </w:rPr>
              <w:t>Infrastruktura szkolnictwa wyższego),</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Rozwój Polski Wschodniej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w:t>
            </w:r>
            <w:r w:rsidRPr="00C51A63">
              <w:rPr>
                <w:rFonts w:ascii="Arial" w:hAnsi="Arial" w:cs="Arial"/>
                <w:iCs/>
                <w:sz w:val="20"/>
                <w:szCs w:val="20"/>
              </w:rPr>
              <w:br/>
              <w:t xml:space="preserve">nr 1 – </w:t>
            </w:r>
            <w:r w:rsidRPr="00C51A63">
              <w:rPr>
                <w:rFonts w:ascii="Arial" w:hAnsi="Arial" w:cs="Arial"/>
                <w:i/>
                <w:iCs/>
                <w:sz w:val="20"/>
                <w:szCs w:val="20"/>
              </w:rPr>
              <w:t>Nowoczesna gospodarka</w:t>
            </w:r>
            <w:r w:rsidRPr="00C51A63">
              <w:rPr>
                <w:rFonts w:ascii="Arial" w:hAnsi="Arial" w:cs="Arial"/>
                <w:iCs/>
                <w:sz w:val="20"/>
                <w:szCs w:val="20"/>
              </w:rPr>
              <w:t>)</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D50635" w:rsidRPr="00C51A63" w:rsidRDefault="00D50635" w:rsidP="003902D3">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Rodzaje projektów</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D50635" w:rsidP="0003363E">
            <w:pPr>
              <w:numPr>
                <w:ilvl w:val="0"/>
                <w:numId w:val="5"/>
              </w:numPr>
              <w:tabs>
                <w:tab w:val="clear" w:pos="397"/>
                <w:tab w:val="num" w:pos="340"/>
              </w:tabs>
              <w:ind w:left="340" w:hanging="397"/>
              <w:jc w:val="both"/>
              <w:rPr>
                <w:rFonts w:ascii="Arial" w:hAnsi="Arial" w:cs="Arial"/>
                <w:sz w:val="20"/>
                <w:szCs w:val="20"/>
              </w:rPr>
            </w:pPr>
            <w:r w:rsidRPr="00C51A63">
              <w:rPr>
                <w:rFonts w:ascii="Arial" w:hAnsi="Arial" w:cs="Arial"/>
                <w:sz w:val="20"/>
                <w:szCs w:val="20"/>
              </w:rPr>
              <w:t>inwestycje</w:t>
            </w:r>
            <w:r w:rsidR="00771686" w:rsidRPr="00C51A63">
              <w:rPr>
                <w:rFonts w:ascii="Arial" w:hAnsi="Arial" w:cs="Arial"/>
                <w:sz w:val="20"/>
                <w:szCs w:val="20"/>
              </w:rPr>
              <w:t xml:space="preserve"> w </w:t>
            </w:r>
            <w:r w:rsidRPr="00C51A63">
              <w:rPr>
                <w:rFonts w:ascii="Arial" w:hAnsi="Arial" w:cs="Arial"/>
                <w:sz w:val="20"/>
                <w:szCs w:val="20"/>
              </w:rPr>
              <w:t>infrastrukturę B+R</w:t>
            </w:r>
            <w:r w:rsidR="00BE7127" w:rsidRPr="00C51A63">
              <w:rPr>
                <w:rFonts w:ascii="Arial" w:hAnsi="Arial" w:cs="Arial"/>
                <w:sz w:val="20"/>
                <w:szCs w:val="20"/>
              </w:rPr>
              <w:t>T</w:t>
            </w:r>
            <w:r w:rsidR="00771686" w:rsidRPr="00C51A63">
              <w:rPr>
                <w:rFonts w:ascii="Arial" w:hAnsi="Arial" w:cs="Arial"/>
                <w:sz w:val="20"/>
                <w:szCs w:val="20"/>
              </w:rPr>
              <w:t xml:space="preserve"> w </w:t>
            </w:r>
            <w:r w:rsidRPr="00C51A63">
              <w:rPr>
                <w:rFonts w:ascii="Arial" w:hAnsi="Arial" w:cs="Arial"/>
                <w:sz w:val="20"/>
                <w:szCs w:val="20"/>
              </w:rPr>
              <w:t>obszarze badań na potrzeby szeroko rozumianych usług budowlanych.</w:t>
            </w:r>
          </w:p>
        </w:tc>
      </w:tr>
      <w:tr w:rsidR="00D50635" w:rsidRPr="00C51A63">
        <w:tblPrEx>
          <w:tblCellMar>
            <w:top w:w="0" w:type="dxa"/>
            <w:bottom w:w="0" w:type="dxa"/>
          </w:tblCellMar>
        </w:tblPrEx>
        <w:trPr>
          <w:trHeight w:val="397"/>
          <w:jc w:val="center"/>
        </w:trPr>
        <w:tc>
          <w:tcPr>
            <w:tcW w:w="214"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3902D3">
            <w:pPr>
              <w:numPr>
                <w:ilvl w:val="0"/>
                <w:numId w:val="26"/>
              </w:numPr>
              <w:rPr>
                <w:rFonts w:ascii="Arial" w:hAnsi="Arial" w:cs="Arial"/>
                <w:sz w:val="20"/>
                <w:szCs w:val="20"/>
              </w:rPr>
            </w:pPr>
          </w:p>
        </w:tc>
        <w:tc>
          <w:tcPr>
            <w:tcW w:w="4786" w:type="pct"/>
            <w:gridSpan w:val="3"/>
            <w:tcBorders>
              <w:top w:val="single" w:sz="4" w:space="0" w:color="auto"/>
              <w:left w:val="single" w:sz="4" w:space="0" w:color="auto"/>
              <w:bottom w:val="single" w:sz="4" w:space="0" w:color="auto"/>
              <w:right w:val="single" w:sz="12" w:space="0" w:color="auto"/>
            </w:tcBorders>
            <w:vAlign w:val="center"/>
          </w:tcPr>
          <w:p w:rsidR="00D50635" w:rsidRPr="00C51A63" w:rsidRDefault="00D50635" w:rsidP="00DD7636">
            <w:pPr>
              <w:rPr>
                <w:rFonts w:ascii="Arial" w:hAnsi="Arial" w:cs="Arial"/>
                <w:sz w:val="20"/>
                <w:szCs w:val="20"/>
              </w:rPr>
            </w:pPr>
            <w:r w:rsidRPr="00C51A63">
              <w:rPr>
                <w:rFonts w:ascii="Arial" w:hAnsi="Arial" w:cs="Arial"/>
                <w:sz w:val="20"/>
                <w:szCs w:val="20"/>
              </w:rPr>
              <w:t xml:space="preserve">Klasyfikacja kategorii interwencji funduszy strukturalnych </w:t>
            </w:r>
          </w:p>
        </w:tc>
      </w:tr>
      <w:tr w:rsidR="00D50635" w:rsidRPr="00C51A63">
        <w:tblPrEx>
          <w:tblCellMar>
            <w:top w:w="0" w:type="dxa"/>
            <w:bottom w:w="0" w:type="dxa"/>
          </w:tblCellMar>
        </w:tblPrEx>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D50635" w:rsidRPr="00C51A63" w:rsidRDefault="00D50635" w:rsidP="00C17C00">
            <w:pPr>
              <w:tabs>
                <w:tab w:val="num" w:pos="397"/>
              </w:tabs>
              <w:ind w:left="397" w:hanging="397"/>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tcPr>
          <w:p w:rsidR="00D50635" w:rsidRPr="00C51A63" w:rsidRDefault="00535169" w:rsidP="00535169">
            <w:pPr>
              <w:jc w:val="center"/>
              <w:rPr>
                <w:rFonts w:ascii="Arial" w:hAnsi="Arial" w:cs="Arial"/>
                <w:bCs/>
                <w:sz w:val="20"/>
                <w:szCs w:val="20"/>
              </w:rPr>
            </w:pPr>
            <w:r w:rsidRPr="00C51A63">
              <w:rPr>
                <w:rFonts w:ascii="Arial" w:hAnsi="Arial" w:cs="Arial"/>
                <w:bCs/>
                <w:sz w:val="20"/>
                <w:szCs w:val="20"/>
              </w:rPr>
              <w:t>a</w:t>
            </w:r>
          </w:p>
        </w:tc>
        <w:tc>
          <w:tcPr>
            <w:tcW w:w="1139" w:type="pct"/>
            <w:tcBorders>
              <w:top w:val="single" w:sz="4" w:space="0" w:color="auto"/>
              <w:left w:val="single" w:sz="4" w:space="0" w:color="auto"/>
              <w:bottom w:val="single" w:sz="4" w:space="0" w:color="auto"/>
              <w:right w:val="single" w:sz="4" w:space="0" w:color="auto"/>
            </w:tcBorders>
          </w:tcPr>
          <w:p w:rsidR="00D50635" w:rsidRPr="00C51A63" w:rsidRDefault="002424BA" w:rsidP="00862584">
            <w:pPr>
              <w:rPr>
                <w:rFonts w:ascii="Arial" w:hAnsi="Arial" w:cs="Arial"/>
                <w:sz w:val="20"/>
                <w:szCs w:val="20"/>
              </w:rPr>
            </w:pPr>
            <w:r w:rsidRPr="00C51A63">
              <w:rPr>
                <w:rFonts w:ascii="Arial" w:hAnsi="Arial" w:cs="Arial"/>
                <w:sz w:val="20"/>
                <w:szCs w:val="20"/>
              </w:rPr>
              <w:t>Temat priorytetowy</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tabs>
                <w:tab w:val="left" w:pos="864"/>
              </w:tabs>
              <w:ind w:left="468" w:hanging="468"/>
              <w:jc w:val="both"/>
              <w:rPr>
                <w:rFonts w:ascii="Arial" w:hAnsi="Arial" w:cs="Arial"/>
                <w:sz w:val="20"/>
                <w:szCs w:val="20"/>
              </w:rPr>
            </w:pPr>
            <w:r w:rsidRPr="00C51A63">
              <w:rPr>
                <w:rFonts w:ascii="Arial" w:hAnsi="Arial" w:cs="Arial"/>
                <w:sz w:val="20"/>
                <w:szCs w:val="20"/>
              </w:rPr>
              <w:t xml:space="preserve">02 – Infrastruktura B+RT </w:t>
            </w:r>
            <w:r w:rsidR="00965E48" w:rsidRPr="00C51A63">
              <w:rPr>
                <w:rFonts w:ascii="Arial" w:hAnsi="Arial" w:cs="Arial"/>
                <w:i/>
                <w:sz w:val="20"/>
                <w:szCs w:val="20"/>
              </w:rPr>
              <w:t>(w</w:t>
            </w:r>
            <w:r w:rsidR="00965E48" w:rsidRPr="00C51A63">
              <w:rPr>
                <w:rFonts w:ascii="Arial" w:hAnsi="Arial" w:cs="Arial"/>
                <w:sz w:val="20"/>
                <w:szCs w:val="20"/>
              </w:rPr>
              <w:t> </w:t>
            </w:r>
            <w:r w:rsidRPr="00C51A63">
              <w:rPr>
                <w:rFonts w:ascii="Arial" w:hAnsi="Arial" w:cs="Arial"/>
                <w:i/>
                <w:sz w:val="20"/>
                <w:szCs w:val="20"/>
              </w:rPr>
              <w:t>tym wyposażenie</w:t>
            </w:r>
            <w:r w:rsidR="00771686" w:rsidRPr="00C51A63">
              <w:rPr>
                <w:rFonts w:ascii="Arial" w:hAnsi="Arial" w:cs="Arial"/>
                <w:i/>
                <w:sz w:val="20"/>
                <w:szCs w:val="20"/>
              </w:rPr>
              <w:t xml:space="preserve"> w </w:t>
            </w:r>
            <w:r w:rsidRPr="00C51A63">
              <w:rPr>
                <w:rFonts w:ascii="Arial" w:hAnsi="Arial" w:cs="Arial"/>
                <w:i/>
                <w:sz w:val="20"/>
                <w:szCs w:val="20"/>
              </w:rPr>
              <w:t>sprzęt, oprzyrządowanie</w:t>
            </w:r>
            <w:r w:rsidR="00422077" w:rsidRPr="00C51A63">
              <w:rPr>
                <w:rFonts w:ascii="Arial" w:hAnsi="Arial" w:cs="Arial"/>
                <w:i/>
                <w:sz w:val="20"/>
                <w:szCs w:val="20"/>
              </w:rPr>
              <w:t xml:space="preserve"> i </w:t>
            </w:r>
            <w:r w:rsidRPr="00C51A63">
              <w:rPr>
                <w:rFonts w:ascii="Arial" w:hAnsi="Arial" w:cs="Arial"/>
                <w:i/>
                <w:sz w:val="20"/>
                <w:szCs w:val="20"/>
              </w:rPr>
              <w:t xml:space="preserve">szybkie sieci informatyczne łączące ośrodki badawcze) </w:t>
            </w:r>
            <w:r w:rsidRPr="00C51A63">
              <w:rPr>
                <w:rFonts w:ascii="Arial" w:hAnsi="Arial" w:cs="Arial"/>
                <w:sz w:val="20"/>
                <w:szCs w:val="20"/>
              </w:rPr>
              <w:t>oraz specjalistyczne ośrodki kompetencji technologicznych</w:t>
            </w:r>
          </w:p>
        </w:tc>
      </w:tr>
      <w:tr w:rsidR="00D50635" w:rsidRPr="00C51A63">
        <w:tblPrEx>
          <w:tblCellMar>
            <w:top w:w="0" w:type="dxa"/>
            <w:bottom w:w="0" w:type="dxa"/>
          </w:tblCellMar>
        </w:tblPrEx>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D50635" w:rsidRPr="00C51A63" w:rsidRDefault="00D50635" w:rsidP="00C17C00">
            <w:pPr>
              <w:tabs>
                <w:tab w:val="num" w:pos="397"/>
              </w:tabs>
              <w:ind w:left="397" w:hanging="397"/>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jc w:val="center"/>
              <w:rPr>
                <w:rFonts w:ascii="Arial" w:hAnsi="Arial" w:cs="Arial"/>
                <w:sz w:val="20"/>
                <w:szCs w:val="20"/>
              </w:rPr>
            </w:pPr>
            <w:r w:rsidRPr="00C51A63">
              <w:rPr>
                <w:rFonts w:ascii="Arial" w:hAnsi="Arial" w:cs="Arial"/>
                <w:sz w:val="20"/>
                <w:szCs w:val="20"/>
              </w:rPr>
              <w:t>b</w:t>
            </w:r>
          </w:p>
        </w:tc>
        <w:tc>
          <w:tcPr>
            <w:tcW w:w="1139"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 xml:space="preserve">Temat priorytetowy </w:t>
            </w:r>
            <w:r w:rsidR="00535169" w:rsidRPr="00C51A63">
              <w:rPr>
                <w:rFonts w:ascii="Arial" w:hAnsi="Arial" w:cs="Arial"/>
                <w:sz w:val="20"/>
                <w:szCs w:val="20"/>
              </w:rPr>
              <w:br/>
            </w:r>
            <w:r w:rsidRPr="00C51A63">
              <w:rPr>
                <w:rFonts w:ascii="Arial" w:hAnsi="Arial" w:cs="Arial"/>
                <w:sz w:val="20"/>
                <w:szCs w:val="20"/>
              </w:rPr>
              <w:t>(dla interwencji cross-financing)</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413243" w:rsidP="00862584">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blPrEx>
          <w:tblCellMar>
            <w:top w:w="0" w:type="dxa"/>
            <w:bottom w:w="0" w:type="dxa"/>
          </w:tblCellMar>
        </w:tblPrEx>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D50635" w:rsidRPr="00C51A63" w:rsidRDefault="00D50635" w:rsidP="00C17C00">
            <w:pPr>
              <w:tabs>
                <w:tab w:val="num" w:pos="397"/>
              </w:tabs>
              <w:ind w:left="397" w:hanging="397"/>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jc w:val="center"/>
              <w:rPr>
                <w:rFonts w:ascii="Arial" w:hAnsi="Arial" w:cs="Arial"/>
                <w:sz w:val="20"/>
                <w:szCs w:val="20"/>
              </w:rPr>
            </w:pPr>
            <w:r w:rsidRPr="00C51A63">
              <w:rPr>
                <w:rFonts w:ascii="Arial" w:hAnsi="Arial" w:cs="Arial"/>
                <w:sz w:val="20"/>
                <w:szCs w:val="20"/>
              </w:rPr>
              <w:t>c</w:t>
            </w:r>
          </w:p>
        </w:tc>
        <w:tc>
          <w:tcPr>
            <w:tcW w:w="1139"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 xml:space="preserve">Forma finansowania </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D50635" w:rsidRPr="00C51A63">
        <w:tblPrEx>
          <w:tblCellMar>
            <w:top w:w="0" w:type="dxa"/>
            <w:bottom w:w="0" w:type="dxa"/>
          </w:tblCellMar>
        </w:tblPrEx>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D50635" w:rsidRPr="00C51A63" w:rsidRDefault="00D50635" w:rsidP="00C17C00">
            <w:pPr>
              <w:tabs>
                <w:tab w:val="num" w:pos="397"/>
              </w:tabs>
              <w:ind w:left="397" w:hanging="397"/>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jc w:val="center"/>
              <w:rPr>
                <w:rFonts w:ascii="Arial" w:hAnsi="Arial" w:cs="Arial"/>
                <w:sz w:val="20"/>
                <w:szCs w:val="20"/>
              </w:rPr>
            </w:pPr>
            <w:r w:rsidRPr="00C51A63">
              <w:rPr>
                <w:rFonts w:ascii="Arial" w:hAnsi="Arial" w:cs="Arial"/>
                <w:sz w:val="20"/>
                <w:szCs w:val="20"/>
              </w:rPr>
              <w:t>d</w:t>
            </w:r>
          </w:p>
        </w:tc>
        <w:tc>
          <w:tcPr>
            <w:tcW w:w="1139" w:type="pct"/>
            <w:tcBorders>
              <w:top w:val="single" w:sz="4" w:space="0" w:color="auto"/>
              <w:left w:val="single" w:sz="4" w:space="0" w:color="auto"/>
              <w:bottom w:val="single" w:sz="4" w:space="0" w:color="auto"/>
              <w:right w:val="single" w:sz="4" w:space="0" w:color="auto"/>
            </w:tcBorders>
          </w:tcPr>
          <w:p w:rsidR="00D50635" w:rsidRPr="00C51A63" w:rsidRDefault="002424BA" w:rsidP="00862584">
            <w:pPr>
              <w:rPr>
                <w:rFonts w:ascii="Arial" w:hAnsi="Arial" w:cs="Arial"/>
                <w:sz w:val="20"/>
                <w:szCs w:val="20"/>
              </w:rPr>
            </w:pPr>
            <w:r w:rsidRPr="00C51A63">
              <w:rPr>
                <w:rFonts w:ascii="Arial" w:hAnsi="Arial" w:cs="Arial"/>
                <w:sz w:val="20"/>
                <w:szCs w:val="20"/>
              </w:rPr>
              <w:t>Typ obszaru</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C123AB" w:rsidP="004F4F72">
            <w:pPr>
              <w:tabs>
                <w:tab w:val="left" w:pos="260"/>
                <w:tab w:val="num" w:pos="470"/>
              </w:tabs>
              <w:rPr>
                <w:rFonts w:ascii="Arial" w:hAnsi="Arial" w:cs="Arial"/>
                <w:iCs/>
                <w:sz w:val="20"/>
                <w:szCs w:val="20"/>
              </w:rPr>
            </w:pPr>
            <w:r w:rsidRPr="00C51A63">
              <w:rPr>
                <w:rFonts w:ascii="Arial" w:hAnsi="Arial" w:cs="Arial"/>
                <w:iCs/>
                <w:sz w:val="20"/>
                <w:szCs w:val="20"/>
              </w:rPr>
              <w:t xml:space="preserve">01 </w:t>
            </w:r>
            <w:r w:rsidR="00D50635" w:rsidRPr="00C51A63">
              <w:rPr>
                <w:rFonts w:ascii="Arial" w:hAnsi="Arial" w:cs="Arial"/>
                <w:iCs/>
                <w:sz w:val="20"/>
                <w:szCs w:val="20"/>
              </w:rPr>
              <w:t>– obszar miejski</w:t>
            </w:r>
          </w:p>
          <w:p w:rsidR="00D50635" w:rsidRPr="00C51A63" w:rsidRDefault="00D50635" w:rsidP="00ED6338">
            <w:pPr>
              <w:tabs>
                <w:tab w:val="num" w:pos="0"/>
              </w:tabs>
              <w:jc w:val="both"/>
              <w:rPr>
                <w:rFonts w:ascii="Arial" w:hAnsi="Arial" w:cs="Arial"/>
                <w:iCs/>
                <w:sz w:val="20"/>
                <w:szCs w:val="20"/>
              </w:rPr>
            </w:pPr>
            <w:r w:rsidRPr="00C51A63">
              <w:rPr>
                <w:rFonts w:ascii="Arial" w:hAnsi="Arial" w:cs="Arial"/>
                <w:iCs/>
                <w:sz w:val="20"/>
                <w:szCs w:val="20"/>
              </w:rPr>
              <w:t>05</w:t>
            </w:r>
            <w:r w:rsidR="004F4F72" w:rsidRPr="00C51A63">
              <w:rPr>
                <w:rFonts w:ascii="Arial" w:hAnsi="Arial" w:cs="Arial"/>
                <w:iCs/>
                <w:sz w:val="20"/>
                <w:szCs w:val="20"/>
              </w:rPr>
              <w:t xml:space="preserve"> – </w:t>
            </w:r>
            <w:r w:rsidRPr="00C51A63">
              <w:rPr>
                <w:rFonts w:ascii="Arial" w:hAnsi="Arial" w:cs="Arial"/>
                <w:iCs/>
                <w:sz w:val="20"/>
                <w:szCs w:val="20"/>
              </w:rPr>
              <w:t xml:space="preserve">obszar wiejski </w:t>
            </w:r>
            <w:r w:rsidRPr="00C51A63">
              <w:rPr>
                <w:rFonts w:ascii="Arial" w:hAnsi="Arial" w:cs="Arial"/>
                <w:i/>
                <w:iCs/>
                <w:sz w:val="20"/>
                <w:szCs w:val="20"/>
              </w:rPr>
              <w:t>(poza obszarami górskimi, wyspami lub o niskiej lub bardzo niskiej gęstości zaludnienia)</w:t>
            </w:r>
          </w:p>
        </w:tc>
      </w:tr>
      <w:tr w:rsidR="00D50635" w:rsidRPr="00C51A63">
        <w:tblPrEx>
          <w:tblCellMar>
            <w:top w:w="0" w:type="dxa"/>
            <w:bottom w:w="0" w:type="dxa"/>
          </w:tblCellMar>
        </w:tblPrEx>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D50635" w:rsidRPr="00C51A63" w:rsidRDefault="00D50635" w:rsidP="00C17C00">
            <w:pPr>
              <w:tabs>
                <w:tab w:val="num" w:pos="397"/>
              </w:tabs>
              <w:ind w:left="397" w:hanging="397"/>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jc w:val="center"/>
              <w:rPr>
                <w:rFonts w:ascii="Arial" w:hAnsi="Arial" w:cs="Arial"/>
                <w:sz w:val="20"/>
                <w:szCs w:val="20"/>
              </w:rPr>
            </w:pPr>
            <w:r w:rsidRPr="00C51A63">
              <w:rPr>
                <w:rFonts w:ascii="Arial" w:hAnsi="Arial" w:cs="Arial"/>
                <w:sz w:val="20"/>
                <w:szCs w:val="20"/>
              </w:rPr>
              <w:t>e</w:t>
            </w:r>
          </w:p>
        </w:tc>
        <w:tc>
          <w:tcPr>
            <w:tcW w:w="1139"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O</w:t>
            </w:r>
            <w:r w:rsidR="002424BA" w:rsidRPr="00C51A63">
              <w:rPr>
                <w:rFonts w:ascii="Arial" w:hAnsi="Arial" w:cs="Arial"/>
                <w:sz w:val="20"/>
                <w:szCs w:val="20"/>
              </w:rPr>
              <w:t>bszar działalności gospodarczej</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CA1F5C" w:rsidP="00B61B5F">
            <w:pPr>
              <w:jc w:val="both"/>
              <w:rPr>
                <w:rFonts w:ascii="Arial" w:hAnsi="Arial" w:cs="Arial"/>
                <w:i/>
                <w:iCs/>
                <w:sz w:val="20"/>
                <w:szCs w:val="20"/>
              </w:rPr>
            </w:pPr>
            <w:r w:rsidRPr="00C51A63">
              <w:rPr>
                <w:rFonts w:ascii="Arial" w:hAnsi="Arial" w:cs="Arial"/>
                <w:sz w:val="20"/>
                <w:szCs w:val="20"/>
              </w:rPr>
              <w:t>22 – Inne niewyszczegó</w:t>
            </w:r>
            <w:r w:rsidRPr="00C51A63">
              <w:rPr>
                <w:rFonts w:ascii="Arial" w:hAnsi="Arial" w:cs="Arial"/>
                <w:iCs/>
                <w:sz w:val="20"/>
                <w:szCs w:val="20"/>
              </w:rPr>
              <w:t>lnione usługi</w:t>
            </w:r>
          </w:p>
        </w:tc>
      </w:tr>
      <w:tr w:rsidR="00D50635" w:rsidRPr="00C51A63">
        <w:tblPrEx>
          <w:tblCellMar>
            <w:top w:w="0" w:type="dxa"/>
            <w:bottom w:w="0" w:type="dxa"/>
          </w:tblCellMar>
        </w:tblPrEx>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D50635" w:rsidRPr="00C51A63" w:rsidRDefault="00D50635" w:rsidP="00C17C00">
            <w:pPr>
              <w:tabs>
                <w:tab w:val="num" w:pos="397"/>
              </w:tabs>
              <w:ind w:left="397" w:hanging="397"/>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jc w:val="center"/>
              <w:rPr>
                <w:rFonts w:ascii="Arial" w:hAnsi="Arial" w:cs="Arial"/>
                <w:sz w:val="20"/>
                <w:szCs w:val="20"/>
              </w:rPr>
            </w:pPr>
            <w:r w:rsidRPr="00C51A63">
              <w:rPr>
                <w:rFonts w:ascii="Arial" w:hAnsi="Arial" w:cs="Arial"/>
                <w:sz w:val="20"/>
                <w:szCs w:val="20"/>
              </w:rPr>
              <w:t>f</w:t>
            </w:r>
          </w:p>
        </w:tc>
        <w:tc>
          <w:tcPr>
            <w:tcW w:w="1139"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Lokalizacja</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rPr>
                <w:rFonts w:ascii="Arial" w:hAnsi="Arial" w:cs="Arial"/>
                <w:iCs/>
                <w:sz w:val="20"/>
                <w:szCs w:val="20"/>
              </w:rPr>
            </w:pPr>
            <w:r w:rsidRPr="00C51A63">
              <w:rPr>
                <w:rFonts w:ascii="Arial" w:hAnsi="Arial" w:cs="Arial"/>
                <w:iCs/>
                <w:sz w:val="20"/>
                <w:szCs w:val="20"/>
              </w:rPr>
              <w:t>PL62 (NUTS 2 – Województwo Warmińsko – Mazurskie)</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D50635" w:rsidRPr="00C51A63" w:rsidRDefault="00D50635" w:rsidP="00C17C00">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5513A0" w:rsidRPr="00C51A63">
              <w:rPr>
                <w:rFonts w:ascii="Arial" w:hAnsi="Arial" w:cs="Arial"/>
                <w:sz w:val="20"/>
                <w:szCs w:val="20"/>
              </w:rPr>
              <w:t>/poddziałania</w:t>
            </w:r>
            <w:r w:rsidR="002424BA" w:rsidRPr="00C51A63">
              <w:rPr>
                <w:rFonts w:ascii="Arial" w:hAnsi="Arial" w:cs="Arial"/>
                <w:sz w:val="20"/>
                <w:szCs w:val="20"/>
              </w:rPr>
              <w:br/>
            </w:r>
            <w:r w:rsidRPr="00C51A63">
              <w:rPr>
                <w:rFonts w:ascii="Arial" w:hAnsi="Arial" w:cs="Arial"/>
                <w:sz w:val="20"/>
                <w:szCs w:val="20"/>
              </w:rPr>
              <w:t>(jeśli dotyczy)</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8F10C0" w:rsidP="00570EB2">
            <w:pPr>
              <w:widowControl w:val="0"/>
              <w:jc w:val="both"/>
              <w:rPr>
                <w:rFonts w:ascii="Arial" w:hAnsi="Arial" w:cs="Arial"/>
                <w:sz w:val="20"/>
                <w:szCs w:val="20"/>
              </w:rPr>
            </w:pPr>
            <w:r w:rsidRPr="00C51A63">
              <w:rPr>
                <w:rFonts w:ascii="Arial" w:hAnsi="Arial" w:cs="Arial"/>
                <w:sz w:val="20"/>
                <w:szCs w:val="20"/>
              </w:rPr>
              <w:t xml:space="preserve">Ocena kwalifikowalności wydatków w ramach RPO WiM zostanie przeprowadzona na zasadach określonych w </w:t>
            </w:r>
            <w:r w:rsidR="008E414D" w:rsidRPr="00C51A63">
              <w:rPr>
                <w:rFonts w:ascii="Arial" w:hAnsi="Arial" w:cs="Arial"/>
                <w:i/>
                <w:sz w:val="20"/>
                <w:szCs w:val="20"/>
              </w:rPr>
              <w:t>Wytyczn</w:t>
            </w:r>
            <w:r w:rsidR="00483F33" w:rsidRPr="00C51A63">
              <w:rPr>
                <w:rFonts w:ascii="Arial" w:hAnsi="Arial" w:cs="Arial"/>
                <w:i/>
                <w:sz w:val="20"/>
                <w:szCs w:val="20"/>
              </w:rPr>
              <w:t>ych</w:t>
            </w:r>
            <w:r w:rsidR="008E414D" w:rsidRPr="00C51A63">
              <w:rPr>
                <w:rFonts w:ascii="Arial" w:hAnsi="Arial" w:cs="Arial"/>
                <w:i/>
                <w:sz w:val="20"/>
                <w:szCs w:val="20"/>
              </w:rPr>
              <w:t xml:space="preserve"> w sprawie kwalifikowalności wydatków w ramach Regionalnego Programu Operacyjnego Warmia i Mazury na lata 2007-2013</w:t>
            </w:r>
            <w:r w:rsidR="00E331E8" w:rsidRPr="00C51A63">
              <w:rPr>
                <w:rFonts w:ascii="Arial" w:hAnsi="Arial" w:cs="Arial"/>
                <w:i/>
                <w:sz w:val="20"/>
                <w:szCs w:val="20"/>
              </w:rPr>
              <w:t>.</w:t>
            </w:r>
            <w:r w:rsidR="008E414D" w:rsidRPr="00C51A63">
              <w:rPr>
                <w:rFonts w:ascii="Arial" w:hAnsi="Arial" w:cs="Arial"/>
                <w:sz w:val="20"/>
                <w:szCs w:val="20"/>
              </w:rPr>
              <w:t xml:space="preserve"> </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133A88">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124E38" w:rsidP="00862584">
            <w:pPr>
              <w:rPr>
                <w:rFonts w:ascii="Arial" w:hAnsi="Arial" w:cs="Arial"/>
                <w:sz w:val="20"/>
                <w:szCs w:val="20"/>
              </w:rPr>
            </w:pPr>
            <w:r w:rsidRPr="00C51A63">
              <w:rPr>
                <w:rFonts w:ascii="Arial" w:hAnsi="Arial" w:cs="Arial"/>
                <w:sz w:val="20"/>
                <w:szCs w:val="20"/>
              </w:rPr>
              <w:t>Zakres stosowania</w:t>
            </w:r>
            <w:r w:rsidRPr="00C51A63">
              <w:rPr>
                <w:rFonts w:ascii="Arial" w:hAnsi="Arial" w:cs="Arial"/>
                <w:sz w:val="20"/>
                <w:szCs w:val="20"/>
              </w:rPr>
              <w:br/>
              <w:t>cross-financingu</w:t>
            </w:r>
            <w:r w:rsidRPr="00C51A63">
              <w:rPr>
                <w:rFonts w:ascii="Arial" w:hAnsi="Arial" w:cs="Arial"/>
                <w:sz w:val="20"/>
                <w:szCs w:val="20"/>
              </w:rPr>
              <w:br/>
            </w:r>
            <w:r w:rsidR="00D50635" w:rsidRPr="00C51A63">
              <w:rPr>
                <w:rFonts w:ascii="Arial" w:hAnsi="Arial" w:cs="Arial"/>
                <w:sz w:val="20"/>
                <w:szCs w:val="20"/>
              </w:rPr>
              <w:t>(jeśli dotyczy)</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413243" w:rsidP="00862584">
            <w:pPr>
              <w:rPr>
                <w:rFonts w:ascii="Arial" w:hAnsi="Arial" w:cs="Arial"/>
                <w:iCs/>
                <w:sz w:val="20"/>
                <w:szCs w:val="20"/>
              </w:rPr>
            </w:pPr>
            <w:r w:rsidRPr="00C51A63">
              <w:rPr>
                <w:rFonts w:ascii="Arial" w:hAnsi="Arial" w:cs="Arial"/>
                <w:i/>
                <w:iCs/>
                <w:sz w:val="20"/>
                <w:szCs w:val="20"/>
              </w:rPr>
              <w:t>nie dotyczy</w:t>
            </w:r>
          </w:p>
        </w:tc>
      </w:tr>
      <w:tr w:rsidR="00D50635" w:rsidRPr="00C51A63">
        <w:tblPrEx>
          <w:tblCellMar>
            <w:top w:w="0" w:type="dxa"/>
            <w:bottom w:w="0" w:type="dxa"/>
          </w:tblCellMar>
        </w:tblPrEx>
        <w:trPr>
          <w:trHeight w:val="397"/>
          <w:jc w:val="center"/>
        </w:trPr>
        <w:tc>
          <w:tcPr>
            <w:tcW w:w="214"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3902D3">
            <w:pPr>
              <w:numPr>
                <w:ilvl w:val="0"/>
                <w:numId w:val="26"/>
              </w:numPr>
              <w:rPr>
                <w:rFonts w:ascii="Arial" w:hAnsi="Arial" w:cs="Arial"/>
                <w:sz w:val="20"/>
                <w:szCs w:val="20"/>
              </w:rPr>
            </w:pPr>
          </w:p>
        </w:tc>
        <w:tc>
          <w:tcPr>
            <w:tcW w:w="4786" w:type="pct"/>
            <w:gridSpan w:val="3"/>
            <w:tcBorders>
              <w:top w:val="single" w:sz="4" w:space="0" w:color="auto"/>
              <w:left w:val="single" w:sz="4" w:space="0" w:color="auto"/>
              <w:bottom w:val="single" w:sz="4" w:space="0" w:color="auto"/>
              <w:right w:val="single" w:sz="12"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Beneficjenci</w:t>
            </w:r>
          </w:p>
        </w:tc>
      </w:tr>
      <w:tr w:rsidR="00D50635" w:rsidRPr="00C51A63">
        <w:tblPrEx>
          <w:tblCellMar>
            <w:top w:w="0" w:type="dxa"/>
            <w:bottom w:w="0" w:type="dxa"/>
          </w:tblCellMar>
        </w:tblPrEx>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D50635" w:rsidRPr="00C51A63" w:rsidRDefault="00D50635" w:rsidP="00C17C00">
            <w:pPr>
              <w:tabs>
                <w:tab w:val="num" w:pos="397"/>
              </w:tabs>
              <w:ind w:left="397" w:hanging="397"/>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a</w:t>
            </w:r>
          </w:p>
        </w:tc>
        <w:tc>
          <w:tcPr>
            <w:tcW w:w="1139"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Typ beneficjentów</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numPr>
                <w:ilvl w:val="0"/>
                <w:numId w:val="4"/>
              </w:numPr>
              <w:rPr>
                <w:rFonts w:ascii="Arial" w:hAnsi="Arial" w:cs="Arial"/>
                <w:sz w:val="20"/>
                <w:szCs w:val="20"/>
              </w:rPr>
            </w:pPr>
            <w:r w:rsidRPr="00C51A63">
              <w:rPr>
                <w:rFonts w:ascii="Arial" w:hAnsi="Arial" w:cs="Arial"/>
                <w:sz w:val="20"/>
                <w:szCs w:val="20"/>
              </w:rPr>
              <w:t>Szkoły wyższe</w:t>
            </w:r>
          </w:p>
          <w:p w:rsidR="00D50635" w:rsidRPr="00C51A63" w:rsidRDefault="00D50635" w:rsidP="00274A17">
            <w:pPr>
              <w:numPr>
                <w:ilvl w:val="0"/>
                <w:numId w:val="4"/>
              </w:numPr>
              <w:jc w:val="both"/>
              <w:rPr>
                <w:rFonts w:ascii="Arial" w:hAnsi="Arial" w:cs="Arial"/>
                <w:sz w:val="20"/>
                <w:szCs w:val="20"/>
              </w:rPr>
            </w:pPr>
            <w:r w:rsidRPr="00C51A63">
              <w:rPr>
                <w:rFonts w:ascii="Arial" w:hAnsi="Arial" w:cs="Arial"/>
                <w:sz w:val="20"/>
                <w:szCs w:val="20"/>
              </w:rPr>
              <w:t>Jednostki naukowe, np. podstawowe jednostki organizacyjne szkół wyższych szkół zawodowych</w:t>
            </w:r>
            <w:r w:rsidR="00771686" w:rsidRPr="00C51A63">
              <w:rPr>
                <w:rFonts w:ascii="Arial" w:hAnsi="Arial" w:cs="Arial"/>
                <w:sz w:val="20"/>
                <w:szCs w:val="20"/>
              </w:rPr>
              <w:t xml:space="preserve"> w </w:t>
            </w:r>
            <w:r w:rsidRPr="00C51A63">
              <w:rPr>
                <w:rFonts w:ascii="Arial" w:hAnsi="Arial" w:cs="Arial"/>
                <w:sz w:val="20"/>
                <w:szCs w:val="20"/>
              </w:rPr>
              <w:t>rozumieniu statutów tych szkół, placówki naukowe PAN</w:t>
            </w:r>
          </w:p>
        </w:tc>
      </w:tr>
      <w:tr w:rsidR="00D50635" w:rsidRPr="00C51A63">
        <w:tblPrEx>
          <w:tblCellMar>
            <w:top w:w="0" w:type="dxa"/>
            <w:bottom w:w="0" w:type="dxa"/>
          </w:tblCellMar>
        </w:tblPrEx>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D50635" w:rsidRPr="00C51A63" w:rsidRDefault="00D50635" w:rsidP="00C17C00">
            <w:pPr>
              <w:tabs>
                <w:tab w:val="num" w:pos="397"/>
              </w:tabs>
              <w:ind w:left="397" w:hanging="397"/>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b</w:t>
            </w:r>
          </w:p>
        </w:tc>
        <w:tc>
          <w:tcPr>
            <w:tcW w:w="1139" w:type="pct"/>
            <w:tcBorders>
              <w:top w:val="single" w:sz="4" w:space="0" w:color="auto"/>
              <w:left w:val="single" w:sz="4" w:space="0" w:color="auto"/>
              <w:bottom w:val="single" w:sz="4" w:space="0" w:color="auto"/>
              <w:right w:val="single" w:sz="4" w:space="0" w:color="auto"/>
            </w:tcBorders>
          </w:tcPr>
          <w:p w:rsidR="00D50635" w:rsidRPr="00C51A63" w:rsidRDefault="003F5596" w:rsidP="00862584">
            <w:pPr>
              <w:rPr>
                <w:rFonts w:ascii="Arial" w:hAnsi="Arial" w:cs="Arial"/>
                <w:sz w:val="20"/>
                <w:szCs w:val="20"/>
              </w:rPr>
            </w:pPr>
            <w:r w:rsidRPr="00C51A63">
              <w:rPr>
                <w:rFonts w:ascii="Arial" w:hAnsi="Arial" w:cs="Arial"/>
                <w:sz w:val="20"/>
                <w:szCs w:val="20"/>
              </w:rPr>
              <w:t>Grupy docelowe</w:t>
            </w:r>
            <w:r w:rsidRPr="00C51A63">
              <w:rPr>
                <w:rFonts w:ascii="Arial" w:hAnsi="Arial" w:cs="Arial"/>
                <w:sz w:val="20"/>
                <w:szCs w:val="20"/>
              </w:rPr>
              <w:br/>
            </w:r>
            <w:r w:rsidR="00D50635" w:rsidRPr="00C51A63">
              <w:rPr>
                <w:rFonts w:ascii="Arial" w:hAnsi="Arial" w:cs="Arial"/>
                <w:sz w:val="20"/>
                <w:szCs w:val="20"/>
              </w:rPr>
              <w:t>(osoby, instytucje, grupy społeczne bezpośrednio korzystające</w:t>
            </w:r>
            <w:r w:rsidR="00422077" w:rsidRPr="00C51A63">
              <w:rPr>
                <w:rFonts w:ascii="Arial" w:hAnsi="Arial" w:cs="Arial"/>
                <w:sz w:val="20"/>
                <w:szCs w:val="20"/>
              </w:rPr>
              <w:t xml:space="preserve"> z </w:t>
            </w:r>
            <w:r w:rsidR="00D50635" w:rsidRPr="00C51A63">
              <w:rPr>
                <w:rFonts w:ascii="Arial" w:hAnsi="Arial" w:cs="Arial"/>
                <w:sz w:val="20"/>
                <w:szCs w:val="20"/>
              </w:rPr>
              <w:t>pomocy) (jeśli dotyczy)</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162C53" w:rsidP="00535169">
            <w:pPr>
              <w:numPr>
                <w:ilvl w:val="0"/>
                <w:numId w:val="4"/>
              </w:numPr>
              <w:jc w:val="both"/>
              <w:rPr>
                <w:rFonts w:ascii="Arial" w:hAnsi="Arial" w:cs="Arial"/>
                <w:sz w:val="20"/>
                <w:szCs w:val="20"/>
              </w:rPr>
            </w:pPr>
            <w:r w:rsidRPr="00C51A63">
              <w:rPr>
                <w:rFonts w:ascii="Arial" w:hAnsi="Arial" w:cs="Arial"/>
                <w:sz w:val="20"/>
                <w:szCs w:val="20"/>
              </w:rPr>
              <w:t>Przedsiębiorcy</w:t>
            </w:r>
          </w:p>
        </w:tc>
      </w:tr>
      <w:tr w:rsidR="00D50635" w:rsidRPr="00C51A63">
        <w:tblPrEx>
          <w:tblCellMar>
            <w:top w:w="0" w:type="dxa"/>
            <w:bottom w:w="0" w:type="dxa"/>
          </w:tblCellMar>
        </w:tblPrEx>
        <w:trPr>
          <w:trHeight w:val="397"/>
          <w:jc w:val="center"/>
        </w:trPr>
        <w:tc>
          <w:tcPr>
            <w:tcW w:w="214" w:type="pct"/>
            <w:vMerge w:val="restart"/>
            <w:tcBorders>
              <w:top w:val="single" w:sz="4" w:space="0" w:color="auto"/>
              <w:left w:val="single" w:sz="12" w:space="0" w:color="auto"/>
              <w:bottom w:val="single" w:sz="4" w:space="0" w:color="auto"/>
              <w:right w:val="single" w:sz="4" w:space="0" w:color="auto"/>
            </w:tcBorders>
          </w:tcPr>
          <w:p w:rsidR="00D50635" w:rsidRPr="00C51A63" w:rsidRDefault="00D50635" w:rsidP="00C17C00">
            <w:pPr>
              <w:numPr>
                <w:ilvl w:val="0"/>
                <w:numId w:val="26"/>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3397" w:type="pct"/>
            <w:tcBorders>
              <w:top w:val="single" w:sz="4" w:space="0" w:color="auto"/>
              <w:left w:val="single" w:sz="4" w:space="0" w:color="auto"/>
              <w:bottom w:val="single" w:sz="4" w:space="0" w:color="auto"/>
              <w:right w:val="single" w:sz="12" w:space="0" w:color="auto"/>
            </w:tcBorders>
          </w:tcPr>
          <w:p w:rsidR="00AD35FD" w:rsidRPr="00C51A63" w:rsidRDefault="00AD35FD" w:rsidP="00862584">
            <w:pPr>
              <w:jc w:val="both"/>
              <w:rPr>
                <w:rFonts w:ascii="Arial" w:hAnsi="Arial" w:cs="Arial"/>
                <w:iCs/>
                <w:sz w:val="20"/>
                <w:szCs w:val="20"/>
              </w:rPr>
            </w:pPr>
            <w:r w:rsidRPr="00C51A63">
              <w:rPr>
                <w:rFonts w:ascii="Arial" w:hAnsi="Arial" w:cs="Arial"/>
                <w:sz w:val="20"/>
                <w:szCs w:val="20"/>
              </w:rPr>
              <w:t xml:space="preserve">W ramach poddziałania wybór projektów przeprowadza się zgodnie </w:t>
            </w:r>
            <w:r w:rsidR="00BC63E9" w:rsidRPr="00C51A63">
              <w:rPr>
                <w:rFonts w:ascii="Arial" w:hAnsi="Arial" w:cs="Arial"/>
                <w:sz w:val="20"/>
                <w:szCs w:val="20"/>
              </w:rPr>
              <w:br/>
            </w:r>
            <w:r w:rsidRPr="00C51A63">
              <w:rPr>
                <w:rFonts w:ascii="Arial" w:hAnsi="Arial" w:cs="Arial"/>
                <w:sz w:val="20"/>
                <w:szCs w:val="20"/>
              </w:rPr>
              <w:t>z trybem konkursowym.</w:t>
            </w:r>
          </w:p>
        </w:tc>
      </w:tr>
      <w:tr w:rsidR="00095C85" w:rsidRPr="00C51A63">
        <w:tblPrEx>
          <w:tblCellMar>
            <w:top w:w="0" w:type="dxa"/>
            <w:bottom w:w="0" w:type="dxa"/>
          </w:tblCellMar>
        </w:tblPrEx>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095C85" w:rsidRPr="00C51A63" w:rsidRDefault="00095C85" w:rsidP="00862584">
            <w:pPr>
              <w:numPr>
                <w:ilvl w:val="0"/>
                <w:numId w:val="40"/>
              </w:numPr>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tcPr>
          <w:p w:rsidR="00095C85" w:rsidRPr="00C51A63" w:rsidRDefault="00095C85" w:rsidP="00862584">
            <w:pPr>
              <w:rPr>
                <w:rFonts w:ascii="Arial" w:hAnsi="Arial" w:cs="Arial"/>
                <w:sz w:val="20"/>
                <w:szCs w:val="20"/>
              </w:rPr>
            </w:pPr>
            <w:r w:rsidRPr="00C51A63">
              <w:rPr>
                <w:rFonts w:ascii="Arial" w:hAnsi="Arial" w:cs="Arial"/>
                <w:sz w:val="20"/>
                <w:szCs w:val="20"/>
              </w:rPr>
              <w:t>a</w:t>
            </w:r>
          </w:p>
        </w:tc>
        <w:tc>
          <w:tcPr>
            <w:tcW w:w="1139" w:type="pct"/>
            <w:tcBorders>
              <w:top w:val="single" w:sz="4" w:space="0" w:color="auto"/>
              <w:left w:val="single" w:sz="4" w:space="0" w:color="auto"/>
              <w:bottom w:val="single" w:sz="4" w:space="0" w:color="auto"/>
              <w:right w:val="single" w:sz="4" w:space="0" w:color="auto"/>
            </w:tcBorders>
          </w:tcPr>
          <w:p w:rsidR="00095C85" w:rsidRPr="00C51A63" w:rsidRDefault="00095C85" w:rsidP="00862584">
            <w:pPr>
              <w:rPr>
                <w:rFonts w:ascii="Arial" w:hAnsi="Arial" w:cs="Arial"/>
                <w:sz w:val="20"/>
                <w:szCs w:val="20"/>
              </w:rPr>
            </w:pPr>
            <w:r w:rsidRPr="00C51A63">
              <w:rPr>
                <w:rFonts w:ascii="Arial" w:hAnsi="Arial" w:cs="Arial"/>
                <w:sz w:val="20"/>
                <w:szCs w:val="20"/>
              </w:rPr>
              <w:t>Tryb przeprowadzania naboru wniosków o dofinansowanie</w:t>
            </w:r>
          </w:p>
        </w:tc>
        <w:tc>
          <w:tcPr>
            <w:tcW w:w="3397" w:type="pct"/>
            <w:tcBorders>
              <w:top w:val="single" w:sz="4" w:space="0" w:color="auto"/>
              <w:left w:val="single" w:sz="4" w:space="0" w:color="auto"/>
              <w:bottom w:val="single" w:sz="4" w:space="0" w:color="auto"/>
              <w:right w:val="single" w:sz="12" w:space="0" w:color="auto"/>
            </w:tcBorders>
          </w:tcPr>
          <w:p w:rsidR="00095C85" w:rsidRPr="00C51A63" w:rsidRDefault="00095C85" w:rsidP="002424BA">
            <w:pPr>
              <w:jc w:val="both"/>
              <w:rPr>
                <w:rFonts w:ascii="Arial" w:hAnsi="Arial" w:cs="Arial"/>
                <w:sz w:val="20"/>
                <w:szCs w:val="20"/>
              </w:rPr>
            </w:pPr>
            <w:r w:rsidRPr="00C51A63">
              <w:rPr>
                <w:rFonts w:ascii="Arial" w:hAnsi="Arial" w:cs="Arial"/>
                <w:sz w:val="20"/>
                <w:szCs w:val="20"/>
              </w:rPr>
              <w:t>Zgodnie z podrozdziałem 2.1. niniejszego dokumentu</w:t>
            </w:r>
          </w:p>
        </w:tc>
      </w:tr>
      <w:tr w:rsidR="00095C85" w:rsidRPr="00C51A63">
        <w:tblPrEx>
          <w:tblCellMar>
            <w:top w:w="0" w:type="dxa"/>
            <w:bottom w:w="0" w:type="dxa"/>
          </w:tblCellMar>
        </w:tblPrEx>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095C85" w:rsidRPr="00C51A63" w:rsidRDefault="00095C85" w:rsidP="00862584">
            <w:pPr>
              <w:numPr>
                <w:ilvl w:val="0"/>
                <w:numId w:val="40"/>
              </w:numPr>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tcPr>
          <w:p w:rsidR="00095C85" w:rsidRPr="00C51A63" w:rsidRDefault="00095C85" w:rsidP="00862584">
            <w:pPr>
              <w:rPr>
                <w:rFonts w:ascii="Arial" w:hAnsi="Arial" w:cs="Arial"/>
                <w:sz w:val="20"/>
                <w:szCs w:val="20"/>
              </w:rPr>
            </w:pPr>
            <w:r w:rsidRPr="00C51A63">
              <w:rPr>
                <w:rFonts w:ascii="Arial" w:hAnsi="Arial" w:cs="Arial"/>
                <w:sz w:val="20"/>
                <w:szCs w:val="20"/>
              </w:rPr>
              <w:t>b</w:t>
            </w:r>
          </w:p>
        </w:tc>
        <w:tc>
          <w:tcPr>
            <w:tcW w:w="1139" w:type="pct"/>
            <w:tcBorders>
              <w:top w:val="single" w:sz="4" w:space="0" w:color="auto"/>
              <w:left w:val="single" w:sz="4" w:space="0" w:color="auto"/>
              <w:bottom w:val="single" w:sz="4" w:space="0" w:color="auto"/>
              <w:right w:val="single" w:sz="4" w:space="0" w:color="auto"/>
            </w:tcBorders>
          </w:tcPr>
          <w:p w:rsidR="00095C85" w:rsidRPr="00C51A63" w:rsidRDefault="00095C85" w:rsidP="00862584">
            <w:pPr>
              <w:rPr>
                <w:rFonts w:ascii="Arial" w:hAnsi="Arial" w:cs="Arial"/>
                <w:sz w:val="20"/>
                <w:szCs w:val="20"/>
              </w:rPr>
            </w:pPr>
            <w:r w:rsidRPr="00C51A63">
              <w:rPr>
                <w:rFonts w:ascii="Arial" w:hAnsi="Arial" w:cs="Arial"/>
                <w:sz w:val="20"/>
                <w:szCs w:val="20"/>
              </w:rPr>
              <w:t>Tryb oceny wniosków o dofinansowanie</w:t>
            </w:r>
          </w:p>
        </w:tc>
        <w:tc>
          <w:tcPr>
            <w:tcW w:w="3397" w:type="pct"/>
            <w:tcBorders>
              <w:top w:val="single" w:sz="4" w:space="0" w:color="auto"/>
              <w:left w:val="single" w:sz="4" w:space="0" w:color="auto"/>
              <w:bottom w:val="single" w:sz="4" w:space="0" w:color="auto"/>
              <w:right w:val="single" w:sz="12" w:space="0" w:color="auto"/>
            </w:tcBorders>
          </w:tcPr>
          <w:p w:rsidR="00095C85" w:rsidRPr="00C51A63" w:rsidRDefault="00095C85" w:rsidP="002424BA">
            <w:pPr>
              <w:jc w:val="both"/>
              <w:rPr>
                <w:rFonts w:ascii="Arial" w:hAnsi="Arial" w:cs="Arial"/>
                <w:sz w:val="20"/>
                <w:szCs w:val="20"/>
              </w:rPr>
            </w:pPr>
            <w:r w:rsidRPr="00C51A63">
              <w:rPr>
                <w:rFonts w:ascii="Arial" w:hAnsi="Arial" w:cs="Arial"/>
                <w:sz w:val="20"/>
                <w:szCs w:val="20"/>
              </w:rPr>
              <w:t>Zgodnie z podrozdziałem 2.1. niniejszego dokumentu</w:t>
            </w:r>
          </w:p>
        </w:tc>
      </w:tr>
      <w:tr w:rsidR="00D50635" w:rsidRPr="00C51A63">
        <w:tblPrEx>
          <w:tblCellMar>
            <w:top w:w="0" w:type="dxa"/>
            <w:bottom w:w="0" w:type="dxa"/>
          </w:tblCellMar>
        </w:tblPrEx>
        <w:trPr>
          <w:trHeight w:val="397"/>
          <w:jc w:val="center"/>
        </w:trPr>
        <w:tc>
          <w:tcPr>
            <w:tcW w:w="5000" w:type="pct"/>
            <w:gridSpan w:val="4"/>
            <w:tcBorders>
              <w:top w:val="single" w:sz="4" w:space="0" w:color="auto"/>
              <w:left w:val="single" w:sz="12" w:space="0" w:color="auto"/>
              <w:bottom w:val="single" w:sz="4" w:space="0" w:color="auto"/>
              <w:right w:val="single" w:sz="12" w:space="0" w:color="auto"/>
            </w:tcBorders>
            <w:vAlign w:val="center"/>
          </w:tcPr>
          <w:p w:rsidR="00D50635" w:rsidRPr="00C51A63" w:rsidRDefault="00D50635" w:rsidP="0033599E">
            <w:pPr>
              <w:rPr>
                <w:rFonts w:ascii="Arial" w:hAnsi="Arial" w:cs="Arial"/>
                <w:sz w:val="20"/>
                <w:szCs w:val="20"/>
              </w:rPr>
            </w:pPr>
            <w:r w:rsidRPr="00C51A63">
              <w:rPr>
                <w:rFonts w:ascii="Arial" w:hAnsi="Arial" w:cs="Arial"/>
                <w:sz w:val="20"/>
                <w:szCs w:val="20"/>
              </w:rPr>
              <w:t>Część finansowa</w:t>
            </w:r>
          </w:p>
        </w:tc>
      </w:tr>
      <w:tr w:rsidR="00765959" w:rsidRPr="00C51A63">
        <w:tblPrEx>
          <w:tblCellMar>
            <w:top w:w="0" w:type="dxa"/>
            <w:bottom w:w="0" w:type="dxa"/>
          </w:tblCellMar>
        </w:tblPrEx>
        <w:trPr>
          <w:trHeight w:val="170"/>
          <w:jc w:val="center"/>
        </w:trPr>
        <w:tc>
          <w:tcPr>
            <w:tcW w:w="214" w:type="pct"/>
            <w:tcBorders>
              <w:top w:val="single" w:sz="4" w:space="0" w:color="auto"/>
              <w:left w:val="single" w:sz="12" w:space="0" w:color="auto"/>
              <w:bottom w:val="single" w:sz="4" w:space="0" w:color="auto"/>
              <w:right w:val="single" w:sz="4" w:space="0" w:color="auto"/>
            </w:tcBorders>
          </w:tcPr>
          <w:p w:rsidR="00765959" w:rsidRPr="00C51A63" w:rsidRDefault="00765959" w:rsidP="003902D3">
            <w:pPr>
              <w:numPr>
                <w:ilvl w:val="0"/>
                <w:numId w:val="38"/>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765959" w:rsidRPr="00C51A63" w:rsidRDefault="00765959" w:rsidP="00862584">
            <w:pPr>
              <w:rPr>
                <w:rFonts w:ascii="Arial" w:hAnsi="Arial" w:cs="Arial"/>
                <w:sz w:val="20"/>
                <w:szCs w:val="20"/>
              </w:rPr>
            </w:pPr>
            <w:r w:rsidRPr="00C51A63">
              <w:rPr>
                <w:rFonts w:ascii="Arial" w:hAnsi="Arial" w:cs="Arial"/>
                <w:sz w:val="20"/>
                <w:szCs w:val="20"/>
              </w:rPr>
              <w:t xml:space="preserve">Alokacja finansowa na działanie/poddziałanie (kat. </w:t>
            </w:r>
            <w:r w:rsidRPr="00C51A63">
              <w:rPr>
                <w:rFonts w:ascii="Arial" w:hAnsi="Arial" w:cs="Arial"/>
                <w:sz w:val="20"/>
                <w:szCs w:val="20"/>
              </w:rPr>
              <w:lastRenderedPageBreak/>
              <w:t>interwencji) ogółem</w:t>
            </w:r>
          </w:p>
        </w:tc>
        <w:tc>
          <w:tcPr>
            <w:tcW w:w="3397" w:type="pct"/>
            <w:tcBorders>
              <w:top w:val="single" w:sz="4" w:space="0" w:color="auto"/>
              <w:left w:val="single" w:sz="4" w:space="0" w:color="auto"/>
              <w:bottom w:val="single" w:sz="4" w:space="0" w:color="auto"/>
              <w:right w:val="single" w:sz="12" w:space="0" w:color="auto"/>
            </w:tcBorders>
          </w:tcPr>
          <w:p w:rsidR="00765959" w:rsidRPr="00765959" w:rsidRDefault="00765959" w:rsidP="00BE22A3">
            <w:pPr>
              <w:rPr>
                <w:rFonts w:ascii="Arial" w:hAnsi="Arial" w:cs="Arial"/>
                <w:sz w:val="20"/>
                <w:szCs w:val="20"/>
              </w:rPr>
            </w:pPr>
            <w:r w:rsidRPr="00765959">
              <w:rPr>
                <w:rFonts w:ascii="Arial" w:hAnsi="Arial" w:cs="Arial"/>
                <w:sz w:val="20"/>
                <w:szCs w:val="20"/>
              </w:rPr>
              <w:lastRenderedPageBreak/>
              <w:t>7 733 476 EUR</w:t>
            </w:r>
          </w:p>
        </w:tc>
      </w:tr>
      <w:tr w:rsidR="00765959"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765959" w:rsidRPr="00C51A63" w:rsidRDefault="00765959" w:rsidP="003902D3">
            <w:pPr>
              <w:numPr>
                <w:ilvl w:val="0"/>
                <w:numId w:val="38"/>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765959" w:rsidRPr="00C51A63" w:rsidRDefault="00765959" w:rsidP="00862584">
            <w:pPr>
              <w:rPr>
                <w:rFonts w:ascii="Arial" w:hAnsi="Arial" w:cs="Arial"/>
                <w:sz w:val="20"/>
                <w:szCs w:val="20"/>
              </w:rPr>
            </w:pPr>
            <w:r w:rsidRPr="00C51A63">
              <w:rPr>
                <w:rFonts w:ascii="Arial" w:hAnsi="Arial" w:cs="Arial"/>
                <w:sz w:val="20"/>
                <w:szCs w:val="20"/>
              </w:rPr>
              <w:t>Wkład ze środków unijnych na działanie/poddziałanie</w:t>
            </w:r>
          </w:p>
        </w:tc>
        <w:tc>
          <w:tcPr>
            <w:tcW w:w="3397" w:type="pct"/>
            <w:tcBorders>
              <w:top w:val="single" w:sz="4" w:space="0" w:color="auto"/>
              <w:left w:val="single" w:sz="4" w:space="0" w:color="auto"/>
              <w:bottom w:val="single" w:sz="4" w:space="0" w:color="auto"/>
              <w:right w:val="single" w:sz="12" w:space="0" w:color="auto"/>
            </w:tcBorders>
          </w:tcPr>
          <w:p w:rsidR="00765959" w:rsidRPr="00765959" w:rsidRDefault="00765959" w:rsidP="00BE22A3">
            <w:pPr>
              <w:rPr>
                <w:rFonts w:ascii="Arial" w:hAnsi="Arial" w:cs="Arial"/>
                <w:sz w:val="20"/>
                <w:szCs w:val="20"/>
              </w:rPr>
            </w:pPr>
            <w:r w:rsidRPr="00765959">
              <w:rPr>
                <w:rFonts w:ascii="Arial" w:hAnsi="Arial" w:cs="Arial"/>
                <w:sz w:val="20"/>
                <w:szCs w:val="20"/>
              </w:rPr>
              <w:t>3 337 326 EUR</w:t>
            </w:r>
          </w:p>
        </w:tc>
      </w:tr>
      <w:tr w:rsidR="00765959"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765959" w:rsidRPr="00C51A63" w:rsidRDefault="00765959" w:rsidP="003902D3">
            <w:pPr>
              <w:numPr>
                <w:ilvl w:val="0"/>
                <w:numId w:val="38"/>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765959" w:rsidRPr="00C51A63" w:rsidRDefault="00765959" w:rsidP="00862584">
            <w:pPr>
              <w:rPr>
                <w:rFonts w:ascii="Arial" w:hAnsi="Arial" w:cs="Arial"/>
                <w:sz w:val="20"/>
                <w:szCs w:val="20"/>
              </w:rPr>
            </w:pPr>
            <w:r w:rsidRPr="00C51A63">
              <w:rPr>
                <w:rFonts w:ascii="Arial" w:hAnsi="Arial" w:cs="Arial"/>
                <w:sz w:val="20"/>
                <w:szCs w:val="20"/>
              </w:rPr>
              <w:t>Wkład ze środków publicznych krajowych na działanie/poddziałanie</w:t>
            </w:r>
          </w:p>
        </w:tc>
        <w:tc>
          <w:tcPr>
            <w:tcW w:w="3397" w:type="pct"/>
            <w:tcBorders>
              <w:top w:val="single" w:sz="4" w:space="0" w:color="auto"/>
              <w:left w:val="single" w:sz="4" w:space="0" w:color="auto"/>
              <w:bottom w:val="single" w:sz="4" w:space="0" w:color="auto"/>
              <w:right w:val="single" w:sz="12" w:space="0" w:color="auto"/>
            </w:tcBorders>
          </w:tcPr>
          <w:p w:rsidR="00765959" w:rsidRPr="00765959" w:rsidRDefault="00765959" w:rsidP="00BE22A3">
            <w:pPr>
              <w:rPr>
                <w:rFonts w:ascii="Arial" w:hAnsi="Arial" w:cs="Arial"/>
                <w:sz w:val="20"/>
                <w:szCs w:val="20"/>
              </w:rPr>
            </w:pPr>
            <w:r w:rsidRPr="00765959">
              <w:rPr>
                <w:rFonts w:ascii="Arial" w:hAnsi="Arial" w:cs="Arial"/>
                <w:sz w:val="20"/>
                <w:szCs w:val="20"/>
              </w:rPr>
              <w:t xml:space="preserve">   529 412 EUR</w:t>
            </w:r>
          </w:p>
        </w:tc>
      </w:tr>
      <w:tr w:rsidR="00765959"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765959" w:rsidRPr="00C51A63" w:rsidRDefault="00765959" w:rsidP="003902D3">
            <w:pPr>
              <w:numPr>
                <w:ilvl w:val="0"/>
                <w:numId w:val="38"/>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765959" w:rsidRPr="00C51A63" w:rsidRDefault="00765959" w:rsidP="00862584">
            <w:pPr>
              <w:rPr>
                <w:rFonts w:ascii="Arial" w:hAnsi="Arial" w:cs="Arial"/>
                <w:sz w:val="20"/>
                <w:szCs w:val="20"/>
              </w:rPr>
            </w:pPr>
            <w:r w:rsidRPr="00C51A63">
              <w:rPr>
                <w:rFonts w:ascii="Arial" w:hAnsi="Arial" w:cs="Arial"/>
                <w:sz w:val="20"/>
                <w:szCs w:val="20"/>
              </w:rPr>
              <w:t>Przewidywana wielkość środków prywatnych na działanie/poddziałanie</w:t>
            </w:r>
          </w:p>
        </w:tc>
        <w:tc>
          <w:tcPr>
            <w:tcW w:w="3397" w:type="pct"/>
            <w:tcBorders>
              <w:top w:val="single" w:sz="4" w:space="0" w:color="auto"/>
              <w:left w:val="single" w:sz="4" w:space="0" w:color="auto"/>
              <w:bottom w:val="single" w:sz="4" w:space="0" w:color="auto"/>
              <w:right w:val="single" w:sz="12" w:space="0" w:color="auto"/>
            </w:tcBorders>
          </w:tcPr>
          <w:p w:rsidR="00765959" w:rsidRPr="00765959" w:rsidRDefault="00765959" w:rsidP="00BE22A3">
            <w:pPr>
              <w:rPr>
                <w:rFonts w:ascii="Arial" w:hAnsi="Arial" w:cs="Arial"/>
                <w:sz w:val="20"/>
                <w:szCs w:val="20"/>
              </w:rPr>
            </w:pPr>
            <w:r w:rsidRPr="00765959">
              <w:rPr>
                <w:rFonts w:ascii="Arial" w:hAnsi="Arial" w:cs="Arial"/>
                <w:sz w:val="20"/>
                <w:szCs w:val="20"/>
              </w:rPr>
              <w:t>3 866 738 EUR</w:t>
            </w:r>
          </w:p>
        </w:tc>
      </w:tr>
      <w:tr w:rsidR="001F39CA"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1F39CA" w:rsidRPr="00C51A63" w:rsidRDefault="001F39CA" w:rsidP="0067513C">
            <w:pPr>
              <w:numPr>
                <w:ilvl w:val="0"/>
                <w:numId w:val="92"/>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1F39CA" w:rsidRPr="00C51A63" w:rsidRDefault="001F39CA" w:rsidP="00862584">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3397" w:type="pct"/>
            <w:tcBorders>
              <w:top w:val="single" w:sz="4" w:space="0" w:color="auto"/>
              <w:left w:val="single" w:sz="4" w:space="0" w:color="auto"/>
              <w:bottom w:val="single" w:sz="4" w:space="0" w:color="auto"/>
              <w:right w:val="single" w:sz="12" w:space="0" w:color="auto"/>
            </w:tcBorders>
          </w:tcPr>
          <w:p w:rsidR="000A16B5" w:rsidRPr="000A16B5" w:rsidRDefault="000A16B5" w:rsidP="000A16B5">
            <w:pPr>
              <w:ind w:right="12"/>
              <w:jc w:val="both"/>
              <w:rPr>
                <w:rFonts w:ascii="Arial" w:hAnsi="Arial" w:cs="Arial"/>
                <w:iCs/>
                <w:sz w:val="20"/>
                <w:szCs w:val="20"/>
              </w:rPr>
            </w:pPr>
            <w:r w:rsidRPr="000A16B5">
              <w:rPr>
                <w:rFonts w:ascii="Arial" w:hAnsi="Arial" w:cs="Arial"/>
                <w:iCs/>
                <w:sz w:val="20"/>
                <w:szCs w:val="20"/>
              </w:rPr>
              <w:t>Maksymalny udział środków EFRR wynosi 85% wydatków kwalifikowanych na poziomie projektu (w przypadku projektów nie objętych pomocą publiczną i nie generujących dochodu).</w:t>
            </w:r>
          </w:p>
          <w:p w:rsidR="001F39CA" w:rsidRPr="00C51A63" w:rsidRDefault="000A16B5" w:rsidP="000A16B5">
            <w:pPr>
              <w:ind w:left="-27"/>
              <w:jc w:val="both"/>
              <w:rPr>
                <w:rFonts w:ascii="Arial" w:hAnsi="Arial" w:cs="Arial"/>
                <w:iCs/>
                <w:sz w:val="20"/>
                <w:szCs w:val="20"/>
              </w:rPr>
            </w:pPr>
            <w:r w:rsidRPr="000A16B5">
              <w:rPr>
                <w:rFonts w:ascii="Arial" w:hAnsi="Arial" w:cs="Arial"/>
                <w:iCs/>
                <w:sz w:val="20"/>
                <w:szCs w:val="20"/>
              </w:rPr>
              <w:t>Dla projektów podlegających zasadom udzielania pomocy publicznej maksymalny udział środków EFRR projektów ze środków publicznych (UE+budżet państwa) - zgodnie z zasadami określonymi w rozporządzeniach dotyczących udzielania pomocy publicznej</w:t>
            </w:r>
            <w:r w:rsidRPr="000A16B5">
              <w:rPr>
                <w:rFonts w:ascii="Arial" w:hAnsi="Arial" w:cs="Arial"/>
                <w:sz w:val="20"/>
                <w:szCs w:val="20"/>
              </w:rPr>
              <w:t xml:space="preserve"> </w:t>
            </w:r>
            <w:r w:rsidRPr="000A16B5">
              <w:rPr>
                <w:rFonts w:ascii="Arial" w:hAnsi="Arial" w:cs="Arial"/>
                <w:iCs/>
                <w:sz w:val="20"/>
                <w:szCs w:val="20"/>
              </w:rPr>
              <w:t>w wysokości max. 50% (w tym 85% EFRR i 15% budżet państwa).</w:t>
            </w:r>
          </w:p>
        </w:tc>
      </w:tr>
      <w:tr w:rsidR="001F39CA"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1F39CA" w:rsidRPr="00C51A63" w:rsidRDefault="001F39CA" w:rsidP="00C17C00">
            <w:pPr>
              <w:numPr>
                <w:ilvl w:val="0"/>
                <w:numId w:val="92"/>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1F39CA" w:rsidRPr="00C51A63" w:rsidRDefault="001F39CA" w:rsidP="00862584">
            <w:pPr>
              <w:rPr>
                <w:rFonts w:ascii="Arial" w:hAnsi="Arial" w:cs="Arial"/>
                <w:sz w:val="20"/>
                <w:szCs w:val="20"/>
              </w:rPr>
            </w:pPr>
            <w:r w:rsidRPr="00C51A63">
              <w:rPr>
                <w:rFonts w:ascii="Arial" w:hAnsi="Arial" w:cs="Arial"/>
                <w:sz w:val="20"/>
                <w:szCs w:val="20"/>
              </w:rPr>
              <w:t>Minimalny wkład własny beneficjenta (%)</w:t>
            </w:r>
          </w:p>
          <w:p w:rsidR="001F39CA" w:rsidRPr="00C51A63" w:rsidRDefault="001F39CA" w:rsidP="0017443F">
            <w:pPr>
              <w:rPr>
                <w:rFonts w:ascii="Arial" w:hAnsi="Arial" w:cs="Arial"/>
                <w:sz w:val="20"/>
                <w:szCs w:val="20"/>
              </w:rPr>
            </w:pPr>
            <w:r w:rsidRPr="00C51A63">
              <w:rPr>
                <w:rFonts w:ascii="Arial" w:hAnsi="Arial" w:cs="Arial"/>
                <w:sz w:val="20"/>
                <w:szCs w:val="20"/>
              </w:rPr>
              <w:t>(jeśli dotyczy)</w:t>
            </w:r>
          </w:p>
        </w:tc>
        <w:tc>
          <w:tcPr>
            <w:tcW w:w="3397" w:type="pct"/>
            <w:tcBorders>
              <w:top w:val="single" w:sz="4" w:space="0" w:color="auto"/>
              <w:left w:val="single" w:sz="4" w:space="0" w:color="auto"/>
              <w:bottom w:val="single" w:sz="4" w:space="0" w:color="auto"/>
              <w:right w:val="single" w:sz="12" w:space="0" w:color="auto"/>
            </w:tcBorders>
          </w:tcPr>
          <w:p w:rsidR="00AC01C9" w:rsidRPr="001430D2" w:rsidRDefault="00AC01C9" w:rsidP="001D703D">
            <w:pPr>
              <w:spacing w:before="60"/>
              <w:jc w:val="both"/>
              <w:rPr>
                <w:rFonts w:ascii="Arial" w:hAnsi="Arial" w:cs="Arial"/>
                <w:sz w:val="20"/>
                <w:szCs w:val="20"/>
              </w:rPr>
            </w:pPr>
            <w:r w:rsidRPr="001430D2">
              <w:rPr>
                <w:rFonts w:ascii="Arial" w:hAnsi="Arial" w:cs="Arial"/>
                <w:sz w:val="20"/>
                <w:szCs w:val="20"/>
              </w:rPr>
              <w:t>Minimalny wkład własny, jaki Beneficjent zobowiązany jest zabezpie</w:t>
            </w:r>
            <w:r w:rsidR="00175A9D" w:rsidRPr="001430D2">
              <w:rPr>
                <w:rFonts w:ascii="Arial" w:hAnsi="Arial" w:cs="Arial"/>
                <w:sz w:val="20"/>
                <w:szCs w:val="20"/>
              </w:rPr>
              <w:t>czyć, w przypadku projektów nieobjętych pomocą publiczną i nie</w:t>
            </w:r>
            <w:r w:rsidRPr="001430D2">
              <w:rPr>
                <w:rFonts w:ascii="Arial" w:hAnsi="Arial" w:cs="Arial"/>
                <w:sz w:val="20"/>
                <w:szCs w:val="20"/>
              </w:rPr>
              <w:t>generujących dochodu, wynosi 15% całkowitych wydatków kwal</w:t>
            </w:r>
            <w:r w:rsidR="00175A9D" w:rsidRPr="001430D2">
              <w:rPr>
                <w:rFonts w:ascii="Arial" w:hAnsi="Arial" w:cs="Arial"/>
                <w:sz w:val="20"/>
                <w:szCs w:val="20"/>
              </w:rPr>
              <w:t xml:space="preserve">ifikowalnych w ramach projektu, </w:t>
            </w:r>
            <w:r w:rsidRPr="001430D2">
              <w:rPr>
                <w:rFonts w:ascii="Arial" w:hAnsi="Arial" w:cs="Arial"/>
                <w:sz w:val="20"/>
                <w:szCs w:val="20"/>
              </w:rPr>
              <w:t>w tym 5% stanowić muszą  środki w</w:t>
            </w:r>
            <w:r w:rsidR="00175A9D" w:rsidRPr="001430D2">
              <w:rPr>
                <w:rFonts w:ascii="Arial" w:hAnsi="Arial" w:cs="Arial"/>
                <w:sz w:val="20"/>
                <w:szCs w:val="20"/>
              </w:rPr>
              <w:t>łasne Beneficjenta (1% środki własne Lidera w przypadku projektów partnerskich)</w:t>
            </w:r>
            <w:r w:rsidRPr="001430D2">
              <w:rPr>
                <w:rFonts w:ascii="Arial" w:hAnsi="Arial" w:cs="Arial"/>
                <w:sz w:val="20"/>
                <w:szCs w:val="20"/>
              </w:rPr>
              <w:t xml:space="preserve"> - instrukcja wypełniania wniosku o dofinansowanie projektu.</w:t>
            </w:r>
          </w:p>
          <w:p w:rsidR="001F39CA" w:rsidRPr="00C51A63" w:rsidRDefault="00AC01C9" w:rsidP="001D703D">
            <w:pPr>
              <w:spacing w:before="60"/>
              <w:jc w:val="both"/>
              <w:rPr>
                <w:rFonts w:ascii="Arial" w:hAnsi="Arial" w:cs="Arial"/>
                <w:sz w:val="20"/>
                <w:szCs w:val="20"/>
              </w:rPr>
            </w:pPr>
            <w:r w:rsidRPr="001430D2">
              <w:rPr>
                <w:rFonts w:ascii="Arial" w:hAnsi="Arial" w:cs="Arial"/>
                <w:sz w:val="20"/>
                <w:szCs w:val="20"/>
              </w:rPr>
              <w:t>Poziom wkładu własnego w przypadku projektów generujących dochód zależy od wartości luki finansowej. Dla projektów podlegających zasadom udzielania pomocy publicznej minimalny wkład własny Beneficjenta wynosi 50% - zgodnie z zasadami określonymi w rozporządzeniach dotyczących udzielania pomocy publicznej.</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D50635" w:rsidRPr="00C51A63" w:rsidRDefault="00D50635" w:rsidP="0067513C">
            <w:pPr>
              <w:numPr>
                <w:ilvl w:val="0"/>
                <w:numId w:val="107"/>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535169" w:rsidP="007449A8">
            <w:pPr>
              <w:rPr>
                <w:rFonts w:ascii="Arial" w:hAnsi="Arial" w:cs="Arial"/>
                <w:sz w:val="20"/>
                <w:szCs w:val="20"/>
              </w:rPr>
            </w:pPr>
            <w:r w:rsidRPr="00C51A63">
              <w:rPr>
                <w:rFonts w:ascii="Arial" w:hAnsi="Arial" w:cs="Arial"/>
                <w:sz w:val="20"/>
                <w:szCs w:val="20"/>
              </w:rPr>
              <w:t>Pomoc publiczna</w:t>
            </w:r>
            <w:r w:rsidR="007449A8" w:rsidRPr="00C51A63">
              <w:rPr>
                <w:rFonts w:ascii="Arial" w:hAnsi="Arial" w:cs="Arial"/>
                <w:sz w:val="20"/>
                <w:szCs w:val="20"/>
              </w:rPr>
              <w:t xml:space="preserve"> </w:t>
            </w:r>
            <w:r w:rsidR="00D50635" w:rsidRPr="00C51A63">
              <w:rPr>
                <w:rFonts w:ascii="Arial" w:hAnsi="Arial" w:cs="Arial"/>
                <w:sz w:val="20"/>
                <w:szCs w:val="20"/>
              </w:rPr>
              <w:t>(jeśli dotyczy)</w:t>
            </w:r>
          </w:p>
        </w:tc>
        <w:tc>
          <w:tcPr>
            <w:tcW w:w="3397" w:type="pct"/>
            <w:tcBorders>
              <w:top w:val="single" w:sz="4" w:space="0" w:color="auto"/>
              <w:left w:val="single" w:sz="4" w:space="0" w:color="auto"/>
              <w:bottom w:val="single" w:sz="4" w:space="0" w:color="auto"/>
              <w:right w:val="single" w:sz="12" w:space="0" w:color="auto"/>
            </w:tcBorders>
          </w:tcPr>
          <w:p w:rsidR="00581F78" w:rsidRPr="00C51A63" w:rsidRDefault="00470325" w:rsidP="00581F78">
            <w:pPr>
              <w:tabs>
                <w:tab w:val="left" w:pos="0"/>
              </w:tabs>
              <w:jc w:val="both"/>
              <w:rPr>
                <w:rFonts w:ascii="Arial" w:hAnsi="Arial" w:cs="Arial"/>
                <w:i/>
                <w:iCs/>
                <w:sz w:val="20"/>
                <w:szCs w:val="20"/>
              </w:rPr>
            </w:pPr>
            <w:r w:rsidRPr="00C51A63">
              <w:rPr>
                <w:rFonts w:ascii="Arial" w:hAnsi="Arial" w:cs="Arial"/>
                <w:iCs/>
                <w:sz w:val="20"/>
                <w:szCs w:val="20"/>
              </w:rPr>
              <w:t xml:space="preserve">W przypadku wystąpienia pomocy publicznej wsparcie udzielane </w:t>
            </w:r>
            <w:r w:rsidR="00593EEF" w:rsidRPr="00C51A63">
              <w:rPr>
                <w:rFonts w:ascii="Arial" w:hAnsi="Arial" w:cs="Arial"/>
                <w:iCs/>
                <w:sz w:val="20"/>
                <w:szCs w:val="20"/>
              </w:rPr>
              <w:br/>
            </w:r>
            <w:r w:rsidRPr="00C51A63">
              <w:rPr>
                <w:rFonts w:ascii="Arial" w:hAnsi="Arial" w:cs="Arial"/>
                <w:iCs/>
                <w:sz w:val="20"/>
                <w:szCs w:val="20"/>
              </w:rPr>
              <w:t xml:space="preserve">w ramach poddziałania 1.1.1. będzie podlegać zasadom pomocy publicznej </w:t>
            </w:r>
            <w:r w:rsidRPr="00C51A63">
              <w:rPr>
                <w:rFonts w:ascii="Arial" w:hAnsi="Arial" w:cs="Arial"/>
                <w:sz w:val="20"/>
                <w:szCs w:val="20"/>
              </w:rPr>
              <w:t>okre</w:t>
            </w:r>
            <w:r w:rsidRPr="00C51A63">
              <w:rPr>
                <w:rFonts w:ascii="Arial" w:eastAsia="TTE16545A0t00" w:hAnsi="Arial" w:cs="Arial"/>
                <w:sz w:val="20"/>
                <w:szCs w:val="20"/>
              </w:rPr>
              <w:t>ś</w:t>
            </w:r>
            <w:r w:rsidRPr="00C51A63">
              <w:rPr>
                <w:rFonts w:ascii="Arial" w:hAnsi="Arial" w:cs="Arial"/>
                <w:sz w:val="20"/>
                <w:szCs w:val="20"/>
              </w:rPr>
              <w:t>lonym</w:t>
            </w:r>
            <w:r w:rsidR="0067513C" w:rsidRPr="00C51A63">
              <w:rPr>
                <w:rFonts w:ascii="Arial" w:hAnsi="Arial" w:cs="Arial"/>
                <w:sz w:val="20"/>
                <w:szCs w:val="20"/>
              </w:rPr>
              <w:t xml:space="preserve"> w</w:t>
            </w:r>
            <w:r w:rsidR="003F71DE" w:rsidRPr="00C51A63">
              <w:rPr>
                <w:rFonts w:ascii="Arial" w:hAnsi="Arial" w:cs="Arial"/>
                <w:sz w:val="20"/>
                <w:szCs w:val="20"/>
              </w:rPr>
              <w:t>:</w:t>
            </w:r>
            <w:r w:rsidR="0066170B" w:rsidRPr="00C51A63">
              <w:rPr>
                <w:rFonts w:ascii="Arial" w:hAnsi="Arial" w:cs="Arial"/>
                <w:sz w:val="20"/>
                <w:szCs w:val="20"/>
              </w:rPr>
              <w:t xml:space="preserve"> </w:t>
            </w:r>
          </w:p>
          <w:p w:rsidR="002B7C32" w:rsidRPr="002B7C32" w:rsidRDefault="005E329E" w:rsidP="0066170B">
            <w:pPr>
              <w:numPr>
                <w:ilvl w:val="0"/>
                <w:numId w:val="8"/>
              </w:numPr>
              <w:jc w:val="both"/>
              <w:rPr>
                <w:rFonts w:ascii="Arial" w:hAnsi="Arial" w:cs="Arial"/>
                <w:i/>
                <w:iCs/>
                <w:sz w:val="20"/>
                <w:szCs w:val="20"/>
              </w:rPr>
            </w:pPr>
            <w:r w:rsidRPr="00C51A63">
              <w:rPr>
                <w:rFonts w:ascii="Arial" w:hAnsi="Arial" w:cs="Arial"/>
                <w:i/>
                <w:iCs/>
                <w:sz w:val="20"/>
                <w:szCs w:val="20"/>
              </w:rPr>
              <w:t xml:space="preserve">Rozporządzeniu Ministra właściwego ds. rozwoju regionalnego </w:t>
            </w:r>
            <w:r w:rsidR="007A7378" w:rsidRPr="00C51A63">
              <w:rPr>
                <w:rFonts w:ascii="Arial" w:hAnsi="Arial" w:cs="Arial"/>
                <w:i/>
                <w:iCs/>
                <w:sz w:val="20"/>
                <w:szCs w:val="20"/>
              </w:rPr>
              <w:br/>
            </w:r>
            <w:r w:rsidRPr="00C51A63">
              <w:rPr>
                <w:rFonts w:ascii="Arial" w:hAnsi="Arial" w:cs="Arial"/>
                <w:i/>
                <w:iCs/>
                <w:sz w:val="20"/>
                <w:szCs w:val="20"/>
              </w:rPr>
              <w:t xml:space="preserve">w sprawie udzielania pomocy na inwestycje </w:t>
            </w:r>
            <w:r w:rsidR="00CE0623" w:rsidRPr="00C51A63">
              <w:rPr>
                <w:rFonts w:ascii="Arial" w:hAnsi="Arial" w:cs="Arial"/>
                <w:i/>
                <w:iCs/>
                <w:sz w:val="20"/>
                <w:szCs w:val="20"/>
              </w:rPr>
              <w:br/>
            </w:r>
            <w:r w:rsidRPr="00C51A63">
              <w:rPr>
                <w:rFonts w:ascii="Arial" w:hAnsi="Arial" w:cs="Arial"/>
                <w:i/>
                <w:iCs/>
                <w:sz w:val="20"/>
                <w:szCs w:val="20"/>
              </w:rPr>
              <w:t>w zakresie: energetyki, infrastruktury telekomunikacyjnej, infrastruktury sfery badawczo – rozwojowej, lecznictwa uzdrowiskowego w ramach regionalnych programów operacyjnych,</w:t>
            </w:r>
          </w:p>
          <w:p w:rsidR="0066170B" w:rsidRPr="002B7C32" w:rsidRDefault="005E329E" w:rsidP="002B7C32">
            <w:pPr>
              <w:ind w:left="57"/>
              <w:jc w:val="both"/>
              <w:rPr>
                <w:rFonts w:ascii="Arial" w:hAnsi="Arial" w:cs="Arial"/>
                <w:i/>
                <w:iCs/>
                <w:color w:val="3366FF"/>
                <w:sz w:val="20"/>
                <w:szCs w:val="20"/>
              </w:rPr>
            </w:pPr>
            <w:r w:rsidRPr="005A0473">
              <w:rPr>
                <w:rFonts w:ascii="Arial" w:hAnsi="Arial" w:cs="Arial"/>
                <w:i/>
                <w:sz w:val="20"/>
                <w:szCs w:val="20"/>
              </w:rPr>
              <w:t xml:space="preserve"> </w:t>
            </w:r>
            <w:r w:rsidR="007449A8" w:rsidRPr="005A0473">
              <w:rPr>
                <w:rFonts w:ascii="Arial" w:hAnsi="Arial" w:cs="Arial"/>
                <w:iCs/>
                <w:sz w:val="20"/>
                <w:szCs w:val="20"/>
              </w:rPr>
              <w:t>wydanym</w:t>
            </w:r>
            <w:r w:rsidR="007449A8" w:rsidRPr="002B7C32">
              <w:rPr>
                <w:rFonts w:ascii="Arial" w:hAnsi="Arial" w:cs="Arial"/>
                <w:iCs/>
                <w:color w:val="3366FF"/>
                <w:sz w:val="20"/>
                <w:szCs w:val="20"/>
              </w:rPr>
              <w:t xml:space="preserve"> </w:t>
            </w:r>
            <w:r w:rsidR="007449A8" w:rsidRPr="001430D2">
              <w:rPr>
                <w:rFonts w:ascii="Arial" w:hAnsi="Arial" w:cs="Arial"/>
                <w:iCs/>
                <w:sz w:val="20"/>
                <w:szCs w:val="20"/>
              </w:rPr>
              <w:t xml:space="preserve">na podstawie </w:t>
            </w:r>
            <w:r w:rsidR="00CB6B55" w:rsidRPr="001430D2">
              <w:rPr>
                <w:rFonts w:ascii="Arial" w:hAnsi="Arial" w:cs="Arial"/>
                <w:iCs/>
                <w:sz w:val="20"/>
                <w:szCs w:val="20"/>
              </w:rPr>
              <w:t>art</w:t>
            </w:r>
            <w:r w:rsidR="002B7C32" w:rsidRPr="001430D2">
              <w:rPr>
                <w:rFonts w:ascii="Arial" w:hAnsi="Arial" w:cs="Arial"/>
                <w:iCs/>
                <w:sz w:val="20"/>
                <w:szCs w:val="20"/>
              </w:rPr>
              <w:t xml:space="preserve">. 21. ust. 3. ustawy </w:t>
            </w:r>
            <w:r w:rsidR="00CB6B55" w:rsidRPr="001430D2">
              <w:rPr>
                <w:rFonts w:ascii="Arial" w:hAnsi="Arial" w:cs="Arial"/>
                <w:iCs/>
                <w:sz w:val="20"/>
                <w:szCs w:val="20"/>
              </w:rPr>
              <w:t xml:space="preserve">z dnia 6 grudnia </w:t>
            </w:r>
            <w:r w:rsidR="002B7C32" w:rsidRPr="001430D2">
              <w:rPr>
                <w:rFonts w:ascii="Arial" w:hAnsi="Arial" w:cs="Arial"/>
                <w:iCs/>
                <w:sz w:val="20"/>
                <w:szCs w:val="20"/>
              </w:rPr>
              <w:br/>
            </w:r>
            <w:r w:rsidR="00CB6B55" w:rsidRPr="001430D2">
              <w:rPr>
                <w:rFonts w:ascii="Arial" w:hAnsi="Arial" w:cs="Arial"/>
                <w:iCs/>
                <w:sz w:val="20"/>
                <w:szCs w:val="20"/>
              </w:rPr>
              <w:t>2006 r. o zasadach prowadzenia polityki rozwoju</w:t>
            </w:r>
            <w:r w:rsidR="007449A8" w:rsidRPr="001430D2">
              <w:rPr>
                <w:rFonts w:ascii="Arial" w:hAnsi="Arial" w:cs="Arial"/>
                <w:iCs/>
                <w:sz w:val="20"/>
                <w:szCs w:val="20"/>
              </w:rPr>
              <w:t xml:space="preserve"> </w:t>
            </w:r>
            <w:r w:rsidR="002B7C32" w:rsidRPr="001430D2">
              <w:rPr>
                <w:rFonts w:ascii="Arial" w:hAnsi="Arial" w:cs="Arial"/>
                <w:iCs/>
                <w:sz w:val="20"/>
                <w:szCs w:val="20"/>
              </w:rPr>
              <w:t xml:space="preserve"> </w:t>
            </w:r>
            <w:r w:rsidR="008C4EE2">
              <w:rPr>
                <w:rFonts w:ascii="Arial" w:hAnsi="Arial" w:cs="Arial"/>
                <w:iCs/>
                <w:sz w:val="20"/>
                <w:szCs w:val="20"/>
              </w:rPr>
              <w:t>(Dz. U. z 2009 r., Nr 84, poz. 712, z późn. zm.)</w:t>
            </w:r>
            <w:r w:rsidR="007449A8" w:rsidRPr="001430D2">
              <w:rPr>
                <w:rFonts w:ascii="Arial" w:hAnsi="Arial" w:cs="Arial"/>
                <w:iCs/>
                <w:sz w:val="20"/>
                <w:szCs w:val="20"/>
              </w:rPr>
              <w:t xml:space="preserve"> i </w:t>
            </w:r>
            <w:r w:rsidR="007449A8" w:rsidRPr="001430D2">
              <w:rPr>
                <w:rFonts w:ascii="Arial" w:eastAsia="TTE25D40E8t00" w:hAnsi="Arial" w:cs="Arial"/>
                <w:sz w:val="20"/>
                <w:szCs w:val="20"/>
              </w:rPr>
              <w:t>obowiązującym w momencie udzielania wsparcia.</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D50635" w:rsidRPr="00C51A63" w:rsidRDefault="00D50635" w:rsidP="00C17C00">
            <w:pPr>
              <w:numPr>
                <w:ilvl w:val="0"/>
                <w:numId w:val="107"/>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Dzień rozpoczęcia kwalifikowalności wydatków</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jc w:val="both"/>
              <w:rPr>
                <w:rFonts w:ascii="Arial" w:hAnsi="Arial" w:cs="Arial"/>
                <w:iCs/>
                <w:sz w:val="20"/>
                <w:szCs w:val="20"/>
              </w:rPr>
            </w:pPr>
            <w:r w:rsidRPr="00C51A63">
              <w:rPr>
                <w:rFonts w:ascii="Arial" w:hAnsi="Arial" w:cs="Arial"/>
                <w:iCs/>
                <w:sz w:val="20"/>
                <w:szCs w:val="20"/>
              </w:rPr>
              <w:t>Projekty nie podlegające zasadom pomocy publicznej – od 1 stycznia 2007 r.</w:t>
            </w:r>
          </w:p>
          <w:p w:rsidR="00D50635" w:rsidRPr="00C51A63" w:rsidRDefault="002442EB" w:rsidP="00862584">
            <w:pPr>
              <w:jc w:val="both"/>
              <w:rPr>
                <w:rFonts w:ascii="Arial" w:hAnsi="Arial" w:cs="Arial"/>
                <w:i/>
                <w:iCs/>
                <w:sz w:val="20"/>
                <w:szCs w:val="20"/>
              </w:rPr>
            </w:pPr>
            <w:r w:rsidRPr="00C51A63">
              <w:rPr>
                <w:rFonts w:ascii="Arial" w:hAnsi="Arial" w:cs="Arial"/>
                <w:iCs/>
                <w:sz w:val="20"/>
                <w:szCs w:val="20"/>
              </w:rPr>
              <w:t xml:space="preserve">W stosunku do projektów objętych zasadami pomocy publicznej termin rozpoczęcia kwalifikowalności powinien być zgodny z obowiązującymi </w:t>
            </w:r>
            <w:r w:rsidR="00BA7B4D" w:rsidRPr="00C51A63">
              <w:rPr>
                <w:rFonts w:ascii="Arial" w:hAnsi="Arial" w:cs="Arial"/>
                <w:iCs/>
                <w:sz w:val="20"/>
                <w:szCs w:val="20"/>
              </w:rPr>
              <w:br/>
            </w:r>
            <w:r w:rsidRPr="00C51A63">
              <w:rPr>
                <w:rFonts w:ascii="Arial" w:hAnsi="Arial" w:cs="Arial"/>
                <w:iCs/>
                <w:sz w:val="20"/>
                <w:szCs w:val="20"/>
              </w:rPr>
              <w:t>w tym zakresie zasadami.</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D50635" w:rsidRPr="00C51A63" w:rsidRDefault="00D50635" w:rsidP="00C17C00">
            <w:pPr>
              <w:numPr>
                <w:ilvl w:val="0"/>
                <w:numId w:val="107"/>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Minimalna / Maksymalna wartość projektu</w:t>
            </w:r>
            <w:r w:rsidR="00285133" w:rsidRPr="00C51A63">
              <w:rPr>
                <w:rFonts w:ascii="Arial" w:hAnsi="Arial" w:cs="Arial"/>
                <w:sz w:val="20"/>
                <w:szCs w:val="20"/>
              </w:rPr>
              <w:br/>
            </w:r>
            <w:r w:rsidRPr="00C51A63">
              <w:rPr>
                <w:rFonts w:ascii="Arial" w:hAnsi="Arial" w:cs="Arial"/>
                <w:sz w:val="20"/>
                <w:szCs w:val="20"/>
              </w:rPr>
              <w:t>(jeśli dotyczy)</w:t>
            </w:r>
          </w:p>
        </w:tc>
        <w:tc>
          <w:tcPr>
            <w:tcW w:w="3397" w:type="pct"/>
            <w:tcBorders>
              <w:top w:val="single" w:sz="4" w:space="0" w:color="auto"/>
              <w:left w:val="single" w:sz="4" w:space="0" w:color="auto"/>
              <w:bottom w:val="single" w:sz="4" w:space="0" w:color="auto"/>
              <w:right w:val="single" w:sz="12" w:space="0" w:color="auto"/>
            </w:tcBorders>
          </w:tcPr>
          <w:p w:rsidR="00B64737" w:rsidRPr="00C51A63" w:rsidRDefault="00B64737" w:rsidP="00A10968">
            <w:pPr>
              <w:jc w:val="both"/>
              <w:rPr>
                <w:rFonts w:ascii="Arial" w:hAnsi="Arial" w:cs="Arial"/>
                <w:iCs/>
                <w:sz w:val="20"/>
                <w:szCs w:val="20"/>
              </w:rPr>
            </w:pPr>
            <w:r w:rsidRPr="00C51A63">
              <w:rPr>
                <w:rFonts w:ascii="Arial" w:hAnsi="Arial" w:cs="Arial"/>
                <w:sz w:val="20"/>
                <w:szCs w:val="20"/>
              </w:rPr>
              <w:t xml:space="preserve">Maksymalna wartość </w:t>
            </w:r>
            <w:r w:rsidR="006745D3" w:rsidRPr="00C51A63">
              <w:rPr>
                <w:rFonts w:ascii="Arial" w:hAnsi="Arial" w:cs="Arial"/>
                <w:sz w:val="20"/>
                <w:szCs w:val="20"/>
              </w:rPr>
              <w:t>projektu</w:t>
            </w:r>
            <w:r w:rsidRPr="00C51A63">
              <w:rPr>
                <w:rFonts w:ascii="Arial" w:hAnsi="Arial" w:cs="Arial"/>
                <w:sz w:val="20"/>
                <w:szCs w:val="20"/>
              </w:rPr>
              <w:t xml:space="preserve"> </w:t>
            </w:r>
            <w:r w:rsidRPr="00C51A63">
              <w:rPr>
                <w:rFonts w:ascii="Arial" w:hAnsi="Arial" w:cs="Arial"/>
                <w:iCs/>
                <w:sz w:val="20"/>
                <w:szCs w:val="20"/>
              </w:rPr>
              <w:t>4</w:t>
            </w:r>
            <w:r w:rsidR="005E6CD8" w:rsidRPr="00C51A63">
              <w:rPr>
                <w:rFonts w:ascii="Arial" w:hAnsi="Arial" w:cs="Arial"/>
                <w:iCs/>
                <w:sz w:val="20"/>
                <w:szCs w:val="20"/>
              </w:rPr>
              <w:t xml:space="preserve"> 0</w:t>
            </w:r>
            <w:r w:rsidR="00407ED8" w:rsidRPr="00C51A63">
              <w:rPr>
                <w:rFonts w:ascii="Arial" w:hAnsi="Arial" w:cs="Arial"/>
                <w:iCs/>
                <w:sz w:val="20"/>
                <w:szCs w:val="20"/>
              </w:rPr>
              <w:t xml:space="preserve">00 000 </w:t>
            </w:r>
            <w:r w:rsidRPr="00C51A63">
              <w:rPr>
                <w:rFonts w:ascii="Arial" w:hAnsi="Arial" w:cs="Arial"/>
                <w:iCs/>
                <w:sz w:val="20"/>
                <w:szCs w:val="20"/>
              </w:rPr>
              <w:t>PLN</w:t>
            </w:r>
          </w:p>
          <w:p w:rsidR="00E94173" w:rsidRPr="00C51A63" w:rsidRDefault="00E94173" w:rsidP="00A10968">
            <w:pPr>
              <w:jc w:val="both"/>
              <w:rPr>
                <w:rFonts w:ascii="Arial" w:hAnsi="Arial" w:cs="Arial"/>
                <w:iCs/>
                <w:sz w:val="20"/>
                <w:szCs w:val="20"/>
              </w:rPr>
            </w:pPr>
            <w:r w:rsidRPr="00C51A63">
              <w:rPr>
                <w:rFonts w:ascii="Arial" w:hAnsi="Arial" w:cs="Arial"/>
                <w:iCs/>
                <w:sz w:val="20"/>
                <w:szCs w:val="20"/>
              </w:rPr>
              <w:t>Maksymalna wartość wydatków kwalifikowalnych na inwestycje związane z zakupem środków trwałych umożliwiających wdrożenie nowych produktów wzorniczych do 400</w:t>
            </w:r>
            <w:r w:rsidR="004037A3" w:rsidRPr="00C51A63">
              <w:rPr>
                <w:rFonts w:ascii="Arial" w:hAnsi="Arial" w:cs="Arial"/>
                <w:iCs/>
                <w:sz w:val="20"/>
                <w:szCs w:val="20"/>
              </w:rPr>
              <w:t xml:space="preserve"> 000 </w:t>
            </w:r>
            <w:r w:rsidRPr="00C51A63">
              <w:rPr>
                <w:rFonts w:ascii="Arial" w:hAnsi="Arial" w:cs="Arial"/>
                <w:iCs/>
                <w:sz w:val="20"/>
                <w:szCs w:val="20"/>
              </w:rPr>
              <w:t>PLN.</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D50635" w:rsidRPr="00C51A63" w:rsidRDefault="00D50635" w:rsidP="00C17C00">
            <w:pPr>
              <w:numPr>
                <w:ilvl w:val="0"/>
                <w:numId w:val="107"/>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Minimalna kwota wsparcia ogółem EFRR + środki krajowe (jeśli dotyczy)</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D11F36" w:rsidP="00862584">
            <w:pPr>
              <w:ind w:left="-62"/>
              <w:rPr>
                <w:rFonts w:ascii="Arial" w:hAnsi="Arial" w:cs="Arial"/>
                <w:iCs/>
                <w:sz w:val="20"/>
                <w:szCs w:val="20"/>
              </w:rPr>
            </w:pPr>
            <w:r w:rsidRPr="00C51A63">
              <w:rPr>
                <w:rFonts w:ascii="Arial" w:hAnsi="Arial" w:cs="Arial"/>
                <w:iCs/>
                <w:sz w:val="20"/>
                <w:szCs w:val="20"/>
              </w:rPr>
              <w:t>1</w:t>
            </w:r>
            <w:r w:rsidR="00D50635" w:rsidRPr="00C51A63">
              <w:rPr>
                <w:rFonts w:ascii="Arial" w:hAnsi="Arial" w:cs="Arial"/>
                <w:iCs/>
                <w:sz w:val="20"/>
                <w:szCs w:val="20"/>
              </w:rPr>
              <w:t xml:space="preserve"> 000 000 PLN</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D50635" w:rsidRPr="00C51A63" w:rsidRDefault="00D50635" w:rsidP="00C17C00">
            <w:pPr>
              <w:numPr>
                <w:ilvl w:val="0"/>
                <w:numId w:val="107"/>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Maksymalna kwota wsparcia ogółem EFRR + środki krajowe (jeśli dotyczy)</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D11F36" w:rsidP="008F0DE1">
            <w:pPr>
              <w:ind w:left="-62"/>
              <w:rPr>
                <w:rFonts w:ascii="Arial" w:hAnsi="Arial" w:cs="Arial"/>
                <w:iCs/>
                <w:sz w:val="20"/>
                <w:szCs w:val="20"/>
              </w:rPr>
            </w:pPr>
            <w:r w:rsidRPr="00C51A63">
              <w:rPr>
                <w:rFonts w:ascii="Arial" w:hAnsi="Arial" w:cs="Arial"/>
                <w:iCs/>
                <w:sz w:val="20"/>
                <w:szCs w:val="20"/>
              </w:rPr>
              <w:t>3 400 000</w:t>
            </w:r>
            <w:r w:rsidR="00B44248" w:rsidRPr="00C51A63">
              <w:rPr>
                <w:rFonts w:ascii="Arial" w:hAnsi="Arial" w:cs="Arial"/>
                <w:iCs/>
                <w:sz w:val="20"/>
                <w:szCs w:val="20"/>
              </w:rPr>
              <w:t xml:space="preserve"> PLN</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D50635" w:rsidRPr="00C51A63" w:rsidRDefault="00D50635" w:rsidP="00C17C00">
            <w:pPr>
              <w:numPr>
                <w:ilvl w:val="0"/>
                <w:numId w:val="107"/>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Forma płatności</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rPr>
                <w:rFonts w:ascii="Arial" w:hAnsi="Arial" w:cs="Arial"/>
                <w:iCs/>
                <w:sz w:val="20"/>
                <w:szCs w:val="20"/>
              </w:rPr>
            </w:pPr>
            <w:r w:rsidRPr="00C51A63">
              <w:rPr>
                <w:rFonts w:ascii="Arial" w:hAnsi="Arial" w:cs="Arial"/>
                <w:iCs/>
                <w:sz w:val="20"/>
                <w:szCs w:val="20"/>
              </w:rPr>
              <w:t>Refundacja</w:t>
            </w:r>
            <w:r w:rsidR="00175A9D">
              <w:rPr>
                <w:rFonts w:ascii="Arial" w:hAnsi="Arial" w:cs="Arial"/>
                <w:iCs/>
                <w:sz w:val="20"/>
                <w:szCs w:val="20"/>
              </w:rPr>
              <w:t>/</w:t>
            </w:r>
            <w:r w:rsidR="00175A9D" w:rsidRPr="001430D2">
              <w:rPr>
                <w:rFonts w:ascii="Arial" w:hAnsi="Arial" w:cs="Arial"/>
                <w:iCs/>
                <w:sz w:val="20"/>
                <w:szCs w:val="20"/>
              </w:rPr>
              <w:t>Zaliczkowanie</w:t>
            </w:r>
          </w:p>
        </w:tc>
      </w:tr>
      <w:tr w:rsidR="00D50635" w:rsidRPr="00C51A63">
        <w:tblPrEx>
          <w:tblCellMar>
            <w:top w:w="0" w:type="dxa"/>
            <w:bottom w:w="0" w:type="dxa"/>
          </w:tblCellMar>
        </w:tblPrEx>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D50635" w:rsidRPr="00C51A63" w:rsidRDefault="00D50635" w:rsidP="00C17C00">
            <w:pPr>
              <w:numPr>
                <w:ilvl w:val="0"/>
                <w:numId w:val="107"/>
              </w:numPr>
              <w:rPr>
                <w:rFonts w:ascii="Arial" w:hAnsi="Arial" w:cs="Arial"/>
                <w:sz w:val="20"/>
                <w:szCs w:val="20"/>
              </w:rPr>
            </w:pPr>
          </w:p>
        </w:tc>
        <w:tc>
          <w:tcPr>
            <w:tcW w:w="1389" w:type="pct"/>
            <w:gridSpan w:val="2"/>
            <w:tcBorders>
              <w:top w:val="single" w:sz="4" w:space="0" w:color="auto"/>
              <w:left w:val="single" w:sz="4" w:space="0" w:color="auto"/>
              <w:bottom w:val="single" w:sz="4" w:space="0" w:color="auto"/>
              <w:right w:val="single" w:sz="4" w:space="0" w:color="auto"/>
            </w:tcBorders>
          </w:tcPr>
          <w:p w:rsidR="00D50635" w:rsidRPr="00C51A63" w:rsidRDefault="0033599E" w:rsidP="00862584">
            <w:pPr>
              <w:rPr>
                <w:rFonts w:ascii="Arial" w:hAnsi="Arial" w:cs="Arial"/>
                <w:sz w:val="20"/>
                <w:szCs w:val="20"/>
              </w:rPr>
            </w:pPr>
            <w:r w:rsidRPr="00C51A63">
              <w:rPr>
                <w:rFonts w:ascii="Arial" w:hAnsi="Arial" w:cs="Arial"/>
                <w:sz w:val="20"/>
                <w:szCs w:val="20"/>
              </w:rPr>
              <w:t>Wysokość udziału</w:t>
            </w:r>
            <w:r w:rsidRPr="00C51A63">
              <w:rPr>
                <w:rFonts w:ascii="Arial" w:hAnsi="Arial" w:cs="Arial"/>
                <w:sz w:val="20"/>
                <w:szCs w:val="20"/>
              </w:rPr>
              <w:br/>
            </w:r>
            <w:r w:rsidR="00D50635" w:rsidRPr="00C51A63">
              <w:rPr>
                <w:rFonts w:ascii="Arial" w:hAnsi="Arial" w:cs="Arial"/>
                <w:sz w:val="20"/>
                <w:szCs w:val="20"/>
              </w:rPr>
              <w:t>cross-financingu (%)</w:t>
            </w:r>
          </w:p>
        </w:tc>
        <w:tc>
          <w:tcPr>
            <w:tcW w:w="3397" w:type="pct"/>
            <w:tcBorders>
              <w:top w:val="single" w:sz="4" w:space="0" w:color="auto"/>
              <w:left w:val="single" w:sz="4" w:space="0" w:color="auto"/>
              <w:bottom w:val="single" w:sz="4" w:space="0" w:color="auto"/>
              <w:right w:val="single" w:sz="12" w:space="0" w:color="auto"/>
            </w:tcBorders>
          </w:tcPr>
          <w:p w:rsidR="00D50635" w:rsidRPr="00C51A63" w:rsidRDefault="00413243" w:rsidP="00862584">
            <w:pPr>
              <w:rPr>
                <w:rFonts w:ascii="Arial" w:hAnsi="Arial" w:cs="Arial"/>
                <w:iCs/>
                <w:sz w:val="20"/>
                <w:szCs w:val="20"/>
              </w:rPr>
            </w:pPr>
            <w:r w:rsidRPr="00C51A63">
              <w:rPr>
                <w:rFonts w:ascii="Arial" w:hAnsi="Arial" w:cs="Arial"/>
                <w:i/>
                <w:iCs/>
                <w:sz w:val="20"/>
                <w:szCs w:val="20"/>
              </w:rPr>
              <w:t>nie dotyczy</w:t>
            </w:r>
          </w:p>
        </w:tc>
      </w:tr>
    </w:tbl>
    <w:p w:rsidR="002765CD" w:rsidRDefault="002765CD">
      <w:pPr>
        <w:rPr>
          <w:rFonts w:ascii="Arial" w:hAnsi="Arial" w:cs="Arial"/>
          <w:sz w:val="8"/>
          <w:szCs w:val="8"/>
        </w:rPr>
      </w:pPr>
    </w:p>
    <w:p w:rsidR="00FC32AD" w:rsidRDefault="00FC32AD">
      <w:pPr>
        <w:rPr>
          <w:rFonts w:ascii="Arial" w:hAnsi="Arial" w:cs="Arial"/>
          <w:sz w:val="8"/>
          <w:szCs w:val="8"/>
        </w:rPr>
      </w:pPr>
    </w:p>
    <w:p w:rsidR="00FC32AD" w:rsidRDefault="00FC32AD">
      <w:pPr>
        <w:rPr>
          <w:rFonts w:ascii="Arial" w:hAnsi="Arial" w:cs="Arial"/>
          <w:sz w:val="8"/>
          <w:szCs w:val="8"/>
        </w:rPr>
      </w:pPr>
    </w:p>
    <w:p w:rsidR="00FC32AD" w:rsidRDefault="00FC32AD">
      <w:pPr>
        <w:rPr>
          <w:rFonts w:ascii="Arial" w:hAnsi="Arial" w:cs="Arial"/>
          <w:sz w:val="8"/>
          <w:szCs w:val="8"/>
        </w:rPr>
      </w:pPr>
    </w:p>
    <w:p w:rsidR="00FC32AD" w:rsidRDefault="00FC32AD">
      <w:pPr>
        <w:rPr>
          <w:rFonts w:ascii="Arial" w:hAnsi="Arial" w:cs="Arial"/>
          <w:sz w:val="8"/>
          <w:szCs w:val="8"/>
        </w:rPr>
      </w:pPr>
    </w:p>
    <w:p w:rsidR="00FC32AD" w:rsidRDefault="00FC32AD">
      <w:pPr>
        <w:rPr>
          <w:rFonts w:ascii="Arial" w:hAnsi="Arial" w:cs="Arial"/>
          <w:sz w:val="8"/>
          <w:szCs w:val="8"/>
        </w:rPr>
      </w:pPr>
    </w:p>
    <w:p w:rsidR="00FC32AD" w:rsidRDefault="00FC32AD">
      <w:pPr>
        <w:rPr>
          <w:rFonts w:ascii="Arial" w:hAnsi="Arial" w:cs="Arial"/>
          <w:sz w:val="8"/>
          <w:szCs w:val="8"/>
        </w:rPr>
      </w:pPr>
    </w:p>
    <w:p w:rsidR="00FC32AD" w:rsidRPr="00676775" w:rsidRDefault="00FC32AD">
      <w:pPr>
        <w:rPr>
          <w:rFonts w:ascii="Arial" w:hAnsi="Arial" w:cs="Arial"/>
          <w:sz w:val="8"/>
          <w:szCs w:val="8"/>
        </w:rPr>
      </w:pPr>
    </w:p>
    <w:tbl>
      <w:tblPr>
        <w:tblW w:w="0" w:type="auto"/>
        <w:jc w:val="center"/>
        <w:shd w:val="clear" w:color="auto" w:fill="FFCC99"/>
        <w:tblLook w:val="01E0"/>
      </w:tblPr>
      <w:tblGrid>
        <w:gridCol w:w="9212"/>
      </w:tblGrid>
      <w:tr w:rsidR="002765CD" w:rsidRPr="00676775">
        <w:trPr>
          <w:trHeight w:val="340"/>
          <w:jc w:val="center"/>
        </w:trPr>
        <w:tc>
          <w:tcPr>
            <w:tcW w:w="9212" w:type="dxa"/>
            <w:tcBorders>
              <w:top w:val="single" w:sz="4" w:space="0" w:color="auto"/>
              <w:left w:val="single" w:sz="4" w:space="0" w:color="auto"/>
              <w:bottom w:val="single" w:sz="4" w:space="0" w:color="auto"/>
              <w:right w:val="single" w:sz="4" w:space="0" w:color="auto"/>
            </w:tcBorders>
            <w:shd w:val="clear" w:color="auto" w:fill="FFCC99"/>
            <w:vAlign w:val="center"/>
          </w:tcPr>
          <w:p w:rsidR="002765CD" w:rsidRPr="00676775" w:rsidRDefault="00F142C2" w:rsidP="009B2CA9">
            <w:pPr>
              <w:shd w:val="clear" w:color="auto" w:fill="FFCC99"/>
              <w:ind w:left="2842" w:hanging="2842"/>
              <w:rPr>
                <w:rFonts w:ascii="Arial" w:hAnsi="Arial" w:cs="Arial"/>
                <w:b/>
              </w:rPr>
            </w:pPr>
            <w:r w:rsidRPr="00676775">
              <w:rPr>
                <w:rFonts w:ascii="Arial" w:hAnsi="Arial" w:cs="Arial"/>
              </w:rPr>
              <w:br w:type="page"/>
            </w:r>
            <w:r w:rsidR="00502706" w:rsidRPr="00676775">
              <w:rPr>
                <w:rFonts w:ascii="Arial" w:hAnsi="Arial" w:cs="Arial"/>
                <w:b/>
              </w:rPr>
              <w:t>Działanie 1.1.</w:t>
            </w:r>
            <w:r w:rsidR="002765CD" w:rsidRPr="00676775">
              <w:rPr>
                <w:rFonts w:ascii="Arial" w:hAnsi="Arial" w:cs="Arial"/>
                <w:b/>
              </w:rPr>
              <w:tab/>
              <w:t>Wzrost konkurencyjności przedsiębiorstw</w:t>
            </w:r>
          </w:p>
        </w:tc>
      </w:tr>
    </w:tbl>
    <w:p w:rsidR="002765CD" w:rsidRPr="00676775" w:rsidRDefault="002765CD" w:rsidP="002765CD">
      <w:pPr>
        <w:ind w:left="612" w:hanging="612"/>
        <w:rPr>
          <w:rFonts w:ascii="Arial" w:hAnsi="Arial" w:cs="Arial"/>
        </w:rPr>
      </w:pPr>
    </w:p>
    <w:p w:rsidR="00453D4A" w:rsidRPr="00676775" w:rsidRDefault="00893F6E" w:rsidP="00FE5A40">
      <w:pPr>
        <w:pStyle w:val="Nagwek3PKbe"/>
        <w:outlineLvl w:val="2"/>
        <w:rPr>
          <w:rFonts w:ascii="Arial" w:hAnsi="Arial" w:cs="Arial"/>
        </w:rPr>
      </w:pPr>
      <w:bookmarkStart w:id="75" w:name="_Toc179859798"/>
      <w:bookmarkStart w:id="76" w:name="_Toc184105746"/>
      <w:bookmarkStart w:id="77" w:name="_Toc187224561"/>
      <w:bookmarkStart w:id="78" w:name="_Toc187263920"/>
      <w:bookmarkStart w:id="79" w:name="_Toc283900126"/>
      <w:r w:rsidRPr="00676775">
        <w:rPr>
          <w:rFonts w:ascii="Arial" w:hAnsi="Arial" w:cs="Arial"/>
        </w:rPr>
        <w:t>Poddziałanie 1.1.2.</w:t>
      </w:r>
      <w:r w:rsidRPr="00676775">
        <w:rPr>
          <w:rFonts w:ascii="Arial" w:hAnsi="Arial" w:cs="Arial"/>
          <w:iCs/>
        </w:rPr>
        <w:tab/>
      </w:r>
      <w:r w:rsidRPr="00676775">
        <w:rPr>
          <w:rFonts w:ascii="Arial" w:hAnsi="Arial" w:cs="Arial"/>
        </w:rPr>
        <w:t>Tworzenie parków technologicznych</w:t>
      </w:r>
      <w:r w:rsidR="002B1DF8" w:rsidRPr="00676775">
        <w:rPr>
          <w:rFonts w:ascii="Arial" w:hAnsi="Arial" w:cs="Arial"/>
        </w:rPr>
        <w:t>,</w:t>
      </w:r>
      <w:r w:rsidRPr="00676775">
        <w:rPr>
          <w:rFonts w:ascii="Arial" w:hAnsi="Arial" w:cs="Arial"/>
          <w:iCs/>
        </w:rPr>
        <w:t> </w:t>
      </w:r>
      <w:r w:rsidRPr="00676775">
        <w:rPr>
          <w:rFonts w:ascii="Arial" w:hAnsi="Arial" w:cs="Arial"/>
        </w:rPr>
        <w:t>przemysłowych</w:t>
      </w:r>
      <w:r w:rsidR="002B1DF8" w:rsidRPr="00676775">
        <w:rPr>
          <w:rFonts w:ascii="Arial" w:hAnsi="Arial" w:cs="Arial"/>
        </w:rPr>
        <w:t xml:space="preserve"> i </w:t>
      </w:r>
      <w:r w:rsidRPr="00676775">
        <w:rPr>
          <w:rFonts w:ascii="Arial" w:hAnsi="Arial" w:cs="Arial"/>
        </w:rPr>
        <w:t>inkubatorów przedsiębiorczości</w:t>
      </w:r>
      <w:bookmarkEnd w:id="75"/>
      <w:bookmarkEnd w:id="76"/>
      <w:bookmarkEnd w:id="77"/>
      <w:bookmarkEnd w:id="78"/>
      <w:bookmarkEnd w:id="79"/>
    </w:p>
    <w:p w:rsidR="00D50635" w:rsidRPr="00676775" w:rsidRDefault="00D50635" w:rsidP="001D1C04">
      <w:pPr>
        <w:rPr>
          <w:rFonts w:ascii="Arial" w:hAnsi="Arial" w:cs="Arial"/>
        </w:rPr>
      </w:pPr>
    </w:p>
    <w:tbl>
      <w:tblPr>
        <w:tblW w:w="94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13"/>
        <w:gridCol w:w="486"/>
        <w:gridCol w:w="2188"/>
        <w:gridCol w:w="6377"/>
      </w:tblGrid>
      <w:tr w:rsidR="00D50635" w:rsidRPr="00C51A63">
        <w:trPr>
          <w:trHeight w:val="397"/>
          <w:jc w:val="center"/>
        </w:trPr>
        <w:tc>
          <w:tcPr>
            <w:tcW w:w="218" w:type="pct"/>
            <w:tcBorders>
              <w:top w:val="single" w:sz="12" w:space="0" w:color="auto"/>
              <w:left w:val="single" w:sz="12" w:space="0" w:color="auto"/>
              <w:bottom w:val="single" w:sz="4" w:space="0" w:color="auto"/>
              <w:right w:val="single" w:sz="4" w:space="0" w:color="auto"/>
            </w:tcBorders>
            <w:shd w:val="clear" w:color="auto" w:fill="E6E6E6"/>
          </w:tcPr>
          <w:p w:rsidR="00D50635" w:rsidRPr="00C51A63" w:rsidRDefault="00D50635" w:rsidP="00862584">
            <w:pPr>
              <w:numPr>
                <w:ilvl w:val="0"/>
                <w:numId w:val="10"/>
              </w:numPr>
              <w:jc w:val="both"/>
              <w:rPr>
                <w:rFonts w:ascii="Arial" w:hAnsi="Arial" w:cs="Arial"/>
                <w:sz w:val="20"/>
                <w:szCs w:val="20"/>
              </w:rPr>
            </w:pPr>
          </w:p>
        </w:tc>
        <w:tc>
          <w:tcPr>
            <w:tcW w:w="1413" w:type="pct"/>
            <w:gridSpan w:val="2"/>
            <w:tcBorders>
              <w:top w:val="single" w:sz="12"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Nazwa programu operacyjnego</w:t>
            </w:r>
          </w:p>
        </w:tc>
        <w:tc>
          <w:tcPr>
            <w:tcW w:w="3369" w:type="pct"/>
            <w:tcBorders>
              <w:top w:val="single" w:sz="12"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 xml:space="preserve">Mazury na lata 2007 </w:t>
            </w:r>
            <w:r w:rsidR="0037299A" w:rsidRPr="00C51A63">
              <w:rPr>
                <w:rFonts w:ascii="Arial" w:hAnsi="Arial" w:cs="Arial"/>
                <w:iCs/>
                <w:sz w:val="20"/>
                <w:szCs w:val="20"/>
              </w:rPr>
              <w:t>–</w:t>
            </w:r>
            <w:r w:rsidRPr="00C51A63">
              <w:rPr>
                <w:rFonts w:ascii="Arial" w:hAnsi="Arial" w:cs="Arial"/>
                <w:iCs/>
                <w:sz w:val="20"/>
                <w:szCs w:val="20"/>
              </w:rPr>
              <w:t xml:space="preserve"> 2013</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862584">
            <w:pPr>
              <w:numPr>
                <w:ilvl w:val="0"/>
                <w:numId w:val="10"/>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Nazwa Funduszu finansującego priorytet</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rPr>
                <w:rFonts w:ascii="Arial" w:hAnsi="Arial" w:cs="Arial"/>
                <w:iCs/>
                <w:sz w:val="20"/>
                <w:szCs w:val="20"/>
              </w:rPr>
            </w:pPr>
            <w:r w:rsidRPr="00C51A63">
              <w:rPr>
                <w:rFonts w:ascii="Arial" w:hAnsi="Arial" w:cs="Arial"/>
                <w:iCs/>
                <w:sz w:val="20"/>
                <w:szCs w:val="20"/>
              </w:rPr>
              <w:t>Europejs</w:t>
            </w:r>
            <w:r w:rsidR="0028432E" w:rsidRPr="00C51A63">
              <w:rPr>
                <w:rFonts w:ascii="Arial" w:hAnsi="Arial" w:cs="Arial"/>
                <w:iCs/>
                <w:sz w:val="20"/>
                <w:szCs w:val="20"/>
              </w:rPr>
              <w:t>ki Fundusz Rozwoju Regionalnego</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862584">
            <w:pPr>
              <w:numPr>
                <w:ilvl w:val="0"/>
                <w:numId w:val="10"/>
              </w:numPr>
              <w:tabs>
                <w:tab w:val="left" w:pos="204"/>
              </w:tabs>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Instytucja Zarządzająca PO / RPO</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autoSpaceDE w:val="0"/>
              <w:autoSpaceDN w:val="0"/>
              <w:adjustRightInd w:val="0"/>
              <w:rPr>
                <w:rFonts w:ascii="Arial" w:hAnsi="Arial" w:cs="Arial"/>
                <w:iCs/>
                <w:sz w:val="20"/>
                <w:szCs w:val="20"/>
              </w:rPr>
            </w:pPr>
            <w:r w:rsidRPr="00C51A63">
              <w:rPr>
                <w:rFonts w:ascii="Arial" w:hAnsi="Arial" w:cs="Arial"/>
                <w:iCs/>
                <w:sz w:val="20"/>
                <w:szCs w:val="20"/>
              </w:rPr>
              <w:t>Zarząd Woje</w:t>
            </w:r>
            <w:r w:rsidR="0028432E" w:rsidRPr="00C51A63">
              <w:rPr>
                <w:rFonts w:ascii="Arial" w:hAnsi="Arial" w:cs="Arial"/>
                <w:iCs/>
                <w:sz w:val="20"/>
                <w:szCs w:val="20"/>
              </w:rPr>
              <w:t>wództwa Warmińsko – Mazurskiego</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862584">
            <w:pPr>
              <w:numPr>
                <w:ilvl w:val="0"/>
                <w:numId w:val="10"/>
              </w:numPr>
              <w:tabs>
                <w:tab w:val="left" w:pos="204"/>
              </w:tabs>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C45F70" w:rsidP="00862584">
            <w:pPr>
              <w:rPr>
                <w:rFonts w:ascii="Arial" w:hAnsi="Arial" w:cs="Arial"/>
                <w:sz w:val="20"/>
                <w:szCs w:val="20"/>
              </w:rPr>
            </w:pPr>
            <w:r w:rsidRPr="00C51A63">
              <w:rPr>
                <w:rFonts w:ascii="Arial" w:hAnsi="Arial" w:cs="Arial"/>
                <w:sz w:val="20"/>
                <w:szCs w:val="20"/>
              </w:rPr>
              <w:t>Instytucja Pośrednicząca</w:t>
            </w:r>
            <w:r w:rsidRPr="00C51A63">
              <w:rPr>
                <w:rFonts w:ascii="Arial" w:hAnsi="Arial" w:cs="Arial"/>
                <w:sz w:val="20"/>
                <w:szCs w:val="20"/>
              </w:rPr>
              <w:br/>
            </w:r>
            <w:r w:rsidR="00D50635" w:rsidRPr="00C51A63">
              <w:rPr>
                <w:rFonts w:ascii="Arial" w:hAnsi="Arial" w:cs="Arial"/>
                <w:sz w:val="20"/>
                <w:szCs w:val="20"/>
              </w:rPr>
              <w:t>(jeśli dotyczy)</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413243" w:rsidP="00862584">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862584">
            <w:pPr>
              <w:numPr>
                <w:ilvl w:val="0"/>
                <w:numId w:val="10"/>
              </w:numPr>
              <w:tabs>
                <w:tab w:val="left" w:pos="204"/>
              </w:tabs>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autoSpaceDE w:val="0"/>
              <w:autoSpaceDN w:val="0"/>
              <w:adjustRightInd w:val="0"/>
              <w:rPr>
                <w:rFonts w:ascii="Arial" w:hAnsi="Arial" w:cs="Arial"/>
                <w:iCs/>
                <w:sz w:val="20"/>
                <w:szCs w:val="20"/>
              </w:rPr>
            </w:pPr>
            <w:r w:rsidRPr="00C51A63">
              <w:rPr>
                <w:rFonts w:ascii="Arial" w:hAnsi="Arial" w:cs="Arial"/>
                <w:iCs/>
                <w:sz w:val="20"/>
                <w:szCs w:val="20"/>
              </w:rPr>
              <w:t xml:space="preserve">Urząd Marszałkowski Województwa Warmińsko – Mazurskiego / </w:t>
            </w:r>
            <w:r w:rsidR="0029681B" w:rsidRPr="00C51A63">
              <w:rPr>
                <w:rFonts w:ascii="Arial" w:hAnsi="Arial" w:cs="Arial"/>
                <w:iCs/>
                <w:sz w:val="20"/>
                <w:szCs w:val="20"/>
              </w:rPr>
              <w:t>Departament Zarządzania Programami Rozwoju Regionalnego</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862584">
            <w:pPr>
              <w:numPr>
                <w:ilvl w:val="0"/>
                <w:numId w:val="10"/>
              </w:numPr>
              <w:tabs>
                <w:tab w:val="left" w:pos="204"/>
              </w:tabs>
              <w:jc w:val="cente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 xml:space="preserve">Instytucja Certyfikująca </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autoSpaceDE w:val="0"/>
              <w:autoSpaceDN w:val="0"/>
              <w:adjustRightInd w:val="0"/>
              <w:rPr>
                <w:rFonts w:ascii="Arial" w:hAnsi="Arial" w:cs="Arial"/>
                <w:iCs/>
                <w:sz w:val="20"/>
                <w:szCs w:val="20"/>
              </w:rPr>
            </w:pPr>
            <w:r w:rsidRPr="00C51A63">
              <w:rPr>
                <w:rFonts w:ascii="Arial" w:hAnsi="Arial" w:cs="Arial"/>
                <w:iCs/>
                <w:sz w:val="20"/>
                <w:szCs w:val="20"/>
              </w:rPr>
              <w:t>Mi</w:t>
            </w:r>
            <w:r w:rsidR="001708F1" w:rsidRPr="00C51A63">
              <w:rPr>
                <w:rFonts w:ascii="Arial" w:hAnsi="Arial" w:cs="Arial"/>
                <w:iCs/>
                <w:sz w:val="20"/>
                <w:szCs w:val="20"/>
              </w:rPr>
              <w:t xml:space="preserve">nisterstwo Rozwoju Regionalnego / </w:t>
            </w:r>
            <w:r w:rsidRPr="00C51A63">
              <w:rPr>
                <w:rFonts w:ascii="Arial" w:hAnsi="Arial" w:cs="Arial"/>
                <w:iCs/>
                <w:sz w:val="20"/>
                <w:szCs w:val="20"/>
              </w:rPr>
              <w:t>Departament Instytucji Certyfikującej</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862584">
            <w:pPr>
              <w:numPr>
                <w:ilvl w:val="0"/>
                <w:numId w:val="10"/>
              </w:numPr>
              <w:tabs>
                <w:tab w:val="left" w:pos="204"/>
              </w:tabs>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autoSpaceDE w:val="0"/>
              <w:autoSpaceDN w:val="0"/>
              <w:adjustRightInd w:val="0"/>
              <w:rPr>
                <w:rFonts w:ascii="Arial" w:hAnsi="Arial" w:cs="Arial"/>
                <w:iCs/>
                <w:sz w:val="20"/>
                <w:szCs w:val="20"/>
              </w:rPr>
            </w:pPr>
            <w:r w:rsidRPr="00C51A63">
              <w:rPr>
                <w:rFonts w:ascii="Arial" w:hAnsi="Arial" w:cs="Arial"/>
                <w:iCs/>
                <w:sz w:val="20"/>
                <w:szCs w:val="20"/>
              </w:rPr>
              <w:t>Warmiń</w:t>
            </w:r>
            <w:r w:rsidR="008440A6" w:rsidRPr="00C51A63">
              <w:rPr>
                <w:rFonts w:ascii="Arial" w:hAnsi="Arial" w:cs="Arial"/>
                <w:iCs/>
                <w:sz w:val="20"/>
                <w:szCs w:val="20"/>
              </w:rPr>
              <w:t xml:space="preserve">sko – Mazurski </w:t>
            </w:r>
            <w:r w:rsidR="009B3B2E" w:rsidRPr="00C51A63">
              <w:rPr>
                <w:rFonts w:ascii="Arial" w:hAnsi="Arial" w:cs="Arial"/>
                <w:iCs/>
                <w:sz w:val="20"/>
                <w:szCs w:val="20"/>
              </w:rPr>
              <w:t>Urząd Wojewódzki</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862584">
            <w:pPr>
              <w:numPr>
                <w:ilvl w:val="0"/>
                <w:numId w:val="10"/>
              </w:numPr>
              <w:tabs>
                <w:tab w:val="left" w:pos="204"/>
              </w:tabs>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862584">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D50635" w:rsidRPr="00C51A63">
        <w:trPr>
          <w:trHeight w:val="397"/>
          <w:jc w:val="center"/>
        </w:trPr>
        <w:tc>
          <w:tcPr>
            <w:tcW w:w="218" w:type="pct"/>
            <w:tcBorders>
              <w:top w:val="single" w:sz="4" w:space="0" w:color="auto"/>
              <w:left w:val="single" w:sz="12" w:space="0" w:color="auto"/>
              <w:bottom w:val="single" w:sz="12" w:space="0" w:color="auto"/>
              <w:right w:val="single" w:sz="4" w:space="0" w:color="auto"/>
            </w:tcBorders>
            <w:shd w:val="clear" w:color="auto" w:fill="E6E6E6"/>
          </w:tcPr>
          <w:p w:rsidR="00D50635" w:rsidRPr="00C51A63" w:rsidRDefault="00D50635" w:rsidP="00862584">
            <w:pPr>
              <w:numPr>
                <w:ilvl w:val="0"/>
                <w:numId w:val="10"/>
              </w:numPr>
              <w:tabs>
                <w:tab w:val="left" w:pos="204"/>
              </w:tabs>
              <w:rPr>
                <w:rFonts w:ascii="Arial" w:hAnsi="Arial" w:cs="Arial"/>
                <w:sz w:val="20"/>
                <w:szCs w:val="20"/>
              </w:rPr>
            </w:pPr>
          </w:p>
        </w:tc>
        <w:tc>
          <w:tcPr>
            <w:tcW w:w="1413" w:type="pct"/>
            <w:gridSpan w:val="2"/>
            <w:tcBorders>
              <w:top w:val="single" w:sz="4" w:space="0" w:color="auto"/>
              <w:left w:val="single" w:sz="4" w:space="0" w:color="auto"/>
              <w:bottom w:val="single" w:sz="12" w:space="0" w:color="auto"/>
              <w:right w:val="single" w:sz="4" w:space="0" w:color="auto"/>
            </w:tcBorders>
            <w:shd w:val="clear" w:color="auto" w:fill="E6E6E6"/>
          </w:tcPr>
          <w:p w:rsidR="00D50635" w:rsidRPr="00C51A63" w:rsidRDefault="00D50635" w:rsidP="00862584">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rzecz beneficjentów (jeśli dotyczy)</w:t>
            </w:r>
          </w:p>
        </w:tc>
        <w:tc>
          <w:tcPr>
            <w:tcW w:w="3369" w:type="pct"/>
            <w:tcBorders>
              <w:top w:val="single" w:sz="4" w:space="0" w:color="auto"/>
              <w:left w:val="single" w:sz="4" w:space="0" w:color="auto"/>
              <w:bottom w:val="single" w:sz="12" w:space="0" w:color="auto"/>
              <w:right w:val="single" w:sz="12" w:space="0" w:color="auto"/>
            </w:tcBorders>
            <w:shd w:val="clear" w:color="auto" w:fill="E6E6E6"/>
          </w:tcPr>
          <w:p w:rsidR="00D50635" w:rsidRPr="00C51A63" w:rsidRDefault="008F0482" w:rsidP="00862584">
            <w:pPr>
              <w:autoSpaceDE w:val="0"/>
              <w:autoSpaceDN w:val="0"/>
              <w:adjustRightInd w:val="0"/>
              <w:rPr>
                <w:rFonts w:ascii="Arial" w:hAnsi="Arial" w:cs="Arial"/>
                <w:iCs/>
                <w:sz w:val="20"/>
                <w:szCs w:val="20"/>
              </w:rPr>
            </w:pPr>
            <w:r w:rsidRPr="008F0482">
              <w:rPr>
                <w:rFonts w:ascii="Arial" w:hAnsi="Arial" w:cs="Arial"/>
                <w:iCs/>
                <w:sz w:val="20"/>
                <w:szCs w:val="20"/>
              </w:rPr>
              <w:t xml:space="preserve">Bank Gospodarstwa Krajowego i/lub </w:t>
            </w:r>
            <w:r w:rsidRPr="008F0482">
              <w:rPr>
                <w:rFonts w:ascii="Arial" w:hAnsi="Arial" w:cs="Arial"/>
                <w:iCs/>
                <w:sz w:val="20"/>
                <w:szCs w:val="20"/>
              </w:rPr>
              <w:br/>
              <w:t>Urząd Marszałkowski Województwa Warmińsko – Mazurskiego (jeśli dotyczy)</w:t>
            </w:r>
          </w:p>
        </w:tc>
      </w:tr>
      <w:tr w:rsidR="00D50635" w:rsidRPr="00C51A63">
        <w:trPr>
          <w:trHeight w:val="397"/>
          <w:jc w:val="center"/>
        </w:trPr>
        <w:tc>
          <w:tcPr>
            <w:tcW w:w="218" w:type="pct"/>
            <w:tcBorders>
              <w:top w:val="single" w:sz="12"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12" w:space="0" w:color="auto"/>
              <w:left w:val="single" w:sz="4" w:space="0" w:color="auto"/>
              <w:bottom w:val="single" w:sz="4" w:space="0" w:color="auto"/>
              <w:right w:val="single" w:sz="4" w:space="0" w:color="auto"/>
            </w:tcBorders>
          </w:tcPr>
          <w:p w:rsidR="00D50635" w:rsidRPr="00C51A63" w:rsidRDefault="00D86A72" w:rsidP="00862584">
            <w:pPr>
              <w:rPr>
                <w:rFonts w:ascii="Arial" w:hAnsi="Arial" w:cs="Arial"/>
                <w:sz w:val="20"/>
                <w:szCs w:val="20"/>
              </w:rPr>
            </w:pPr>
            <w:r w:rsidRPr="00C51A63">
              <w:rPr>
                <w:rFonts w:ascii="Arial" w:hAnsi="Arial" w:cs="Arial"/>
                <w:sz w:val="20"/>
                <w:szCs w:val="20"/>
              </w:rPr>
              <w:t>Numer i nazwa działania</w:t>
            </w:r>
            <w:r w:rsidR="00502706" w:rsidRPr="00C51A63">
              <w:rPr>
                <w:rFonts w:ascii="Arial" w:hAnsi="Arial" w:cs="Arial"/>
                <w:sz w:val="20"/>
                <w:szCs w:val="20"/>
              </w:rPr>
              <w:t xml:space="preserve"> </w:t>
            </w:r>
            <w:r w:rsidRPr="00C51A63">
              <w:rPr>
                <w:rFonts w:ascii="Arial" w:hAnsi="Arial" w:cs="Arial"/>
                <w:sz w:val="20"/>
                <w:szCs w:val="20"/>
              </w:rPr>
              <w:t>/</w:t>
            </w:r>
            <w:r w:rsidR="00502706" w:rsidRPr="00C51A63">
              <w:rPr>
                <w:rFonts w:ascii="Arial" w:hAnsi="Arial" w:cs="Arial"/>
                <w:sz w:val="20"/>
                <w:szCs w:val="20"/>
              </w:rPr>
              <w:t xml:space="preserve"> </w:t>
            </w:r>
            <w:r w:rsidRPr="00C51A63">
              <w:rPr>
                <w:rFonts w:ascii="Arial" w:hAnsi="Arial" w:cs="Arial"/>
                <w:sz w:val="20"/>
                <w:szCs w:val="20"/>
              </w:rPr>
              <w:t>poddziałania</w:t>
            </w:r>
          </w:p>
        </w:tc>
        <w:tc>
          <w:tcPr>
            <w:tcW w:w="3369" w:type="pct"/>
            <w:tcBorders>
              <w:top w:val="single" w:sz="12" w:space="0" w:color="auto"/>
              <w:left w:val="single" w:sz="4" w:space="0" w:color="auto"/>
              <w:bottom w:val="single" w:sz="4" w:space="0" w:color="auto"/>
              <w:right w:val="single" w:sz="12" w:space="0" w:color="auto"/>
            </w:tcBorders>
          </w:tcPr>
          <w:p w:rsidR="00D50635" w:rsidRPr="00C51A63" w:rsidRDefault="00D50635" w:rsidP="00D86A72">
            <w:pPr>
              <w:numPr>
                <w:ilvl w:val="1"/>
                <w:numId w:val="50"/>
              </w:numPr>
              <w:spacing w:after="60"/>
              <w:rPr>
                <w:rFonts w:ascii="Arial" w:hAnsi="Arial" w:cs="Arial"/>
                <w:iCs/>
                <w:sz w:val="20"/>
                <w:szCs w:val="20"/>
              </w:rPr>
            </w:pPr>
            <w:r w:rsidRPr="00C51A63">
              <w:rPr>
                <w:rFonts w:ascii="Arial" w:hAnsi="Arial" w:cs="Arial"/>
                <w:iCs/>
                <w:sz w:val="20"/>
                <w:szCs w:val="20"/>
              </w:rPr>
              <w:t>Wzrost konkurencyjności przedsiębiorstw</w:t>
            </w:r>
          </w:p>
          <w:p w:rsidR="00D86A72" w:rsidRPr="00C51A63" w:rsidRDefault="00D86A72" w:rsidP="00313FA6">
            <w:pPr>
              <w:spacing w:after="60"/>
              <w:jc w:val="both"/>
              <w:rPr>
                <w:rFonts w:ascii="Arial" w:hAnsi="Arial" w:cs="Arial"/>
                <w:iCs/>
                <w:sz w:val="20"/>
                <w:szCs w:val="20"/>
              </w:rPr>
            </w:pPr>
            <w:r w:rsidRPr="00C51A63">
              <w:rPr>
                <w:rFonts w:ascii="Arial" w:hAnsi="Arial" w:cs="Arial"/>
                <w:sz w:val="20"/>
                <w:szCs w:val="20"/>
              </w:rPr>
              <w:t>1.1.2. Tworzenie parków technologicznych,</w:t>
            </w:r>
            <w:r w:rsidRPr="00C51A63">
              <w:rPr>
                <w:rFonts w:ascii="Arial" w:hAnsi="Arial" w:cs="Arial"/>
                <w:iCs/>
                <w:sz w:val="20"/>
                <w:szCs w:val="20"/>
              </w:rPr>
              <w:t> </w:t>
            </w:r>
            <w:r w:rsidRPr="00C51A63">
              <w:rPr>
                <w:rFonts w:ascii="Arial" w:hAnsi="Arial" w:cs="Arial"/>
                <w:sz w:val="20"/>
                <w:szCs w:val="20"/>
              </w:rPr>
              <w:t xml:space="preserve">przemysłowych </w:t>
            </w:r>
            <w:r w:rsidR="00313FA6" w:rsidRPr="00C51A63">
              <w:rPr>
                <w:rFonts w:ascii="Arial" w:hAnsi="Arial" w:cs="Arial"/>
                <w:sz w:val="20"/>
                <w:szCs w:val="20"/>
              </w:rPr>
              <w:br/>
            </w:r>
            <w:r w:rsidRPr="00C51A63">
              <w:rPr>
                <w:rFonts w:ascii="Arial" w:hAnsi="Arial" w:cs="Arial"/>
                <w:sz w:val="20"/>
                <w:szCs w:val="20"/>
              </w:rPr>
              <w:t>i inkubatorów przedsiębiorczości</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 xml:space="preserve">uzasadnienie </w:t>
            </w:r>
            <w:r w:rsidR="005513A0" w:rsidRPr="00C51A63">
              <w:rPr>
                <w:rFonts w:ascii="Arial" w:hAnsi="Arial" w:cs="Arial"/>
                <w:sz w:val="20"/>
                <w:szCs w:val="20"/>
              </w:rPr>
              <w:t>działania</w:t>
            </w:r>
            <w:r w:rsidR="00502706" w:rsidRPr="00C51A63">
              <w:rPr>
                <w:rFonts w:ascii="Arial" w:hAnsi="Arial" w:cs="Arial"/>
                <w:sz w:val="20"/>
                <w:szCs w:val="20"/>
              </w:rPr>
              <w:t xml:space="preserve"> </w:t>
            </w:r>
            <w:r w:rsidR="005513A0" w:rsidRPr="00C51A63">
              <w:rPr>
                <w:rFonts w:ascii="Arial" w:hAnsi="Arial" w:cs="Arial"/>
                <w:sz w:val="20"/>
                <w:szCs w:val="20"/>
              </w:rPr>
              <w:t>/</w:t>
            </w:r>
            <w:r w:rsidR="00502706" w:rsidRPr="00C51A63">
              <w:rPr>
                <w:rFonts w:ascii="Arial" w:hAnsi="Arial" w:cs="Arial"/>
                <w:sz w:val="20"/>
                <w:szCs w:val="20"/>
              </w:rPr>
              <w:t xml:space="preserve"> </w:t>
            </w:r>
            <w:r w:rsidRPr="00C51A63">
              <w:rPr>
                <w:rFonts w:ascii="Arial" w:hAnsi="Arial" w:cs="Arial"/>
                <w:sz w:val="20"/>
                <w:szCs w:val="20"/>
              </w:rPr>
              <w:t>poddziałania</w:t>
            </w:r>
          </w:p>
        </w:tc>
        <w:tc>
          <w:tcPr>
            <w:tcW w:w="3369" w:type="pct"/>
            <w:tcBorders>
              <w:top w:val="single" w:sz="4" w:space="0" w:color="auto"/>
              <w:left w:val="single" w:sz="4" w:space="0" w:color="auto"/>
              <w:bottom w:val="single" w:sz="4" w:space="0" w:color="auto"/>
              <w:right w:val="single" w:sz="12" w:space="0" w:color="auto"/>
            </w:tcBorders>
          </w:tcPr>
          <w:p w:rsidR="008C139A" w:rsidRPr="00C51A63" w:rsidRDefault="008C139A" w:rsidP="00862584">
            <w:pPr>
              <w:autoSpaceDE w:val="0"/>
              <w:autoSpaceDN w:val="0"/>
              <w:adjustRightInd w:val="0"/>
              <w:jc w:val="both"/>
              <w:rPr>
                <w:rFonts w:ascii="Arial" w:hAnsi="Arial" w:cs="Arial"/>
                <w:sz w:val="20"/>
                <w:szCs w:val="20"/>
                <w:u w:val="single"/>
              </w:rPr>
            </w:pPr>
            <w:r w:rsidRPr="00C51A63">
              <w:rPr>
                <w:rFonts w:ascii="Arial" w:hAnsi="Arial" w:cs="Arial"/>
                <w:sz w:val="20"/>
                <w:szCs w:val="20"/>
                <w:u w:val="single"/>
              </w:rPr>
              <w:t>Cel poddziałania:</w:t>
            </w:r>
          </w:p>
          <w:p w:rsidR="00D50635" w:rsidRPr="00C51A63" w:rsidRDefault="00D50635" w:rsidP="00862584">
            <w:pPr>
              <w:autoSpaceDE w:val="0"/>
              <w:autoSpaceDN w:val="0"/>
              <w:adjustRightInd w:val="0"/>
              <w:jc w:val="both"/>
              <w:rPr>
                <w:rFonts w:ascii="Arial" w:hAnsi="Arial" w:cs="Arial"/>
                <w:sz w:val="20"/>
                <w:szCs w:val="20"/>
              </w:rPr>
            </w:pPr>
            <w:r w:rsidRPr="00C51A63">
              <w:rPr>
                <w:rFonts w:ascii="Arial" w:hAnsi="Arial" w:cs="Arial"/>
                <w:sz w:val="20"/>
                <w:szCs w:val="20"/>
              </w:rPr>
              <w:t>Poddziałanie ma na celu tworzenie</w:t>
            </w:r>
            <w:r w:rsidR="00622EEF" w:rsidRPr="00C51A63">
              <w:rPr>
                <w:rFonts w:ascii="Arial" w:hAnsi="Arial" w:cs="Arial"/>
                <w:sz w:val="20"/>
                <w:szCs w:val="20"/>
              </w:rPr>
              <w:t xml:space="preserve"> </w:t>
            </w:r>
            <w:r w:rsidR="00876C03" w:rsidRPr="00C51A63">
              <w:rPr>
                <w:rFonts w:ascii="Arial" w:hAnsi="Arial" w:cs="Arial"/>
                <w:sz w:val="20"/>
                <w:szCs w:val="20"/>
              </w:rPr>
              <w:t>oraz</w:t>
            </w:r>
            <w:r w:rsidR="00622EEF" w:rsidRPr="00C51A63">
              <w:rPr>
                <w:rFonts w:ascii="Arial" w:hAnsi="Arial" w:cs="Arial"/>
                <w:sz w:val="20"/>
                <w:szCs w:val="20"/>
              </w:rPr>
              <w:t xml:space="preserve"> </w:t>
            </w:r>
            <w:r w:rsidRPr="00C51A63">
              <w:rPr>
                <w:rFonts w:ascii="Arial" w:hAnsi="Arial" w:cs="Arial"/>
                <w:sz w:val="20"/>
                <w:szCs w:val="20"/>
              </w:rPr>
              <w:t>rozwój parków technologicznych</w:t>
            </w:r>
            <w:r w:rsidR="00622EEF" w:rsidRPr="00C51A63">
              <w:rPr>
                <w:rFonts w:ascii="Arial" w:hAnsi="Arial" w:cs="Arial"/>
                <w:sz w:val="20"/>
                <w:szCs w:val="20"/>
              </w:rPr>
              <w:t>,</w:t>
            </w:r>
            <w:r w:rsidR="005C6072" w:rsidRPr="00C51A63">
              <w:rPr>
                <w:rFonts w:ascii="Arial" w:hAnsi="Arial" w:cs="Arial"/>
                <w:sz w:val="20"/>
                <w:szCs w:val="20"/>
              </w:rPr>
              <w:t xml:space="preserve"> </w:t>
            </w:r>
            <w:r w:rsidRPr="00C51A63">
              <w:rPr>
                <w:rFonts w:ascii="Arial" w:hAnsi="Arial" w:cs="Arial"/>
                <w:sz w:val="20"/>
                <w:szCs w:val="20"/>
              </w:rPr>
              <w:t>przemysłowych</w:t>
            </w:r>
            <w:r w:rsidR="00622EEF" w:rsidRPr="00C51A63">
              <w:rPr>
                <w:rFonts w:ascii="Arial" w:hAnsi="Arial" w:cs="Arial"/>
                <w:sz w:val="20"/>
                <w:szCs w:val="20"/>
              </w:rPr>
              <w:t xml:space="preserve"> i </w:t>
            </w:r>
            <w:r w:rsidRPr="00C51A63">
              <w:rPr>
                <w:rFonts w:ascii="Arial" w:hAnsi="Arial" w:cs="Arial"/>
                <w:sz w:val="20"/>
                <w:szCs w:val="20"/>
              </w:rPr>
              <w:t xml:space="preserve">inkubatorów przedsiębiorczości </w:t>
            </w:r>
            <w:r w:rsidR="005F625B" w:rsidRPr="00C51A63">
              <w:rPr>
                <w:rFonts w:ascii="Arial" w:hAnsi="Arial" w:cs="Arial"/>
                <w:sz w:val="20"/>
                <w:szCs w:val="20"/>
              </w:rPr>
              <w:br/>
            </w:r>
            <w:r w:rsidRPr="00C51A63">
              <w:rPr>
                <w:rFonts w:ascii="Arial" w:hAnsi="Arial" w:cs="Arial"/>
                <w:sz w:val="20"/>
                <w:szCs w:val="20"/>
              </w:rPr>
              <w:t>o</w:t>
            </w:r>
            <w:r w:rsidR="005C6072" w:rsidRPr="00C51A63">
              <w:rPr>
                <w:rFonts w:ascii="Arial" w:hAnsi="Arial" w:cs="Arial"/>
                <w:sz w:val="20"/>
                <w:szCs w:val="20"/>
              </w:rPr>
              <w:t xml:space="preserve"> </w:t>
            </w:r>
            <w:r w:rsidRPr="00C51A63">
              <w:rPr>
                <w:rFonts w:ascii="Arial" w:hAnsi="Arial" w:cs="Arial"/>
                <w:sz w:val="20"/>
                <w:szCs w:val="20"/>
              </w:rPr>
              <w:t>znaczeniu lokalnym</w:t>
            </w:r>
            <w:r w:rsidR="00422077" w:rsidRPr="00C51A63">
              <w:rPr>
                <w:rFonts w:ascii="Arial" w:hAnsi="Arial" w:cs="Arial"/>
                <w:sz w:val="20"/>
                <w:szCs w:val="20"/>
              </w:rPr>
              <w:t xml:space="preserve"> i </w:t>
            </w:r>
            <w:r w:rsidRPr="00C51A63">
              <w:rPr>
                <w:rFonts w:ascii="Arial" w:hAnsi="Arial" w:cs="Arial"/>
                <w:sz w:val="20"/>
                <w:szCs w:val="20"/>
              </w:rPr>
              <w:t>regionalnym.</w:t>
            </w:r>
          </w:p>
          <w:p w:rsidR="008440A6" w:rsidRPr="00C51A63" w:rsidRDefault="008440A6" w:rsidP="00862584">
            <w:pPr>
              <w:autoSpaceDE w:val="0"/>
              <w:autoSpaceDN w:val="0"/>
              <w:adjustRightInd w:val="0"/>
              <w:jc w:val="both"/>
              <w:rPr>
                <w:rFonts w:ascii="Arial" w:hAnsi="Arial" w:cs="Arial"/>
                <w:sz w:val="20"/>
                <w:szCs w:val="20"/>
              </w:rPr>
            </w:pPr>
          </w:p>
          <w:p w:rsidR="008C139A" w:rsidRPr="00C51A63" w:rsidRDefault="008C139A" w:rsidP="00862584">
            <w:pPr>
              <w:jc w:val="both"/>
              <w:rPr>
                <w:rFonts w:ascii="Arial" w:hAnsi="Arial" w:cs="Arial"/>
                <w:iCs/>
                <w:sz w:val="20"/>
                <w:szCs w:val="20"/>
                <w:u w:val="single"/>
              </w:rPr>
            </w:pPr>
            <w:r w:rsidRPr="00C51A63">
              <w:rPr>
                <w:rFonts w:ascii="Arial" w:hAnsi="Arial" w:cs="Arial"/>
                <w:iCs/>
                <w:sz w:val="20"/>
                <w:szCs w:val="20"/>
                <w:u w:val="single"/>
              </w:rPr>
              <w:t>Uzasadnienie realizacji poddziałania:</w:t>
            </w:r>
          </w:p>
          <w:p w:rsidR="00D50635" w:rsidRPr="00C51A63" w:rsidRDefault="00D50635" w:rsidP="00862584">
            <w:pPr>
              <w:jc w:val="both"/>
              <w:rPr>
                <w:rFonts w:ascii="Arial" w:hAnsi="Arial" w:cs="Arial"/>
                <w:sz w:val="20"/>
                <w:szCs w:val="20"/>
              </w:rPr>
            </w:pPr>
            <w:r w:rsidRPr="00C51A63">
              <w:rPr>
                <w:rFonts w:ascii="Arial" w:hAnsi="Arial" w:cs="Arial"/>
                <w:iCs/>
                <w:sz w:val="20"/>
                <w:szCs w:val="20"/>
              </w:rPr>
              <w:t xml:space="preserve">Cel poddziałania </w:t>
            </w:r>
            <w:r w:rsidR="00D2138B" w:rsidRPr="00C51A63">
              <w:rPr>
                <w:rFonts w:ascii="Arial" w:hAnsi="Arial" w:cs="Arial"/>
                <w:iCs/>
                <w:sz w:val="20"/>
                <w:szCs w:val="20"/>
              </w:rPr>
              <w:t xml:space="preserve">przyczyni się do wzrostu ilości powiązań miedzy przedsiębiorstwami, przedsiębiorstwami a sektorem B+R. Jednocześnie </w:t>
            </w:r>
            <w:r w:rsidR="0004695F" w:rsidRPr="00C51A63">
              <w:rPr>
                <w:rFonts w:ascii="Arial" w:hAnsi="Arial" w:cs="Arial"/>
                <w:iCs/>
                <w:sz w:val="20"/>
                <w:szCs w:val="20"/>
              </w:rPr>
              <w:br/>
            </w:r>
            <w:r w:rsidR="00D2138B" w:rsidRPr="00C51A63">
              <w:rPr>
                <w:rFonts w:ascii="Arial" w:hAnsi="Arial" w:cs="Arial"/>
                <w:iCs/>
                <w:sz w:val="20"/>
                <w:szCs w:val="20"/>
              </w:rPr>
              <w:t xml:space="preserve">w określonych obszarach regionu umożliwi koncentrację firm </w:t>
            </w:r>
            <w:r w:rsidR="005F625B" w:rsidRPr="00C51A63">
              <w:rPr>
                <w:rFonts w:ascii="Arial" w:hAnsi="Arial" w:cs="Arial"/>
                <w:iCs/>
                <w:sz w:val="20"/>
                <w:szCs w:val="20"/>
              </w:rPr>
              <w:br/>
            </w:r>
            <w:r w:rsidR="00D2138B" w:rsidRPr="00C51A63">
              <w:rPr>
                <w:rFonts w:ascii="Arial" w:hAnsi="Arial" w:cs="Arial"/>
                <w:iCs/>
                <w:sz w:val="20"/>
                <w:szCs w:val="20"/>
              </w:rPr>
              <w:t xml:space="preserve">o znaczącym potencjale rozwojowym. </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jc w:val="cente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00535169" w:rsidRPr="00C51A63">
              <w:rPr>
                <w:rFonts w:ascii="Arial" w:hAnsi="Arial" w:cs="Arial"/>
                <w:sz w:val="20"/>
                <w:szCs w:val="20"/>
              </w:rPr>
              <w:t>priorytetami</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RPO WiM na lata 2007 – 2013:</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7. Infrastruktura społeczeństwa informacyjnego </w:t>
            </w:r>
            <w:r w:rsidR="00965E48" w:rsidRPr="00C51A63">
              <w:rPr>
                <w:rFonts w:ascii="Arial" w:hAnsi="Arial" w:cs="Arial"/>
                <w:iCs/>
                <w:sz w:val="20"/>
                <w:szCs w:val="20"/>
              </w:rPr>
              <w:t>(w </w:t>
            </w:r>
            <w:r w:rsidRPr="00C51A63">
              <w:rPr>
                <w:rFonts w:ascii="Arial" w:hAnsi="Arial" w:cs="Arial"/>
                <w:iCs/>
                <w:sz w:val="20"/>
                <w:szCs w:val="20"/>
              </w:rPr>
              <w:t xml:space="preserve">szczególności działanie 7.1. – </w:t>
            </w:r>
            <w:r w:rsidRPr="00C51A63">
              <w:rPr>
                <w:rFonts w:ascii="Arial" w:hAnsi="Arial" w:cs="Arial"/>
                <w:i/>
                <w:sz w:val="20"/>
                <w:szCs w:val="20"/>
              </w:rPr>
              <w:t>Tworzenie infrastruktury społeczeństwa informacyjnego</w:t>
            </w:r>
            <w:r w:rsidRPr="00C51A63">
              <w:rPr>
                <w:rFonts w:ascii="Arial" w:hAnsi="Arial" w:cs="Arial"/>
                <w:i/>
                <w:iCs/>
                <w:sz w:val="20"/>
                <w:szCs w:val="20"/>
              </w:rPr>
              <w:t>),</w:t>
            </w:r>
          </w:p>
          <w:p w:rsidR="00D50635" w:rsidRPr="00C51A63" w:rsidRDefault="00D50635" w:rsidP="00862584">
            <w:pPr>
              <w:ind w:left="-11"/>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4A6FCC" w:rsidRPr="00C51A63">
              <w:rPr>
                <w:rFonts w:ascii="Arial" w:hAnsi="Arial" w:cs="Arial"/>
                <w:iCs/>
                <w:sz w:val="20"/>
                <w:szCs w:val="20"/>
              </w:rPr>
              <w:t>programami operacyjnymi</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w:t>
            </w:r>
            <w:r w:rsidR="005F625B" w:rsidRPr="00C51A63">
              <w:rPr>
                <w:rFonts w:ascii="Arial" w:hAnsi="Arial" w:cs="Arial"/>
                <w:iCs/>
                <w:sz w:val="20"/>
                <w:szCs w:val="20"/>
              </w:rPr>
              <w:br/>
            </w:r>
            <w:r w:rsidRPr="00C51A63">
              <w:rPr>
                <w:rFonts w:ascii="Arial" w:hAnsi="Arial" w:cs="Arial"/>
                <w:iCs/>
                <w:sz w:val="20"/>
                <w:szCs w:val="20"/>
              </w:rPr>
              <w:t xml:space="preserve">nr 5 – </w:t>
            </w:r>
            <w:r w:rsidRPr="00C51A63">
              <w:rPr>
                <w:rFonts w:ascii="Arial" w:hAnsi="Arial" w:cs="Arial"/>
                <w:i/>
                <w:iCs/>
                <w:sz w:val="20"/>
                <w:szCs w:val="20"/>
              </w:rPr>
              <w:t>Dyfuzja innowacji</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lastRenderedPageBreak/>
              <w:t xml:space="preserve">PO Rozwój Polski Wschodniej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1 – </w:t>
            </w:r>
            <w:r w:rsidRPr="00C51A63">
              <w:rPr>
                <w:rFonts w:ascii="Arial" w:hAnsi="Arial" w:cs="Arial"/>
                <w:i/>
                <w:iCs/>
                <w:sz w:val="20"/>
                <w:szCs w:val="20"/>
              </w:rPr>
              <w:t>Nowoczesna gospodarka)</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jc w:val="cente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Rodzaje projektów</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502706" w:rsidP="0003363E">
            <w:pPr>
              <w:numPr>
                <w:ilvl w:val="0"/>
                <w:numId w:val="5"/>
              </w:numPr>
              <w:tabs>
                <w:tab w:val="clear" w:pos="397"/>
                <w:tab w:val="num" w:pos="340"/>
              </w:tabs>
              <w:ind w:left="340" w:hanging="397"/>
              <w:jc w:val="both"/>
              <w:rPr>
                <w:rFonts w:ascii="Arial" w:hAnsi="Arial" w:cs="Arial"/>
                <w:sz w:val="20"/>
                <w:szCs w:val="20"/>
              </w:rPr>
            </w:pPr>
            <w:r w:rsidRPr="00C51A63">
              <w:rPr>
                <w:rFonts w:ascii="Arial" w:hAnsi="Arial" w:cs="Arial"/>
                <w:sz w:val="20"/>
                <w:szCs w:val="20"/>
              </w:rPr>
              <w:t>b</w:t>
            </w:r>
            <w:r w:rsidR="00D50635" w:rsidRPr="00C51A63">
              <w:rPr>
                <w:rFonts w:ascii="Arial" w:hAnsi="Arial" w:cs="Arial"/>
                <w:sz w:val="20"/>
                <w:szCs w:val="20"/>
              </w:rPr>
              <w:t>udowa, rozbudowa</w:t>
            </w:r>
            <w:r w:rsidR="00422077" w:rsidRPr="00C51A63">
              <w:rPr>
                <w:rFonts w:ascii="Arial" w:hAnsi="Arial" w:cs="Arial"/>
                <w:sz w:val="20"/>
                <w:szCs w:val="20"/>
              </w:rPr>
              <w:t xml:space="preserve"> i </w:t>
            </w:r>
            <w:r w:rsidR="00D50635" w:rsidRPr="00C51A63">
              <w:rPr>
                <w:rFonts w:ascii="Arial" w:hAnsi="Arial" w:cs="Arial"/>
                <w:sz w:val="20"/>
                <w:szCs w:val="20"/>
              </w:rPr>
              <w:t>wyposażenie</w:t>
            </w:r>
            <w:r w:rsidR="00771686" w:rsidRPr="00C51A63">
              <w:rPr>
                <w:rFonts w:ascii="Arial" w:hAnsi="Arial" w:cs="Arial"/>
                <w:sz w:val="20"/>
                <w:szCs w:val="20"/>
              </w:rPr>
              <w:t xml:space="preserve"> w </w:t>
            </w:r>
            <w:r w:rsidR="00D50635" w:rsidRPr="00C51A63">
              <w:rPr>
                <w:rFonts w:ascii="Arial" w:hAnsi="Arial" w:cs="Arial"/>
                <w:sz w:val="20"/>
                <w:szCs w:val="20"/>
              </w:rPr>
              <w:t>aparaturę specjalistyczną infrastruktury parków technologicznych</w:t>
            </w:r>
            <w:r w:rsidR="00622EEF" w:rsidRPr="00C51A63">
              <w:rPr>
                <w:rFonts w:ascii="Arial" w:hAnsi="Arial" w:cs="Arial"/>
                <w:sz w:val="20"/>
                <w:szCs w:val="20"/>
              </w:rPr>
              <w:t>,</w:t>
            </w:r>
            <w:r w:rsidR="00422077" w:rsidRPr="00C51A63">
              <w:rPr>
                <w:rFonts w:ascii="Arial" w:hAnsi="Arial" w:cs="Arial"/>
                <w:sz w:val="20"/>
                <w:szCs w:val="20"/>
              </w:rPr>
              <w:t> </w:t>
            </w:r>
            <w:r w:rsidR="00622EEF" w:rsidRPr="00C51A63">
              <w:rPr>
                <w:rFonts w:ascii="Arial" w:hAnsi="Arial" w:cs="Arial"/>
                <w:sz w:val="20"/>
                <w:szCs w:val="20"/>
              </w:rPr>
              <w:t xml:space="preserve">przemysłowych </w:t>
            </w:r>
            <w:r w:rsidR="005F625B" w:rsidRPr="00C51A63">
              <w:rPr>
                <w:rFonts w:ascii="Arial" w:hAnsi="Arial" w:cs="Arial"/>
                <w:sz w:val="20"/>
                <w:szCs w:val="20"/>
              </w:rPr>
              <w:br/>
            </w:r>
            <w:r w:rsidR="00622EEF" w:rsidRPr="00C51A63">
              <w:rPr>
                <w:rFonts w:ascii="Arial" w:hAnsi="Arial" w:cs="Arial"/>
                <w:sz w:val="20"/>
                <w:szCs w:val="20"/>
              </w:rPr>
              <w:t>i</w:t>
            </w:r>
            <w:r w:rsidR="00D50635" w:rsidRPr="00C51A63">
              <w:rPr>
                <w:rFonts w:ascii="Arial" w:hAnsi="Arial" w:cs="Arial"/>
                <w:sz w:val="20"/>
                <w:szCs w:val="20"/>
              </w:rPr>
              <w:t xml:space="preserve"> inkubatorów przedsiębiorczości.</w:t>
            </w:r>
          </w:p>
          <w:p w:rsidR="00502706" w:rsidRPr="00C51A63" w:rsidRDefault="00502706" w:rsidP="00502706">
            <w:pPr>
              <w:ind w:left="-57"/>
              <w:jc w:val="both"/>
              <w:rPr>
                <w:rFonts w:ascii="Arial" w:hAnsi="Arial" w:cs="Arial"/>
                <w:sz w:val="20"/>
                <w:szCs w:val="20"/>
              </w:rPr>
            </w:pPr>
          </w:p>
          <w:p w:rsidR="00502706" w:rsidRPr="00C51A63" w:rsidRDefault="00502706" w:rsidP="00502706">
            <w:pPr>
              <w:spacing w:line="288" w:lineRule="auto"/>
              <w:jc w:val="both"/>
              <w:rPr>
                <w:rFonts w:ascii="Arial" w:hAnsi="Arial" w:cs="Arial"/>
                <w:sz w:val="20"/>
                <w:szCs w:val="20"/>
                <w:u w:val="single"/>
              </w:rPr>
            </w:pPr>
            <w:r w:rsidRPr="00C51A63">
              <w:rPr>
                <w:rFonts w:ascii="Arial" w:hAnsi="Arial" w:cs="Arial"/>
                <w:sz w:val="20"/>
                <w:szCs w:val="20"/>
                <w:u w:val="single"/>
              </w:rPr>
              <w:t xml:space="preserve">W ramach </w:t>
            </w:r>
            <w:r w:rsidR="000B19DC" w:rsidRPr="00C51A63">
              <w:rPr>
                <w:rFonts w:ascii="Arial" w:hAnsi="Arial" w:cs="Arial"/>
                <w:sz w:val="20"/>
                <w:szCs w:val="20"/>
                <w:u w:val="single"/>
              </w:rPr>
              <w:t>pod</w:t>
            </w:r>
            <w:r w:rsidRPr="00C51A63">
              <w:rPr>
                <w:rFonts w:ascii="Arial" w:hAnsi="Arial" w:cs="Arial"/>
                <w:sz w:val="20"/>
                <w:szCs w:val="20"/>
                <w:u w:val="single"/>
              </w:rPr>
              <w:t>działania realizowan</w:t>
            </w:r>
            <w:r w:rsidR="000F482F" w:rsidRPr="00C51A63">
              <w:rPr>
                <w:rFonts w:ascii="Arial" w:hAnsi="Arial" w:cs="Arial"/>
                <w:sz w:val="20"/>
                <w:szCs w:val="20"/>
                <w:u w:val="single"/>
              </w:rPr>
              <w:t xml:space="preserve">y będzie </w:t>
            </w:r>
            <w:r w:rsidRPr="00C51A63">
              <w:rPr>
                <w:rFonts w:ascii="Arial" w:hAnsi="Arial" w:cs="Arial"/>
                <w:sz w:val="20"/>
                <w:szCs w:val="20"/>
                <w:u w:val="single"/>
              </w:rPr>
              <w:t xml:space="preserve">projekt </w:t>
            </w:r>
            <w:r w:rsidR="00EA3B5A" w:rsidRPr="00C51A63">
              <w:rPr>
                <w:rFonts w:ascii="Arial" w:hAnsi="Arial" w:cs="Arial"/>
                <w:sz w:val="20"/>
                <w:szCs w:val="20"/>
                <w:u w:val="single"/>
              </w:rPr>
              <w:t>indywidualny</w:t>
            </w:r>
            <w:r w:rsidRPr="00C51A63">
              <w:rPr>
                <w:rFonts w:ascii="Arial" w:hAnsi="Arial" w:cs="Arial"/>
                <w:sz w:val="20"/>
                <w:szCs w:val="20"/>
                <w:u w:val="single"/>
              </w:rPr>
              <w:t>, tj.:</w:t>
            </w:r>
          </w:p>
          <w:p w:rsidR="00D50635" w:rsidRPr="00C51A63" w:rsidRDefault="00D50635" w:rsidP="009B3F3F">
            <w:pPr>
              <w:numPr>
                <w:ilvl w:val="0"/>
                <w:numId w:val="66"/>
              </w:numPr>
              <w:tabs>
                <w:tab w:val="clear" w:pos="720"/>
                <w:tab w:val="num" w:pos="459"/>
              </w:tabs>
              <w:ind w:left="459"/>
              <w:jc w:val="both"/>
              <w:rPr>
                <w:rFonts w:ascii="Arial" w:hAnsi="Arial" w:cs="Arial"/>
                <w:sz w:val="20"/>
                <w:szCs w:val="20"/>
              </w:rPr>
            </w:pPr>
            <w:r w:rsidRPr="00C51A63">
              <w:rPr>
                <w:rFonts w:ascii="Arial" w:hAnsi="Arial" w:cs="Arial"/>
                <w:i/>
                <w:sz w:val="20"/>
                <w:szCs w:val="20"/>
              </w:rPr>
              <w:t>Rozbudowa Techno-Parku</w:t>
            </w:r>
            <w:r w:rsidR="00771686" w:rsidRPr="00C51A63">
              <w:rPr>
                <w:rFonts w:ascii="Arial" w:hAnsi="Arial" w:cs="Arial"/>
                <w:i/>
                <w:sz w:val="20"/>
                <w:szCs w:val="20"/>
              </w:rPr>
              <w:t xml:space="preserve"> w </w:t>
            </w:r>
            <w:r w:rsidRPr="00C51A63">
              <w:rPr>
                <w:rFonts w:ascii="Arial" w:hAnsi="Arial" w:cs="Arial"/>
                <w:i/>
                <w:sz w:val="20"/>
                <w:szCs w:val="20"/>
              </w:rPr>
              <w:t>Ełku</w:t>
            </w:r>
          </w:p>
        </w:tc>
      </w:tr>
      <w:tr w:rsidR="00D50635" w:rsidRPr="00C51A63">
        <w:trPr>
          <w:trHeight w:val="397"/>
          <w:jc w:val="center"/>
        </w:trPr>
        <w:tc>
          <w:tcPr>
            <w:tcW w:w="218"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862584">
            <w:pPr>
              <w:pStyle w:val="Typedudocument"/>
              <w:numPr>
                <w:ilvl w:val="0"/>
                <w:numId w:val="10"/>
              </w:numPr>
              <w:spacing w:before="0"/>
              <w:jc w:val="left"/>
              <w:rPr>
                <w:rFonts w:ascii="Arial" w:hAnsi="Arial" w:cs="Arial"/>
                <w:b w:val="0"/>
                <w:bCs w:val="0"/>
                <w:sz w:val="20"/>
                <w:szCs w:val="20"/>
                <w:lang w:val="pl-PL" w:eastAsia="pl-PL"/>
              </w:rPr>
            </w:pPr>
          </w:p>
        </w:tc>
        <w:tc>
          <w:tcPr>
            <w:tcW w:w="4782" w:type="pct"/>
            <w:gridSpan w:val="3"/>
            <w:tcBorders>
              <w:top w:val="single" w:sz="4" w:space="0" w:color="auto"/>
              <w:left w:val="single" w:sz="4" w:space="0" w:color="auto"/>
              <w:bottom w:val="single" w:sz="4" w:space="0" w:color="auto"/>
              <w:right w:val="single" w:sz="12" w:space="0" w:color="auto"/>
            </w:tcBorders>
            <w:vAlign w:val="center"/>
          </w:tcPr>
          <w:p w:rsidR="00D50635" w:rsidRPr="00C51A63" w:rsidRDefault="00D50635" w:rsidP="00DD7636">
            <w:pPr>
              <w:rPr>
                <w:rFonts w:ascii="Arial" w:hAnsi="Arial" w:cs="Arial"/>
                <w:sz w:val="20"/>
                <w:szCs w:val="20"/>
              </w:rPr>
            </w:pPr>
            <w:r w:rsidRPr="00C51A63">
              <w:rPr>
                <w:rFonts w:ascii="Arial" w:hAnsi="Arial" w:cs="Arial"/>
                <w:sz w:val="20"/>
                <w:szCs w:val="20"/>
              </w:rPr>
              <w:t>Klasyfikacja kategorii interwencji funduszy strukturalnych</w:t>
            </w:r>
          </w:p>
        </w:tc>
      </w:tr>
      <w:tr w:rsidR="00D50635" w:rsidRPr="00C51A63">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D50635" w:rsidRPr="00C51A63" w:rsidRDefault="00535169" w:rsidP="00535169">
            <w:pPr>
              <w:pStyle w:val="Typedudocument"/>
              <w:numPr>
                <w:ilvl w:val="0"/>
                <w:numId w:val="0"/>
              </w:numPr>
              <w:spacing w:before="0"/>
              <w:rPr>
                <w:rFonts w:ascii="Arial" w:hAnsi="Arial" w:cs="Arial"/>
                <w:b w:val="0"/>
                <w:bCs w:val="0"/>
                <w:sz w:val="20"/>
                <w:szCs w:val="20"/>
                <w:lang w:val="pl-PL" w:eastAsia="pl-PL"/>
              </w:rPr>
            </w:pPr>
            <w:r w:rsidRPr="00C51A63">
              <w:rPr>
                <w:rFonts w:ascii="Arial" w:hAnsi="Arial" w:cs="Arial"/>
                <w:b w:val="0"/>
                <w:bCs w:val="0"/>
                <w:sz w:val="20"/>
                <w:szCs w:val="20"/>
                <w:lang w:val="pl-PL" w:eastAsia="pl-PL"/>
              </w:rPr>
              <w:t>a</w:t>
            </w:r>
          </w:p>
        </w:tc>
        <w:tc>
          <w:tcPr>
            <w:tcW w:w="1156"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 xml:space="preserve">Temat priorytetowy </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D50635" w:rsidP="001777CD">
            <w:pPr>
              <w:ind w:left="459" w:hanging="459"/>
              <w:jc w:val="both"/>
              <w:rPr>
                <w:rFonts w:ascii="Arial" w:hAnsi="Arial" w:cs="Arial"/>
                <w:i/>
                <w:iCs/>
                <w:sz w:val="20"/>
                <w:szCs w:val="20"/>
              </w:rPr>
            </w:pPr>
            <w:r w:rsidRPr="00C51A63">
              <w:rPr>
                <w:rFonts w:ascii="Arial" w:hAnsi="Arial" w:cs="Arial"/>
                <w:sz w:val="20"/>
                <w:szCs w:val="20"/>
              </w:rPr>
              <w:t>03 –</w:t>
            </w:r>
            <w:r w:rsidR="00F07A4C" w:rsidRPr="00C51A63">
              <w:rPr>
                <w:rFonts w:ascii="Arial" w:hAnsi="Arial" w:cs="Arial"/>
                <w:sz w:val="20"/>
                <w:szCs w:val="20"/>
              </w:rPr>
              <w:t xml:space="preserve"> </w:t>
            </w:r>
            <w:r w:rsidRPr="00C51A63">
              <w:rPr>
                <w:rFonts w:ascii="Arial" w:hAnsi="Arial" w:cs="Arial"/>
                <w:sz w:val="20"/>
                <w:szCs w:val="20"/>
              </w:rPr>
              <w:t>Transfer technologii</w:t>
            </w:r>
            <w:r w:rsidR="00857EA8" w:rsidRPr="00C51A63">
              <w:rPr>
                <w:rFonts w:ascii="Arial" w:hAnsi="Arial" w:cs="Arial"/>
                <w:sz w:val="20"/>
                <w:szCs w:val="20"/>
              </w:rPr>
              <w:t xml:space="preserve"> i </w:t>
            </w:r>
            <w:r w:rsidRPr="00C51A63">
              <w:rPr>
                <w:rFonts w:ascii="Arial" w:hAnsi="Arial" w:cs="Arial"/>
                <w:sz w:val="20"/>
                <w:szCs w:val="20"/>
              </w:rPr>
              <w:t>udoskonalenie sieci współpracy między MŚP, między MŚP a innymi przedsiębiorstwami, uczelniami, wszelkiego rodzaju instytucjami na poziomie szkolnictwa pomaturalnego, władzami regionalnymi, ośrodkami badawczymi oraz biegunami naukowymi</w:t>
            </w:r>
            <w:r w:rsidR="00857EA8" w:rsidRPr="00C51A63">
              <w:rPr>
                <w:rFonts w:ascii="Arial" w:hAnsi="Arial" w:cs="Arial"/>
                <w:sz w:val="20"/>
                <w:szCs w:val="20"/>
              </w:rPr>
              <w:t xml:space="preserve"> i </w:t>
            </w:r>
            <w:r w:rsidRPr="00C51A63">
              <w:rPr>
                <w:rFonts w:ascii="Arial" w:hAnsi="Arial" w:cs="Arial"/>
                <w:sz w:val="20"/>
                <w:szCs w:val="20"/>
              </w:rPr>
              <w:t>technologicznymi (parkami naukowymi</w:t>
            </w:r>
            <w:r w:rsidR="00857EA8" w:rsidRPr="00C51A63">
              <w:rPr>
                <w:rFonts w:ascii="Arial" w:hAnsi="Arial" w:cs="Arial"/>
                <w:sz w:val="20"/>
                <w:szCs w:val="20"/>
              </w:rPr>
              <w:t xml:space="preserve"> i </w:t>
            </w:r>
            <w:r w:rsidRPr="00C51A63">
              <w:rPr>
                <w:rFonts w:ascii="Arial" w:hAnsi="Arial" w:cs="Arial"/>
                <w:sz w:val="20"/>
                <w:szCs w:val="20"/>
              </w:rPr>
              <w:t>technologicznymi</w:t>
            </w:r>
            <w:r w:rsidR="00857EA8" w:rsidRPr="00C51A63">
              <w:rPr>
                <w:rFonts w:ascii="Arial" w:hAnsi="Arial" w:cs="Arial"/>
                <w:sz w:val="20"/>
                <w:szCs w:val="20"/>
              </w:rPr>
              <w:t>,</w:t>
            </w:r>
            <w:r w:rsidRPr="00C51A63">
              <w:rPr>
                <w:rFonts w:ascii="Arial" w:hAnsi="Arial" w:cs="Arial"/>
                <w:sz w:val="20"/>
                <w:szCs w:val="20"/>
              </w:rPr>
              <w:t xml:space="preserve"> technopoliami, itd.)</w:t>
            </w:r>
          </w:p>
        </w:tc>
      </w:tr>
      <w:tr w:rsidR="00D50635" w:rsidRPr="00C51A63">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jc w:val="center"/>
              <w:rPr>
                <w:rFonts w:ascii="Arial" w:hAnsi="Arial" w:cs="Arial"/>
                <w:sz w:val="20"/>
                <w:szCs w:val="20"/>
              </w:rPr>
            </w:pPr>
            <w:r w:rsidRPr="00C51A63">
              <w:rPr>
                <w:rFonts w:ascii="Arial" w:hAnsi="Arial" w:cs="Arial"/>
                <w:sz w:val="20"/>
                <w:szCs w:val="20"/>
              </w:rPr>
              <w:t>b</w:t>
            </w:r>
          </w:p>
        </w:tc>
        <w:tc>
          <w:tcPr>
            <w:tcW w:w="1156" w:type="pct"/>
            <w:tcBorders>
              <w:top w:val="single" w:sz="4" w:space="0" w:color="auto"/>
              <w:left w:val="single" w:sz="4" w:space="0" w:color="auto"/>
              <w:bottom w:val="single" w:sz="4" w:space="0" w:color="auto"/>
              <w:right w:val="single" w:sz="4" w:space="0" w:color="auto"/>
            </w:tcBorders>
          </w:tcPr>
          <w:p w:rsidR="00D50635" w:rsidRPr="00C51A63" w:rsidRDefault="00C45F70" w:rsidP="00862584">
            <w:pPr>
              <w:rPr>
                <w:rFonts w:ascii="Arial" w:hAnsi="Arial" w:cs="Arial"/>
                <w:sz w:val="20"/>
                <w:szCs w:val="20"/>
              </w:rPr>
            </w:pPr>
            <w:r w:rsidRPr="00C51A63">
              <w:rPr>
                <w:rFonts w:ascii="Arial" w:hAnsi="Arial" w:cs="Arial"/>
                <w:sz w:val="20"/>
                <w:szCs w:val="20"/>
              </w:rPr>
              <w:t>Temat priorytetowy</w:t>
            </w:r>
            <w:r w:rsidRPr="00C51A63">
              <w:rPr>
                <w:rFonts w:ascii="Arial" w:hAnsi="Arial" w:cs="Arial"/>
                <w:sz w:val="20"/>
                <w:szCs w:val="20"/>
              </w:rPr>
              <w:br/>
            </w:r>
            <w:r w:rsidR="00F26DD7" w:rsidRPr="00C51A63">
              <w:rPr>
                <w:rFonts w:ascii="Arial" w:hAnsi="Arial" w:cs="Arial"/>
                <w:sz w:val="20"/>
                <w:szCs w:val="20"/>
              </w:rPr>
              <w:t>(dla interwencji</w:t>
            </w:r>
            <w:r w:rsidR="00F26DD7" w:rsidRPr="00C51A63">
              <w:rPr>
                <w:rFonts w:ascii="Arial" w:hAnsi="Arial" w:cs="Arial"/>
                <w:sz w:val="20"/>
                <w:szCs w:val="20"/>
              </w:rPr>
              <w:br/>
            </w:r>
            <w:r w:rsidR="00D50635" w:rsidRPr="00C51A63">
              <w:rPr>
                <w:rFonts w:ascii="Arial" w:hAnsi="Arial" w:cs="Arial"/>
                <w:sz w:val="20"/>
                <w:szCs w:val="20"/>
              </w:rPr>
              <w:t>cross-financing)</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413243" w:rsidP="00862584">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jc w:val="center"/>
              <w:rPr>
                <w:rFonts w:ascii="Arial" w:hAnsi="Arial" w:cs="Arial"/>
                <w:sz w:val="20"/>
                <w:szCs w:val="20"/>
              </w:rPr>
            </w:pPr>
            <w:r w:rsidRPr="00C51A63">
              <w:rPr>
                <w:rFonts w:ascii="Arial" w:hAnsi="Arial" w:cs="Arial"/>
                <w:sz w:val="20"/>
                <w:szCs w:val="20"/>
              </w:rPr>
              <w:t>c</w:t>
            </w:r>
          </w:p>
        </w:tc>
        <w:tc>
          <w:tcPr>
            <w:tcW w:w="1156"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 xml:space="preserve">Forma finansowania </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D50635" w:rsidRPr="00C51A63">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jc w:val="center"/>
              <w:rPr>
                <w:rFonts w:ascii="Arial" w:hAnsi="Arial" w:cs="Arial"/>
                <w:sz w:val="20"/>
                <w:szCs w:val="20"/>
              </w:rPr>
            </w:pPr>
            <w:r w:rsidRPr="00C51A63">
              <w:rPr>
                <w:rFonts w:ascii="Arial" w:hAnsi="Arial" w:cs="Arial"/>
                <w:sz w:val="20"/>
                <w:szCs w:val="20"/>
              </w:rPr>
              <w:t>d</w:t>
            </w:r>
          </w:p>
        </w:tc>
        <w:tc>
          <w:tcPr>
            <w:tcW w:w="1156"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 xml:space="preserve">Typ obszaru </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D50635" w:rsidRPr="00C51A63" w:rsidRDefault="00D50635" w:rsidP="00862584">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poza obszarami górskimi, wyspami lub o 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p>
        </w:tc>
      </w:tr>
      <w:tr w:rsidR="00D50635" w:rsidRPr="00C51A63">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jc w:val="center"/>
              <w:rPr>
                <w:rFonts w:ascii="Arial" w:hAnsi="Arial" w:cs="Arial"/>
                <w:sz w:val="20"/>
                <w:szCs w:val="20"/>
              </w:rPr>
            </w:pPr>
            <w:r w:rsidRPr="00C51A63">
              <w:rPr>
                <w:rFonts w:ascii="Arial" w:hAnsi="Arial" w:cs="Arial"/>
                <w:sz w:val="20"/>
                <w:szCs w:val="20"/>
              </w:rPr>
              <w:t>e</w:t>
            </w:r>
          </w:p>
        </w:tc>
        <w:tc>
          <w:tcPr>
            <w:tcW w:w="1156"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 xml:space="preserve">Obszar działalności gospodarczej </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37299A" w:rsidP="0037299A">
            <w:pPr>
              <w:jc w:val="both"/>
              <w:rPr>
                <w:rFonts w:ascii="Arial" w:hAnsi="Arial" w:cs="Arial"/>
                <w:sz w:val="20"/>
                <w:szCs w:val="20"/>
              </w:rPr>
            </w:pPr>
            <w:r w:rsidRPr="00C51A63">
              <w:rPr>
                <w:rFonts w:ascii="Arial" w:hAnsi="Arial" w:cs="Arial"/>
                <w:sz w:val="20"/>
                <w:szCs w:val="20"/>
              </w:rPr>
              <w:t>22 - Inne niewyszczególnione usługi</w:t>
            </w:r>
          </w:p>
        </w:tc>
      </w:tr>
      <w:tr w:rsidR="00D50635" w:rsidRPr="00C51A63">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jc w:val="center"/>
              <w:rPr>
                <w:rFonts w:ascii="Arial" w:hAnsi="Arial" w:cs="Arial"/>
                <w:sz w:val="20"/>
                <w:szCs w:val="20"/>
              </w:rPr>
            </w:pPr>
            <w:r w:rsidRPr="00C51A63">
              <w:rPr>
                <w:rFonts w:ascii="Arial" w:hAnsi="Arial" w:cs="Arial"/>
                <w:sz w:val="20"/>
                <w:szCs w:val="20"/>
              </w:rPr>
              <w:t>f</w:t>
            </w:r>
          </w:p>
        </w:tc>
        <w:tc>
          <w:tcPr>
            <w:tcW w:w="1156"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Lokalizacja</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rPr>
                <w:rFonts w:ascii="Arial" w:hAnsi="Arial" w:cs="Arial"/>
                <w:iCs/>
                <w:sz w:val="20"/>
                <w:szCs w:val="20"/>
              </w:rPr>
            </w:pPr>
            <w:r w:rsidRPr="00C51A63">
              <w:rPr>
                <w:rFonts w:ascii="Arial" w:hAnsi="Arial" w:cs="Arial"/>
                <w:iCs/>
                <w:sz w:val="20"/>
                <w:szCs w:val="20"/>
              </w:rPr>
              <w:t>PL62 (NUTS2 – Województwo Warmińsko – Mazurskie)</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5513A0" w:rsidRPr="00C51A63">
              <w:rPr>
                <w:rFonts w:ascii="Arial" w:hAnsi="Arial" w:cs="Arial"/>
                <w:sz w:val="20"/>
                <w:szCs w:val="20"/>
              </w:rPr>
              <w:t>/poddziałania</w:t>
            </w:r>
            <w:r w:rsidR="0028432E" w:rsidRPr="00C51A63">
              <w:rPr>
                <w:rFonts w:ascii="Arial" w:hAnsi="Arial" w:cs="Arial"/>
                <w:sz w:val="20"/>
                <w:szCs w:val="20"/>
              </w:rPr>
              <w:br/>
            </w:r>
            <w:r w:rsidRPr="00C51A63">
              <w:rPr>
                <w:rFonts w:ascii="Arial" w:hAnsi="Arial" w:cs="Arial"/>
                <w:sz w:val="20"/>
                <w:szCs w:val="20"/>
              </w:rPr>
              <w:t>(jeśli dotyczy)</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8422C9" w:rsidP="00862584">
            <w:pPr>
              <w:jc w:val="both"/>
              <w:rPr>
                <w:rFonts w:ascii="Arial" w:hAnsi="Arial" w:cs="Arial"/>
                <w:sz w:val="16"/>
                <w:szCs w:val="16"/>
              </w:rPr>
            </w:pPr>
            <w:r w:rsidRPr="00C51A63">
              <w:rPr>
                <w:rFonts w:ascii="Arial" w:hAnsi="Arial" w:cs="Arial"/>
                <w:sz w:val="20"/>
                <w:szCs w:val="20"/>
              </w:rPr>
              <w:t xml:space="preserve">Ocena kwalifikowalności wydatków w ramach RPO WiM zostanie przeprowadzona na zasadach określonych w </w:t>
            </w:r>
            <w:r w:rsidR="00E30B9A" w:rsidRPr="00C51A63">
              <w:rPr>
                <w:rFonts w:ascii="Arial" w:hAnsi="Arial" w:cs="Arial"/>
                <w:i/>
                <w:sz w:val="20"/>
                <w:szCs w:val="20"/>
              </w:rPr>
              <w:t>Wytycznych</w:t>
            </w:r>
            <w:r w:rsidR="008E414D" w:rsidRPr="00C51A63">
              <w:rPr>
                <w:rFonts w:ascii="Arial" w:hAnsi="Arial" w:cs="Arial"/>
                <w:i/>
                <w:sz w:val="20"/>
                <w:szCs w:val="20"/>
              </w:rPr>
              <w:t xml:space="preserve"> w sprawie kwalifikowalności wydatków w ramach Regionalnego Programu Operacyjnego W</w:t>
            </w:r>
            <w:r w:rsidR="00E30B9A" w:rsidRPr="00C51A63">
              <w:rPr>
                <w:rFonts w:ascii="Arial" w:hAnsi="Arial" w:cs="Arial"/>
                <w:i/>
                <w:sz w:val="20"/>
                <w:szCs w:val="20"/>
              </w:rPr>
              <w:t>armia i Mazury na lata 2007-2013.</w:t>
            </w:r>
            <w:r w:rsidR="00825BB0" w:rsidRPr="00C51A63">
              <w:rPr>
                <w:rFonts w:ascii="Arial" w:hAnsi="Arial" w:cs="Arial"/>
                <w:i/>
                <w:sz w:val="20"/>
                <w:szCs w:val="20"/>
              </w:rPr>
              <w:t>.</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862584">
            <w:pPr>
              <w:pStyle w:val="Typedudocument"/>
              <w:numPr>
                <w:ilvl w:val="0"/>
                <w:numId w:val="10"/>
              </w:numPr>
              <w:spacing w:before="0"/>
              <w:jc w:val="left"/>
              <w:rPr>
                <w:rFonts w:ascii="Arial" w:hAnsi="Arial" w:cs="Arial"/>
                <w:b w:val="0"/>
                <w:bCs w:val="0"/>
                <w:sz w:val="20"/>
                <w:szCs w:val="20"/>
                <w:lang w:val="pl-PL" w:eastAsia="pl-PL"/>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28432E" w:rsidP="00862584">
            <w:pPr>
              <w:rPr>
                <w:rFonts w:ascii="Arial" w:hAnsi="Arial" w:cs="Arial"/>
                <w:sz w:val="20"/>
                <w:szCs w:val="20"/>
              </w:rPr>
            </w:pPr>
            <w:r w:rsidRPr="00C51A63">
              <w:rPr>
                <w:rFonts w:ascii="Arial" w:hAnsi="Arial" w:cs="Arial"/>
                <w:sz w:val="20"/>
                <w:szCs w:val="20"/>
              </w:rPr>
              <w:t>Zakres stosowania</w:t>
            </w:r>
            <w:r w:rsidRPr="00C51A63">
              <w:rPr>
                <w:rFonts w:ascii="Arial" w:hAnsi="Arial" w:cs="Arial"/>
                <w:sz w:val="20"/>
                <w:szCs w:val="20"/>
              </w:rPr>
              <w:br/>
            </w:r>
            <w:r w:rsidR="00D50635" w:rsidRPr="00C51A63">
              <w:rPr>
                <w:rFonts w:ascii="Arial" w:hAnsi="Arial" w:cs="Arial"/>
                <w:sz w:val="20"/>
                <w:szCs w:val="20"/>
              </w:rPr>
              <w:t>cross-financingu (jeśli dotyczy)</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413243" w:rsidP="00862584">
            <w:pPr>
              <w:rPr>
                <w:rFonts w:ascii="Arial" w:hAnsi="Arial" w:cs="Arial"/>
                <w:i/>
                <w:iCs/>
                <w:sz w:val="20"/>
                <w:szCs w:val="20"/>
              </w:rPr>
            </w:pPr>
            <w:r w:rsidRPr="00C51A63">
              <w:rPr>
                <w:rFonts w:ascii="Arial" w:hAnsi="Arial" w:cs="Arial"/>
                <w:i/>
                <w:iCs/>
                <w:sz w:val="20"/>
                <w:szCs w:val="20"/>
              </w:rPr>
              <w:t>nie dotyczy</w:t>
            </w:r>
          </w:p>
        </w:tc>
      </w:tr>
      <w:tr w:rsidR="00D50635" w:rsidRPr="00C51A63">
        <w:trPr>
          <w:trHeight w:val="397"/>
          <w:jc w:val="center"/>
        </w:trPr>
        <w:tc>
          <w:tcPr>
            <w:tcW w:w="218"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862584">
            <w:pPr>
              <w:pStyle w:val="Typedudocument"/>
              <w:numPr>
                <w:ilvl w:val="0"/>
                <w:numId w:val="10"/>
              </w:numPr>
              <w:spacing w:before="0"/>
              <w:jc w:val="left"/>
              <w:rPr>
                <w:rFonts w:ascii="Arial" w:hAnsi="Arial" w:cs="Arial"/>
                <w:b w:val="0"/>
                <w:bCs w:val="0"/>
                <w:sz w:val="20"/>
                <w:szCs w:val="20"/>
                <w:lang w:val="pl-PL" w:eastAsia="pl-PL"/>
              </w:rPr>
            </w:pPr>
          </w:p>
        </w:tc>
        <w:tc>
          <w:tcPr>
            <w:tcW w:w="4782" w:type="pct"/>
            <w:gridSpan w:val="3"/>
            <w:tcBorders>
              <w:top w:val="single" w:sz="4" w:space="0" w:color="auto"/>
              <w:left w:val="single" w:sz="4" w:space="0" w:color="auto"/>
              <w:bottom w:val="single" w:sz="4" w:space="0" w:color="auto"/>
              <w:right w:val="single" w:sz="12"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Beneficjenci</w:t>
            </w:r>
          </w:p>
        </w:tc>
      </w:tr>
      <w:tr w:rsidR="00D50635" w:rsidRPr="00C51A63">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a</w:t>
            </w:r>
          </w:p>
        </w:tc>
        <w:tc>
          <w:tcPr>
            <w:tcW w:w="1156"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Typ beneficjentów</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8A5454" w:rsidP="00862584">
            <w:pPr>
              <w:numPr>
                <w:ilvl w:val="0"/>
                <w:numId w:val="4"/>
              </w:numPr>
              <w:jc w:val="both"/>
              <w:rPr>
                <w:rFonts w:ascii="Arial" w:hAnsi="Arial" w:cs="Arial"/>
                <w:sz w:val="20"/>
                <w:szCs w:val="20"/>
              </w:rPr>
            </w:pPr>
            <w:r w:rsidRPr="00C51A63">
              <w:rPr>
                <w:rFonts w:ascii="Arial" w:hAnsi="Arial" w:cs="Arial"/>
                <w:sz w:val="20"/>
                <w:szCs w:val="20"/>
              </w:rPr>
              <w:t>Jednostki samorządu terytorialnego, ich związki</w:t>
            </w:r>
            <w:r w:rsidR="00422077" w:rsidRPr="00C51A63">
              <w:rPr>
                <w:rFonts w:ascii="Arial" w:hAnsi="Arial" w:cs="Arial"/>
                <w:sz w:val="20"/>
                <w:szCs w:val="20"/>
              </w:rPr>
              <w:t xml:space="preserve"> i </w:t>
            </w:r>
            <w:r w:rsidR="00D50635" w:rsidRPr="00C51A63">
              <w:rPr>
                <w:rFonts w:ascii="Arial" w:hAnsi="Arial" w:cs="Arial"/>
                <w:sz w:val="20"/>
                <w:szCs w:val="20"/>
              </w:rPr>
              <w:t>stowarzyszenia,</w:t>
            </w:r>
          </w:p>
          <w:p w:rsidR="00D50635" w:rsidRPr="00C51A63" w:rsidRDefault="008A5454" w:rsidP="00862584">
            <w:pPr>
              <w:numPr>
                <w:ilvl w:val="0"/>
                <w:numId w:val="4"/>
              </w:numPr>
              <w:jc w:val="both"/>
              <w:rPr>
                <w:rFonts w:ascii="Arial" w:hAnsi="Arial" w:cs="Arial"/>
                <w:sz w:val="20"/>
                <w:szCs w:val="20"/>
              </w:rPr>
            </w:pPr>
            <w:r w:rsidRPr="00C51A63">
              <w:rPr>
                <w:rFonts w:ascii="Arial" w:hAnsi="Arial" w:cs="Arial"/>
                <w:sz w:val="20"/>
                <w:szCs w:val="20"/>
              </w:rPr>
              <w:t>Jednostki naukowe,</w:t>
            </w:r>
          </w:p>
          <w:p w:rsidR="00D50635" w:rsidRPr="00C51A63" w:rsidRDefault="008A5454" w:rsidP="00862584">
            <w:pPr>
              <w:numPr>
                <w:ilvl w:val="0"/>
                <w:numId w:val="4"/>
              </w:numPr>
              <w:jc w:val="both"/>
              <w:rPr>
                <w:rFonts w:ascii="Arial" w:hAnsi="Arial" w:cs="Arial"/>
                <w:sz w:val="20"/>
                <w:szCs w:val="20"/>
              </w:rPr>
            </w:pPr>
            <w:r w:rsidRPr="00C51A63">
              <w:rPr>
                <w:rFonts w:ascii="Arial" w:hAnsi="Arial" w:cs="Arial"/>
                <w:sz w:val="20"/>
                <w:szCs w:val="20"/>
              </w:rPr>
              <w:t>Szkoły wyższe,</w:t>
            </w:r>
          </w:p>
          <w:p w:rsidR="00D50635" w:rsidRPr="00C51A63" w:rsidRDefault="008A5454" w:rsidP="00862584">
            <w:pPr>
              <w:numPr>
                <w:ilvl w:val="0"/>
                <w:numId w:val="4"/>
              </w:numPr>
              <w:jc w:val="both"/>
              <w:rPr>
                <w:rFonts w:ascii="Arial" w:hAnsi="Arial" w:cs="Arial"/>
                <w:sz w:val="20"/>
                <w:szCs w:val="20"/>
              </w:rPr>
            </w:pPr>
            <w:r w:rsidRPr="00C51A63">
              <w:rPr>
                <w:rFonts w:ascii="Arial" w:hAnsi="Arial" w:cs="Arial"/>
                <w:sz w:val="20"/>
                <w:szCs w:val="20"/>
              </w:rPr>
              <w:t>Organizacje pozarządowe,</w:t>
            </w:r>
          </w:p>
          <w:p w:rsidR="00D50635" w:rsidRPr="00C51A63" w:rsidRDefault="008A5454" w:rsidP="00862584">
            <w:pPr>
              <w:numPr>
                <w:ilvl w:val="0"/>
                <w:numId w:val="4"/>
              </w:numPr>
              <w:jc w:val="both"/>
              <w:rPr>
                <w:rFonts w:ascii="Arial" w:hAnsi="Arial" w:cs="Arial"/>
                <w:sz w:val="20"/>
                <w:szCs w:val="20"/>
              </w:rPr>
            </w:pPr>
            <w:r w:rsidRPr="00C51A63">
              <w:rPr>
                <w:rFonts w:ascii="Arial" w:hAnsi="Arial" w:cs="Arial"/>
                <w:sz w:val="20"/>
                <w:szCs w:val="20"/>
              </w:rPr>
              <w:t>Instytucje otoczenia biznesu.</w:t>
            </w:r>
          </w:p>
        </w:tc>
      </w:tr>
      <w:tr w:rsidR="00D50635" w:rsidRPr="00C51A63">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b</w:t>
            </w:r>
          </w:p>
        </w:tc>
        <w:tc>
          <w:tcPr>
            <w:tcW w:w="1156" w:type="pct"/>
            <w:tcBorders>
              <w:top w:val="single" w:sz="4" w:space="0" w:color="auto"/>
              <w:left w:val="single" w:sz="4" w:space="0" w:color="auto"/>
              <w:bottom w:val="single" w:sz="4" w:space="0" w:color="auto"/>
              <w:right w:val="single" w:sz="4" w:space="0" w:color="auto"/>
            </w:tcBorders>
          </w:tcPr>
          <w:p w:rsidR="00535169" w:rsidRPr="00C51A63" w:rsidRDefault="00D50635" w:rsidP="00862584">
            <w:pPr>
              <w:rPr>
                <w:rFonts w:ascii="Arial" w:hAnsi="Arial" w:cs="Arial"/>
                <w:sz w:val="20"/>
                <w:szCs w:val="20"/>
              </w:rPr>
            </w:pPr>
            <w:r w:rsidRPr="00C51A63">
              <w:rPr>
                <w:rFonts w:ascii="Arial" w:hAnsi="Arial" w:cs="Arial"/>
                <w:sz w:val="20"/>
                <w:szCs w:val="20"/>
              </w:rPr>
              <w:t>Gru</w:t>
            </w:r>
            <w:r w:rsidR="00535169" w:rsidRPr="00C51A63">
              <w:rPr>
                <w:rFonts w:ascii="Arial" w:hAnsi="Arial" w:cs="Arial"/>
                <w:sz w:val="20"/>
                <w:szCs w:val="20"/>
              </w:rPr>
              <w:t>py docelowe</w:t>
            </w:r>
          </w:p>
          <w:p w:rsidR="00D50635" w:rsidRPr="00C51A63" w:rsidRDefault="00D50635" w:rsidP="00862584">
            <w:pPr>
              <w:rPr>
                <w:rFonts w:ascii="Arial" w:hAnsi="Arial" w:cs="Arial"/>
                <w:sz w:val="20"/>
                <w:szCs w:val="20"/>
              </w:rPr>
            </w:pPr>
            <w:r w:rsidRPr="00C51A63">
              <w:rPr>
                <w:rFonts w:ascii="Arial" w:hAnsi="Arial" w:cs="Arial"/>
                <w:sz w:val="20"/>
                <w:szCs w:val="20"/>
              </w:rPr>
              <w:t>(osoby, instytucje, grupy społeczne bezpośrednio korzystające</w:t>
            </w:r>
            <w:r w:rsidR="00422077" w:rsidRPr="00C51A63">
              <w:rPr>
                <w:rFonts w:ascii="Arial" w:hAnsi="Arial" w:cs="Arial"/>
                <w:sz w:val="20"/>
                <w:szCs w:val="20"/>
              </w:rPr>
              <w:t xml:space="preserve"> z </w:t>
            </w:r>
            <w:r w:rsidRPr="00C51A63">
              <w:rPr>
                <w:rFonts w:ascii="Arial" w:hAnsi="Arial" w:cs="Arial"/>
                <w:sz w:val="20"/>
                <w:szCs w:val="20"/>
              </w:rPr>
              <w:t>pomocy) (jeśli dotyczy)</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8A5454" w:rsidP="00356448">
            <w:pPr>
              <w:numPr>
                <w:ilvl w:val="0"/>
                <w:numId w:val="4"/>
              </w:numPr>
              <w:jc w:val="both"/>
              <w:rPr>
                <w:rFonts w:ascii="Arial" w:hAnsi="Arial" w:cs="Arial"/>
                <w:sz w:val="20"/>
                <w:szCs w:val="20"/>
              </w:rPr>
            </w:pPr>
            <w:r w:rsidRPr="00C51A63">
              <w:rPr>
                <w:rFonts w:ascii="Arial" w:hAnsi="Arial" w:cs="Arial"/>
                <w:sz w:val="20"/>
                <w:szCs w:val="20"/>
              </w:rPr>
              <w:t>P</w:t>
            </w:r>
            <w:r w:rsidR="00D82F7A" w:rsidRPr="00C51A63">
              <w:rPr>
                <w:rFonts w:ascii="Arial" w:hAnsi="Arial" w:cs="Arial"/>
                <w:sz w:val="20"/>
                <w:szCs w:val="20"/>
              </w:rPr>
              <w:t>rzedsiębiorcy</w:t>
            </w:r>
          </w:p>
        </w:tc>
      </w:tr>
      <w:tr w:rsidR="00D50635" w:rsidRPr="00C51A63">
        <w:trPr>
          <w:trHeight w:val="397"/>
          <w:jc w:val="center"/>
        </w:trPr>
        <w:tc>
          <w:tcPr>
            <w:tcW w:w="218" w:type="pct"/>
            <w:vMerge w:val="restar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jc w:val="both"/>
              <w:rPr>
                <w:rFonts w:ascii="Arial" w:hAnsi="Arial" w:cs="Arial"/>
                <w:iCs/>
                <w:sz w:val="20"/>
                <w:szCs w:val="20"/>
              </w:rPr>
            </w:pPr>
            <w:r w:rsidRPr="00C51A63">
              <w:rPr>
                <w:rFonts w:ascii="Arial" w:hAnsi="Arial" w:cs="Arial"/>
                <w:iCs/>
                <w:sz w:val="20"/>
                <w:szCs w:val="20"/>
              </w:rPr>
              <w:t>W</w:t>
            </w:r>
            <w:r w:rsidR="00B37B25" w:rsidRPr="00C51A63">
              <w:rPr>
                <w:rFonts w:ascii="Arial" w:hAnsi="Arial" w:cs="Arial"/>
                <w:iCs/>
                <w:sz w:val="20"/>
                <w:szCs w:val="20"/>
              </w:rPr>
              <w:t xml:space="preserve"> ramach poddziałania w</w:t>
            </w:r>
            <w:r w:rsidRPr="00C51A63">
              <w:rPr>
                <w:rFonts w:ascii="Arial" w:hAnsi="Arial" w:cs="Arial"/>
                <w:iCs/>
                <w:sz w:val="20"/>
                <w:szCs w:val="20"/>
              </w:rPr>
              <w:t xml:space="preserve">yróżnia się 2 </w:t>
            </w:r>
            <w:r w:rsidR="00810481" w:rsidRPr="00C51A63">
              <w:rPr>
                <w:rFonts w:ascii="Arial" w:hAnsi="Arial" w:cs="Arial"/>
                <w:iCs/>
                <w:sz w:val="20"/>
                <w:szCs w:val="20"/>
              </w:rPr>
              <w:t>tryby</w:t>
            </w:r>
            <w:r w:rsidRPr="00C51A63">
              <w:rPr>
                <w:rFonts w:ascii="Arial" w:hAnsi="Arial" w:cs="Arial"/>
                <w:iCs/>
                <w:sz w:val="20"/>
                <w:szCs w:val="20"/>
              </w:rPr>
              <w:t xml:space="preserve"> wyboru projektów:</w:t>
            </w:r>
          </w:p>
          <w:p w:rsidR="00D50635" w:rsidRPr="00C51A63" w:rsidRDefault="00810481" w:rsidP="00C70A1B">
            <w:pPr>
              <w:numPr>
                <w:ilvl w:val="0"/>
                <w:numId w:val="37"/>
              </w:numPr>
              <w:jc w:val="both"/>
              <w:rPr>
                <w:rFonts w:ascii="Arial" w:hAnsi="Arial" w:cs="Arial"/>
                <w:iCs/>
                <w:sz w:val="20"/>
                <w:szCs w:val="20"/>
              </w:rPr>
            </w:pPr>
            <w:r w:rsidRPr="00C51A63">
              <w:rPr>
                <w:rFonts w:ascii="Arial" w:hAnsi="Arial" w:cs="Arial"/>
                <w:iCs/>
                <w:sz w:val="20"/>
                <w:szCs w:val="20"/>
              </w:rPr>
              <w:t>tryb</w:t>
            </w:r>
            <w:r w:rsidR="00D50635" w:rsidRPr="00C51A63">
              <w:rPr>
                <w:rFonts w:ascii="Arial" w:hAnsi="Arial" w:cs="Arial"/>
                <w:iCs/>
                <w:sz w:val="20"/>
                <w:szCs w:val="20"/>
              </w:rPr>
              <w:t xml:space="preserve"> </w:t>
            </w:r>
            <w:r w:rsidRPr="00C51A63">
              <w:rPr>
                <w:rFonts w:ascii="Arial" w:hAnsi="Arial" w:cs="Arial"/>
                <w:iCs/>
                <w:sz w:val="20"/>
                <w:szCs w:val="20"/>
              </w:rPr>
              <w:t>indywidualny</w:t>
            </w:r>
            <w:r w:rsidR="00B37B25" w:rsidRPr="00C51A63">
              <w:rPr>
                <w:rFonts w:ascii="Arial" w:hAnsi="Arial" w:cs="Arial"/>
                <w:iCs/>
                <w:sz w:val="20"/>
                <w:szCs w:val="20"/>
              </w:rPr>
              <w:t>,</w:t>
            </w:r>
          </w:p>
          <w:p w:rsidR="00D50635" w:rsidRPr="00C51A63" w:rsidRDefault="00810481" w:rsidP="00862584">
            <w:pPr>
              <w:numPr>
                <w:ilvl w:val="0"/>
                <w:numId w:val="37"/>
              </w:numPr>
              <w:jc w:val="both"/>
              <w:rPr>
                <w:rFonts w:ascii="Arial" w:hAnsi="Arial" w:cs="Arial"/>
                <w:iCs/>
                <w:sz w:val="20"/>
                <w:szCs w:val="20"/>
              </w:rPr>
            </w:pPr>
            <w:r w:rsidRPr="00C51A63">
              <w:rPr>
                <w:rFonts w:ascii="Arial" w:hAnsi="Arial" w:cs="Arial"/>
                <w:iCs/>
                <w:sz w:val="20"/>
                <w:szCs w:val="20"/>
              </w:rPr>
              <w:t>tryb</w:t>
            </w:r>
            <w:r w:rsidR="00D50635" w:rsidRPr="00C51A63">
              <w:rPr>
                <w:rFonts w:ascii="Arial" w:hAnsi="Arial" w:cs="Arial"/>
                <w:iCs/>
                <w:sz w:val="20"/>
                <w:szCs w:val="20"/>
              </w:rPr>
              <w:t xml:space="preserve"> konku</w:t>
            </w:r>
            <w:r w:rsidR="00356448" w:rsidRPr="00C51A63">
              <w:rPr>
                <w:rFonts w:ascii="Arial" w:hAnsi="Arial" w:cs="Arial"/>
                <w:iCs/>
                <w:sz w:val="20"/>
                <w:szCs w:val="20"/>
              </w:rPr>
              <w:t>rsow</w:t>
            </w:r>
            <w:r w:rsidRPr="00C51A63">
              <w:rPr>
                <w:rFonts w:ascii="Arial" w:hAnsi="Arial" w:cs="Arial"/>
                <w:iCs/>
                <w:sz w:val="20"/>
                <w:szCs w:val="20"/>
              </w:rPr>
              <w:t>y</w:t>
            </w:r>
            <w:r w:rsidR="00B37B25" w:rsidRPr="00C51A63">
              <w:rPr>
                <w:rFonts w:ascii="Arial" w:hAnsi="Arial" w:cs="Arial"/>
                <w:iCs/>
                <w:sz w:val="20"/>
                <w:szCs w:val="20"/>
              </w:rPr>
              <w:t>.</w:t>
            </w:r>
            <w:r w:rsidR="00356448" w:rsidRPr="00C51A63">
              <w:rPr>
                <w:rFonts w:ascii="Arial" w:hAnsi="Arial" w:cs="Arial"/>
                <w:iCs/>
                <w:sz w:val="20"/>
                <w:szCs w:val="20"/>
              </w:rPr>
              <w:t xml:space="preserve"> </w:t>
            </w:r>
          </w:p>
        </w:tc>
      </w:tr>
      <w:tr w:rsidR="004A6FCC" w:rsidRPr="00C51A63">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4A6FCC" w:rsidRPr="00C51A63" w:rsidRDefault="004A6FCC" w:rsidP="00862584">
            <w:pPr>
              <w:numPr>
                <w:ilvl w:val="0"/>
                <w:numId w:val="4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4A6FCC" w:rsidRPr="00C51A63" w:rsidRDefault="004A6FCC" w:rsidP="00862584">
            <w:pPr>
              <w:rPr>
                <w:rFonts w:ascii="Arial" w:hAnsi="Arial" w:cs="Arial"/>
                <w:sz w:val="20"/>
                <w:szCs w:val="20"/>
              </w:rPr>
            </w:pPr>
            <w:r w:rsidRPr="00C51A63">
              <w:rPr>
                <w:rFonts w:ascii="Arial" w:hAnsi="Arial" w:cs="Arial"/>
                <w:sz w:val="20"/>
                <w:szCs w:val="20"/>
              </w:rPr>
              <w:t>a</w:t>
            </w:r>
          </w:p>
        </w:tc>
        <w:tc>
          <w:tcPr>
            <w:tcW w:w="1156" w:type="pct"/>
            <w:tcBorders>
              <w:top w:val="single" w:sz="4" w:space="0" w:color="auto"/>
              <w:left w:val="single" w:sz="4" w:space="0" w:color="auto"/>
              <w:bottom w:val="single" w:sz="4" w:space="0" w:color="auto"/>
              <w:right w:val="single" w:sz="4" w:space="0" w:color="auto"/>
            </w:tcBorders>
          </w:tcPr>
          <w:p w:rsidR="004A6FCC" w:rsidRPr="00C51A63" w:rsidRDefault="004A6FCC" w:rsidP="00862584">
            <w:pPr>
              <w:rPr>
                <w:rFonts w:ascii="Arial" w:hAnsi="Arial" w:cs="Arial"/>
                <w:sz w:val="20"/>
                <w:szCs w:val="20"/>
              </w:rPr>
            </w:pPr>
            <w:r w:rsidRPr="00C51A63">
              <w:rPr>
                <w:rFonts w:ascii="Arial" w:hAnsi="Arial" w:cs="Arial"/>
                <w:sz w:val="20"/>
                <w:szCs w:val="20"/>
              </w:rPr>
              <w:t xml:space="preserve">Tryb przeprowadzania naboru wniosków o dofinansowanie </w:t>
            </w:r>
          </w:p>
        </w:tc>
        <w:tc>
          <w:tcPr>
            <w:tcW w:w="3369" w:type="pct"/>
            <w:tcBorders>
              <w:top w:val="single" w:sz="4" w:space="0" w:color="auto"/>
              <w:left w:val="single" w:sz="4" w:space="0" w:color="auto"/>
              <w:bottom w:val="single" w:sz="4" w:space="0" w:color="auto"/>
              <w:right w:val="single" w:sz="12" w:space="0" w:color="auto"/>
            </w:tcBorders>
          </w:tcPr>
          <w:p w:rsidR="004A6FCC" w:rsidRPr="00C51A63" w:rsidRDefault="004A6FCC" w:rsidP="00862584">
            <w:pPr>
              <w:tabs>
                <w:tab w:val="left" w:pos="1620"/>
              </w:tabs>
              <w:jc w:val="both"/>
              <w:rPr>
                <w:rFonts w:ascii="Arial" w:hAnsi="Arial" w:cs="Arial"/>
                <w:sz w:val="20"/>
                <w:szCs w:val="20"/>
              </w:rPr>
            </w:pPr>
            <w:r w:rsidRPr="00C51A63">
              <w:rPr>
                <w:rFonts w:ascii="Arial" w:hAnsi="Arial" w:cs="Arial"/>
                <w:sz w:val="20"/>
                <w:szCs w:val="20"/>
              </w:rPr>
              <w:t>Zgodnie z podrozdziałem 2.1. niniejszego dokumentu</w:t>
            </w:r>
          </w:p>
        </w:tc>
      </w:tr>
      <w:tr w:rsidR="004A6FCC" w:rsidRPr="00C51A63">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4A6FCC" w:rsidRPr="00C51A63" w:rsidRDefault="004A6FCC" w:rsidP="00862584">
            <w:pPr>
              <w:numPr>
                <w:ilvl w:val="0"/>
                <w:numId w:val="4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4A6FCC" w:rsidRPr="00C51A63" w:rsidRDefault="004A6FCC" w:rsidP="00862584">
            <w:pPr>
              <w:rPr>
                <w:rFonts w:ascii="Arial" w:hAnsi="Arial" w:cs="Arial"/>
                <w:sz w:val="20"/>
                <w:szCs w:val="20"/>
              </w:rPr>
            </w:pPr>
            <w:r w:rsidRPr="00C51A63">
              <w:rPr>
                <w:rFonts w:ascii="Arial" w:hAnsi="Arial" w:cs="Arial"/>
                <w:sz w:val="20"/>
                <w:szCs w:val="20"/>
              </w:rPr>
              <w:t>b</w:t>
            </w:r>
          </w:p>
        </w:tc>
        <w:tc>
          <w:tcPr>
            <w:tcW w:w="1156" w:type="pct"/>
            <w:tcBorders>
              <w:top w:val="single" w:sz="4" w:space="0" w:color="auto"/>
              <w:left w:val="single" w:sz="4" w:space="0" w:color="auto"/>
              <w:bottom w:val="single" w:sz="4" w:space="0" w:color="auto"/>
              <w:right w:val="single" w:sz="4" w:space="0" w:color="auto"/>
            </w:tcBorders>
          </w:tcPr>
          <w:p w:rsidR="004A6FCC" w:rsidRPr="00C51A63" w:rsidRDefault="004A6FCC" w:rsidP="00862584">
            <w:pPr>
              <w:rPr>
                <w:rFonts w:ascii="Arial" w:hAnsi="Arial" w:cs="Arial"/>
                <w:sz w:val="20"/>
                <w:szCs w:val="20"/>
              </w:rPr>
            </w:pPr>
            <w:r w:rsidRPr="00C51A63">
              <w:rPr>
                <w:rFonts w:ascii="Arial" w:hAnsi="Arial" w:cs="Arial"/>
                <w:sz w:val="20"/>
                <w:szCs w:val="20"/>
              </w:rPr>
              <w:t>Tryb oceny wniosków o dofinansowanie</w:t>
            </w:r>
          </w:p>
        </w:tc>
        <w:tc>
          <w:tcPr>
            <w:tcW w:w="3369" w:type="pct"/>
            <w:tcBorders>
              <w:top w:val="single" w:sz="4" w:space="0" w:color="auto"/>
              <w:left w:val="single" w:sz="4" w:space="0" w:color="auto"/>
              <w:bottom w:val="single" w:sz="4" w:space="0" w:color="auto"/>
              <w:right w:val="single" w:sz="12" w:space="0" w:color="auto"/>
            </w:tcBorders>
          </w:tcPr>
          <w:p w:rsidR="004A6FCC" w:rsidRPr="00C51A63" w:rsidRDefault="004A6FCC" w:rsidP="00115D37">
            <w:pPr>
              <w:jc w:val="both"/>
              <w:rPr>
                <w:rFonts w:ascii="Arial" w:hAnsi="Arial" w:cs="Arial"/>
                <w:i/>
                <w:iCs/>
                <w:sz w:val="20"/>
                <w:szCs w:val="20"/>
              </w:rPr>
            </w:pPr>
            <w:r w:rsidRPr="00C51A63">
              <w:rPr>
                <w:rFonts w:ascii="Arial" w:hAnsi="Arial" w:cs="Arial"/>
                <w:sz w:val="20"/>
                <w:szCs w:val="20"/>
              </w:rPr>
              <w:t>Zgodnie z podrozdziałem 2.1. niniejszego dokumentu</w:t>
            </w:r>
          </w:p>
        </w:tc>
      </w:tr>
      <w:tr w:rsidR="00D50635" w:rsidRPr="00C51A63">
        <w:trPr>
          <w:trHeight w:val="397"/>
          <w:jc w:val="center"/>
        </w:trPr>
        <w:tc>
          <w:tcPr>
            <w:tcW w:w="5000" w:type="pct"/>
            <w:gridSpan w:val="4"/>
            <w:tcBorders>
              <w:top w:val="single" w:sz="4" w:space="0" w:color="auto"/>
              <w:left w:val="single" w:sz="12" w:space="0" w:color="auto"/>
              <w:bottom w:val="single" w:sz="4" w:space="0" w:color="auto"/>
              <w:right w:val="single" w:sz="12" w:space="0" w:color="auto"/>
            </w:tcBorders>
            <w:vAlign w:val="center"/>
          </w:tcPr>
          <w:p w:rsidR="00D50635" w:rsidRPr="00C51A63" w:rsidRDefault="00D50635" w:rsidP="00C45F70">
            <w:pPr>
              <w:rPr>
                <w:rFonts w:ascii="Arial" w:hAnsi="Arial" w:cs="Arial"/>
                <w:sz w:val="20"/>
                <w:szCs w:val="20"/>
              </w:rPr>
            </w:pPr>
            <w:r w:rsidRPr="00C51A63">
              <w:rPr>
                <w:rFonts w:ascii="Arial" w:hAnsi="Arial" w:cs="Arial"/>
                <w:sz w:val="20"/>
                <w:szCs w:val="20"/>
              </w:rPr>
              <w:t>Część finansowa</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pStyle w:val="11"/>
              <w:numPr>
                <w:ilvl w:val="0"/>
                <w:numId w:val="10"/>
              </w:numPr>
              <w:tabs>
                <w:tab w:val="clear" w:pos="1080"/>
              </w:tabs>
              <w:spacing w:line="240" w:lineRule="auto"/>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 xml:space="preserve">Alokacja finansowa na </w:t>
            </w:r>
            <w:r w:rsidR="00EB46CB" w:rsidRPr="00C51A63">
              <w:rPr>
                <w:rFonts w:ascii="Arial" w:hAnsi="Arial" w:cs="Arial"/>
                <w:sz w:val="20"/>
                <w:szCs w:val="20"/>
              </w:rPr>
              <w:t>działanie/</w:t>
            </w:r>
            <w:r w:rsidRPr="00C51A63">
              <w:rPr>
                <w:rFonts w:ascii="Arial" w:hAnsi="Arial" w:cs="Arial"/>
                <w:sz w:val="20"/>
                <w:szCs w:val="20"/>
              </w:rPr>
              <w:t xml:space="preserve">poddziałanie </w:t>
            </w:r>
            <w:r w:rsidRPr="00C51A63">
              <w:rPr>
                <w:rFonts w:ascii="Arial" w:hAnsi="Arial" w:cs="Arial"/>
                <w:sz w:val="20"/>
                <w:szCs w:val="20"/>
              </w:rPr>
              <w:lastRenderedPageBreak/>
              <w:t>(kategorie interwencji) ogółem</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B000D8" w:rsidP="0046791E">
            <w:pPr>
              <w:rPr>
                <w:rFonts w:ascii="Arial" w:hAnsi="Arial" w:cs="Arial"/>
                <w:iCs/>
                <w:sz w:val="20"/>
                <w:szCs w:val="20"/>
              </w:rPr>
            </w:pPr>
            <w:r>
              <w:rPr>
                <w:rFonts w:ascii="Arial" w:hAnsi="Arial" w:cs="Arial"/>
                <w:iCs/>
                <w:sz w:val="20"/>
                <w:szCs w:val="20"/>
              </w:rPr>
              <w:lastRenderedPageBreak/>
              <w:t>13 801 963</w:t>
            </w:r>
            <w:r w:rsidR="00A5725C" w:rsidRPr="00C51A63">
              <w:rPr>
                <w:rFonts w:ascii="Arial" w:hAnsi="Arial" w:cs="Arial"/>
                <w:iCs/>
                <w:sz w:val="20"/>
                <w:szCs w:val="20"/>
              </w:rPr>
              <w:t xml:space="preserve"> EUR</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pStyle w:val="11"/>
              <w:numPr>
                <w:ilvl w:val="0"/>
                <w:numId w:val="10"/>
              </w:numPr>
              <w:tabs>
                <w:tab w:val="clear" w:pos="1080"/>
              </w:tabs>
              <w:spacing w:line="240" w:lineRule="auto"/>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Wkład ze środków unijnych na działanie</w:t>
            </w:r>
            <w:r w:rsidR="00EB46CB" w:rsidRPr="00C51A63">
              <w:rPr>
                <w:rFonts w:ascii="Arial" w:hAnsi="Arial" w:cs="Arial"/>
                <w:sz w:val="20"/>
                <w:szCs w:val="20"/>
              </w:rPr>
              <w:t>/poddziałanie</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A1175E" w:rsidP="0046791E">
            <w:pPr>
              <w:rPr>
                <w:rFonts w:ascii="Arial" w:hAnsi="Arial" w:cs="Arial"/>
                <w:sz w:val="20"/>
                <w:szCs w:val="20"/>
              </w:rPr>
            </w:pPr>
            <w:r>
              <w:rPr>
                <w:rFonts w:ascii="Arial" w:hAnsi="Arial" w:cs="Arial"/>
                <w:iCs/>
                <w:sz w:val="20"/>
                <w:szCs w:val="20"/>
              </w:rPr>
              <w:t xml:space="preserve">7 349 471 </w:t>
            </w:r>
            <w:r w:rsidR="00D50635" w:rsidRPr="00C51A63">
              <w:rPr>
                <w:rFonts w:ascii="Arial" w:hAnsi="Arial" w:cs="Arial"/>
                <w:iCs/>
                <w:sz w:val="20"/>
                <w:szCs w:val="20"/>
              </w:rPr>
              <w:t>EUR</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pStyle w:val="11"/>
              <w:numPr>
                <w:ilvl w:val="0"/>
                <w:numId w:val="10"/>
              </w:numPr>
              <w:tabs>
                <w:tab w:val="clear" w:pos="1080"/>
              </w:tabs>
              <w:spacing w:line="240" w:lineRule="auto"/>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Wkład ze środków publicznych krajowych na działanie</w:t>
            </w:r>
            <w:r w:rsidR="00EB46CB" w:rsidRPr="00C51A63">
              <w:rPr>
                <w:rFonts w:ascii="Arial" w:hAnsi="Arial" w:cs="Arial"/>
                <w:sz w:val="20"/>
                <w:szCs w:val="20"/>
              </w:rPr>
              <w:t>/poddziałanie</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A1175E" w:rsidP="0046791E">
            <w:pPr>
              <w:rPr>
                <w:rFonts w:ascii="Arial" w:hAnsi="Arial" w:cs="Arial"/>
                <w:iCs/>
                <w:sz w:val="20"/>
                <w:szCs w:val="20"/>
              </w:rPr>
            </w:pPr>
            <w:r>
              <w:rPr>
                <w:rFonts w:ascii="Arial" w:hAnsi="Arial" w:cs="Arial"/>
                <w:iCs/>
                <w:sz w:val="20"/>
                <w:szCs w:val="20"/>
              </w:rPr>
              <w:t>1 296 965</w:t>
            </w:r>
            <w:r w:rsidR="004A6FCC" w:rsidRPr="00C51A63">
              <w:rPr>
                <w:rFonts w:ascii="Arial" w:hAnsi="Arial" w:cs="Arial"/>
                <w:iCs/>
                <w:sz w:val="20"/>
                <w:szCs w:val="20"/>
              </w:rPr>
              <w:t xml:space="preserve"> EUR</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pStyle w:val="11"/>
              <w:numPr>
                <w:ilvl w:val="0"/>
                <w:numId w:val="10"/>
              </w:numPr>
              <w:tabs>
                <w:tab w:val="clear" w:pos="1080"/>
              </w:tabs>
              <w:spacing w:line="240" w:lineRule="auto"/>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Przewidywana wielkość środków prywatnych na działanie</w:t>
            </w:r>
            <w:r w:rsidR="00EB46CB" w:rsidRPr="00C51A63">
              <w:rPr>
                <w:rFonts w:ascii="Arial" w:hAnsi="Arial" w:cs="Arial"/>
                <w:sz w:val="20"/>
                <w:szCs w:val="20"/>
              </w:rPr>
              <w:t>/poddziałanie</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1C0AC7" w:rsidP="0046791E">
            <w:pPr>
              <w:rPr>
                <w:rFonts w:ascii="Arial" w:hAnsi="Arial" w:cs="Arial"/>
                <w:iCs/>
                <w:sz w:val="20"/>
                <w:szCs w:val="20"/>
              </w:rPr>
            </w:pPr>
            <w:r>
              <w:rPr>
                <w:rFonts w:ascii="Arial" w:hAnsi="Arial" w:cs="Arial"/>
                <w:iCs/>
                <w:sz w:val="20"/>
                <w:szCs w:val="20"/>
              </w:rPr>
              <w:t>5 155 527</w:t>
            </w:r>
            <w:r w:rsidR="00A5725C" w:rsidRPr="00C51A63">
              <w:rPr>
                <w:rFonts w:ascii="Arial" w:hAnsi="Arial" w:cs="Arial"/>
                <w:iCs/>
                <w:sz w:val="20"/>
                <w:szCs w:val="20"/>
              </w:rPr>
              <w:t xml:space="preserve"> EUR</w:t>
            </w:r>
          </w:p>
        </w:tc>
      </w:tr>
      <w:tr w:rsidR="00A5725C"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A5725C" w:rsidRPr="00C51A63" w:rsidRDefault="00A5725C" w:rsidP="00862584">
            <w:pPr>
              <w:pStyle w:val="11"/>
              <w:numPr>
                <w:ilvl w:val="0"/>
                <w:numId w:val="10"/>
              </w:numPr>
              <w:tabs>
                <w:tab w:val="clear" w:pos="1080"/>
              </w:tabs>
              <w:spacing w:line="240" w:lineRule="auto"/>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A5725C" w:rsidRPr="00C51A63" w:rsidRDefault="00A5725C" w:rsidP="00862584">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3369" w:type="pct"/>
            <w:tcBorders>
              <w:top w:val="single" w:sz="4" w:space="0" w:color="auto"/>
              <w:left w:val="single" w:sz="4" w:space="0" w:color="auto"/>
              <w:bottom w:val="single" w:sz="4" w:space="0" w:color="auto"/>
              <w:right w:val="single" w:sz="12" w:space="0" w:color="auto"/>
            </w:tcBorders>
          </w:tcPr>
          <w:p w:rsidR="00BB3546" w:rsidRPr="00BB3546" w:rsidRDefault="00BB3546" w:rsidP="00487AEB">
            <w:pPr>
              <w:ind w:right="12"/>
              <w:jc w:val="both"/>
              <w:rPr>
                <w:rFonts w:ascii="Arial" w:hAnsi="Arial" w:cs="Arial"/>
                <w:iCs/>
                <w:sz w:val="20"/>
                <w:szCs w:val="20"/>
              </w:rPr>
            </w:pPr>
            <w:r w:rsidRPr="00BB3546">
              <w:rPr>
                <w:rFonts w:ascii="Arial" w:hAnsi="Arial" w:cs="Arial"/>
                <w:iCs/>
                <w:sz w:val="20"/>
                <w:szCs w:val="20"/>
              </w:rPr>
              <w:t>Maksymalny udział środków EFRR wynosi 85% wydatków kwalifikowanych na poziomie projektu (w przypadku projektów nie objętych pomocą publiczną i nie generujących dochodu).</w:t>
            </w:r>
          </w:p>
          <w:p w:rsidR="00BB3546" w:rsidRPr="00BB3546" w:rsidRDefault="00BB3546" w:rsidP="00487AEB">
            <w:pPr>
              <w:ind w:right="12"/>
              <w:jc w:val="both"/>
              <w:rPr>
                <w:rFonts w:ascii="Arial" w:hAnsi="Arial" w:cs="Arial"/>
                <w:iCs/>
                <w:sz w:val="20"/>
                <w:szCs w:val="20"/>
              </w:rPr>
            </w:pPr>
            <w:r w:rsidRPr="00BB3546">
              <w:rPr>
                <w:rFonts w:ascii="Arial" w:hAnsi="Arial" w:cs="Arial"/>
                <w:iCs/>
                <w:sz w:val="20"/>
                <w:szCs w:val="20"/>
              </w:rPr>
              <w:t>Dla projektów podlegających zasadom udzielania pomocy publicznej, w przypadku jednostek samorządu terytorialnego, ich związków i stowarzyszeń oraz jednostek</w:t>
            </w:r>
            <w:r w:rsidRPr="00BB3546">
              <w:rPr>
                <w:rFonts w:ascii="Arial" w:hAnsi="Arial" w:cs="Arial"/>
                <w:i/>
                <w:iCs/>
                <w:sz w:val="20"/>
                <w:szCs w:val="20"/>
              </w:rPr>
              <w:t xml:space="preserve"> </w:t>
            </w:r>
            <w:r w:rsidRPr="00BB3546">
              <w:rPr>
                <w:rFonts w:ascii="Arial" w:hAnsi="Arial" w:cs="Arial"/>
                <w:iCs/>
                <w:sz w:val="20"/>
                <w:szCs w:val="20"/>
              </w:rPr>
              <w:t>organizacyjnych JST,</w:t>
            </w:r>
            <w:r w:rsidRPr="00BB3546">
              <w:rPr>
                <w:rFonts w:ascii="Arial" w:hAnsi="Arial" w:cs="Arial"/>
                <w:i/>
                <w:iCs/>
                <w:sz w:val="20"/>
                <w:szCs w:val="20"/>
              </w:rPr>
              <w:t xml:space="preserve"> </w:t>
            </w:r>
            <w:r w:rsidRPr="00BB3546">
              <w:rPr>
                <w:rFonts w:ascii="Arial" w:hAnsi="Arial" w:cs="Arial"/>
                <w:iCs/>
                <w:sz w:val="20"/>
                <w:szCs w:val="20"/>
              </w:rPr>
              <w:t>maksymalny udział środków</w:t>
            </w:r>
            <w:r w:rsidRPr="00BB3546">
              <w:rPr>
                <w:rFonts w:ascii="Arial" w:hAnsi="Arial" w:cs="Arial"/>
                <w:i/>
                <w:iCs/>
                <w:sz w:val="20"/>
                <w:szCs w:val="20"/>
              </w:rPr>
              <w:t xml:space="preserve"> </w:t>
            </w:r>
            <w:r w:rsidRPr="00BB3546">
              <w:rPr>
                <w:rFonts w:ascii="Arial" w:hAnsi="Arial" w:cs="Arial"/>
                <w:iCs/>
                <w:sz w:val="20"/>
                <w:szCs w:val="20"/>
              </w:rPr>
              <w:t>EFRR, zgodnie z zasadami określonymi w rozporządzeniach dotyczących pomocy publicznej, wynosi max. 50% (w tym 100% EFRR).</w:t>
            </w:r>
          </w:p>
          <w:p w:rsidR="00A5725C" w:rsidRPr="00273E49" w:rsidRDefault="00BB3546" w:rsidP="00B767EB">
            <w:pPr>
              <w:jc w:val="both"/>
              <w:rPr>
                <w:rFonts w:ascii="Arial" w:hAnsi="Arial" w:cs="Arial"/>
                <w:iCs/>
                <w:sz w:val="20"/>
                <w:szCs w:val="20"/>
              </w:rPr>
            </w:pPr>
            <w:r w:rsidRPr="00BB3546">
              <w:rPr>
                <w:rFonts w:ascii="Arial" w:hAnsi="Arial" w:cs="Arial"/>
                <w:iCs/>
                <w:sz w:val="20"/>
                <w:szCs w:val="20"/>
              </w:rPr>
              <w:t>Dla projektów podlegających zasadom udzielania pomocy publicznej, w przypadku pozostałych Beneficjentów, maksymalny poziom dofinansowania projektów ze środków publicznych, zgodnie z zasadami określonymi w rozporządzeniach dotyczących pomocy publicznej, wynosi max. 50% (w tym 85% EFRR i 15% budżet państwa).</w:t>
            </w:r>
          </w:p>
        </w:tc>
      </w:tr>
      <w:tr w:rsidR="00A5725C" w:rsidRPr="00C51A63">
        <w:trPr>
          <w:trHeight w:val="2547"/>
          <w:jc w:val="center"/>
        </w:trPr>
        <w:tc>
          <w:tcPr>
            <w:tcW w:w="218" w:type="pct"/>
            <w:tcBorders>
              <w:top w:val="single" w:sz="4" w:space="0" w:color="auto"/>
              <w:left w:val="single" w:sz="12" w:space="0" w:color="auto"/>
              <w:bottom w:val="single" w:sz="4" w:space="0" w:color="auto"/>
              <w:right w:val="single" w:sz="4" w:space="0" w:color="auto"/>
            </w:tcBorders>
          </w:tcPr>
          <w:p w:rsidR="00A5725C" w:rsidRPr="00C51A63" w:rsidRDefault="00A5725C"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A5725C" w:rsidRPr="00C51A63" w:rsidRDefault="00A5725C" w:rsidP="00862584">
            <w:pPr>
              <w:rPr>
                <w:rFonts w:ascii="Arial" w:hAnsi="Arial" w:cs="Arial"/>
                <w:sz w:val="20"/>
                <w:szCs w:val="20"/>
              </w:rPr>
            </w:pPr>
            <w:r w:rsidRPr="00C51A63">
              <w:rPr>
                <w:rFonts w:ascii="Arial" w:hAnsi="Arial" w:cs="Arial"/>
                <w:sz w:val="20"/>
                <w:szCs w:val="20"/>
              </w:rPr>
              <w:t>Minimalny wkład własny beneficjenta (%)</w:t>
            </w:r>
          </w:p>
          <w:p w:rsidR="00A5725C" w:rsidRPr="00C51A63" w:rsidRDefault="00A5725C" w:rsidP="00862584">
            <w:pPr>
              <w:rPr>
                <w:rFonts w:ascii="Arial" w:hAnsi="Arial" w:cs="Arial"/>
                <w:sz w:val="20"/>
                <w:szCs w:val="20"/>
              </w:rPr>
            </w:pPr>
            <w:r w:rsidRPr="00C51A63">
              <w:rPr>
                <w:rFonts w:ascii="Arial" w:hAnsi="Arial" w:cs="Arial"/>
                <w:sz w:val="20"/>
                <w:szCs w:val="20"/>
              </w:rPr>
              <w:t>(jeśli dotyczy)</w:t>
            </w:r>
          </w:p>
        </w:tc>
        <w:tc>
          <w:tcPr>
            <w:tcW w:w="3369" w:type="pct"/>
            <w:tcBorders>
              <w:top w:val="single" w:sz="4" w:space="0" w:color="auto"/>
              <w:left w:val="single" w:sz="4" w:space="0" w:color="auto"/>
              <w:bottom w:val="single" w:sz="4" w:space="0" w:color="auto"/>
              <w:right w:val="single" w:sz="12" w:space="0" w:color="auto"/>
            </w:tcBorders>
          </w:tcPr>
          <w:p w:rsidR="00175A9D" w:rsidRPr="001430D2" w:rsidRDefault="00175A9D" w:rsidP="00175A9D">
            <w:pPr>
              <w:spacing w:before="60"/>
              <w:jc w:val="both"/>
              <w:rPr>
                <w:rFonts w:ascii="Arial" w:hAnsi="Arial" w:cs="Arial"/>
                <w:sz w:val="20"/>
                <w:szCs w:val="20"/>
              </w:rPr>
            </w:pPr>
            <w:r w:rsidRPr="001430D2">
              <w:rPr>
                <w:rFonts w:ascii="Arial" w:hAnsi="Arial" w:cs="Arial"/>
                <w:sz w:val="20"/>
                <w:szCs w:val="20"/>
              </w:rPr>
              <w:t>Minimalny wkład własny, jaki Beneficjent zobowiązany jest zabezpieczyć, w przypadku projektów nieobjętych pomocą publiczną i niegenerujących dochodu, wynosi 15% całkowitych wydatków kwalifikowalnych w ramach projektu, w tym 5% stanowić muszą  środki własne Beneficjenta (1% środki własne Lidera w przypadku projektów partnerskich) - instrukcja wypełniania wniosku o dofinansowanie projektu.</w:t>
            </w:r>
          </w:p>
          <w:p w:rsidR="00A5725C" w:rsidRPr="00C51A63" w:rsidRDefault="00175A9D" w:rsidP="00175A9D">
            <w:pPr>
              <w:jc w:val="both"/>
              <w:rPr>
                <w:rFonts w:ascii="Arial" w:hAnsi="Arial" w:cs="Arial"/>
                <w:sz w:val="20"/>
                <w:szCs w:val="20"/>
              </w:rPr>
            </w:pPr>
            <w:r w:rsidRPr="001430D2">
              <w:rPr>
                <w:rFonts w:ascii="Arial" w:hAnsi="Arial" w:cs="Arial"/>
                <w:sz w:val="20"/>
                <w:szCs w:val="20"/>
              </w:rPr>
              <w:t>Poziom wkładu własnego w przypadku projektów generujących dochód zależy od wartości luki finansowej. Dla projektów podlegających zasadom udzielania pomocy publicznej minimalny wkład własny Beneficjenta wynosi 50% - zgodnie z zasadami określonymi w rozporządzeniach dotyczących udzielania pomocy publicznej.</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C45F70" w:rsidP="00862584">
            <w:pPr>
              <w:rPr>
                <w:rFonts w:ascii="Arial" w:hAnsi="Arial" w:cs="Arial"/>
                <w:sz w:val="20"/>
                <w:szCs w:val="20"/>
              </w:rPr>
            </w:pPr>
            <w:r w:rsidRPr="00C51A63">
              <w:rPr>
                <w:rFonts w:ascii="Arial" w:hAnsi="Arial" w:cs="Arial"/>
                <w:sz w:val="20"/>
                <w:szCs w:val="20"/>
              </w:rPr>
              <w:t>Pomoc publiczna</w:t>
            </w:r>
            <w:r w:rsidRPr="00C51A63">
              <w:rPr>
                <w:rFonts w:ascii="Arial" w:hAnsi="Arial" w:cs="Arial"/>
                <w:sz w:val="20"/>
                <w:szCs w:val="20"/>
              </w:rPr>
              <w:br/>
              <w:t>(</w:t>
            </w:r>
            <w:r w:rsidR="00D50635" w:rsidRPr="00C51A63">
              <w:rPr>
                <w:rFonts w:ascii="Arial" w:hAnsi="Arial" w:cs="Arial"/>
                <w:sz w:val="20"/>
                <w:szCs w:val="20"/>
              </w:rPr>
              <w:t>jeśli dotyczy)</w:t>
            </w:r>
          </w:p>
        </w:tc>
        <w:tc>
          <w:tcPr>
            <w:tcW w:w="3369" w:type="pct"/>
            <w:tcBorders>
              <w:top w:val="single" w:sz="4" w:space="0" w:color="auto"/>
              <w:left w:val="single" w:sz="4" w:space="0" w:color="auto"/>
              <w:bottom w:val="single" w:sz="4" w:space="0" w:color="auto"/>
              <w:right w:val="single" w:sz="12" w:space="0" w:color="auto"/>
            </w:tcBorders>
          </w:tcPr>
          <w:p w:rsidR="00A5725C" w:rsidRPr="00C51A63" w:rsidRDefault="00A5725C" w:rsidP="008508D5">
            <w:pPr>
              <w:autoSpaceDE w:val="0"/>
              <w:autoSpaceDN w:val="0"/>
              <w:adjustRightInd w:val="0"/>
              <w:jc w:val="both"/>
              <w:rPr>
                <w:rFonts w:ascii="Arial" w:hAnsi="Arial" w:cs="Arial"/>
                <w:sz w:val="20"/>
                <w:szCs w:val="20"/>
              </w:rPr>
            </w:pPr>
            <w:r w:rsidRPr="00C51A63">
              <w:rPr>
                <w:rFonts w:ascii="Arial" w:hAnsi="Arial" w:cs="Arial"/>
                <w:iCs/>
                <w:sz w:val="20"/>
                <w:szCs w:val="20"/>
              </w:rPr>
              <w:t xml:space="preserve">W przypadku wystąpienia pomocy publicznej wsparcie udzielane </w:t>
            </w:r>
            <w:r w:rsidR="00F4791C" w:rsidRPr="00C51A63">
              <w:rPr>
                <w:rFonts w:ascii="Arial" w:hAnsi="Arial" w:cs="Arial"/>
                <w:iCs/>
                <w:sz w:val="20"/>
                <w:szCs w:val="20"/>
              </w:rPr>
              <w:br/>
            </w:r>
            <w:r w:rsidRPr="00C51A63">
              <w:rPr>
                <w:rFonts w:ascii="Arial" w:hAnsi="Arial" w:cs="Arial"/>
                <w:iCs/>
                <w:sz w:val="20"/>
                <w:szCs w:val="20"/>
              </w:rPr>
              <w:t xml:space="preserve">w ramach poddziałania 1.1.2. będzie podlegać zasadom pomocy publicznej </w:t>
            </w:r>
            <w:r w:rsidRPr="00C51A63">
              <w:rPr>
                <w:rFonts w:ascii="Arial" w:hAnsi="Arial" w:cs="Arial"/>
                <w:sz w:val="20"/>
                <w:szCs w:val="20"/>
              </w:rPr>
              <w:t>okre</w:t>
            </w:r>
            <w:r w:rsidRPr="00C51A63">
              <w:rPr>
                <w:rFonts w:ascii="Arial" w:eastAsia="TTE16545A0t00" w:hAnsi="Arial" w:cs="Arial"/>
                <w:sz w:val="20"/>
                <w:szCs w:val="20"/>
              </w:rPr>
              <w:t>ś</w:t>
            </w:r>
            <w:r w:rsidRPr="00C51A63">
              <w:rPr>
                <w:rFonts w:ascii="Arial" w:hAnsi="Arial" w:cs="Arial"/>
                <w:sz w:val="20"/>
                <w:szCs w:val="20"/>
              </w:rPr>
              <w:t>lonym</w:t>
            </w:r>
            <w:r w:rsidRPr="00C51A63">
              <w:rPr>
                <w:rFonts w:ascii="Arial" w:eastAsia="TTE16545A0t00" w:hAnsi="Arial" w:cs="Arial"/>
                <w:sz w:val="20"/>
                <w:szCs w:val="20"/>
              </w:rPr>
              <w:t xml:space="preserve"> </w:t>
            </w:r>
            <w:r w:rsidRPr="00C51A63">
              <w:rPr>
                <w:rFonts w:ascii="Arial" w:hAnsi="Arial" w:cs="Arial"/>
                <w:sz w:val="20"/>
                <w:szCs w:val="20"/>
              </w:rPr>
              <w:t>w jednym z następujących rozporządzeń:</w:t>
            </w:r>
          </w:p>
          <w:p w:rsidR="00D50635" w:rsidRPr="00C51A63" w:rsidRDefault="00D50635" w:rsidP="008508D5">
            <w:pPr>
              <w:numPr>
                <w:ilvl w:val="0"/>
                <w:numId w:val="8"/>
              </w:numPr>
              <w:jc w:val="both"/>
              <w:rPr>
                <w:rFonts w:ascii="Arial" w:hAnsi="Arial" w:cs="Arial"/>
                <w:i/>
                <w:iCs/>
                <w:sz w:val="20"/>
                <w:szCs w:val="20"/>
              </w:rPr>
            </w:pPr>
            <w:r w:rsidRPr="00C51A63">
              <w:rPr>
                <w:rFonts w:ascii="Arial" w:hAnsi="Arial" w:cs="Arial"/>
                <w:i/>
                <w:iCs/>
                <w:sz w:val="20"/>
                <w:szCs w:val="20"/>
              </w:rPr>
              <w:t>Rozporz</w:t>
            </w:r>
            <w:r w:rsidRPr="00C51A63">
              <w:rPr>
                <w:rFonts w:ascii="Arial" w:hAnsi="Arial" w:cs="Arial"/>
                <w:sz w:val="20"/>
                <w:szCs w:val="20"/>
              </w:rPr>
              <w:t>ą</w:t>
            </w:r>
            <w:r w:rsidRPr="00C51A63">
              <w:rPr>
                <w:rFonts w:ascii="Arial" w:hAnsi="Arial" w:cs="Arial"/>
                <w:i/>
                <w:iCs/>
                <w:sz w:val="20"/>
                <w:szCs w:val="20"/>
              </w:rPr>
              <w:t>dzeniu Ministra Rozwoju Regionalnego</w:t>
            </w:r>
            <w:r w:rsidR="00422077" w:rsidRPr="00C51A63">
              <w:rPr>
                <w:rFonts w:ascii="Arial" w:hAnsi="Arial" w:cs="Arial"/>
                <w:i/>
                <w:iCs/>
                <w:sz w:val="20"/>
                <w:szCs w:val="20"/>
              </w:rPr>
              <w:t xml:space="preserve"> </w:t>
            </w:r>
            <w:r w:rsidR="00771686" w:rsidRPr="00C51A63">
              <w:rPr>
                <w:rFonts w:ascii="Arial" w:hAnsi="Arial" w:cs="Arial"/>
                <w:i/>
                <w:iCs/>
                <w:sz w:val="20"/>
                <w:szCs w:val="20"/>
              </w:rPr>
              <w:t>w </w:t>
            </w:r>
            <w:r w:rsidRPr="00C51A63">
              <w:rPr>
                <w:rFonts w:ascii="Arial" w:hAnsi="Arial" w:cs="Arial"/>
                <w:i/>
                <w:iCs/>
                <w:sz w:val="20"/>
                <w:szCs w:val="20"/>
              </w:rPr>
              <w:t>sprawie udzielania regionalnej pomocy inwestycyjnej</w:t>
            </w:r>
            <w:r w:rsidR="00771686" w:rsidRPr="00C51A63">
              <w:rPr>
                <w:rFonts w:ascii="Arial" w:hAnsi="Arial" w:cs="Arial"/>
                <w:i/>
                <w:iCs/>
                <w:sz w:val="20"/>
                <w:szCs w:val="20"/>
              </w:rPr>
              <w:t xml:space="preserve"> w </w:t>
            </w:r>
            <w:r w:rsidRPr="00C51A63">
              <w:rPr>
                <w:rFonts w:ascii="Arial" w:hAnsi="Arial" w:cs="Arial"/>
                <w:i/>
                <w:iCs/>
                <w:sz w:val="20"/>
                <w:szCs w:val="20"/>
              </w:rPr>
              <w:t xml:space="preserve">ramach regionalnych programów operacyjnych </w:t>
            </w:r>
          </w:p>
          <w:p w:rsidR="007449A8" w:rsidRPr="00C51A63" w:rsidRDefault="00A33CFF" w:rsidP="008508D5">
            <w:pPr>
              <w:numPr>
                <w:ilvl w:val="0"/>
                <w:numId w:val="8"/>
              </w:numPr>
              <w:autoSpaceDE w:val="0"/>
              <w:autoSpaceDN w:val="0"/>
              <w:adjustRightInd w:val="0"/>
              <w:jc w:val="both"/>
              <w:rPr>
                <w:rFonts w:ascii="Arial" w:hAnsi="Arial" w:cs="Arial"/>
                <w:sz w:val="20"/>
                <w:szCs w:val="20"/>
              </w:rPr>
            </w:pPr>
            <w:r w:rsidRPr="00C51A63">
              <w:rPr>
                <w:rFonts w:ascii="Arial" w:hAnsi="Arial" w:cs="Arial"/>
                <w:i/>
                <w:iCs/>
                <w:sz w:val="20"/>
                <w:szCs w:val="20"/>
              </w:rPr>
              <w:t xml:space="preserve">Rozporządzeniu Ministra </w:t>
            </w:r>
            <w:r w:rsidR="007449A8" w:rsidRPr="00C51A63">
              <w:rPr>
                <w:rFonts w:ascii="Arial" w:hAnsi="Arial" w:cs="Arial"/>
                <w:i/>
                <w:iCs/>
                <w:sz w:val="20"/>
                <w:szCs w:val="20"/>
              </w:rPr>
              <w:t xml:space="preserve">Rozwoju Regionalnego </w:t>
            </w:r>
            <w:r w:rsidRPr="00C51A63">
              <w:rPr>
                <w:rFonts w:ascii="Arial" w:hAnsi="Arial" w:cs="Arial"/>
                <w:i/>
                <w:iCs/>
                <w:sz w:val="20"/>
                <w:szCs w:val="20"/>
              </w:rPr>
              <w:t>w sprawie pomocy na wzmacnianie potencjału instytucji otoczenia biznesu udzielanej w ramach regionalnych programów operacyjnych,</w:t>
            </w:r>
            <w:r w:rsidRPr="00C51A63">
              <w:rPr>
                <w:rFonts w:ascii="Arial" w:hAnsi="Arial" w:cs="Arial"/>
                <w:i/>
                <w:sz w:val="20"/>
                <w:szCs w:val="20"/>
              </w:rPr>
              <w:t xml:space="preserve"> </w:t>
            </w:r>
          </w:p>
          <w:p w:rsidR="00D50635" w:rsidRPr="00C51A63" w:rsidRDefault="007449A8" w:rsidP="008508D5">
            <w:pPr>
              <w:autoSpaceDE w:val="0"/>
              <w:autoSpaceDN w:val="0"/>
              <w:adjustRightInd w:val="0"/>
              <w:ind w:left="57"/>
              <w:jc w:val="both"/>
              <w:rPr>
                <w:rFonts w:ascii="Arial" w:hAnsi="Arial" w:cs="Arial"/>
                <w:sz w:val="20"/>
                <w:szCs w:val="20"/>
              </w:rPr>
            </w:pPr>
            <w:r w:rsidRPr="00C51A63">
              <w:rPr>
                <w:rFonts w:ascii="Arial" w:hAnsi="Arial" w:cs="Arial"/>
                <w:iCs/>
                <w:sz w:val="20"/>
                <w:szCs w:val="20"/>
              </w:rPr>
              <w:t>wydanych</w:t>
            </w:r>
            <w:r w:rsidR="005A0473" w:rsidRPr="002B7C32">
              <w:rPr>
                <w:rFonts w:ascii="Arial" w:hAnsi="Arial" w:cs="Arial"/>
                <w:iCs/>
                <w:color w:val="3366FF"/>
                <w:sz w:val="20"/>
                <w:szCs w:val="20"/>
              </w:rPr>
              <w:t xml:space="preserve"> </w:t>
            </w:r>
            <w:r w:rsidR="005A0473" w:rsidRPr="001430D2">
              <w:rPr>
                <w:rFonts w:ascii="Arial" w:hAnsi="Arial" w:cs="Arial"/>
                <w:iCs/>
                <w:sz w:val="20"/>
                <w:szCs w:val="20"/>
              </w:rPr>
              <w:t xml:space="preserve">na podstawie art. 21. ust. 3. ustawy z dnia 6 grudnia </w:t>
            </w:r>
            <w:r w:rsidR="005A0473" w:rsidRPr="001430D2">
              <w:rPr>
                <w:rFonts w:ascii="Arial" w:hAnsi="Arial" w:cs="Arial"/>
                <w:iCs/>
                <w:sz w:val="20"/>
                <w:szCs w:val="20"/>
              </w:rPr>
              <w:br/>
              <w:t xml:space="preserve">2006 r. o zasadach prowadzenia polityki rozwoju  </w:t>
            </w:r>
            <w:r w:rsidR="008C4EE2">
              <w:rPr>
                <w:rFonts w:ascii="Arial" w:hAnsi="Arial" w:cs="Arial"/>
                <w:iCs/>
                <w:sz w:val="20"/>
                <w:szCs w:val="20"/>
              </w:rPr>
              <w:t>(Dz. U. z 2009 r., Nr 84, poz. 712, z późn. zm.)</w:t>
            </w:r>
            <w:r w:rsidR="005A0473" w:rsidRPr="001430D2">
              <w:rPr>
                <w:rFonts w:ascii="Arial" w:hAnsi="Arial" w:cs="Arial"/>
                <w:iCs/>
                <w:sz w:val="20"/>
                <w:szCs w:val="20"/>
              </w:rPr>
              <w:t xml:space="preserve"> i </w:t>
            </w:r>
            <w:r w:rsidR="005A0473" w:rsidRPr="001430D2">
              <w:rPr>
                <w:rFonts w:ascii="Arial" w:eastAsia="TTE25D40E8t00" w:hAnsi="Arial" w:cs="Arial"/>
                <w:sz w:val="20"/>
                <w:szCs w:val="20"/>
              </w:rPr>
              <w:t>obowiązującym w momencie udzielania wsparcia.</w:t>
            </w:r>
            <w:r w:rsidRPr="00C51A63">
              <w:rPr>
                <w:rFonts w:ascii="Arial" w:hAnsi="Arial" w:cs="Arial"/>
                <w:iCs/>
                <w:sz w:val="20"/>
                <w:szCs w:val="20"/>
              </w:rPr>
              <w:t xml:space="preserve"> </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Dzień rozpoczęcia kwalifikowalności wydatków</w:t>
            </w:r>
          </w:p>
        </w:tc>
        <w:tc>
          <w:tcPr>
            <w:tcW w:w="3369" w:type="pct"/>
            <w:tcBorders>
              <w:top w:val="single" w:sz="4" w:space="0" w:color="auto"/>
              <w:left w:val="single" w:sz="4" w:space="0" w:color="auto"/>
              <w:bottom w:val="single" w:sz="4" w:space="0" w:color="auto"/>
              <w:right w:val="single" w:sz="12" w:space="0" w:color="auto"/>
            </w:tcBorders>
          </w:tcPr>
          <w:p w:rsidR="00EF7F2D" w:rsidRPr="00C51A63" w:rsidRDefault="00EF7F2D" w:rsidP="00EF7F2D">
            <w:pPr>
              <w:spacing w:line="288" w:lineRule="auto"/>
              <w:jc w:val="both"/>
              <w:rPr>
                <w:rFonts w:ascii="Arial" w:hAnsi="Arial" w:cs="Arial"/>
                <w:iCs/>
                <w:sz w:val="20"/>
                <w:szCs w:val="20"/>
              </w:rPr>
            </w:pPr>
            <w:r w:rsidRPr="00C51A63">
              <w:rPr>
                <w:rFonts w:ascii="Arial" w:hAnsi="Arial" w:cs="Arial"/>
                <w:iCs/>
                <w:sz w:val="20"/>
                <w:szCs w:val="20"/>
              </w:rPr>
              <w:t>Projekty nie podlegające zasadom pomocy publicznej – od 1 stycznia 2007 r.</w:t>
            </w:r>
          </w:p>
          <w:p w:rsidR="00D50635" w:rsidRPr="00C51A63" w:rsidRDefault="00A5725C" w:rsidP="00862584">
            <w:pPr>
              <w:jc w:val="both"/>
              <w:rPr>
                <w:rFonts w:ascii="Arial" w:hAnsi="Arial" w:cs="Arial"/>
                <w:i/>
                <w:iCs/>
                <w:sz w:val="20"/>
                <w:szCs w:val="20"/>
              </w:rPr>
            </w:pPr>
            <w:r w:rsidRPr="00C51A63">
              <w:rPr>
                <w:rFonts w:ascii="Arial" w:hAnsi="Arial" w:cs="Arial"/>
                <w:iCs/>
                <w:sz w:val="20"/>
                <w:szCs w:val="20"/>
              </w:rPr>
              <w:t xml:space="preserve">W stosunku do projektów objętych zasadami pomocy publicznej termin rozpoczęcia kwalifikowalności powinien być zgodny </w:t>
            </w:r>
            <w:r w:rsidR="005D27F7" w:rsidRPr="00C51A63">
              <w:rPr>
                <w:rFonts w:ascii="Arial" w:hAnsi="Arial" w:cs="Arial"/>
                <w:iCs/>
                <w:sz w:val="20"/>
                <w:szCs w:val="20"/>
              </w:rPr>
              <w:br/>
            </w:r>
            <w:r w:rsidRPr="00C51A63">
              <w:rPr>
                <w:rFonts w:ascii="Arial" w:hAnsi="Arial" w:cs="Arial"/>
                <w:iCs/>
                <w:sz w:val="20"/>
                <w:szCs w:val="20"/>
              </w:rPr>
              <w:t>z obowiązującymi w tym zakresie zasadami.</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535169" w:rsidRPr="00C51A63" w:rsidRDefault="00D50635" w:rsidP="00862584">
            <w:pPr>
              <w:rPr>
                <w:rFonts w:ascii="Arial" w:hAnsi="Arial" w:cs="Arial"/>
                <w:sz w:val="20"/>
                <w:szCs w:val="20"/>
              </w:rPr>
            </w:pPr>
            <w:r w:rsidRPr="00C51A63">
              <w:rPr>
                <w:rFonts w:ascii="Arial" w:hAnsi="Arial" w:cs="Arial"/>
                <w:sz w:val="20"/>
                <w:szCs w:val="20"/>
              </w:rPr>
              <w:t>Minimaln</w:t>
            </w:r>
            <w:r w:rsidR="00535169" w:rsidRPr="00C51A63">
              <w:rPr>
                <w:rFonts w:ascii="Arial" w:hAnsi="Arial" w:cs="Arial"/>
                <w:sz w:val="20"/>
                <w:szCs w:val="20"/>
              </w:rPr>
              <w:t>a / Maksymalna wartość projektu</w:t>
            </w:r>
          </w:p>
          <w:p w:rsidR="00D50635" w:rsidRPr="00C51A63" w:rsidRDefault="00D50635" w:rsidP="00862584">
            <w:pPr>
              <w:rPr>
                <w:rFonts w:ascii="Arial" w:hAnsi="Arial" w:cs="Arial"/>
                <w:sz w:val="20"/>
                <w:szCs w:val="20"/>
              </w:rPr>
            </w:pPr>
            <w:r w:rsidRPr="00C51A63">
              <w:rPr>
                <w:rFonts w:ascii="Arial" w:hAnsi="Arial" w:cs="Arial"/>
                <w:sz w:val="20"/>
                <w:szCs w:val="20"/>
              </w:rPr>
              <w:t>(jeśli dotyczy)</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413243" w:rsidP="00862584">
            <w:pPr>
              <w:jc w:val="both"/>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Minimalna kwota wsparcia ogółem EFRR + środki krajowe (jeśli dotyczy)</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8724A7" w:rsidP="00862584">
            <w:pPr>
              <w:rPr>
                <w:rFonts w:ascii="Arial" w:hAnsi="Arial" w:cs="Arial"/>
                <w:i/>
                <w:iCs/>
                <w:sz w:val="20"/>
                <w:szCs w:val="20"/>
              </w:rPr>
            </w:pPr>
            <w:r w:rsidRPr="00C51A63">
              <w:rPr>
                <w:rFonts w:ascii="Arial" w:hAnsi="Arial" w:cs="Arial"/>
                <w:iCs/>
                <w:sz w:val="20"/>
                <w:szCs w:val="20"/>
              </w:rPr>
              <w:t>5</w:t>
            </w:r>
            <w:r w:rsidR="00D50635" w:rsidRPr="00C51A63">
              <w:rPr>
                <w:rFonts w:ascii="Arial" w:hAnsi="Arial" w:cs="Arial"/>
                <w:iCs/>
                <w:sz w:val="20"/>
                <w:szCs w:val="20"/>
              </w:rPr>
              <w:t>00 000 PLN</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535169" w:rsidRPr="00C51A63" w:rsidRDefault="000747FD" w:rsidP="00862584">
            <w:pPr>
              <w:rPr>
                <w:rFonts w:ascii="Arial" w:hAnsi="Arial" w:cs="Arial"/>
                <w:sz w:val="20"/>
                <w:szCs w:val="20"/>
              </w:rPr>
            </w:pPr>
            <w:r w:rsidRPr="00C51A63">
              <w:rPr>
                <w:rFonts w:ascii="Arial" w:hAnsi="Arial" w:cs="Arial"/>
                <w:sz w:val="20"/>
                <w:szCs w:val="20"/>
              </w:rPr>
              <w:t>Maksymalna</w:t>
            </w:r>
            <w:r w:rsidR="00D50635" w:rsidRPr="00C51A63">
              <w:rPr>
                <w:rFonts w:ascii="Arial" w:hAnsi="Arial" w:cs="Arial"/>
                <w:sz w:val="20"/>
                <w:szCs w:val="20"/>
              </w:rPr>
              <w:t xml:space="preserve"> kwota wsparcia ogółem EFRR + środki k</w:t>
            </w:r>
            <w:r w:rsidR="00535169" w:rsidRPr="00C51A63">
              <w:rPr>
                <w:rFonts w:ascii="Arial" w:hAnsi="Arial" w:cs="Arial"/>
                <w:sz w:val="20"/>
                <w:szCs w:val="20"/>
              </w:rPr>
              <w:t>rajowe</w:t>
            </w:r>
          </w:p>
          <w:p w:rsidR="00D50635" w:rsidRPr="00C51A63" w:rsidRDefault="00D50635" w:rsidP="00862584">
            <w:pPr>
              <w:rPr>
                <w:rFonts w:ascii="Arial" w:hAnsi="Arial" w:cs="Arial"/>
                <w:sz w:val="20"/>
                <w:szCs w:val="20"/>
              </w:rPr>
            </w:pPr>
            <w:r w:rsidRPr="00C51A63">
              <w:rPr>
                <w:rFonts w:ascii="Arial" w:hAnsi="Arial" w:cs="Arial"/>
                <w:sz w:val="20"/>
                <w:szCs w:val="20"/>
              </w:rPr>
              <w:t>(jeśli dotyczy)</w:t>
            </w:r>
          </w:p>
        </w:tc>
        <w:tc>
          <w:tcPr>
            <w:tcW w:w="3369" w:type="pct"/>
            <w:tcBorders>
              <w:top w:val="single" w:sz="4" w:space="0" w:color="auto"/>
              <w:left w:val="single" w:sz="4" w:space="0" w:color="auto"/>
              <w:bottom w:val="single" w:sz="4" w:space="0" w:color="auto"/>
              <w:right w:val="single" w:sz="12" w:space="0" w:color="auto"/>
            </w:tcBorders>
          </w:tcPr>
          <w:p w:rsidR="00B87099" w:rsidRPr="00C51A63" w:rsidRDefault="00413243" w:rsidP="00862584">
            <w:pPr>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862584">
            <w:pPr>
              <w:rPr>
                <w:rFonts w:ascii="Arial" w:hAnsi="Arial" w:cs="Arial"/>
                <w:sz w:val="20"/>
                <w:szCs w:val="20"/>
              </w:rPr>
            </w:pPr>
            <w:r w:rsidRPr="00C51A63">
              <w:rPr>
                <w:rFonts w:ascii="Arial" w:hAnsi="Arial" w:cs="Arial"/>
                <w:sz w:val="20"/>
                <w:szCs w:val="20"/>
              </w:rPr>
              <w:t>Forma płatności</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D50635" w:rsidP="00862584">
            <w:pPr>
              <w:rPr>
                <w:rFonts w:ascii="Arial" w:hAnsi="Arial" w:cs="Arial"/>
                <w:iCs/>
                <w:sz w:val="20"/>
                <w:szCs w:val="20"/>
              </w:rPr>
            </w:pPr>
            <w:r w:rsidRPr="00C51A63">
              <w:rPr>
                <w:rFonts w:ascii="Arial" w:hAnsi="Arial" w:cs="Arial"/>
                <w:iCs/>
                <w:sz w:val="20"/>
                <w:szCs w:val="20"/>
              </w:rPr>
              <w:t>Refundacja</w:t>
            </w:r>
            <w:r w:rsidR="00175A9D">
              <w:rPr>
                <w:rFonts w:ascii="Arial" w:hAnsi="Arial" w:cs="Arial"/>
                <w:iCs/>
                <w:sz w:val="20"/>
                <w:szCs w:val="20"/>
              </w:rPr>
              <w:t>/</w:t>
            </w:r>
            <w:r w:rsidR="00175A9D" w:rsidRPr="001430D2">
              <w:rPr>
                <w:rFonts w:ascii="Arial" w:hAnsi="Arial" w:cs="Arial"/>
                <w:iCs/>
                <w:sz w:val="20"/>
                <w:szCs w:val="20"/>
              </w:rPr>
              <w:t>Zaliczkowanie</w:t>
            </w:r>
          </w:p>
        </w:tc>
      </w:tr>
      <w:tr w:rsidR="00D50635" w:rsidRPr="00C51A63">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0635" w:rsidRPr="00C51A63" w:rsidRDefault="00D50635" w:rsidP="00862584">
            <w:pPr>
              <w:numPr>
                <w:ilvl w:val="0"/>
                <w:numId w:val="10"/>
              </w:numPr>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535169" w:rsidRPr="00C51A63" w:rsidRDefault="00535169" w:rsidP="00862584">
            <w:pPr>
              <w:rPr>
                <w:rFonts w:ascii="Arial" w:hAnsi="Arial" w:cs="Arial"/>
                <w:sz w:val="20"/>
                <w:szCs w:val="20"/>
              </w:rPr>
            </w:pPr>
            <w:r w:rsidRPr="00C51A63">
              <w:rPr>
                <w:rFonts w:ascii="Arial" w:hAnsi="Arial" w:cs="Arial"/>
                <w:sz w:val="20"/>
                <w:szCs w:val="20"/>
              </w:rPr>
              <w:t>Wysokość udziału</w:t>
            </w:r>
          </w:p>
          <w:p w:rsidR="00D50635" w:rsidRPr="00C51A63" w:rsidRDefault="00D50635" w:rsidP="00862584">
            <w:pPr>
              <w:rPr>
                <w:rFonts w:ascii="Arial" w:hAnsi="Arial" w:cs="Arial"/>
                <w:sz w:val="20"/>
                <w:szCs w:val="20"/>
              </w:rPr>
            </w:pPr>
            <w:r w:rsidRPr="00C51A63">
              <w:rPr>
                <w:rFonts w:ascii="Arial" w:hAnsi="Arial" w:cs="Arial"/>
                <w:sz w:val="20"/>
                <w:szCs w:val="20"/>
              </w:rPr>
              <w:t>cross-financingu (%)</w:t>
            </w:r>
          </w:p>
        </w:tc>
        <w:tc>
          <w:tcPr>
            <w:tcW w:w="3369" w:type="pct"/>
            <w:tcBorders>
              <w:top w:val="single" w:sz="4" w:space="0" w:color="auto"/>
              <w:left w:val="single" w:sz="4" w:space="0" w:color="auto"/>
              <w:bottom w:val="single" w:sz="4" w:space="0" w:color="auto"/>
              <w:right w:val="single" w:sz="12" w:space="0" w:color="auto"/>
            </w:tcBorders>
          </w:tcPr>
          <w:p w:rsidR="00D50635" w:rsidRPr="00C51A63" w:rsidRDefault="00413243" w:rsidP="00862584">
            <w:pPr>
              <w:rPr>
                <w:rFonts w:ascii="Arial" w:hAnsi="Arial" w:cs="Arial"/>
                <w:iCs/>
                <w:sz w:val="20"/>
                <w:szCs w:val="20"/>
              </w:rPr>
            </w:pPr>
            <w:r w:rsidRPr="00C51A63">
              <w:rPr>
                <w:rFonts w:ascii="Arial" w:hAnsi="Arial" w:cs="Arial"/>
                <w:i/>
                <w:iCs/>
                <w:sz w:val="20"/>
                <w:szCs w:val="20"/>
              </w:rPr>
              <w:t>nie dotyczy</w:t>
            </w:r>
          </w:p>
        </w:tc>
      </w:tr>
    </w:tbl>
    <w:p w:rsidR="009F2850" w:rsidRPr="00676775" w:rsidRDefault="009F2850" w:rsidP="004943F0">
      <w:pPr>
        <w:rPr>
          <w:rFonts w:ascii="Arial" w:hAnsi="Arial" w:cs="Arial"/>
        </w:rPr>
      </w:pPr>
    </w:p>
    <w:p w:rsidR="00827E35" w:rsidRPr="00676775" w:rsidRDefault="00B74C92">
      <w:pPr>
        <w:rPr>
          <w:rFonts w:ascii="Arial" w:hAnsi="Arial" w:cs="Arial"/>
          <w:sz w:val="8"/>
          <w:szCs w:val="8"/>
        </w:rPr>
      </w:pPr>
      <w:r w:rsidRPr="00676775">
        <w:rPr>
          <w:rFonts w:ascii="Arial" w:hAnsi="Arial" w:cs="Arial"/>
        </w:rPr>
        <w:br w:type="page"/>
      </w:r>
    </w:p>
    <w:tbl>
      <w:tblPr>
        <w:tblW w:w="0" w:type="auto"/>
        <w:jc w:val="center"/>
        <w:tblInd w:w="-110" w:type="dxa"/>
        <w:shd w:val="clear" w:color="auto" w:fill="FFCC99"/>
        <w:tblLook w:val="01E0"/>
      </w:tblPr>
      <w:tblGrid>
        <w:gridCol w:w="9250"/>
      </w:tblGrid>
      <w:tr w:rsidR="00827E35" w:rsidRPr="00676775">
        <w:trPr>
          <w:trHeight w:val="340"/>
          <w:jc w:val="center"/>
        </w:trPr>
        <w:tc>
          <w:tcPr>
            <w:tcW w:w="9250" w:type="dxa"/>
            <w:tcBorders>
              <w:top w:val="single" w:sz="4" w:space="0" w:color="auto"/>
              <w:left w:val="single" w:sz="4" w:space="0" w:color="auto"/>
              <w:bottom w:val="single" w:sz="4" w:space="0" w:color="auto"/>
              <w:right w:val="single" w:sz="4" w:space="0" w:color="auto"/>
            </w:tcBorders>
            <w:shd w:val="clear" w:color="auto" w:fill="FFCC99"/>
            <w:vAlign w:val="center"/>
          </w:tcPr>
          <w:p w:rsidR="00827E35" w:rsidRPr="00676775" w:rsidRDefault="00827E35" w:rsidP="009B2CA9">
            <w:pPr>
              <w:shd w:val="clear" w:color="auto" w:fill="FFCC99"/>
              <w:ind w:left="2842" w:right="-146" w:hanging="2880"/>
              <w:jc w:val="both"/>
              <w:rPr>
                <w:rFonts w:ascii="Arial" w:hAnsi="Arial" w:cs="Arial"/>
                <w:b/>
                <w:iCs/>
              </w:rPr>
            </w:pPr>
            <w:r w:rsidRPr="00676775">
              <w:rPr>
                <w:rFonts w:ascii="Arial" w:hAnsi="Arial" w:cs="Arial"/>
                <w:b/>
              </w:rPr>
              <w:t xml:space="preserve">Działanie 1.1. </w:t>
            </w:r>
            <w:r w:rsidRPr="00676775">
              <w:rPr>
                <w:rFonts w:ascii="Arial" w:hAnsi="Arial" w:cs="Arial"/>
                <w:b/>
              </w:rPr>
              <w:tab/>
            </w:r>
            <w:r w:rsidRPr="00676775">
              <w:rPr>
                <w:rFonts w:ascii="Arial" w:hAnsi="Arial" w:cs="Arial"/>
                <w:b/>
                <w:iCs/>
              </w:rPr>
              <w:t>Wzrost konkurencyjności przedsiębiorstw</w:t>
            </w:r>
          </w:p>
        </w:tc>
      </w:tr>
    </w:tbl>
    <w:p w:rsidR="00827E35" w:rsidRPr="00676775" w:rsidRDefault="00827E35" w:rsidP="00827E35">
      <w:pPr>
        <w:jc w:val="both"/>
        <w:rPr>
          <w:rFonts w:ascii="Arial" w:hAnsi="Arial" w:cs="Arial"/>
        </w:rPr>
      </w:pPr>
    </w:p>
    <w:p w:rsidR="00A66AAC" w:rsidRPr="00676775" w:rsidRDefault="00A66AAC" w:rsidP="00FE5A40">
      <w:pPr>
        <w:pStyle w:val="Nagwek3PKbe"/>
        <w:outlineLvl w:val="2"/>
        <w:rPr>
          <w:rFonts w:ascii="Arial" w:hAnsi="Arial" w:cs="Arial"/>
        </w:rPr>
      </w:pPr>
      <w:bookmarkStart w:id="80" w:name="_Toc184105747"/>
      <w:bookmarkStart w:id="81" w:name="_Toc187224562"/>
      <w:bookmarkStart w:id="82" w:name="_Toc187263921"/>
      <w:bookmarkStart w:id="83" w:name="_Toc283900127"/>
      <w:r w:rsidRPr="00676775">
        <w:rPr>
          <w:rFonts w:ascii="Arial" w:hAnsi="Arial" w:cs="Arial"/>
        </w:rPr>
        <w:t>Poddziałanie 1.1.3.</w:t>
      </w:r>
      <w:r w:rsidRPr="00676775">
        <w:rPr>
          <w:rFonts w:ascii="Arial" w:hAnsi="Arial" w:cs="Arial"/>
        </w:rPr>
        <w:tab/>
        <w:t>Inwestycje infrastrukturalne tworzące powiąza</w:t>
      </w:r>
      <w:r w:rsidR="00D740A9" w:rsidRPr="00676775">
        <w:rPr>
          <w:rFonts w:ascii="Arial" w:hAnsi="Arial" w:cs="Arial"/>
        </w:rPr>
        <w:t>nia</w:t>
      </w:r>
      <w:r w:rsidRPr="00676775">
        <w:rPr>
          <w:rFonts w:ascii="Arial" w:hAnsi="Arial" w:cs="Arial"/>
        </w:rPr>
        <w:t xml:space="preserve"> kooperacyjn</w:t>
      </w:r>
      <w:r w:rsidR="00D740A9" w:rsidRPr="00676775">
        <w:rPr>
          <w:rFonts w:ascii="Arial" w:hAnsi="Arial" w:cs="Arial"/>
        </w:rPr>
        <w:t>e</w:t>
      </w:r>
      <w:r w:rsidRPr="00676775">
        <w:rPr>
          <w:rFonts w:ascii="Arial" w:hAnsi="Arial" w:cs="Arial"/>
        </w:rPr>
        <w:t xml:space="preserve"> pomiędzy jednostkami naukowymi i badawczo-rozwojowymi a przedsiębiorstwami</w:t>
      </w:r>
      <w:bookmarkEnd w:id="80"/>
      <w:bookmarkEnd w:id="81"/>
      <w:bookmarkEnd w:id="82"/>
      <w:bookmarkEnd w:id="83"/>
    </w:p>
    <w:p w:rsidR="00D529AC" w:rsidRPr="00676775" w:rsidRDefault="00D529AC" w:rsidP="00266956">
      <w:pPr>
        <w:rPr>
          <w:rFonts w:ascii="Arial" w:hAnsi="Arial" w:cs="Arial"/>
          <w:b/>
        </w:rPr>
      </w:pPr>
    </w:p>
    <w:tbl>
      <w:tblPr>
        <w:tblW w:w="94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12"/>
        <w:gridCol w:w="324"/>
        <w:gridCol w:w="2351"/>
        <w:gridCol w:w="6377"/>
      </w:tblGrid>
      <w:tr w:rsidR="00D529AC" w:rsidRPr="00C51A63">
        <w:tblPrEx>
          <w:tblCellMar>
            <w:top w:w="0" w:type="dxa"/>
            <w:bottom w:w="0" w:type="dxa"/>
          </w:tblCellMar>
        </w:tblPrEx>
        <w:trPr>
          <w:trHeight w:val="397"/>
          <w:jc w:val="center"/>
        </w:trPr>
        <w:tc>
          <w:tcPr>
            <w:tcW w:w="218" w:type="pct"/>
            <w:tcBorders>
              <w:top w:val="single" w:sz="12" w:space="0" w:color="auto"/>
              <w:left w:val="single" w:sz="12" w:space="0" w:color="auto"/>
              <w:bottom w:val="single" w:sz="4" w:space="0" w:color="auto"/>
              <w:right w:val="single" w:sz="4" w:space="0" w:color="auto"/>
            </w:tcBorders>
            <w:shd w:val="clear" w:color="auto" w:fill="E6E6E6"/>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12" w:space="0" w:color="auto"/>
              <w:left w:val="single" w:sz="4" w:space="0" w:color="auto"/>
              <w:bottom w:val="single" w:sz="4" w:space="0" w:color="auto"/>
              <w:right w:val="single" w:sz="4" w:space="0" w:color="auto"/>
            </w:tcBorders>
            <w:shd w:val="clear" w:color="auto" w:fill="E6E6E6"/>
          </w:tcPr>
          <w:p w:rsidR="00D529AC" w:rsidRPr="00C51A63" w:rsidRDefault="00D529AC" w:rsidP="00862584">
            <w:pPr>
              <w:rPr>
                <w:rFonts w:ascii="Arial" w:hAnsi="Arial" w:cs="Arial"/>
                <w:sz w:val="20"/>
                <w:szCs w:val="20"/>
              </w:rPr>
            </w:pPr>
            <w:r w:rsidRPr="00C51A63">
              <w:rPr>
                <w:rFonts w:ascii="Arial" w:hAnsi="Arial" w:cs="Arial"/>
                <w:sz w:val="20"/>
                <w:szCs w:val="20"/>
              </w:rPr>
              <w:t xml:space="preserve">Nazwa programu operacyjnego </w:t>
            </w:r>
          </w:p>
        </w:tc>
        <w:tc>
          <w:tcPr>
            <w:tcW w:w="3369" w:type="pct"/>
            <w:tcBorders>
              <w:top w:val="single" w:sz="12" w:space="0" w:color="auto"/>
              <w:left w:val="single" w:sz="4" w:space="0" w:color="auto"/>
              <w:bottom w:val="single" w:sz="4" w:space="0" w:color="auto"/>
              <w:right w:val="single" w:sz="12" w:space="0" w:color="auto"/>
            </w:tcBorders>
            <w:shd w:val="clear" w:color="auto" w:fill="E6E6E6"/>
          </w:tcPr>
          <w:p w:rsidR="00D529AC" w:rsidRPr="00C51A63" w:rsidRDefault="00D529AC" w:rsidP="00862584">
            <w:pPr>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Mazury na lata 2007 - 2013</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417E0D">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862584">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862584">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862584">
            <w:pPr>
              <w:rPr>
                <w:rFonts w:ascii="Arial" w:hAnsi="Arial" w:cs="Arial"/>
                <w:sz w:val="20"/>
                <w:szCs w:val="20"/>
              </w:rPr>
            </w:pPr>
            <w:r w:rsidRPr="00C51A63">
              <w:rPr>
                <w:rFonts w:ascii="Arial" w:hAnsi="Arial" w:cs="Arial"/>
                <w:sz w:val="20"/>
                <w:szCs w:val="20"/>
              </w:rPr>
              <w:t>Nazwa Funduszu finansującego priorytet</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862584">
            <w:pPr>
              <w:rPr>
                <w:rFonts w:ascii="Arial" w:hAnsi="Arial" w:cs="Arial"/>
                <w:iCs/>
                <w:sz w:val="20"/>
                <w:szCs w:val="20"/>
              </w:rPr>
            </w:pPr>
            <w:r w:rsidRPr="00C51A63">
              <w:rPr>
                <w:rFonts w:ascii="Arial" w:hAnsi="Arial" w:cs="Arial"/>
                <w:iCs/>
                <w:sz w:val="20"/>
                <w:szCs w:val="20"/>
              </w:rPr>
              <w:t>Europejs</w:t>
            </w:r>
            <w:r w:rsidR="0028432E" w:rsidRPr="00C51A63">
              <w:rPr>
                <w:rFonts w:ascii="Arial" w:hAnsi="Arial" w:cs="Arial"/>
                <w:iCs/>
                <w:sz w:val="20"/>
                <w:szCs w:val="20"/>
              </w:rPr>
              <w:t>ki Fundusz Rozwoju Regionalnego</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862584">
            <w:pPr>
              <w:rPr>
                <w:rFonts w:ascii="Arial" w:hAnsi="Arial" w:cs="Arial"/>
                <w:sz w:val="20"/>
                <w:szCs w:val="20"/>
              </w:rPr>
            </w:pPr>
            <w:r w:rsidRPr="00C51A63">
              <w:rPr>
                <w:rFonts w:ascii="Arial" w:hAnsi="Arial" w:cs="Arial"/>
                <w:sz w:val="20"/>
                <w:szCs w:val="20"/>
              </w:rPr>
              <w:t>Instytucja Zarządzająca PO / RPO</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862584">
            <w:pPr>
              <w:autoSpaceDE w:val="0"/>
              <w:autoSpaceDN w:val="0"/>
              <w:adjustRightInd w:val="0"/>
              <w:rPr>
                <w:rFonts w:ascii="Arial" w:hAnsi="Arial" w:cs="Arial"/>
                <w:iCs/>
                <w:sz w:val="20"/>
                <w:szCs w:val="20"/>
              </w:rPr>
            </w:pPr>
            <w:r w:rsidRPr="00C51A63">
              <w:rPr>
                <w:rFonts w:ascii="Arial" w:hAnsi="Arial" w:cs="Arial"/>
                <w:iCs/>
                <w:sz w:val="20"/>
                <w:szCs w:val="20"/>
              </w:rPr>
              <w:t>Zarząd Woje</w:t>
            </w:r>
            <w:r w:rsidR="0028432E" w:rsidRPr="00C51A63">
              <w:rPr>
                <w:rFonts w:ascii="Arial" w:hAnsi="Arial" w:cs="Arial"/>
                <w:iCs/>
                <w:sz w:val="20"/>
                <w:szCs w:val="20"/>
              </w:rPr>
              <w:t>wództwa Warmińsko – Mazurskiego</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862584">
            <w:pPr>
              <w:rPr>
                <w:rFonts w:ascii="Arial" w:hAnsi="Arial" w:cs="Arial"/>
                <w:sz w:val="20"/>
                <w:szCs w:val="20"/>
              </w:rPr>
            </w:pPr>
            <w:r w:rsidRPr="00C51A63">
              <w:rPr>
                <w:rFonts w:ascii="Arial" w:hAnsi="Arial" w:cs="Arial"/>
                <w:sz w:val="20"/>
                <w:szCs w:val="20"/>
              </w:rPr>
              <w:t>Instytucja Pośrednicząca (jeśli dotyczy)</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413243" w:rsidP="00862584">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862584">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862584">
            <w:pPr>
              <w:autoSpaceDE w:val="0"/>
              <w:autoSpaceDN w:val="0"/>
              <w:adjustRightInd w:val="0"/>
              <w:rPr>
                <w:rFonts w:ascii="Arial" w:hAnsi="Arial" w:cs="Arial"/>
                <w:iCs/>
                <w:sz w:val="20"/>
                <w:szCs w:val="20"/>
              </w:rPr>
            </w:pPr>
            <w:r w:rsidRPr="00C51A63">
              <w:rPr>
                <w:rFonts w:ascii="Arial" w:hAnsi="Arial" w:cs="Arial"/>
                <w:iCs/>
                <w:sz w:val="20"/>
                <w:szCs w:val="20"/>
              </w:rPr>
              <w:t xml:space="preserve">Urząd Marszałkowski Województwa Warmińsko – Mazurskiego / </w:t>
            </w:r>
            <w:r w:rsidR="0029681B" w:rsidRPr="00C51A63">
              <w:rPr>
                <w:rFonts w:ascii="Arial" w:hAnsi="Arial" w:cs="Arial"/>
                <w:iCs/>
                <w:sz w:val="20"/>
                <w:szCs w:val="20"/>
              </w:rPr>
              <w:t>Departament Zarządzania Programami Rozwoju Regionalnego</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862584">
            <w:pPr>
              <w:rPr>
                <w:rFonts w:ascii="Arial" w:hAnsi="Arial" w:cs="Arial"/>
                <w:sz w:val="20"/>
                <w:szCs w:val="20"/>
              </w:rPr>
            </w:pPr>
            <w:r w:rsidRPr="00C51A63">
              <w:rPr>
                <w:rFonts w:ascii="Arial" w:hAnsi="Arial" w:cs="Arial"/>
                <w:sz w:val="20"/>
                <w:szCs w:val="20"/>
              </w:rPr>
              <w:t xml:space="preserve">Instytucja Certyfikująca </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862584">
            <w:pPr>
              <w:autoSpaceDE w:val="0"/>
              <w:autoSpaceDN w:val="0"/>
              <w:adjustRightInd w:val="0"/>
              <w:rPr>
                <w:rFonts w:ascii="Arial" w:hAnsi="Arial" w:cs="Arial"/>
                <w:iCs/>
                <w:sz w:val="20"/>
                <w:szCs w:val="20"/>
              </w:rPr>
            </w:pPr>
            <w:r w:rsidRPr="00C51A63">
              <w:rPr>
                <w:rFonts w:ascii="Arial" w:hAnsi="Arial" w:cs="Arial"/>
                <w:iCs/>
                <w:sz w:val="20"/>
                <w:szCs w:val="20"/>
              </w:rPr>
              <w:t>Mi</w:t>
            </w:r>
            <w:r w:rsidR="001708F1" w:rsidRPr="00C51A63">
              <w:rPr>
                <w:rFonts w:ascii="Arial" w:hAnsi="Arial" w:cs="Arial"/>
                <w:iCs/>
                <w:sz w:val="20"/>
                <w:szCs w:val="20"/>
              </w:rPr>
              <w:t>nisterstwo Rozwoju Regionalnego /</w:t>
            </w:r>
            <w:r w:rsidRPr="00C51A63">
              <w:rPr>
                <w:rFonts w:ascii="Arial" w:hAnsi="Arial" w:cs="Arial"/>
                <w:iCs/>
                <w:sz w:val="20"/>
                <w:szCs w:val="20"/>
              </w:rPr>
              <w:t xml:space="preserve"> Departament Instytucji Certyfikującej</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862584">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862584">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862584">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3369"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862584">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12" w:space="0" w:color="auto"/>
              <w:right w:val="single" w:sz="4" w:space="0" w:color="auto"/>
            </w:tcBorders>
            <w:shd w:val="clear" w:color="auto" w:fill="E6E6E6"/>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12" w:space="0" w:color="auto"/>
              <w:right w:val="single" w:sz="4" w:space="0" w:color="auto"/>
            </w:tcBorders>
            <w:shd w:val="clear" w:color="auto" w:fill="E6E6E6"/>
          </w:tcPr>
          <w:p w:rsidR="00D529AC" w:rsidRPr="00C51A63" w:rsidRDefault="00D529AC" w:rsidP="00862584">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w:t>
            </w:r>
            <w:r w:rsidR="0028432E" w:rsidRPr="00C51A63">
              <w:rPr>
                <w:rFonts w:ascii="Arial" w:hAnsi="Arial" w:cs="Arial"/>
                <w:sz w:val="20"/>
                <w:szCs w:val="20"/>
              </w:rPr>
              <w:t>zecz beneficjentów</w:t>
            </w:r>
            <w:r w:rsidR="0028432E" w:rsidRPr="00C51A63">
              <w:rPr>
                <w:rFonts w:ascii="Arial" w:hAnsi="Arial" w:cs="Arial"/>
                <w:sz w:val="20"/>
                <w:szCs w:val="20"/>
              </w:rPr>
              <w:br/>
            </w:r>
            <w:r w:rsidRPr="00C51A63">
              <w:rPr>
                <w:rFonts w:ascii="Arial" w:hAnsi="Arial" w:cs="Arial"/>
                <w:sz w:val="20"/>
                <w:szCs w:val="20"/>
              </w:rPr>
              <w:t>(jeśli dotyczy)</w:t>
            </w:r>
          </w:p>
        </w:tc>
        <w:tc>
          <w:tcPr>
            <w:tcW w:w="3369" w:type="pct"/>
            <w:tcBorders>
              <w:top w:val="single" w:sz="4" w:space="0" w:color="auto"/>
              <w:left w:val="single" w:sz="4" w:space="0" w:color="auto"/>
              <w:bottom w:val="single" w:sz="12" w:space="0" w:color="auto"/>
              <w:right w:val="single" w:sz="12" w:space="0" w:color="auto"/>
            </w:tcBorders>
            <w:shd w:val="clear" w:color="auto" w:fill="E6E6E6"/>
          </w:tcPr>
          <w:p w:rsidR="00D529AC" w:rsidRPr="00C51A63" w:rsidRDefault="001E2A66" w:rsidP="00862584">
            <w:pPr>
              <w:autoSpaceDE w:val="0"/>
              <w:autoSpaceDN w:val="0"/>
              <w:adjustRightInd w:val="0"/>
              <w:rPr>
                <w:rFonts w:ascii="Arial" w:hAnsi="Arial" w:cs="Arial"/>
                <w:iCs/>
                <w:sz w:val="20"/>
                <w:szCs w:val="20"/>
              </w:rPr>
            </w:pPr>
            <w:r w:rsidRPr="008F0482">
              <w:rPr>
                <w:rFonts w:ascii="Arial" w:hAnsi="Arial" w:cs="Arial"/>
                <w:iCs/>
                <w:sz w:val="20"/>
                <w:szCs w:val="20"/>
              </w:rPr>
              <w:t xml:space="preserve">Bank Gospodarstwa Krajowego i/lub </w:t>
            </w:r>
            <w:r w:rsidRPr="008F0482">
              <w:rPr>
                <w:rFonts w:ascii="Arial" w:hAnsi="Arial" w:cs="Arial"/>
                <w:iCs/>
                <w:sz w:val="20"/>
                <w:szCs w:val="20"/>
              </w:rPr>
              <w:br/>
              <w:t>Urząd Marszałkowski Województwa Warmińsko – Mazurskiego (jeśli dotyczy)</w:t>
            </w:r>
          </w:p>
        </w:tc>
      </w:tr>
      <w:tr w:rsidR="00D529AC" w:rsidRPr="00C51A63">
        <w:tblPrEx>
          <w:tblCellMar>
            <w:top w:w="0" w:type="dxa"/>
            <w:bottom w:w="0" w:type="dxa"/>
          </w:tblCellMar>
        </w:tblPrEx>
        <w:trPr>
          <w:trHeight w:val="397"/>
          <w:jc w:val="center"/>
        </w:trPr>
        <w:tc>
          <w:tcPr>
            <w:tcW w:w="218" w:type="pct"/>
            <w:tcBorders>
              <w:top w:val="single" w:sz="12"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12" w:space="0" w:color="auto"/>
              <w:left w:val="single" w:sz="4" w:space="0" w:color="auto"/>
              <w:bottom w:val="single" w:sz="4" w:space="0" w:color="auto"/>
              <w:right w:val="single" w:sz="4" w:space="0" w:color="auto"/>
            </w:tcBorders>
          </w:tcPr>
          <w:p w:rsidR="00D529AC" w:rsidRPr="00C51A63" w:rsidRDefault="001C699E" w:rsidP="00862584">
            <w:pPr>
              <w:rPr>
                <w:rFonts w:ascii="Arial" w:hAnsi="Arial" w:cs="Arial"/>
                <w:sz w:val="20"/>
                <w:szCs w:val="20"/>
              </w:rPr>
            </w:pPr>
            <w:r w:rsidRPr="00C51A63">
              <w:rPr>
                <w:rFonts w:ascii="Arial" w:hAnsi="Arial" w:cs="Arial"/>
                <w:sz w:val="20"/>
                <w:szCs w:val="20"/>
              </w:rPr>
              <w:t>Numer i nazwa działania/poddziałania</w:t>
            </w:r>
          </w:p>
        </w:tc>
        <w:tc>
          <w:tcPr>
            <w:tcW w:w="3369" w:type="pct"/>
            <w:tcBorders>
              <w:top w:val="single" w:sz="12" w:space="0" w:color="auto"/>
              <w:left w:val="single" w:sz="4" w:space="0" w:color="auto"/>
              <w:bottom w:val="single" w:sz="4" w:space="0" w:color="auto"/>
              <w:right w:val="single" w:sz="12" w:space="0" w:color="auto"/>
            </w:tcBorders>
          </w:tcPr>
          <w:p w:rsidR="001C699E" w:rsidRPr="00C51A63" w:rsidRDefault="00D529AC" w:rsidP="001C699E">
            <w:pPr>
              <w:spacing w:after="60"/>
              <w:rPr>
                <w:rFonts w:ascii="Arial" w:hAnsi="Arial" w:cs="Arial"/>
                <w:iCs/>
                <w:sz w:val="20"/>
                <w:szCs w:val="20"/>
              </w:rPr>
            </w:pPr>
            <w:r w:rsidRPr="00C51A63">
              <w:rPr>
                <w:rFonts w:ascii="Arial" w:hAnsi="Arial" w:cs="Arial"/>
                <w:iCs/>
                <w:sz w:val="20"/>
                <w:szCs w:val="20"/>
              </w:rPr>
              <w:t>1.1. Wzrost konkurencyjności przedsiębiorstw</w:t>
            </w:r>
          </w:p>
          <w:p w:rsidR="00D529AC" w:rsidRPr="00C51A63" w:rsidRDefault="001C699E" w:rsidP="00313FA6">
            <w:pPr>
              <w:spacing w:after="60"/>
              <w:jc w:val="both"/>
              <w:rPr>
                <w:rFonts w:ascii="Arial" w:hAnsi="Arial" w:cs="Arial"/>
                <w:iCs/>
                <w:sz w:val="20"/>
                <w:szCs w:val="20"/>
              </w:rPr>
            </w:pPr>
            <w:r w:rsidRPr="00C51A63">
              <w:rPr>
                <w:rFonts w:ascii="Arial" w:hAnsi="Arial" w:cs="Arial"/>
                <w:sz w:val="20"/>
                <w:szCs w:val="20"/>
              </w:rPr>
              <w:t xml:space="preserve">1.1.3. Inwestycje infrastrukturalne tworzące powiązania kooperacyjne pomiędzy jednostkami naukowymi </w:t>
            </w:r>
            <w:r w:rsidRPr="00C51A63">
              <w:rPr>
                <w:rFonts w:ascii="Arial" w:hAnsi="Arial" w:cs="Arial"/>
                <w:iCs/>
                <w:sz w:val="20"/>
                <w:szCs w:val="20"/>
              </w:rPr>
              <w:t xml:space="preserve">i </w:t>
            </w:r>
            <w:r w:rsidRPr="00C51A63">
              <w:rPr>
                <w:rFonts w:ascii="Arial" w:hAnsi="Arial" w:cs="Arial"/>
                <w:sz w:val="20"/>
                <w:szCs w:val="20"/>
              </w:rPr>
              <w:t xml:space="preserve">badawczo-rozwojowymi </w:t>
            </w:r>
            <w:r w:rsidR="00313FA6" w:rsidRPr="00C51A63">
              <w:rPr>
                <w:rFonts w:ascii="Arial" w:hAnsi="Arial" w:cs="Arial"/>
                <w:sz w:val="20"/>
                <w:szCs w:val="20"/>
              </w:rPr>
              <w:br/>
            </w:r>
            <w:r w:rsidRPr="00C51A63">
              <w:rPr>
                <w:rFonts w:ascii="Arial" w:hAnsi="Arial" w:cs="Arial"/>
                <w:sz w:val="20"/>
                <w:szCs w:val="20"/>
              </w:rPr>
              <w:t>a przedsiębiorstwami</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 xml:space="preserve">uzasadnienie </w:t>
            </w:r>
            <w:r w:rsidR="005513A0" w:rsidRPr="00C51A63">
              <w:rPr>
                <w:rFonts w:ascii="Arial" w:hAnsi="Arial" w:cs="Arial"/>
                <w:sz w:val="20"/>
                <w:szCs w:val="20"/>
              </w:rPr>
              <w:t>działania/</w:t>
            </w:r>
            <w:r w:rsidRPr="00C51A63">
              <w:rPr>
                <w:rFonts w:ascii="Arial" w:hAnsi="Arial" w:cs="Arial"/>
                <w:sz w:val="20"/>
                <w:szCs w:val="20"/>
              </w:rPr>
              <w:t>poddziałania</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D529AC" w:rsidP="00862584">
            <w:pPr>
              <w:jc w:val="both"/>
              <w:rPr>
                <w:rFonts w:ascii="Arial" w:hAnsi="Arial" w:cs="Arial"/>
                <w:iCs/>
                <w:sz w:val="20"/>
                <w:szCs w:val="20"/>
                <w:u w:val="single"/>
              </w:rPr>
            </w:pPr>
            <w:r w:rsidRPr="00C51A63">
              <w:rPr>
                <w:rFonts w:ascii="Arial" w:hAnsi="Arial" w:cs="Arial"/>
                <w:sz w:val="20"/>
                <w:szCs w:val="20"/>
                <w:u w:val="single"/>
              </w:rPr>
              <w:t>Cel poddziałania</w:t>
            </w:r>
            <w:r w:rsidR="005043AF" w:rsidRPr="00C51A63">
              <w:rPr>
                <w:rFonts w:ascii="Arial" w:hAnsi="Arial" w:cs="Arial"/>
                <w:sz w:val="20"/>
                <w:szCs w:val="20"/>
                <w:u w:val="single"/>
              </w:rPr>
              <w:t>:</w:t>
            </w:r>
          </w:p>
          <w:p w:rsidR="00D529AC" w:rsidRPr="00C51A63" w:rsidRDefault="00D529AC" w:rsidP="00862584">
            <w:pPr>
              <w:autoSpaceDE w:val="0"/>
              <w:autoSpaceDN w:val="0"/>
              <w:adjustRightInd w:val="0"/>
              <w:jc w:val="both"/>
              <w:rPr>
                <w:rFonts w:ascii="Arial" w:hAnsi="Arial" w:cs="Arial"/>
                <w:sz w:val="20"/>
                <w:szCs w:val="20"/>
              </w:rPr>
            </w:pPr>
            <w:r w:rsidRPr="00C51A63">
              <w:rPr>
                <w:rFonts w:ascii="Arial" w:hAnsi="Arial" w:cs="Arial"/>
                <w:sz w:val="20"/>
                <w:szCs w:val="20"/>
              </w:rPr>
              <w:t>Poddziałanie ma na celu wsparcie tworzenia</w:t>
            </w:r>
            <w:r w:rsidR="00422077" w:rsidRPr="00C51A63">
              <w:rPr>
                <w:rFonts w:ascii="Arial" w:hAnsi="Arial" w:cs="Arial"/>
                <w:sz w:val="20"/>
                <w:szCs w:val="20"/>
              </w:rPr>
              <w:t xml:space="preserve"> i </w:t>
            </w:r>
            <w:r w:rsidRPr="00C51A63">
              <w:rPr>
                <w:rFonts w:ascii="Arial" w:hAnsi="Arial" w:cs="Arial"/>
                <w:sz w:val="20"/>
                <w:szCs w:val="20"/>
              </w:rPr>
              <w:t xml:space="preserve">rozwoju powiązań </w:t>
            </w:r>
            <w:r w:rsidR="00093B3E" w:rsidRPr="00C51A63">
              <w:rPr>
                <w:rFonts w:ascii="Arial" w:hAnsi="Arial" w:cs="Arial"/>
                <w:sz w:val="20"/>
                <w:szCs w:val="20"/>
              </w:rPr>
              <w:br/>
            </w:r>
            <w:r w:rsidRPr="00C51A63">
              <w:rPr>
                <w:rFonts w:ascii="Arial" w:hAnsi="Arial" w:cs="Arial"/>
                <w:sz w:val="20"/>
                <w:szCs w:val="20"/>
              </w:rPr>
              <w:t>o znaczeniu lokalnym</w:t>
            </w:r>
            <w:r w:rsidR="00CF5B12" w:rsidRPr="00C51A63">
              <w:rPr>
                <w:rFonts w:ascii="Arial" w:hAnsi="Arial" w:cs="Arial"/>
                <w:sz w:val="20"/>
                <w:szCs w:val="20"/>
              </w:rPr>
              <w:t xml:space="preserve"> i </w:t>
            </w:r>
            <w:r w:rsidRPr="00C51A63">
              <w:rPr>
                <w:rFonts w:ascii="Arial" w:hAnsi="Arial" w:cs="Arial"/>
                <w:sz w:val="20"/>
                <w:szCs w:val="20"/>
              </w:rPr>
              <w:t xml:space="preserve">regionalnym między </w:t>
            </w:r>
            <w:r w:rsidR="005028BB" w:rsidRPr="00C51A63">
              <w:rPr>
                <w:rFonts w:ascii="Arial" w:hAnsi="Arial" w:cs="Arial"/>
                <w:sz w:val="20"/>
                <w:szCs w:val="20"/>
              </w:rPr>
              <w:t xml:space="preserve">jednostkami naukowymi </w:t>
            </w:r>
            <w:r w:rsidR="00093B3E" w:rsidRPr="00C51A63">
              <w:rPr>
                <w:rFonts w:ascii="Arial" w:hAnsi="Arial" w:cs="Arial"/>
                <w:sz w:val="20"/>
                <w:szCs w:val="20"/>
              </w:rPr>
              <w:br/>
            </w:r>
            <w:r w:rsidR="005028BB" w:rsidRPr="00C51A63">
              <w:rPr>
                <w:rFonts w:ascii="Arial" w:hAnsi="Arial" w:cs="Arial"/>
                <w:iCs/>
                <w:sz w:val="20"/>
                <w:szCs w:val="20"/>
              </w:rPr>
              <w:t xml:space="preserve">i </w:t>
            </w:r>
            <w:r w:rsidR="005028BB" w:rsidRPr="00C51A63">
              <w:rPr>
                <w:rFonts w:ascii="Arial" w:hAnsi="Arial" w:cs="Arial"/>
                <w:sz w:val="20"/>
                <w:szCs w:val="20"/>
              </w:rPr>
              <w:t>badawczo-rozwojowymi</w:t>
            </w:r>
            <w:r w:rsidR="0052055A" w:rsidRPr="00C51A63">
              <w:rPr>
                <w:rFonts w:ascii="Arial" w:hAnsi="Arial" w:cs="Arial"/>
                <w:sz w:val="20"/>
                <w:szCs w:val="20"/>
              </w:rPr>
              <w:t>,</w:t>
            </w:r>
            <w:r w:rsidR="005028BB" w:rsidRPr="00C51A63">
              <w:rPr>
                <w:rFonts w:ascii="Arial" w:hAnsi="Arial" w:cs="Arial"/>
                <w:sz w:val="20"/>
                <w:szCs w:val="20"/>
              </w:rPr>
              <w:t xml:space="preserve"> </w:t>
            </w:r>
            <w:r w:rsidRPr="00C51A63">
              <w:rPr>
                <w:rFonts w:ascii="Arial" w:hAnsi="Arial" w:cs="Arial"/>
                <w:sz w:val="20"/>
                <w:szCs w:val="20"/>
              </w:rPr>
              <w:t>organizacjami badawczymi,</w:t>
            </w:r>
            <w:r w:rsidR="006656EE" w:rsidRPr="00C51A63">
              <w:rPr>
                <w:rFonts w:ascii="Arial" w:hAnsi="Arial" w:cs="Arial"/>
                <w:sz w:val="20"/>
                <w:szCs w:val="20"/>
              </w:rPr>
              <w:t xml:space="preserve"> </w:t>
            </w:r>
            <w:r w:rsidR="005028BB" w:rsidRPr="00C51A63">
              <w:rPr>
                <w:rFonts w:ascii="Arial" w:hAnsi="Arial" w:cs="Arial"/>
                <w:sz w:val="20"/>
                <w:szCs w:val="20"/>
              </w:rPr>
              <w:t xml:space="preserve">przedsiębiorstwami </w:t>
            </w:r>
            <w:r w:rsidR="00422077" w:rsidRPr="00C51A63">
              <w:rPr>
                <w:rFonts w:ascii="Arial" w:hAnsi="Arial" w:cs="Arial"/>
                <w:sz w:val="20"/>
                <w:szCs w:val="20"/>
              </w:rPr>
              <w:t>i </w:t>
            </w:r>
            <w:r w:rsidRPr="00C51A63">
              <w:rPr>
                <w:rFonts w:ascii="Arial" w:hAnsi="Arial" w:cs="Arial"/>
                <w:sz w:val="20"/>
                <w:szCs w:val="20"/>
              </w:rPr>
              <w:t>innymi podmiotami.</w:t>
            </w:r>
          </w:p>
          <w:p w:rsidR="00194692" w:rsidRPr="00C51A63" w:rsidRDefault="00194692" w:rsidP="00862584">
            <w:pPr>
              <w:autoSpaceDE w:val="0"/>
              <w:autoSpaceDN w:val="0"/>
              <w:adjustRightInd w:val="0"/>
              <w:jc w:val="both"/>
              <w:rPr>
                <w:rFonts w:ascii="Arial" w:hAnsi="Arial" w:cs="Arial"/>
                <w:sz w:val="20"/>
                <w:szCs w:val="20"/>
              </w:rPr>
            </w:pPr>
          </w:p>
          <w:p w:rsidR="00D529AC" w:rsidRPr="00C51A63" w:rsidRDefault="00D529AC" w:rsidP="00862584">
            <w:pPr>
              <w:jc w:val="both"/>
              <w:rPr>
                <w:rFonts w:ascii="Arial" w:hAnsi="Arial" w:cs="Arial"/>
                <w:sz w:val="20"/>
                <w:szCs w:val="20"/>
                <w:u w:val="single"/>
              </w:rPr>
            </w:pPr>
            <w:r w:rsidRPr="00C51A63">
              <w:rPr>
                <w:rFonts w:ascii="Arial" w:hAnsi="Arial" w:cs="Arial"/>
                <w:sz w:val="20"/>
                <w:szCs w:val="20"/>
                <w:u w:val="single"/>
              </w:rPr>
              <w:t>Uzasadnienie realizacji poddziałania</w:t>
            </w:r>
            <w:r w:rsidR="005043AF" w:rsidRPr="00C51A63">
              <w:rPr>
                <w:rFonts w:ascii="Arial" w:hAnsi="Arial" w:cs="Arial"/>
                <w:sz w:val="20"/>
                <w:szCs w:val="20"/>
                <w:u w:val="single"/>
              </w:rPr>
              <w:t>:</w:t>
            </w:r>
          </w:p>
          <w:p w:rsidR="00D529AC" w:rsidRPr="00C51A63" w:rsidRDefault="00D529AC" w:rsidP="00862584">
            <w:pPr>
              <w:jc w:val="both"/>
              <w:rPr>
                <w:rFonts w:ascii="Arial" w:hAnsi="Arial" w:cs="Arial"/>
                <w:sz w:val="20"/>
                <w:szCs w:val="20"/>
              </w:rPr>
            </w:pPr>
            <w:r w:rsidRPr="00C51A63">
              <w:rPr>
                <w:rFonts w:ascii="Arial" w:hAnsi="Arial" w:cs="Arial"/>
                <w:iCs/>
                <w:sz w:val="20"/>
                <w:szCs w:val="20"/>
              </w:rPr>
              <w:t>Cel poddziałania będzie realizowany poprzez</w:t>
            </w:r>
            <w:r w:rsidRPr="00C51A63">
              <w:rPr>
                <w:rFonts w:ascii="Arial" w:hAnsi="Arial" w:cs="Arial"/>
                <w:sz w:val="20"/>
                <w:szCs w:val="20"/>
              </w:rPr>
              <w:t xml:space="preserve"> wzmocnienie pozycji firm</w:t>
            </w:r>
            <w:r w:rsidR="00422077" w:rsidRPr="00C51A63">
              <w:rPr>
                <w:rFonts w:ascii="Arial" w:hAnsi="Arial" w:cs="Arial"/>
                <w:sz w:val="20"/>
                <w:szCs w:val="20"/>
              </w:rPr>
              <w:t xml:space="preserve"> z </w:t>
            </w:r>
            <w:r w:rsidRPr="00C51A63">
              <w:rPr>
                <w:rFonts w:ascii="Arial" w:hAnsi="Arial" w:cs="Arial"/>
                <w:sz w:val="20"/>
                <w:szCs w:val="20"/>
              </w:rPr>
              <w:t>najbardziej innowacyjnych</w:t>
            </w:r>
            <w:r w:rsidR="00422077" w:rsidRPr="00C51A63">
              <w:rPr>
                <w:rFonts w:ascii="Arial" w:hAnsi="Arial" w:cs="Arial"/>
                <w:sz w:val="20"/>
                <w:szCs w:val="20"/>
              </w:rPr>
              <w:t xml:space="preserve"> i </w:t>
            </w:r>
            <w:r w:rsidRPr="00C51A63">
              <w:rPr>
                <w:rFonts w:ascii="Arial" w:hAnsi="Arial" w:cs="Arial"/>
                <w:sz w:val="20"/>
                <w:szCs w:val="20"/>
              </w:rPr>
              <w:t>konkurencyjnych branż</w:t>
            </w:r>
            <w:r w:rsidR="00422077" w:rsidRPr="00C51A63">
              <w:rPr>
                <w:rFonts w:ascii="Arial" w:hAnsi="Arial" w:cs="Arial"/>
                <w:sz w:val="20"/>
                <w:szCs w:val="20"/>
              </w:rPr>
              <w:t xml:space="preserve"> z </w:t>
            </w:r>
            <w:r w:rsidRPr="00C51A63">
              <w:rPr>
                <w:rFonts w:ascii="Arial" w:hAnsi="Arial" w:cs="Arial"/>
                <w:sz w:val="20"/>
                <w:szCs w:val="20"/>
              </w:rPr>
              <w:t>województwa warmińsko – mazurskiego. Przewiduje się pomoc dla rozwoju powiązań kooperacyjnych między nimi.</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00535169" w:rsidRPr="00C51A63">
              <w:rPr>
                <w:rFonts w:ascii="Arial" w:hAnsi="Arial" w:cs="Arial"/>
                <w:sz w:val="20"/>
                <w:szCs w:val="20"/>
              </w:rPr>
              <w:t>priorytetami</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D529AC" w:rsidP="00862584">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RPO WiM na lata 2007 – 2013:</w:t>
            </w:r>
          </w:p>
          <w:p w:rsidR="00D529AC" w:rsidRPr="00C51A63" w:rsidRDefault="00D529AC"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7. Infrastruktura społeczeństwa informacyjnego </w:t>
            </w:r>
            <w:r w:rsidR="00965E48" w:rsidRPr="00C51A63">
              <w:rPr>
                <w:rFonts w:ascii="Arial" w:hAnsi="Arial" w:cs="Arial"/>
                <w:iCs/>
                <w:sz w:val="20"/>
                <w:szCs w:val="20"/>
              </w:rPr>
              <w:t>(w </w:t>
            </w:r>
            <w:r w:rsidRPr="00C51A63">
              <w:rPr>
                <w:rFonts w:ascii="Arial" w:hAnsi="Arial" w:cs="Arial"/>
                <w:iCs/>
                <w:sz w:val="20"/>
                <w:szCs w:val="20"/>
              </w:rPr>
              <w:t xml:space="preserve">szczególności działanie 7.1. – </w:t>
            </w:r>
            <w:r w:rsidRPr="00C51A63">
              <w:rPr>
                <w:rFonts w:ascii="Arial" w:hAnsi="Arial" w:cs="Arial"/>
                <w:i/>
                <w:sz w:val="20"/>
                <w:szCs w:val="20"/>
              </w:rPr>
              <w:t>Tworzenie infrastruktury społeczeństwa informacyjnego</w:t>
            </w:r>
            <w:r w:rsidRPr="00C51A63">
              <w:rPr>
                <w:rFonts w:ascii="Arial" w:hAnsi="Arial" w:cs="Arial"/>
                <w:i/>
                <w:iCs/>
                <w:sz w:val="20"/>
                <w:szCs w:val="20"/>
              </w:rPr>
              <w:t>),</w:t>
            </w:r>
          </w:p>
          <w:p w:rsidR="00D529AC" w:rsidRPr="00C51A63" w:rsidRDefault="00D529AC" w:rsidP="00862584">
            <w:pPr>
              <w:rPr>
                <w:rFonts w:ascii="Arial" w:hAnsi="Arial" w:cs="Arial"/>
                <w:iCs/>
                <w:sz w:val="20"/>
                <w:szCs w:val="20"/>
              </w:rPr>
            </w:pPr>
          </w:p>
          <w:p w:rsidR="00D529AC" w:rsidRPr="00C51A63" w:rsidRDefault="00D529AC" w:rsidP="00862584">
            <w:pPr>
              <w:ind w:left="-11"/>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E1015E" w:rsidRPr="00C51A63">
              <w:rPr>
                <w:rFonts w:ascii="Arial" w:hAnsi="Arial" w:cs="Arial"/>
                <w:iCs/>
                <w:sz w:val="20"/>
                <w:szCs w:val="20"/>
              </w:rPr>
              <w:t>programami operacyjnymi</w:t>
            </w:r>
            <w:r w:rsidRPr="00C51A63">
              <w:rPr>
                <w:rFonts w:ascii="Arial" w:hAnsi="Arial" w:cs="Arial"/>
                <w:iCs/>
                <w:sz w:val="20"/>
                <w:szCs w:val="20"/>
              </w:rPr>
              <w:t>:</w:t>
            </w:r>
          </w:p>
          <w:p w:rsidR="00D529AC" w:rsidRPr="00C51A63" w:rsidRDefault="00D529AC"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5 – </w:t>
            </w:r>
            <w:r w:rsidRPr="00C51A63">
              <w:rPr>
                <w:rFonts w:ascii="Arial" w:hAnsi="Arial" w:cs="Arial"/>
                <w:i/>
                <w:iCs/>
                <w:sz w:val="20"/>
                <w:szCs w:val="20"/>
              </w:rPr>
              <w:t>Dyfuzja innowacji</w:t>
            </w:r>
            <w:r w:rsidRPr="00C51A63">
              <w:rPr>
                <w:rFonts w:ascii="Arial" w:hAnsi="Arial" w:cs="Arial"/>
                <w:iCs/>
                <w:sz w:val="20"/>
                <w:szCs w:val="20"/>
              </w:rPr>
              <w:t>),</w:t>
            </w:r>
          </w:p>
          <w:p w:rsidR="00D529AC" w:rsidRPr="00C51A63" w:rsidRDefault="00D529AC"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Rozwój Polski Wschodniej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1 – </w:t>
            </w:r>
            <w:r w:rsidRPr="00C51A63">
              <w:rPr>
                <w:rFonts w:ascii="Arial" w:hAnsi="Arial" w:cs="Arial"/>
                <w:i/>
                <w:iCs/>
                <w:sz w:val="20"/>
                <w:szCs w:val="20"/>
              </w:rPr>
              <w:t>Nowoczesna gospodarka</w:t>
            </w:r>
            <w:r w:rsidR="00D934EB" w:rsidRPr="00C51A63">
              <w:rPr>
                <w:rFonts w:ascii="Arial" w:hAnsi="Arial" w:cs="Arial"/>
                <w:i/>
                <w:iCs/>
                <w:sz w:val="20"/>
                <w:szCs w:val="20"/>
              </w:rPr>
              <w:t>).</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Rodzaje projektów</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D529AC" w:rsidP="0003363E">
            <w:pPr>
              <w:numPr>
                <w:ilvl w:val="0"/>
                <w:numId w:val="5"/>
              </w:numPr>
              <w:tabs>
                <w:tab w:val="clear" w:pos="397"/>
                <w:tab w:val="num" w:pos="340"/>
              </w:tabs>
              <w:ind w:left="340" w:hanging="397"/>
              <w:jc w:val="both"/>
              <w:rPr>
                <w:rFonts w:ascii="Arial" w:hAnsi="Arial" w:cs="Arial"/>
                <w:sz w:val="20"/>
                <w:szCs w:val="20"/>
              </w:rPr>
            </w:pPr>
            <w:r w:rsidRPr="00C51A63">
              <w:rPr>
                <w:rFonts w:ascii="Arial" w:hAnsi="Arial" w:cs="Arial"/>
                <w:sz w:val="20"/>
                <w:szCs w:val="20"/>
              </w:rPr>
              <w:t>Budowa, rozbudowa</w:t>
            </w:r>
            <w:r w:rsidR="00422077" w:rsidRPr="00C51A63">
              <w:rPr>
                <w:rFonts w:ascii="Arial" w:hAnsi="Arial" w:cs="Arial"/>
                <w:sz w:val="20"/>
                <w:szCs w:val="20"/>
              </w:rPr>
              <w:t xml:space="preserve"> i </w:t>
            </w:r>
            <w:r w:rsidRPr="00C51A63">
              <w:rPr>
                <w:rFonts w:ascii="Arial" w:hAnsi="Arial" w:cs="Arial"/>
                <w:sz w:val="20"/>
                <w:szCs w:val="20"/>
              </w:rPr>
              <w:t>wyposażenie</w:t>
            </w:r>
            <w:r w:rsidR="00771686" w:rsidRPr="00C51A63">
              <w:rPr>
                <w:rFonts w:ascii="Arial" w:hAnsi="Arial" w:cs="Arial"/>
                <w:sz w:val="20"/>
                <w:szCs w:val="20"/>
              </w:rPr>
              <w:t xml:space="preserve"> w </w:t>
            </w:r>
            <w:r w:rsidRPr="00C51A63">
              <w:rPr>
                <w:rFonts w:ascii="Arial" w:hAnsi="Arial" w:cs="Arial"/>
                <w:sz w:val="20"/>
                <w:szCs w:val="20"/>
              </w:rPr>
              <w:t>aparaturę specjalistyczną infrastruktury wspólnych przedsięwzięć przemysłowo-naukowych, tj.</w:t>
            </w:r>
            <w:r w:rsidR="008D45CB" w:rsidRPr="00C51A63">
              <w:rPr>
                <w:rFonts w:ascii="Arial" w:hAnsi="Arial" w:cs="Arial"/>
                <w:sz w:val="20"/>
                <w:szCs w:val="20"/>
              </w:rPr>
              <w:t> </w:t>
            </w:r>
            <w:r w:rsidRPr="00C51A63">
              <w:rPr>
                <w:rFonts w:ascii="Arial" w:hAnsi="Arial" w:cs="Arial"/>
                <w:sz w:val="20"/>
                <w:szCs w:val="20"/>
              </w:rPr>
              <w:t>badań przemysłowych</w:t>
            </w:r>
            <w:r w:rsidR="00422077" w:rsidRPr="00C51A63">
              <w:rPr>
                <w:rFonts w:ascii="Arial" w:hAnsi="Arial" w:cs="Arial"/>
                <w:sz w:val="20"/>
                <w:szCs w:val="20"/>
              </w:rPr>
              <w:t xml:space="preserve"> i</w:t>
            </w:r>
            <w:r w:rsidR="005028BB" w:rsidRPr="00C51A63">
              <w:rPr>
                <w:rFonts w:ascii="Arial" w:hAnsi="Arial" w:cs="Arial"/>
                <w:sz w:val="20"/>
                <w:szCs w:val="20"/>
              </w:rPr>
              <w:t xml:space="preserve"> </w:t>
            </w:r>
            <w:r w:rsidRPr="00C51A63">
              <w:rPr>
                <w:rFonts w:ascii="Arial" w:hAnsi="Arial" w:cs="Arial"/>
                <w:sz w:val="20"/>
                <w:szCs w:val="20"/>
              </w:rPr>
              <w:t>przedkonkurencyjnych zakończonych wdrażaniem wyników prac</w:t>
            </w:r>
            <w:r w:rsidR="00771686" w:rsidRPr="00C51A63">
              <w:rPr>
                <w:rFonts w:ascii="Arial" w:hAnsi="Arial" w:cs="Arial"/>
                <w:sz w:val="20"/>
                <w:szCs w:val="20"/>
              </w:rPr>
              <w:t xml:space="preserve"> w </w:t>
            </w:r>
            <w:r w:rsidRPr="00C51A63">
              <w:rPr>
                <w:rFonts w:ascii="Arial" w:hAnsi="Arial" w:cs="Arial"/>
                <w:sz w:val="20"/>
                <w:szCs w:val="20"/>
              </w:rPr>
              <w:t>przedsiębiorstwach</w:t>
            </w:r>
            <w:r w:rsidR="00CE7B50" w:rsidRPr="00C51A63">
              <w:rPr>
                <w:rFonts w:ascii="Arial" w:hAnsi="Arial" w:cs="Arial"/>
                <w:sz w:val="20"/>
                <w:szCs w:val="20"/>
              </w:rPr>
              <w:t>.</w:t>
            </w:r>
          </w:p>
        </w:tc>
      </w:tr>
      <w:tr w:rsidR="00D529AC" w:rsidRPr="00C51A63">
        <w:tblPrEx>
          <w:tblCellMar>
            <w:top w:w="0" w:type="dxa"/>
            <w:bottom w:w="0" w:type="dxa"/>
          </w:tblCellMar>
        </w:tblPrEx>
        <w:trPr>
          <w:trHeight w:val="397"/>
          <w:jc w:val="center"/>
        </w:trPr>
        <w:tc>
          <w:tcPr>
            <w:tcW w:w="218" w:type="pct"/>
            <w:vMerge w:val="restart"/>
            <w:tcBorders>
              <w:top w:val="single" w:sz="4" w:space="0" w:color="auto"/>
              <w:left w:val="single" w:sz="12" w:space="0" w:color="auto"/>
              <w:bottom w:val="single" w:sz="4" w:space="0" w:color="auto"/>
              <w:right w:val="single" w:sz="4" w:space="0" w:color="auto"/>
            </w:tcBorders>
            <w:vAlign w:val="center"/>
          </w:tcPr>
          <w:p w:rsidR="00D529AC" w:rsidRPr="00C51A63" w:rsidRDefault="00D529AC" w:rsidP="004001FC">
            <w:pPr>
              <w:numPr>
                <w:ilvl w:val="0"/>
                <w:numId w:val="33"/>
              </w:numPr>
              <w:jc w:val="both"/>
              <w:rPr>
                <w:rFonts w:ascii="Arial" w:hAnsi="Arial" w:cs="Arial"/>
                <w:sz w:val="20"/>
                <w:szCs w:val="20"/>
              </w:rPr>
            </w:pPr>
          </w:p>
        </w:tc>
        <w:tc>
          <w:tcPr>
            <w:tcW w:w="4782" w:type="pct"/>
            <w:gridSpan w:val="3"/>
            <w:tcBorders>
              <w:top w:val="single" w:sz="4" w:space="0" w:color="auto"/>
              <w:left w:val="single" w:sz="4" w:space="0" w:color="auto"/>
              <w:bottom w:val="single" w:sz="4" w:space="0" w:color="auto"/>
              <w:right w:val="single" w:sz="12" w:space="0" w:color="auto"/>
            </w:tcBorders>
            <w:vAlign w:val="center"/>
          </w:tcPr>
          <w:p w:rsidR="00D529AC" w:rsidRPr="00C51A63" w:rsidRDefault="00D529AC" w:rsidP="00DD7636">
            <w:pPr>
              <w:rPr>
                <w:rFonts w:ascii="Arial" w:hAnsi="Arial" w:cs="Arial"/>
                <w:sz w:val="20"/>
                <w:szCs w:val="20"/>
              </w:rPr>
            </w:pPr>
            <w:r w:rsidRPr="00C51A63">
              <w:rPr>
                <w:rFonts w:ascii="Arial" w:hAnsi="Arial" w:cs="Arial"/>
                <w:sz w:val="20"/>
                <w:szCs w:val="20"/>
              </w:rPr>
              <w:t>Klasyfikacja kategorii inte</w:t>
            </w:r>
            <w:r w:rsidR="00AC15D8" w:rsidRPr="00C51A63">
              <w:rPr>
                <w:rFonts w:ascii="Arial" w:hAnsi="Arial" w:cs="Arial"/>
                <w:sz w:val="20"/>
                <w:szCs w:val="20"/>
              </w:rPr>
              <w:t>rwencji funduszy strukturalnych</w:t>
            </w:r>
          </w:p>
        </w:tc>
      </w:tr>
      <w:tr w:rsidR="00D529AC" w:rsidRPr="00C51A63">
        <w:tblPrEx>
          <w:tblCellMar>
            <w:top w:w="0" w:type="dxa"/>
            <w:bottom w:w="0" w:type="dxa"/>
          </w:tblCellMar>
        </w:tblPrEx>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29AC" w:rsidRPr="00C51A63" w:rsidRDefault="00D529AC" w:rsidP="00417E0D">
            <w:pPr>
              <w:tabs>
                <w:tab w:val="num" w:pos="397"/>
              </w:tabs>
              <w:ind w:left="397" w:hanging="397"/>
              <w:jc w:val="center"/>
              <w:rPr>
                <w:rFonts w:ascii="Arial" w:hAnsi="Arial" w:cs="Arial"/>
                <w:sz w:val="20"/>
                <w:szCs w:val="20"/>
              </w:rPr>
            </w:pPr>
          </w:p>
        </w:tc>
        <w:tc>
          <w:tcPr>
            <w:tcW w:w="171" w:type="pct"/>
            <w:tcBorders>
              <w:top w:val="single" w:sz="4" w:space="0" w:color="auto"/>
              <w:left w:val="single" w:sz="4" w:space="0" w:color="auto"/>
              <w:bottom w:val="single" w:sz="4" w:space="0" w:color="auto"/>
              <w:right w:val="single" w:sz="4" w:space="0" w:color="auto"/>
            </w:tcBorders>
          </w:tcPr>
          <w:p w:rsidR="00D529AC" w:rsidRPr="00C51A63" w:rsidRDefault="00D529AC" w:rsidP="00535169">
            <w:pPr>
              <w:pStyle w:val="Typedudocument"/>
              <w:numPr>
                <w:ilvl w:val="0"/>
                <w:numId w:val="0"/>
              </w:numPr>
              <w:spacing w:before="0"/>
              <w:rPr>
                <w:rFonts w:ascii="Arial" w:hAnsi="Arial" w:cs="Arial"/>
                <w:b w:val="0"/>
                <w:bCs w:val="0"/>
                <w:sz w:val="20"/>
                <w:szCs w:val="20"/>
                <w:lang w:val="pl-PL" w:eastAsia="pl-PL"/>
              </w:rPr>
            </w:pPr>
            <w:r w:rsidRPr="00C51A63">
              <w:rPr>
                <w:rFonts w:ascii="Arial" w:hAnsi="Arial" w:cs="Arial"/>
                <w:b w:val="0"/>
                <w:bCs w:val="0"/>
                <w:sz w:val="20"/>
                <w:szCs w:val="20"/>
                <w:lang w:val="pl-PL" w:eastAsia="pl-PL"/>
              </w:rPr>
              <w:t>a</w:t>
            </w:r>
          </w:p>
        </w:tc>
        <w:tc>
          <w:tcPr>
            <w:tcW w:w="1242" w:type="pct"/>
            <w:tcBorders>
              <w:top w:val="single" w:sz="4" w:space="0" w:color="auto"/>
              <w:left w:val="single" w:sz="4" w:space="0" w:color="auto"/>
              <w:bottom w:val="single" w:sz="4" w:space="0" w:color="auto"/>
              <w:right w:val="single" w:sz="4" w:space="0" w:color="auto"/>
            </w:tcBorders>
          </w:tcPr>
          <w:p w:rsidR="00D529AC" w:rsidRPr="00C51A63" w:rsidRDefault="007D6BC9" w:rsidP="00862584">
            <w:pPr>
              <w:rPr>
                <w:rFonts w:ascii="Arial" w:hAnsi="Arial" w:cs="Arial"/>
                <w:sz w:val="20"/>
                <w:szCs w:val="20"/>
              </w:rPr>
            </w:pPr>
            <w:r w:rsidRPr="00C51A63">
              <w:rPr>
                <w:rFonts w:ascii="Arial" w:hAnsi="Arial" w:cs="Arial"/>
                <w:sz w:val="20"/>
                <w:szCs w:val="20"/>
              </w:rPr>
              <w:t>Temat priorytetowy</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D529AC" w:rsidP="00125943">
            <w:pPr>
              <w:ind w:left="459" w:hanging="516"/>
              <w:jc w:val="both"/>
              <w:rPr>
                <w:rFonts w:ascii="Arial" w:hAnsi="Arial" w:cs="Arial"/>
                <w:sz w:val="20"/>
                <w:szCs w:val="20"/>
              </w:rPr>
            </w:pPr>
            <w:r w:rsidRPr="00C51A63">
              <w:rPr>
                <w:rFonts w:ascii="Arial" w:hAnsi="Arial" w:cs="Arial"/>
                <w:sz w:val="20"/>
                <w:szCs w:val="20"/>
              </w:rPr>
              <w:t>03 –</w:t>
            </w:r>
            <w:r w:rsidR="002A4191" w:rsidRPr="00C51A63">
              <w:rPr>
                <w:rFonts w:ascii="Arial" w:hAnsi="Arial" w:cs="Arial"/>
                <w:sz w:val="20"/>
                <w:szCs w:val="20"/>
              </w:rPr>
              <w:t xml:space="preserve"> </w:t>
            </w:r>
            <w:r w:rsidRPr="00C51A63">
              <w:rPr>
                <w:rFonts w:ascii="Arial" w:hAnsi="Arial" w:cs="Arial"/>
                <w:sz w:val="20"/>
                <w:szCs w:val="20"/>
              </w:rPr>
              <w:t>Transfer technologii</w:t>
            </w:r>
            <w:r w:rsidR="00422077" w:rsidRPr="00C51A63">
              <w:rPr>
                <w:rFonts w:ascii="Arial" w:hAnsi="Arial" w:cs="Arial"/>
                <w:sz w:val="20"/>
                <w:szCs w:val="20"/>
              </w:rPr>
              <w:t xml:space="preserve"> i </w:t>
            </w:r>
            <w:r w:rsidRPr="00C51A63">
              <w:rPr>
                <w:rFonts w:ascii="Arial" w:hAnsi="Arial" w:cs="Arial"/>
                <w:sz w:val="20"/>
                <w:szCs w:val="20"/>
              </w:rPr>
              <w:t>udoskonalenie sieci współpracy między MŚP, między MŚP a innymi przedsiębiorstwami, uczelniami, wszelkiego rodzaju instytucjami na poziomie szkolnictwa pomaturalnego, władzami regionalnymi, ośrodkami badawczymi oraz biegunami naukowymi</w:t>
            </w:r>
            <w:r w:rsidR="00232B70" w:rsidRPr="00C51A63">
              <w:rPr>
                <w:rFonts w:ascii="Arial" w:hAnsi="Arial" w:cs="Arial"/>
                <w:sz w:val="20"/>
                <w:szCs w:val="20"/>
              </w:rPr>
              <w:t xml:space="preserve"> i </w:t>
            </w:r>
            <w:r w:rsidRPr="00C51A63">
              <w:rPr>
                <w:rFonts w:ascii="Arial" w:hAnsi="Arial" w:cs="Arial"/>
                <w:sz w:val="20"/>
                <w:szCs w:val="20"/>
              </w:rPr>
              <w:t>technologicznymi (parkami naukowymi</w:t>
            </w:r>
            <w:r w:rsidR="00422077" w:rsidRPr="00C51A63">
              <w:rPr>
                <w:rFonts w:ascii="Arial" w:hAnsi="Arial" w:cs="Arial"/>
                <w:sz w:val="20"/>
                <w:szCs w:val="20"/>
              </w:rPr>
              <w:t xml:space="preserve"> i </w:t>
            </w:r>
            <w:r w:rsidRPr="00C51A63">
              <w:rPr>
                <w:rFonts w:ascii="Arial" w:hAnsi="Arial" w:cs="Arial"/>
                <w:sz w:val="20"/>
                <w:szCs w:val="20"/>
              </w:rPr>
              <w:t>technol</w:t>
            </w:r>
            <w:r w:rsidR="00194692" w:rsidRPr="00C51A63">
              <w:rPr>
                <w:rFonts w:ascii="Arial" w:hAnsi="Arial" w:cs="Arial"/>
                <w:sz w:val="20"/>
                <w:szCs w:val="20"/>
              </w:rPr>
              <w:t>ogicznymi, technopoliami, itd.)</w:t>
            </w:r>
          </w:p>
        </w:tc>
      </w:tr>
      <w:tr w:rsidR="00D529AC" w:rsidRPr="00C51A63">
        <w:tblPrEx>
          <w:tblCellMar>
            <w:top w:w="0" w:type="dxa"/>
            <w:bottom w:w="0" w:type="dxa"/>
          </w:tblCellMar>
        </w:tblPrEx>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29AC" w:rsidRPr="00C51A63" w:rsidRDefault="00D529AC" w:rsidP="00417E0D">
            <w:pPr>
              <w:tabs>
                <w:tab w:val="num" w:pos="397"/>
              </w:tabs>
              <w:ind w:left="397" w:hanging="397"/>
              <w:jc w:val="center"/>
              <w:rPr>
                <w:rFonts w:ascii="Arial" w:hAnsi="Arial" w:cs="Arial"/>
                <w:sz w:val="20"/>
                <w:szCs w:val="20"/>
              </w:rPr>
            </w:pPr>
          </w:p>
        </w:tc>
        <w:tc>
          <w:tcPr>
            <w:tcW w:w="171"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jc w:val="center"/>
              <w:rPr>
                <w:rFonts w:ascii="Arial" w:hAnsi="Arial" w:cs="Arial"/>
                <w:sz w:val="20"/>
                <w:szCs w:val="20"/>
              </w:rPr>
            </w:pPr>
            <w:r w:rsidRPr="00C51A63">
              <w:rPr>
                <w:rFonts w:ascii="Arial" w:hAnsi="Arial" w:cs="Arial"/>
                <w:sz w:val="20"/>
                <w:szCs w:val="20"/>
              </w:rPr>
              <w:t>b</w:t>
            </w:r>
          </w:p>
        </w:tc>
        <w:tc>
          <w:tcPr>
            <w:tcW w:w="1242"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Temat priorytetowy (dla interwencji cross-financing)</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413243" w:rsidP="00862584">
            <w:pPr>
              <w:autoSpaceDE w:val="0"/>
              <w:autoSpaceDN w:val="0"/>
              <w:adjustRightInd w:val="0"/>
              <w:jc w:val="both"/>
              <w:rPr>
                <w:rFonts w:ascii="Arial" w:hAnsi="Arial" w:cs="Arial"/>
                <w:iCs/>
                <w:sz w:val="20"/>
                <w:szCs w:val="20"/>
              </w:rPr>
            </w:pPr>
            <w:r w:rsidRPr="00C51A63">
              <w:rPr>
                <w:rFonts w:ascii="Arial" w:hAnsi="Arial" w:cs="Arial"/>
                <w:i/>
                <w:iCs/>
                <w:sz w:val="20"/>
                <w:szCs w:val="20"/>
              </w:rPr>
              <w:t>nie dotyczy</w:t>
            </w:r>
          </w:p>
        </w:tc>
      </w:tr>
      <w:tr w:rsidR="00D529AC" w:rsidRPr="00C51A63">
        <w:tblPrEx>
          <w:tblCellMar>
            <w:top w:w="0" w:type="dxa"/>
            <w:bottom w:w="0" w:type="dxa"/>
          </w:tblCellMar>
        </w:tblPrEx>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29AC" w:rsidRPr="00C51A63" w:rsidRDefault="00D529AC" w:rsidP="00417E0D">
            <w:pPr>
              <w:tabs>
                <w:tab w:val="num" w:pos="397"/>
              </w:tabs>
              <w:ind w:left="397" w:hanging="397"/>
              <w:jc w:val="center"/>
              <w:rPr>
                <w:rFonts w:ascii="Arial" w:hAnsi="Arial" w:cs="Arial"/>
                <w:sz w:val="20"/>
                <w:szCs w:val="20"/>
              </w:rPr>
            </w:pPr>
          </w:p>
        </w:tc>
        <w:tc>
          <w:tcPr>
            <w:tcW w:w="171"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jc w:val="center"/>
              <w:rPr>
                <w:rFonts w:ascii="Arial" w:hAnsi="Arial" w:cs="Arial"/>
                <w:sz w:val="20"/>
                <w:szCs w:val="20"/>
              </w:rPr>
            </w:pPr>
            <w:r w:rsidRPr="00C51A63">
              <w:rPr>
                <w:rFonts w:ascii="Arial" w:hAnsi="Arial" w:cs="Arial"/>
                <w:sz w:val="20"/>
                <w:szCs w:val="20"/>
              </w:rPr>
              <w:t>c</w:t>
            </w:r>
          </w:p>
        </w:tc>
        <w:tc>
          <w:tcPr>
            <w:tcW w:w="1242"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 xml:space="preserve">Forma finansowania </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D529AC" w:rsidP="00862584">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D529AC" w:rsidRPr="00C51A63">
        <w:tblPrEx>
          <w:tblCellMar>
            <w:top w:w="0" w:type="dxa"/>
            <w:bottom w:w="0" w:type="dxa"/>
          </w:tblCellMar>
        </w:tblPrEx>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29AC" w:rsidRPr="00C51A63" w:rsidRDefault="00D529AC" w:rsidP="00417E0D">
            <w:pPr>
              <w:tabs>
                <w:tab w:val="num" w:pos="397"/>
              </w:tabs>
              <w:ind w:left="397" w:hanging="397"/>
              <w:jc w:val="center"/>
              <w:rPr>
                <w:rFonts w:ascii="Arial" w:hAnsi="Arial" w:cs="Arial"/>
                <w:sz w:val="20"/>
                <w:szCs w:val="20"/>
              </w:rPr>
            </w:pPr>
          </w:p>
        </w:tc>
        <w:tc>
          <w:tcPr>
            <w:tcW w:w="171"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jc w:val="center"/>
              <w:rPr>
                <w:rFonts w:ascii="Arial" w:hAnsi="Arial" w:cs="Arial"/>
                <w:sz w:val="20"/>
                <w:szCs w:val="20"/>
              </w:rPr>
            </w:pPr>
            <w:r w:rsidRPr="00C51A63">
              <w:rPr>
                <w:rFonts w:ascii="Arial" w:hAnsi="Arial" w:cs="Arial"/>
                <w:sz w:val="20"/>
                <w:szCs w:val="20"/>
              </w:rPr>
              <w:t>d</w:t>
            </w:r>
          </w:p>
        </w:tc>
        <w:tc>
          <w:tcPr>
            <w:tcW w:w="1242" w:type="pct"/>
            <w:tcBorders>
              <w:top w:val="single" w:sz="4" w:space="0" w:color="auto"/>
              <w:left w:val="single" w:sz="4" w:space="0" w:color="auto"/>
              <w:bottom w:val="single" w:sz="4" w:space="0" w:color="auto"/>
              <w:right w:val="single" w:sz="4" w:space="0" w:color="auto"/>
            </w:tcBorders>
          </w:tcPr>
          <w:p w:rsidR="00D529AC" w:rsidRPr="00C51A63" w:rsidRDefault="00C45F70" w:rsidP="00862584">
            <w:pPr>
              <w:rPr>
                <w:rFonts w:ascii="Arial" w:hAnsi="Arial" w:cs="Arial"/>
                <w:sz w:val="20"/>
                <w:szCs w:val="20"/>
              </w:rPr>
            </w:pPr>
            <w:r w:rsidRPr="00C51A63">
              <w:rPr>
                <w:rFonts w:ascii="Arial" w:hAnsi="Arial" w:cs="Arial"/>
                <w:sz w:val="20"/>
                <w:szCs w:val="20"/>
              </w:rPr>
              <w:t>Typ obszaru</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D529AC" w:rsidP="00862584">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D529AC" w:rsidRDefault="00D529AC" w:rsidP="00862584">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poza obszarami górskimi, wyspami lub o 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p>
          <w:p w:rsidR="00B64E71" w:rsidRPr="00B64E71" w:rsidRDefault="00B64E71" w:rsidP="00862584">
            <w:pPr>
              <w:jc w:val="both"/>
              <w:rPr>
                <w:rFonts w:ascii="Arial" w:hAnsi="Arial" w:cs="Arial"/>
                <w:iCs/>
                <w:sz w:val="20"/>
                <w:szCs w:val="20"/>
              </w:rPr>
            </w:pPr>
            <w:r w:rsidRPr="00B64E71">
              <w:rPr>
                <w:rFonts w:ascii="Arial" w:hAnsi="Arial" w:cs="Arial"/>
                <w:sz w:val="20"/>
                <w:szCs w:val="20"/>
              </w:rPr>
              <w:t>00- nie dotyczy</w:t>
            </w:r>
          </w:p>
        </w:tc>
      </w:tr>
      <w:tr w:rsidR="00D529AC" w:rsidRPr="00C51A63">
        <w:tblPrEx>
          <w:tblCellMar>
            <w:top w:w="0" w:type="dxa"/>
            <w:bottom w:w="0" w:type="dxa"/>
          </w:tblCellMar>
        </w:tblPrEx>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29AC" w:rsidRPr="00C51A63" w:rsidRDefault="00D529AC" w:rsidP="00417E0D">
            <w:pPr>
              <w:tabs>
                <w:tab w:val="num" w:pos="397"/>
              </w:tabs>
              <w:ind w:left="397" w:hanging="397"/>
              <w:jc w:val="center"/>
              <w:rPr>
                <w:rFonts w:ascii="Arial" w:hAnsi="Arial" w:cs="Arial"/>
                <w:sz w:val="20"/>
                <w:szCs w:val="20"/>
              </w:rPr>
            </w:pPr>
          </w:p>
        </w:tc>
        <w:tc>
          <w:tcPr>
            <w:tcW w:w="171"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jc w:val="center"/>
              <w:rPr>
                <w:rFonts w:ascii="Arial" w:hAnsi="Arial" w:cs="Arial"/>
                <w:sz w:val="20"/>
                <w:szCs w:val="20"/>
              </w:rPr>
            </w:pPr>
            <w:r w:rsidRPr="00C51A63">
              <w:rPr>
                <w:rFonts w:ascii="Arial" w:hAnsi="Arial" w:cs="Arial"/>
                <w:sz w:val="20"/>
                <w:szCs w:val="20"/>
              </w:rPr>
              <w:t>e</w:t>
            </w:r>
          </w:p>
        </w:tc>
        <w:tc>
          <w:tcPr>
            <w:tcW w:w="1242"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O</w:t>
            </w:r>
            <w:r w:rsidR="00C45F70" w:rsidRPr="00C51A63">
              <w:rPr>
                <w:rFonts w:ascii="Arial" w:hAnsi="Arial" w:cs="Arial"/>
                <w:sz w:val="20"/>
                <w:szCs w:val="20"/>
              </w:rPr>
              <w:t>bszar działalności gospodarczej</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CB266B" w:rsidP="00CB266B">
            <w:pPr>
              <w:jc w:val="both"/>
              <w:rPr>
                <w:rFonts w:ascii="Arial" w:hAnsi="Arial" w:cs="Arial"/>
                <w:iCs/>
                <w:sz w:val="20"/>
                <w:szCs w:val="20"/>
              </w:rPr>
            </w:pPr>
            <w:r w:rsidRPr="00C51A63">
              <w:rPr>
                <w:rFonts w:ascii="Arial" w:hAnsi="Arial" w:cs="Arial"/>
                <w:sz w:val="20"/>
                <w:szCs w:val="20"/>
              </w:rPr>
              <w:t>22 – Inne niewyszczególnione usługi</w:t>
            </w:r>
          </w:p>
        </w:tc>
      </w:tr>
      <w:tr w:rsidR="00D529AC" w:rsidRPr="00C51A63">
        <w:tblPrEx>
          <w:tblCellMar>
            <w:top w:w="0" w:type="dxa"/>
            <w:bottom w:w="0" w:type="dxa"/>
          </w:tblCellMar>
        </w:tblPrEx>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29AC" w:rsidRPr="00C51A63" w:rsidRDefault="00D529AC" w:rsidP="00417E0D">
            <w:pPr>
              <w:tabs>
                <w:tab w:val="num" w:pos="397"/>
              </w:tabs>
              <w:ind w:left="397" w:hanging="397"/>
              <w:rPr>
                <w:rFonts w:ascii="Arial" w:hAnsi="Arial" w:cs="Arial"/>
                <w:sz w:val="20"/>
                <w:szCs w:val="20"/>
              </w:rPr>
            </w:pPr>
          </w:p>
        </w:tc>
        <w:tc>
          <w:tcPr>
            <w:tcW w:w="171"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jc w:val="center"/>
              <w:rPr>
                <w:rFonts w:ascii="Arial" w:hAnsi="Arial" w:cs="Arial"/>
                <w:sz w:val="20"/>
                <w:szCs w:val="20"/>
              </w:rPr>
            </w:pPr>
            <w:r w:rsidRPr="00C51A63">
              <w:rPr>
                <w:rFonts w:ascii="Arial" w:hAnsi="Arial" w:cs="Arial"/>
                <w:sz w:val="20"/>
                <w:szCs w:val="20"/>
              </w:rPr>
              <w:t>f</w:t>
            </w:r>
          </w:p>
        </w:tc>
        <w:tc>
          <w:tcPr>
            <w:tcW w:w="1242"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Lokalizacja</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D529AC" w:rsidP="00862584">
            <w:pPr>
              <w:rPr>
                <w:rFonts w:ascii="Arial" w:hAnsi="Arial" w:cs="Arial"/>
                <w:iCs/>
                <w:sz w:val="20"/>
                <w:szCs w:val="20"/>
              </w:rPr>
            </w:pPr>
            <w:r w:rsidRPr="00C51A63">
              <w:rPr>
                <w:rFonts w:ascii="Arial" w:hAnsi="Arial" w:cs="Arial"/>
                <w:iCs/>
                <w:sz w:val="20"/>
                <w:szCs w:val="20"/>
              </w:rPr>
              <w:t>PL62 (NUTS2 – Województwo Warmińsko – Mazurskie)</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5513A0" w:rsidRPr="00C51A63">
              <w:rPr>
                <w:rFonts w:ascii="Arial" w:hAnsi="Arial" w:cs="Arial"/>
                <w:sz w:val="20"/>
                <w:szCs w:val="20"/>
              </w:rPr>
              <w:t>/poddziałania</w:t>
            </w:r>
            <w:r w:rsidR="00C45F70" w:rsidRPr="00C51A63">
              <w:rPr>
                <w:rFonts w:ascii="Arial" w:hAnsi="Arial" w:cs="Arial"/>
                <w:sz w:val="20"/>
                <w:szCs w:val="20"/>
              </w:rPr>
              <w:br/>
            </w:r>
            <w:r w:rsidRPr="00C51A63">
              <w:rPr>
                <w:rFonts w:ascii="Arial" w:hAnsi="Arial" w:cs="Arial"/>
                <w:sz w:val="20"/>
                <w:szCs w:val="20"/>
              </w:rPr>
              <w:t>(jeśli dotyczy)</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8422C9" w:rsidP="00862584">
            <w:pPr>
              <w:jc w:val="both"/>
              <w:rPr>
                <w:rFonts w:ascii="Arial" w:hAnsi="Arial" w:cs="Arial"/>
                <w:sz w:val="16"/>
                <w:szCs w:val="16"/>
              </w:rPr>
            </w:pPr>
            <w:r w:rsidRPr="00C51A63">
              <w:rPr>
                <w:rFonts w:ascii="Arial" w:hAnsi="Arial" w:cs="Arial"/>
                <w:sz w:val="20"/>
                <w:szCs w:val="20"/>
              </w:rPr>
              <w:t xml:space="preserve">Ocena kwalifikowalności wydatków w ramach RPO WiM zostanie przeprowadzona na zasadach określonych w </w:t>
            </w:r>
            <w:r w:rsidR="00E40EDD" w:rsidRPr="00C51A63">
              <w:rPr>
                <w:rFonts w:ascii="Arial" w:hAnsi="Arial" w:cs="Arial"/>
                <w:i/>
                <w:sz w:val="20"/>
                <w:szCs w:val="20"/>
              </w:rPr>
              <w:t>Wytycznych</w:t>
            </w:r>
            <w:r w:rsidR="008E414D" w:rsidRPr="00C51A63">
              <w:rPr>
                <w:rFonts w:ascii="Arial" w:hAnsi="Arial" w:cs="Arial"/>
                <w:i/>
                <w:sz w:val="20"/>
                <w:szCs w:val="20"/>
              </w:rPr>
              <w:t xml:space="preserve"> w sprawie kwalifikowalności wydatków w ramach Regionalnego Programu Operacyjnego W</w:t>
            </w:r>
            <w:r w:rsidR="00E40EDD" w:rsidRPr="00C51A63">
              <w:rPr>
                <w:rFonts w:ascii="Arial" w:hAnsi="Arial" w:cs="Arial"/>
                <w:i/>
                <w:sz w:val="20"/>
                <w:szCs w:val="20"/>
              </w:rPr>
              <w:t>armia i Mazury na lata 2007-2013.</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vAlign w:val="center"/>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D42A45" w:rsidP="00862584">
            <w:pPr>
              <w:rPr>
                <w:rFonts w:ascii="Arial" w:hAnsi="Arial" w:cs="Arial"/>
                <w:sz w:val="20"/>
                <w:szCs w:val="20"/>
              </w:rPr>
            </w:pPr>
            <w:r w:rsidRPr="00C51A63">
              <w:rPr>
                <w:rFonts w:ascii="Arial" w:hAnsi="Arial" w:cs="Arial"/>
                <w:sz w:val="20"/>
                <w:szCs w:val="20"/>
              </w:rPr>
              <w:t>Zakres stosowania</w:t>
            </w:r>
            <w:r w:rsidRPr="00C51A63">
              <w:rPr>
                <w:rFonts w:ascii="Arial" w:hAnsi="Arial" w:cs="Arial"/>
                <w:sz w:val="20"/>
                <w:szCs w:val="20"/>
              </w:rPr>
              <w:br/>
              <w:t>cross-financingu</w:t>
            </w:r>
            <w:r w:rsidRPr="00C51A63">
              <w:rPr>
                <w:rFonts w:ascii="Arial" w:hAnsi="Arial" w:cs="Arial"/>
                <w:sz w:val="20"/>
                <w:szCs w:val="20"/>
              </w:rPr>
              <w:br/>
            </w:r>
            <w:r w:rsidR="00D529AC" w:rsidRPr="00C51A63">
              <w:rPr>
                <w:rFonts w:ascii="Arial" w:hAnsi="Arial" w:cs="Arial"/>
                <w:sz w:val="20"/>
                <w:szCs w:val="20"/>
              </w:rPr>
              <w:t>(jeśli dotyczy)</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413243" w:rsidP="00862584">
            <w:pPr>
              <w:rPr>
                <w:rFonts w:ascii="Arial" w:hAnsi="Arial" w:cs="Arial"/>
                <w:iCs/>
                <w:sz w:val="20"/>
                <w:szCs w:val="20"/>
              </w:rPr>
            </w:pPr>
            <w:r w:rsidRPr="00C51A63">
              <w:rPr>
                <w:rFonts w:ascii="Arial" w:hAnsi="Arial" w:cs="Arial"/>
                <w:i/>
                <w:iCs/>
                <w:sz w:val="20"/>
                <w:szCs w:val="20"/>
              </w:rPr>
              <w:t>nie dotyczy</w:t>
            </w:r>
          </w:p>
        </w:tc>
      </w:tr>
      <w:tr w:rsidR="00D529AC" w:rsidRPr="00C51A63">
        <w:tblPrEx>
          <w:tblCellMar>
            <w:top w:w="0" w:type="dxa"/>
            <w:bottom w:w="0" w:type="dxa"/>
          </w:tblCellMar>
        </w:tblPrEx>
        <w:trPr>
          <w:trHeight w:val="397"/>
          <w:jc w:val="center"/>
        </w:trPr>
        <w:tc>
          <w:tcPr>
            <w:tcW w:w="218" w:type="pct"/>
            <w:vMerge w:val="restart"/>
            <w:tcBorders>
              <w:top w:val="single" w:sz="4" w:space="0" w:color="auto"/>
              <w:left w:val="single" w:sz="12" w:space="0" w:color="auto"/>
              <w:bottom w:val="single" w:sz="4" w:space="0" w:color="auto"/>
              <w:right w:val="single" w:sz="4" w:space="0" w:color="auto"/>
            </w:tcBorders>
            <w:vAlign w:val="center"/>
          </w:tcPr>
          <w:p w:rsidR="00D529AC" w:rsidRPr="00C51A63" w:rsidRDefault="00D529AC" w:rsidP="004001FC">
            <w:pPr>
              <w:numPr>
                <w:ilvl w:val="0"/>
                <w:numId w:val="33"/>
              </w:numPr>
              <w:jc w:val="both"/>
              <w:rPr>
                <w:rFonts w:ascii="Arial" w:hAnsi="Arial" w:cs="Arial"/>
                <w:sz w:val="20"/>
                <w:szCs w:val="20"/>
              </w:rPr>
            </w:pPr>
          </w:p>
        </w:tc>
        <w:tc>
          <w:tcPr>
            <w:tcW w:w="4782" w:type="pct"/>
            <w:gridSpan w:val="3"/>
            <w:tcBorders>
              <w:top w:val="single" w:sz="4" w:space="0" w:color="auto"/>
              <w:left w:val="single" w:sz="4" w:space="0" w:color="auto"/>
              <w:bottom w:val="single" w:sz="4" w:space="0" w:color="auto"/>
              <w:right w:val="single" w:sz="12"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Beneficjenci</w:t>
            </w:r>
          </w:p>
        </w:tc>
      </w:tr>
      <w:tr w:rsidR="00D529AC" w:rsidRPr="00C51A63">
        <w:tblPrEx>
          <w:tblCellMar>
            <w:top w:w="0" w:type="dxa"/>
            <w:bottom w:w="0" w:type="dxa"/>
          </w:tblCellMar>
        </w:tblPrEx>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29AC" w:rsidRPr="00C51A63" w:rsidRDefault="00D529AC" w:rsidP="00417E0D">
            <w:pPr>
              <w:tabs>
                <w:tab w:val="num" w:pos="397"/>
              </w:tabs>
              <w:ind w:left="397" w:hanging="397"/>
              <w:jc w:val="center"/>
              <w:rPr>
                <w:rFonts w:ascii="Arial" w:hAnsi="Arial" w:cs="Arial"/>
                <w:sz w:val="20"/>
                <w:szCs w:val="20"/>
              </w:rPr>
            </w:pPr>
          </w:p>
        </w:tc>
        <w:tc>
          <w:tcPr>
            <w:tcW w:w="171" w:type="pct"/>
            <w:tcBorders>
              <w:top w:val="single" w:sz="4" w:space="0" w:color="auto"/>
              <w:left w:val="single" w:sz="4" w:space="0" w:color="auto"/>
              <w:bottom w:val="single" w:sz="4" w:space="0" w:color="auto"/>
              <w:right w:val="single" w:sz="4" w:space="0" w:color="auto"/>
            </w:tcBorders>
          </w:tcPr>
          <w:p w:rsidR="00D529AC" w:rsidRPr="00C51A63" w:rsidRDefault="00D529AC" w:rsidP="00C910AE">
            <w:pPr>
              <w:numPr>
                <w:ilvl w:val="0"/>
                <w:numId w:val="29"/>
              </w:numPr>
              <w:rPr>
                <w:rFonts w:ascii="Arial" w:hAnsi="Arial" w:cs="Arial"/>
                <w:sz w:val="20"/>
                <w:szCs w:val="20"/>
              </w:rPr>
            </w:pPr>
          </w:p>
        </w:tc>
        <w:tc>
          <w:tcPr>
            <w:tcW w:w="1242"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Typ beneficjentów</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5043AF" w:rsidP="00862584">
            <w:pPr>
              <w:numPr>
                <w:ilvl w:val="0"/>
                <w:numId w:val="4"/>
              </w:numPr>
              <w:jc w:val="both"/>
              <w:rPr>
                <w:rFonts w:ascii="Arial" w:hAnsi="Arial" w:cs="Arial"/>
                <w:sz w:val="20"/>
                <w:szCs w:val="20"/>
              </w:rPr>
            </w:pPr>
            <w:r w:rsidRPr="00C51A63">
              <w:rPr>
                <w:rFonts w:ascii="Arial" w:hAnsi="Arial" w:cs="Arial"/>
                <w:sz w:val="20"/>
                <w:szCs w:val="20"/>
              </w:rPr>
              <w:t>J</w:t>
            </w:r>
            <w:r w:rsidR="00D529AC" w:rsidRPr="00C51A63">
              <w:rPr>
                <w:rFonts w:ascii="Arial" w:hAnsi="Arial" w:cs="Arial"/>
                <w:sz w:val="20"/>
                <w:szCs w:val="20"/>
              </w:rPr>
              <w:t>ednostki samorządu terytorialnego, ich związki</w:t>
            </w:r>
            <w:r w:rsidR="00422077" w:rsidRPr="00C51A63">
              <w:rPr>
                <w:rFonts w:ascii="Arial" w:hAnsi="Arial" w:cs="Arial"/>
                <w:sz w:val="20"/>
                <w:szCs w:val="20"/>
              </w:rPr>
              <w:t xml:space="preserve"> i </w:t>
            </w:r>
            <w:r w:rsidR="00D529AC" w:rsidRPr="00C51A63">
              <w:rPr>
                <w:rFonts w:ascii="Arial" w:hAnsi="Arial" w:cs="Arial"/>
                <w:sz w:val="20"/>
                <w:szCs w:val="20"/>
              </w:rPr>
              <w:t>stowarzyszenia,</w:t>
            </w:r>
          </w:p>
          <w:p w:rsidR="00D529AC" w:rsidRPr="00C51A63" w:rsidRDefault="005043AF" w:rsidP="00862584">
            <w:pPr>
              <w:numPr>
                <w:ilvl w:val="0"/>
                <w:numId w:val="4"/>
              </w:numPr>
              <w:jc w:val="both"/>
              <w:rPr>
                <w:rFonts w:ascii="Arial" w:hAnsi="Arial" w:cs="Arial"/>
                <w:sz w:val="20"/>
                <w:szCs w:val="20"/>
              </w:rPr>
            </w:pPr>
            <w:r w:rsidRPr="00C51A63">
              <w:rPr>
                <w:rFonts w:ascii="Arial" w:hAnsi="Arial" w:cs="Arial"/>
                <w:sz w:val="20"/>
                <w:szCs w:val="20"/>
              </w:rPr>
              <w:t>J</w:t>
            </w:r>
            <w:r w:rsidR="00D529AC" w:rsidRPr="00C51A63">
              <w:rPr>
                <w:rFonts w:ascii="Arial" w:hAnsi="Arial" w:cs="Arial"/>
                <w:sz w:val="20"/>
                <w:szCs w:val="20"/>
              </w:rPr>
              <w:t>ednostki naukowe,</w:t>
            </w:r>
          </w:p>
          <w:p w:rsidR="00D529AC" w:rsidRPr="00C51A63" w:rsidRDefault="005043AF" w:rsidP="00862584">
            <w:pPr>
              <w:numPr>
                <w:ilvl w:val="0"/>
                <w:numId w:val="4"/>
              </w:numPr>
              <w:jc w:val="both"/>
              <w:rPr>
                <w:rFonts w:ascii="Arial" w:hAnsi="Arial" w:cs="Arial"/>
                <w:sz w:val="20"/>
                <w:szCs w:val="20"/>
              </w:rPr>
            </w:pPr>
            <w:r w:rsidRPr="00C51A63">
              <w:rPr>
                <w:rFonts w:ascii="Arial" w:hAnsi="Arial" w:cs="Arial"/>
                <w:sz w:val="20"/>
                <w:szCs w:val="20"/>
              </w:rPr>
              <w:t>S</w:t>
            </w:r>
            <w:r w:rsidR="00D529AC" w:rsidRPr="00C51A63">
              <w:rPr>
                <w:rFonts w:ascii="Arial" w:hAnsi="Arial" w:cs="Arial"/>
                <w:sz w:val="20"/>
                <w:szCs w:val="20"/>
              </w:rPr>
              <w:t>zkoły wyższe,</w:t>
            </w:r>
          </w:p>
          <w:p w:rsidR="006D3D54" w:rsidRPr="00C51A63" w:rsidRDefault="006D3D54" w:rsidP="00862584">
            <w:pPr>
              <w:numPr>
                <w:ilvl w:val="0"/>
                <w:numId w:val="4"/>
              </w:numPr>
              <w:jc w:val="both"/>
              <w:rPr>
                <w:rFonts w:ascii="Arial" w:hAnsi="Arial" w:cs="Arial"/>
                <w:sz w:val="20"/>
                <w:szCs w:val="20"/>
              </w:rPr>
            </w:pPr>
            <w:r w:rsidRPr="00C51A63">
              <w:rPr>
                <w:rFonts w:ascii="Arial" w:hAnsi="Arial" w:cs="Arial"/>
                <w:sz w:val="20"/>
                <w:szCs w:val="20"/>
              </w:rPr>
              <w:t xml:space="preserve">Osoby prawne i fizyczne będące organami prowadzącymi szkoły </w:t>
            </w:r>
            <w:r w:rsidR="00986927" w:rsidRPr="00C51A63">
              <w:rPr>
                <w:rFonts w:ascii="Arial" w:hAnsi="Arial" w:cs="Arial"/>
                <w:sz w:val="20"/>
                <w:szCs w:val="20"/>
              </w:rPr>
              <w:br/>
            </w:r>
            <w:r w:rsidRPr="00C51A63">
              <w:rPr>
                <w:rFonts w:ascii="Arial" w:hAnsi="Arial" w:cs="Arial"/>
                <w:sz w:val="20"/>
                <w:szCs w:val="20"/>
              </w:rPr>
              <w:t>i placówki,</w:t>
            </w:r>
          </w:p>
          <w:p w:rsidR="00D529AC" w:rsidRPr="00C51A63" w:rsidRDefault="005043AF" w:rsidP="00862584">
            <w:pPr>
              <w:numPr>
                <w:ilvl w:val="0"/>
                <w:numId w:val="4"/>
              </w:numPr>
              <w:jc w:val="both"/>
              <w:rPr>
                <w:rFonts w:ascii="Arial" w:hAnsi="Arial" w:cs="Arial"/>
                <w:sz w:val="20"/>
                <w:szCs w:val="20"/>
              </w:rPr>
            </w:pPr>
            <w:r w:rsidRPr="00C51A63">
              <w:rPr>
                <w:rFonts w:ascii="Arial" w:hAnsi="Arial" w:cs="Arial"/>
                <w:sz w:val="20"/>
                <w:szCs w:val="20"/>
              </w:rPr>
              <w:t>O</w:t>
            </w:r>
            <w:r w:rsidR="00D529AC" w:rsidRPr="00C51A63">
              <w:rPr>
                <w:rFonts w:ascii="Arial" w:hAnsi="Arial" w:cs="Arial"/>
                <w:sz w:val="20"/>
                <w:szCs w:val="20"/>
              </w:rPr>
              <w:t>rganizacje pozarządowe,</w:t>
            </w:r>
          </w:p>
          <w:p w:rsidR="004C5327" w:rsidRPr="00BE40EC" w:rsidRDefault="005043AF" w:rsidP="00274A17">
            <w:pPr>
              <w:numPr>
                <w:ilvl w:val="0"/>
                <w:numId w:val="4"/>
              </w:numPr>
              <w:jc w:val="both"/>
              <w:rPr>
                <w:rFonts w:ascii="Arial" w:hAnsi="Arial" w:cs="Arial"/>
                <w:i/>
                <w:sz w:val="20"/>
                <w:szCs w:val="20"/>
              </w:rPr>
            </w:pPr>
            <w:r w:rsidRPr="00C51A63">
              <w:rPr>
                <w:rFonts w:ascii="Arial" w:hAnsi="Arial" w:cs="Arial"/>
                <w:sz w:val="20"/>
                <w:szCs w:val="20"/>
              </w:rPr>
              <w:t>I</w:t>
            </w:r>
            <w:r w:rsidR="00D529AC" w:rsidRPr="00C51A63">
              <w:rPr>
                <w:rFonts w:ascii="Arial" w:hAnsi="Arial" w:cs="Arial"/>
                <w:sz w:val="20"/>
                <w:szCs w:val="20"/>
              </w:rPr>
              <w:t>nstytucje otoczenia biznesu</w:t>
            </w:r>
            <w:r w:rsidR="00B073B9">
              <w:rPr>
                <w:rFonts w:ascii="Arial" w:hAnsi="Arial" w:cs="Arial"/>
                <w:sz w:val="20"/>
                <w:szCs w:val="20"/>
              </w:rPr>
              <w:t>,</w:t>
            </w:r>
          </w:p>
          <w:p w:rsidR="00BE40EC" w:rsidRPr="00C51A63" w:rsidRDefault="00DB162D" w:rsidP="00274A17">
            <w:pPr>
              <w:numPr>
                <w:ilvl w:val="0"/>
                <w:numId w:val="4"/>
              </w:numPr>
              <w:jc w:val="both"/>
              <w:rPr>
                <w:rFonts w:ascii="Arial" w:hAnsi="Arial" w:cs="Arial"/>
                <w:i/>
                <w:sz w:val="20"/>
                <w:szCs w:val="20"/>
              </w:rPr>
            </w:pPr>
            <w:r w:rsidRPr="00DB162D">
              <w:rPr>
                <w:rFonts w:ascii="Arial" w:hAnsi="Arial" w:cs="Arial"/>
                <w:sz w:val="20"/>
                <w:szCs w:val="20"/>
              </w:rPr>
              <w:t>Mikro, mali i średni przedsiębiorcy</w:t>
            </w:r>
            <w:r>
              <w:rPr>
                <w:rFonts w:ascii="Arial" w:hAnsi="Arial" w:cs="Arial"/>
                <w:sz w:val="20"/>
                <w:szCs w:val="20"/>
              </w:rPr>
              <w:t xml:space="preserve"> zgodnie </w:t>
            </w:r>
            <w:r w:rsidRPr="00DB162D">
              <w:rPr>
                <w:rFonts w:ascii="Arial" w:hAnsi="Arial" w:cs="Arial"/>
                <w:sz w:val="20"/>
                <w:szCs w:val="20"/>
              </w:rPr>
              <w:t>z definicją</w:t>
            </w:r>
            <w:r>
              <w:rPr>
                <w:rFonts w:ascii="Arial" w:hAnsi="Arial" w:cs="Arial"/>
                <w:sz w:val="20"/>
                <w:szCs w:val="20"/>
              </w:rPr>
              <w:t xml:space="preserve"> </w:t>
            </w:r>
            <w:r>
              <w:rPr>
                <w:rFonts w:ascii="Arial" w:hAnsi="Arial" w:cs="Arial"/>
                <w:sz w:val="20"/>
                <w:szCs w:val="20"/>
              </w:rPr>
              <w:br/>
              <w:t xml:space="preserve">w Rozporządzeniu Komisji (WE) </w:t>
            </w:r>
            <w:r w:rsidRPr="00DB162D">
              <w:rPr>
                <w:rFonts w:ascii="Arial" w:hAnsi="Arial" w:cs="Arial"/>
                <w:sz w:val="20"/>
                <w:szCs w:val="20"/>
              </w:rPr>
              <w:t>nr 800</w:t>
            </w:r>
            <w:r>
              <w:rPr>
                <w:rFonts w:ascii="Arial" w:hAnsi="Arial" w:cs="Arial"/>
                <w:sz w:val="20"/>
                <w:szCs w:val="20"/>
              </w:rPr>
              <w:t xml:space="preserve">/2008 z dnia 6 sierpnia 2008 r. </w:t>
            </w:r>
            <w:r w:rsidRPr="00DB162D">
              <w:rPr>
                <w:rFonts w:ascii="Arial" w:hAnsi="Arial" w:cs="Arial"/>
                <w:sz w:val="20"/>
                <w:szCs w:val="20"/>
              </w:rPr>
              <w:t xml:space="preserve">uznającym niektóre rodzaje pomocy za zgodne </w:t>
            </w:r>
            <w:r w:rsidRPr="00DB162D">
              <w:rPr>
                <w:rFonts w:ascii="Arial" w:hAnsi="Arial" w:cs="Arial"/>
                <w:sz w:val="20"/>
                <w:szCs w:val="20"/>
              </w:rPr>
              <w:br/>
              <w:t xml:space="preserve">ze wspólnym rynkiem w zastosowaniu art. 87 i 88 Traktatu </w:t>
            </w:r>
            <w:r>
              <w:rPr>
                <w:rFonts w:ascii="Arial" w:hAnsi="Arial" w:cs="Arial"/>
                <w:sz w:val="20"/>
                <w:szCs w:val="20"/>
              </w:rPr>
              <w:br/>
            </w:r>
            <w:r w:rsidRPr="00DB162D">
              <w:rPr>
                <w:rFonts w:ascii="Arial" w:hAnsi="Arial" w:cs="Arial"/>
                <w:sz w:val="20"/>
                <w:szCs w:val="20"/>
              </w:rPr>
              <w:t>(Dz. U. L 214 z 9.08.2008 r.)</w:t>
            </w:r>
          </w:p>
        </w:tc>
      </w:tr>
      <w:tr w:rsidR="00D529AC" w:rsidRPr="00C51A63">
        <w:tblPrEx>
          <w:tblCellMar>
            <w:top w:w="0" w:type="dxa"/>
            <w:bottom w:w="0" w:type="dxa"/>
          </w:tblCellMar>
        </w:tblPrEx>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D529AC" w:rsidRPr="00C51A63" w:rsidRDefault="00D529AC" w:rsidP="00417E0D">
            <w:pPr>
              <w:tabs>
                <w:tab w:val="num" w:pos="397"/>
              </w:tabs>
              <w:ind w:left="397" w:hanging="397"/>
              <w:jc w:val="center"/>
              <w:rPr>
                <w:rFonts w:ascii="Arial" w:hAnsi="Arial" w:cs="Arial"/>
                <w:sz w:val="20"/>
                <w:szCs w:val="20"/>
              </w:rPr>
            </w:pPr>
          </w:p>
        </w:tc>
        <w:tc>
          <w:tcPr>
            <w:tcW w:w="171"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numPr>
                <w:ilvl w:val="0"/>
                <w:numId w:val="29"/>
              </w:numPr>
              <w:rPr>
                <w:rFonts w:ascii="Arial" w:hAnsi="Arial" w:cs="Arial"/>
                <w:sz w:val="20"/>
                <w:szCs w:val="20"/>
              </w:rPr>
            </w:pPr>
            <w:r w:rsidRPr="00C51A63">
              <w:rPr>
                <w:rFonts w:ascii="Arial" w:hAnsi="Arial" w:cs="Arial"/>
                <w:sz w:val="20"/>
                <w:szCs w:val="20"/>
              </w:rPr>
              <w:t>b</w:t>
            </w:r>
          </w:p>
        </w:tc>
        <w:tc>
          <w:tcPr>
            <w:tcW w:w="1242" w:type="pct"/>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Grupy docelowe (osoby, instytucje, grupy społeczne bezpośrednio korzystające</w:t>
            </w:r>
            <w:r w:rsidR="00422077" w:rsidRPr="00C51A63">
              <w:rPr>
                <w:rFonts w:ascii="Arial" w:hAnsi="Arial" w:cs="Arial"/>
                <w:sz w:val="20"/>
                <w:szCs w:val="20"/>
              </w:rPr>
              <w:t xml:space="preserve"> z </w:t>
            </w:r>
            <w:r w:rsidRPr="00C51A63">
              <w:rPr>
                <w:rFonts w:ascii="Arial" w:hAnsi="Arial" w:cs="Arial"/>
                <w:sz w:val="20"/>
                <w:szCs w:val="20"/>
              </w:rPr>
              <w:t>pomocy) (jeśli dotyczy)</w:t>
            </w:r>
          </w:p>
        </w:tc>
        <w:tc>
          <w:tcPr>
            <w:tcW w:w="3369" w:type="pct"/>
            <w:tcBorders>
              <w:top w:val="single" w:sz="4" w:space="0" w:color="auto"/>
              <w:left w:val="single" w:sz="4" w:space="0" w:color="auto"/>
              <w:bottom w:val="single" w:sz="4" w:space="0" w:color="auto"/>
              <w:right w:val="single" w:sz="12" w:space="0" w:color="auto"/>
            </w:tcBorders>
          </w:tcPr>
          <w:p w:rsidR="001312CC" w:rsidRPr="00C51A63" w:rsidRDefault="001312CC" w:rsidP="00862584">
            <w:pPr>
              <w:numPr>
                <w:ilvl w:val="0"/>
                <w:numId w:val="4"/>
              </w:numPr>
              <w:jc w:val="both"/>
              <w:rPr>
                <w:rFonts w:ascii="Arial" w:hAnsi="Arial" w:cs="Arial"/>
                <w:iCs/>
                <w:sz w:val="20"/>
                <w:szCs w:val="20"/>
              </w:rPr>
            </w:pPr>
            <w:r w:rsidRPr="00C51A63">
              <w:rPr>
                <w:rFonts w:ascii="Arial" w:hAnsi="Arial" w:cs="Arial"/>
                <w:sz w:val="20"/>
                <w:szCs w:val="20"/>
              </w:rPr>
              <w:t>Przedsiębiorcy</w:t>
            </w:r>
          </w:p>
        </w:tc>
      </w:tr>
      <w:tr w:rsidR="00D529AC" w:rsidRPr="00C51A63">
        <w:tblPrEx>
          <w:tblCellMar>
            <w:top w:w="0" w:type="dxa"/>
            <w:bottom w:w="0" w:type="dxa"/>
          </w:tblCellMar>
        </w:tblPrEx>
        <w:trPr>
          <w:trHeight w:val="397"/>
          <w:jc w:val="center"/>
        </w:trPr>
        <w:tc>
          <w:tcPr>
            <w:tcW w:w="218" w:type="pct"/>
            <w:vMerge w:val="restar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266956" w:rsidP="00862584">
            <w:pPr>
              <w:jc w:val="both"/>
              <w:rPr>
                <w:rFonts w:ascii="Arial" w:hAnsi="Arial" w:cs="Arial"/>
                <w:i/>
                <w:iCs/>
                <w:sz w:val="20"/>
                <w:szCs w:val="20"/>
              </w:rPr>
            </w:pPr>
            <w:r w:rsidRPr="00C51A63">
              <w:rPr>
                <w:rFonts w:ascii="Arial" w:hAnsi="Arial" w:cs="Arial"/>
                <w:sz w:val="20"/>
                <w:szCs w:val="20"/>
              </w:rPr>
              <w:t xml:space="preserve">W ramach poddziałania wybór projektów przeprowadza się zgodnie </w:t>
            </w:r>
            <w:r w:rsidR="00CD5249" w:rsidRPr="00C51A63">
              <w:rPr>
                <w:rFonts w:ascii="Arial" w:hAnsi="Arial" w:cs="Arial"/>
                <w:sz w:val="20"/>
                <w:szCs w:val="20"/>
              </w:rPr>
              <w:br/>
            </w:r>
            <w:r w:rsidRPr="00C51A63">
              <w:rPr>
                <w:rFonts w:ascii="Arial" w:hAnsi="Arial" w:cs="Arial"/>
                <w:sz w:val="20"/>
                <w:szCs w:val="20"/>
              </w:rPr>
              <w:t>z trybem konkursowym.</w:t>
            </w:r>
          </w:p>
        </w:tc>
      </w:tr>
      <w:tr w:rsidR="00E1015E" w:rsidRPr="00C51A63">
        <w:tblPrEx>
          <w:tblCellMar>
            <w:top w:w="0" w:type="dxa"/>
            <w:bottom w:w="0" w:type="dxa"/>
          </w:tblCellMar>
        </w:tblPrEx>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E1015E" w:rsidRPr="00C51A63" w:rsidRDefault="00E1015E" w:rsidP="00862584">
            <w:pPr>
              <w:numPr>
                <w:ilvl w:val="0"/>
                <w:numId w:val="40"/>
              </w:numPr>
              <w:jc w:val="center"/>
              <w:rPr>
                <w:rFonts w:ascii="Arial" w:hAnsi="Arial" w:cs="Arial"/>
                <w:sz w:val="20"/>
                <w:szCs w:val="20"/>
              </w:rPr>
            </w:pPr>
          </w:p>
        </w:tc>
        <w:tc>
          <w:tcPr>
            <w:tcW w:w="171" w:type="pct"/>
            <w:tcBorders>
              <w:top w:val="single" w:sz="4" w:space="0" w:color="auto"/>
              <w:left w:val="single" w:sz="4" w:space="0" w:color="auto"/>
              <w:bottom w:val="single" w:sz="4" w:space="0" w:color="auto"/>
              <w:right w:val="single" w:sz="4" w:space="0" w:color="auto"/>
            </w:tcBorders>
          </w:tcPr>
          <w:p w:rsidR="00E1015E" w:rsidRPr="00C51A63" w:rsidRDefault="00E1015E" w:rsidP="00862584">
            <w:pPr>
              <w:rPr>
                <w:rFonts w:ascii="Arial" w:hAnsi="Arial" w:cs="Arial"/>
                <w:sz w:val="20"/>
                <w:szCs w:val="20"/>
              </w:rPr>
            </w:pPr>
            <w:r w:rsidRPr="00C51A63">
              <w:rPr>
                <w:rFonts w:ascii="Arial" w:hAnsi="Arial" w:cs="Arial"/>
                <w:sz w:val="20"/>
                <w:szCs w:val="20"/>
              </w:rPr>
              <w:t>a</w:t>
            </w:r>
          </w:p>
        </w:tc>
        <w:tc>
          <w:tcPr>
            <w:tcW w:w="1242" w:type="pct"/>
            <w:tcBorders>
              <w:top w:val="single" w:sz="4" w:space="0" w:color="auto"/>
              <w:left w:val="single" w:sz="4" w:space="0" w:color="auto"/>
              <w:bottom w:val="single" w:sz="4" w:space="0" w:color="auto"/>
              <w:right w:val="single" w:sz="4" w:space="0" w:color="auto"/>
            </w:tcBorders>
          </w:tcPr>
          <w:p w:rsidR="00E1015E" w:rsidRPr="00C51A63" w:rsidRDefault="00E1015E" w:rsidP="00862584">
            <w:pPr>
              <w:rPr>
                <w:rFonts w:ascii="Arial" w:hAnsi="Arial" w:cs="Arial"/>
                <w:sz w:val="20"/>
                <w:szCs w:val="20"/>
              </w:rPr>
            </w:pPr>
            <w:r w:rsidRPr="00C51A63">
              <w:rPr>
                <w:rFonts w:ascii="Arial" w:hAnsi="Arial" w:cs="Arial"/>
                <w:sz w:val="20"/>
                <w:szCs w:val="20"/>
              </w:rPr>
              <w:t>Tryb przeprowadzania naboru wniosków o dofinansowanie</w:t>
            </w:r>
          </w:p>
        </w:tc>
        <w:tc>
          <w:tcPr>
            <w:tcW w:w="3369" w:type="pct"/>
            <w:tcBorders>
              <w:top w:val="single" w:sz="4" w:space="0" w:color="auto"/>
              <w:left w:val="single" w:sz="4" w:space="0" w:color="auto"/>
              <w:bottom w:val="single" w:sz="4" w:space="0" w:color="auto"/>
              <w:right w:val="single" w:sz="12" w:space="0" w:color="auto"/>
            </w:tcBorders>
          </w:tcPr>
          <w:p w:rsidR="00E1015E" w:rsidRPr="00C51A63" w:rsidRDefault="00E1015E" w:rsidP="00862584">
            <w:pPr>
              <w:jc w:val="both"/>
              <w:rPr>
                <w:rFonts w:ascii="Arial" w:hAnsi="Arial" w:cs="Arial"/>
                <w:i/>
                <w:iCs/>
                <w:sz w:val="20"/>
                <w:szCs w:val="20"/>
              </w:rPr>
            </w:pPr>
            <w:r w:rsidRPr="00C51A63">
              <w:rPr>
                <w:rFonts w:ascii="Arial" w:hAnsi="Arial" w:cs="Arial"/>
                <w:sz w:val="20"/>
                <w:szCs w:val="20"/>
              </w:rPr>
              <w:t>Zgodnie z podrozdziałem 2.1. niniejszego dokumentu</w:t>
            </w:r>
          </w:p>
        </w:tc>
      </w:tr>
      <w:tr w:rsidR="00E1015E" w:rsidRPr="00C51A63">
        <w:tblPrEx>
          <w:tblCellMar>
            <w:top w:w="0" w:type="dxa"/>
            <w:bottom w:w="0" w:type="dxa"/>
          </w:tblCellMar>
        </w:tblPrEx>
        <w:trPr>
          <w:trHeight w:val="397"/>
          <w:jc w:val="center"/>
        </w:trPr>
        <w:tc>
          <w:tcPr>
            <w:tcW w:w="218" w:type="pct"/>
            <w:vMerge/>
            <w:tcBorders>
              <w:top w:val="single" w:sz="4" w:space="0" w:color="auto"/>
              <w:left w:val="single" w:sz="12" w:space="0" w:color="auto"/>
              <w:bottom w:val="single" w:sz="4" w:space="0" w:color="auto"/>
              <w:right w:val="single" w:sz="4" w:space="0" w:color="auto"/>
            </w:tcBorders>
          </w:tcPr>
          <w:p w:rsidR="00E1015E" w:rsidRPr="00C51A63" w:rsidRDefault="00E1015E" w:rsidP="00862584">
            <w:pPr>
              <w:numPr>
                <w:ilvl w:val="0"/>
                <w:numId w:val="40"/>
              </w:numPr>
              <w:jc w:val="center"/>
              <w:rPr>
                <w:rFonts w:ascii="Arial" w:hAnsi="Arial" w:cs="Arial"/>
                <w:sz w:val="20"/>
                <w:szCs w:val="20"/>
              </w:rPr>
            </w:pPr>
          </w:p>
        </w:tc>
        <w:tc>
          <w:tcPr>
            <w:tcW w:w="171" w:type="pct"/>
            <w:tcBorders>
              <w:top w:val="single" w:sz="4" w:space="0" w:color="auto"/>
              <w:left w:val="single" w:sz="4" w:space="0" w:color="auto"/>
              <w:bottom w:val="single" w:sz="4" w:space="0" w:color="auto"/>
              <w:right w:val="single" w:sz="4" w:space="0" w:color="auto"/>
            </w:tcBorders>
          </w:tcPr>
          <w:p w:rsidR="00E1015E" w:rsidRPr="00C51A63" w:rsidRDefault="00E1015E" w:rsidP="00862584">
            <w:pPr>
              <w:rPr>
                <w:rFonts w:ascii="Arial" w:hAnsi="Arial" w:cs="Arial"/>
                <w:sz w:val="20"/>
                <w:szCs w:val="20"/>
              </w:rPr>
            </w:pPr>
            <w:r w:rsidRPr="00C51A63">
              <w:rPr>
                <w:rFonts w:ascii="Arial" w:hAnsi="Arial" w:cs="Arial"/>
                <w:sz w:val="20"/>
                <w:szCs w:val="20"/>
              </w:rPr>
              <w:t>b</w:t>
            </w:r>
          </w:p>
        </w:tc>
        <w:tc>
          <w:tcPr>
            <w:tcW w:w="1242" w:type="pct"/>
            <w:tcBorders>
              <w:top w:val="single" w:sz="4" w:space="0" w:color="auto"/>
              <w:left w:val="single" w:sz="4" w:space="0" w:color="auto"/>
              <w:bottom w:val="single" w:sz="4" w:space="0" w:color="auto"/>
              <w:right w:val="single" w:sz="4" w:space="0" w:color="auto"/>
            </w:tcBorders>
          </w:tcPr>
          <w:p w:rsidR="00E1015E" w:rsidRPr="00C51A63" w:rsidRDefault="00E1015E" w:rsidP="00862584">
            <w:pPr>
              <w:rPr>
                <w:rFonts w:ascii="Arial" w:hAnsi="Arial" w:cs="Arial"/>
                <w:sz w:val="20"/>
                <w:szCs w:val="20"/>
              </w:rPr>
            </w:pPr>
            <w:r w:rsidRPr="00C51A63">
              <w:rPr>
                <w:rFonts w:ascii="Arial" w:hAnsi="Arial" w:cs="Arial"/>
                <w:sz w:val="20"/>
                <w:szCs w:val="20"/>
              </w:rPr>
              <w:t>Tryb oceny wniosków o dofinansowanie</w:t>
            </w:r>
          </w:p>
        </w:tc>
        <w:tc>
          <w:tcPr>
            <w:tcW w:w="3369" w:type="pct"/>
            <w:tcBorders>
              <w:top w:val="single" w:sz="4" w:space="0" w:color="auto"/>
              <w:left w:val="single" w:sz="4" w:space="0" w:color="auto"/>
              <w:bottom w:val="single" w:sz="4" w:space="0" w:color="auto"/>
              <w:right w:val="single" w:sz="12" w:space="0" w:color="auto"/>
            </w:tcBorders>
          </w:tcPr>
          <w:p w:rsidR="00E1015E" w:rsidRPr="00C51A63" w:rsidRDefault="00E1015E" w:rsidP="00115D37">
            <w:pPr>
              <w:jc w:val="both"/>
              <w:rPr>
                <w:rFonts w:ascii="Arial" w:hAnsi="Arial" w:cs="Arial"/>
                <w:i/>
                <w:iCs/>
                <w:sz w:val="20"/>
                <w:szCs w:val="20"/>
              </w:rPr>
            </w:pPr>
            <w:r w:rsidRPr="00C51A63">
              <w:rPr>
                <w:rFonts w:ascii="Arial" w:hAnsi="Arial" w:cs="Arial"/>
                <w:sz w:val="20"/>
                <w:szCs w:val="20"/>
              </w:rPr>
              <w:t>Zgodnie z podrozdziałem 2.1. niniejszego dokumentu</w:t>
            </w:r>
          </w:p>
        </w:tc>
      </w:tr>
      <w:tr w:rsidR="00D529AC" w:rsidRPr="00C51A63">
        <w:tblPrEx>
          <w:tblCellMar>
            <w:top w:w="0" w:type="dxa"/>
            <w:bottom w:w="0" w:type="dxa"/>
          </w:tblCellMar>
        </w:tblPrEx>
        <w:trPr>
          <w:trHeight w:val="397"/>
          <w:jc w:val="center"/>
        </w:trPr>
        <w:tc>
          <w:tcPr>
            <w:tcW w:w="5000" w:type="pct"/>
            <w:gridSpan w:val="4"/>
            <w:tcBorders>
              <w:top w:val="single" w:sz="4" w:space="0" w:color="auto"/>
              <w:left w:val="single" w:sz="12" w:space="0" w:color="auto"/>
              <w:bottom w:val="single" w:sz="4" w:space="0" w:color="auto"/>
              <w:right w:val="single" w:sz="12" w:space="0" w:color="auto"/>
            </w:tcBorders>
            <w:vAlign w:val="center"/>
          </w:tcPr>
          <w:p w:rsidR="00D529AC" w:rsidRPr="00C51A63" w:rsidRDefault="00D529AC" w:rsidP="00CA320E">
            <w:pPr>
              <w:rPr>
                <w:rFonts w:ascii="Arial" w:hAnsi="Arial" w:cs="Arial"/>
                <w:sz w:val="20"/>
                <w:szCs w:val="20"/>
              </w:rPr>
            </w:pPr>
            <w:r w:rsidRPr="00C51A63">
              <w:rPr>
                <w:rFonts w:ascii="Arial" w:hAnsi="Arial" w:cs="Arial"/>
                <w:sz w:val="20"/>
                <w:szCs w:val="20"/>
              </w:rPr>
              <w:t>Część finansowa</w:t>
            </w:r>
          </w:p>
        </w:tc>
      </w:tr>
      <w:tr w:rsidR="00E1015E"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E1015E" w:rsidRPr="00C51A63" w:rsidRDefault="00E1015E"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E1015E" w:rsidRPr="00C51A63" w:rsidRDefault="00E1015E" w:rsidP="00862584">
            <w:pPr>
              <w:rPr>
                <w:rFonts w:ascii="Arial" w:hAnsi="Arial" w:cs="Arial"/>
                <w:sz w:val="20"/>
                <w:szCs w:val="20"/>
              </w:rPr>
            </w:pPr>
            <w:r w:rsidRPr="00C51A63">
              <w:rPr>
                <w:rFonts w:ascii="Arial" w:hAnsi="Arial" w:cs="Arial"/>
                <w:sz w:val="20"/>
                <w:szCs w:val="20"/>
              </w:rPr>
              <w:t>Alokacja finansowa na działanie/poddziałanie (kategorie interwencji) ogółem</w:t>
            </w:r>
          </w:p>
        </w:tc>
        <w:tc>
          <w:tcPr>
            <w:tcW w:w="3369" w:type="pct"/>
            <w:tcBorders>
              <w:top w:val="single" w:sz="4" w:space="0" w:color="auto"/>
              <w:left w:val="single" w:sz="4" w:space="0" w:color="auto"/>
              <w:bottom w:val="single" w:sz="4" w:space="0" w:color="auto"/>
              <w:right w:val="single" w:sz="12" w:space="0" w:color="auto"/>
            </w:tcBorders>
          </w:tcPr>
          <w:p w:rsidR="00E1015E" w:rsidRPr="00C51A63" w:rsidRDefault="00656AD7" w:rsidP="006E34D6">
            <w:pPr>
              <w:rPr>
                <w:rFonts w:ascii="Arial" w:hAnsi="Arial" w:cs="Arial"/>
                <w:iCs/>
                <w:sz w:val="20"/>
                <w:szCs w:val="20"/>
              </w:rPr>
            </w:pPr>
            <w:r>
              <w:rPr>
                <w:rFonts w:ascii="Arial" w:hAnsi="Arial" w:cs="Arial"/>
                <w:iCs/>
                <w:sz w:val="20"/>
                <w:szCs w:val="20"/>
              </w:rPr>
              <w:t>14 126 920</w:t>
            </w:r>
            <w:r w:rsidR="00E1015E" w:rsidRPr="00C51A63">
              <w:rPr>
                <w:rFonts w:ascii="Arial" w:hAnsi="Arial" w:cs="Arial"/>
                <w:iCs/>
                <w:sz w:val="20"/>
                <w:szCs w:val="20"/>
              </w:rPr>
              <w:t xml:space="preserve"> EUR</w:t>
            </w:r>
          </w:p>
        </w:tc>
      </w:tr>
      <w:tr w:rsidR="00E1015E"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E1015E" w:rsidRPr="00C51A63" w:rsidRDefault="00E1015E"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E1015E" w:rsidRPr="00C51A63" w:rsidRDefault="00E1015E" w:rsidP="00862584">
            <w:pPr>
              <w:rPr>
                <w:rFonts w:ascii="Arial" w:hAnsi="Arial" w:cs="Arial"/>
                <w:sz w:val="20"/>
                <w:szCs w:val="20"/>
              </w:rPr>
            </w:pPr>
            <w:r w:rsidRPr="00C51A63">
              <w:rPr>
                <w:rFonts w:ascii="Arial" w:hAnsi="Arial" w:cs="Arial"/>
                <w:sz w:val="20"/>
                <w:szCs w:val="20"/>
              </w:rPr>
              <w:t>Wkład ze środków unijnych na działanie/poddziałanie</w:t>
            </w:r>
          </w:p>
        </w:tc>
        <w:tc>
          <w:tcPr>
            <w:tcW w:w="3369" w:type="pct"/>
            <w:tcBorders>
              <w:top w:val="single" w:sz="4" w:space="0" w:color="auto"/>
              <w:left w:val="single" w:sz="4" w:space="0" w:color="auto"/>
              <w:bottom w:val="single" w:sz="4" w:space="0" w:color="auto"/>
              <w:right w:val="single" w:sz="12" w:space="0" w:color="auto"/>
            </w:tcBorders>
          </w:tcPr>
          <w:p w:rsidR="00E1015E" w:rsidRPr="00C51A63" w:rsidRDefault="00656AD7" w:rsidP="006E34D6">
            <w:pPr>
              <w:rPr>
                <w:rFonts w:ascii="Arial" w:hAnsi="Arial" w:cs="Arial"/>
                <w:iCs/>
                <w:sz w:val="20"/>
                <w:szCs w:val="20"/>
              </w:rPr>
            </w:pPr>
            <w:r>
              <w:rPr>
                <w:rFonts w:ascii="Arial" w:hAnsi="Arial" w:cs="Arial"/>
                <w:iCs/>
                <w:sz w:val="20"/>
                <w:szCs w:val="20"/>
              </w:rPr>
              <w:t>9 007 882</w:t>
            </w:r>
            <w:r w:rsidR="00E1015E" w:rsidRPr="00C51A63">
              <w:rPr>
                <w:rFonts w:ascii="Arial" w:hAnsi="Arial" w:cs="Arial"/>
                <w:iCs/>
                <w:sz w:val="20"/>
                <w:szCs w:val="20"/>
              </w:rPr>
              <w:t xml:space="preserve"> EUR</w:t>
            </w:r>
          </w:p>
        </w:tc>
      </w:tr>
      <w:tr w:rsidR="00E1015E"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E1015E" w:rsidRPr="00C51A63" w:rsidRDefault="00E1015E"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E1015E" w:rsidRPr="00C51A63" w:rsidRDefault="00E1015E" w:rsidP="00862584">
            <w:pPr>
              <w:rPr>
                <w:rFonts w:ascii="Arial" w:hAnsi="Arial" w:cs="Arial"/>
                <w:sz w:val="20"/>
                <w:szCs w:val="20"/>
              </w:rPr>
            </w:pPr>
            <w:r w:rsidRPr="00C51A63">
              <w:rPr>
                <w:rFonts w:ascii="Arial" w:hAnsi="Arial" w:cs="Arial"/>
                <w:sz w:val="20"/>
                <w:szCs w:val="20"/>
              </w:rPr>
              <w:t>Wkład ze środków publicznych krajowych na działanie/poddziałanie</w:t>
            </w:r>
          </w:p>
        </w:tc>
        <w:tc>
          <w:tcPr>
            <w:tcW w:w="3369" w:type="pct"/>
            <w:tcBorders>
              <w:top w:val="single" w:sz="4" w:space="0" w:color="auto"/>
              <w:left w:val="single" w:sz="4" w:space="0" w:color="auto"/>
              <w:bottom w:val="single" w:sz="4" w:space="0" w:color="auto"/>
              <w:right w:val="single" w:sz="12" w:space="0" w:color="auto"/>
            </w:tcBorders>
          </w:tcPr>
          <w:p w:rsidR="00E1015E" w:rsidRPr="00C51A63" w:rsidRDefault="00456FDA" w:rsidP="006E34D6">
            <w:pPr>
              <w:rPr>
                <w:rFonts w:ascii="Arial" w:hAnsi="Arial" w:cs="Arial"/>
                <w:iCs/>
                <w:sz w:val="20"/>
                <w:szCs w:val="20"/>
              </w:rPr>
            </w:pPr>
            <w:r>
              <w:rPr>
                <w:rFonts w:ascii="Arial" w:hAnsi="Arial" w:cs="Arial"/>
                <w:iCs/>
                <w:sz w:val="20"/>
                <w:szCs w:val="20"/>
              </w:rPr>
              <w:t>1 589 626</w:t>
            </w:r>
            <w:r w:rsidR="00E1015E" w:rsidRPr="00C51A63">
              <w:rPr>
                <w:rFonts w:ascii="Arial" w:hAnsi="Arial" w:cs="Arial"/>
                <w:iCs/>
                <w:sz w:val="20"/>
                <w:szCs w:val="20"/>
              </w:rPr>
              <w:t xml:space="preserve"> EUR</w:t>
            </w:r>
          </w:p>
        </w:tc>
      </w:tr>
      <w:tr w:rsidR="00E1015E"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E1015E" w:rsidRPr="00C51A63" w:rsidRDefault="00E1015E"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E1015E" w:rsidRPr="00C51A63" w:rsidRDefault="00E1015E" w:rsidP="00862584">
            <w:pPr>
              <w:rPr>
                <w:rFonts w:ascii="Arial" w:hAnsi="Arial" w:cs="Arial"/>
                <w:sz w:val="20"/>
                <w:szCs w:val="20"/>
              </w:rPr>
            </w:pPr>
            <w:r w:rsidRPr="00C51A63">
              <w:rPr>
                <w:rFonts w:ascii="Arial" w:hAnsi="Arial" w:cs="Arial"/>
                <w:sz w:val="20"/>
                <w:szCs w:val="20"/>
              </w:rPr>
              <w:t>Przewidywana wielkość środków prywatnych na działanie/poddziałanie</w:t>
            </w:r>
          </w:p>
        </w:tc>
        <w:tc>
          <w:tcPr>
            <w:tcW w:w="3369" w:type="pct"/>
            <w:tcBorders>
              <w:top w:val="single" w:sz="4" w:space="0" w:color="auto"/>
              <w:left w:val="single" w:sz="4" w:space="0" w:color="auto"/>
              <w:bottom w:val="single" w:sz="4" w:space="0" w:color="auto"/>
              <w:right w:val="single" w:sz="12" w:space="0" w:color="auto"/>
            </w:tcBorders>
          </w:tcPr>
          <w:p w:rsidR="00E1015E" w:rsidRPr="00C51A63" w:rsidRDefault="00456FDA" w:rsidP="006E34D6">
            <w:pPr>
              <w:rPr>
                <w:rFonts w:ascii="Arial" w:hAnsi="Arial" w:cs="Arial"/>
                <w:i/>
                <w:iCs/>
                <w:sz w:val="20"/>
                <w:szCs w:val="20"/>
              </w:rPr>
            </w:pPr>
            <w:r>
              <w:rPr>
                <w:rFonts w:ascii="Arial" w:hAnsi="Arial" w:cs="Arial"/>
                <w:iCs/>
                <w:sz w:val="20"/>
                <w:szCs w:val="20"/>
              </w:rPr>
              <w:t>3 529 412</w:t>
            </w:r>
            <w:r w:rsidR="00E1015E" w:rsidRPr="00C51A63">
              <w:rPr>
                <w:rFonts w:ascii="Arial" w:hAnsi="Arial" w:cs="Arial"/>
                <w:iCs/>
                <w:sz w:val="20"/>
                <w:szCs w:val="20"/>
              </w:rPr>
              <w:t xml:space="preserve"> EUR</w:t>
            </w:r>
          </w:p>
        </w:tc>
      </w:tr>
      <w:tr w:rsidR="001D2EB6"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1D2EB6" w:rsidRPr="00C51A63" w:rsidRDefault="001D2EB6"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1D2EB6" w:rsidRPr="00C51A63" w:rsidRDefault="001D2EB6" w:rsidP="00862584">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3369" w:type="pct"/>
            <w:tcBorders>
              <w:top w:val="single" w:sz="4" w:space="0" w:color="auto"/>
              <w:left w:val="single" w:sz="4" w:space="0" w:color="auto"/>
              <w:bottom w:val="single" w:sz="4" w:space="0" w:color="auto"/>
              <w:right w:val="single" w:sz="12" w:space="0" w:color="auto"/>
            </w:tcBorders>
          </w:tcPr>
          <w:p w:rsidR="00BB3546" w:rsidRPr="00BB3546" w:rsidRDefault="00BB3546" w:rsidP="00273E49">
            <w:pPr>
              <w:ind w:right="12"/>
              <w:jc w:val="both"/>
              <w:rPr>
                <w:rFonts w:ascii="Arial" w:hAnsi="Arial" w:cs="Arial"/>
                <w:iCs/>
                <w:sz w:val="20"/>
                <w:szCs w:val="20"/>
              </w:rPr>
            </w:pPr>
            <w:r w:rsidRPr="00BB3546">
              <w:rPr>
                <w:rFonts w:ascii="Arial" w:hAnsi="Arial" w:cs="Arial"/>
                <w:iCs/>
                <w:sz w:val="20"/>
                <w:szCs w:val="20"/>
              </w:rPr>
              <w:t>Maksymalny udział środków EFRR wynosi 85% wydatków kwalifikowanych na poziomie projektu (w przypadku projektów nie objętych pomocą publiczną i nie generujących dochodu).</w:t>
            </w:r>
          </w:p>
          <w:p w:rsidR="00BB3546" w:rsidRPr="00BB3546" w:rsidRDefault="00BB3546" w:rsidP="00273E49">
            <w:pPr>
              <w:ind w:right="12"/>
              <w:jc w:val="both"/>
              <w:rPr>
                <w:rFonts w:ascii="Arial" w:hAnsi="Arial" w:cs="Arial"/>
                <w:iCs/>
                <w:sz w:val="20"/>
                <w:szCs w:val="20"/>
              </w:rPr>
            </w:pPr>
            <w:r w:rsidRPr="00BB3546">
              <w:rPr>
                <w:rFonts w:ascii="Arial" w:hAnsi="Arial" w:cs="Arial"/>
                <w:iCs/>
                <w:sz w:val="20"/>
                <w:szCs w:val="20"/>
              </w:rPr>
              <w:t>Dla projektów podlegających zasadom udzielania pomocy publicznej, w przypadku jednostek samorządu terytorialnego, ich związków i stowarzyszeń oraz jednostek</w:t>
            </w:r>
            <w:r w:rsidRPr="00BB3546">
              <w:rPr>
                <w:rFonts w:ascii="Arial" w:hAnsi="Arial" w:cs="Arial"/>
                <w:i/>
                <w:iCs/>
                <w:sz w:val="20"/>
                <w:szCs w:val="20"/>
              </w:rPr>
              <w:t xml:space="preserve"> </w:t>
            </w:r>
            <w:r w:rsidRPr="00BB3546">
              <w:rPr>
                <w:rFonts w:ascii="Arial" w:hAnsi="Arial" w:cs="Arial"/>
                <w:iCs/>
                <w:sz w:val="20"/>
                <w:szCs w:val="20"/>
              </w:rPr>
              <w:t>organizacyjnych JST,</w:t>
            </w:r>
            <w:r w:rsidRPr="00BB3546">
              <w:rPr>
                <w:rFonts w:ascii="Arial" w:hAnsi="Arial" w:cs="Arial"/>
                <w:i/>
                <w:iCs/>
                <w:sz w:val="20"/>
                <w:szCs w:val="20"/>
              </w:rPr>
              <w:t xml:space="preserve"> </w:t>
            </w:r>
            <w:r w:rsidRPr="00BB3546">
              <w:rPr>
                <w:rFonts w:ascii="Arial" w:hAnsi="Arial" w:cs="Arial"/>
                <w:iCs/>
                <w:sz w:val="20"/>
                <w:szCs w:val="20"/>
              </w:rPr>
              <w:t>maksymalny udział środków</w:t>
            </w:r>
            <w:r w:rsidRPr="00BB3546">
              <w:rPr>
                <w:rFonts w:ascii="Arial" w:hAnsi="Arial" w:cs="Arial"/>
                <w:i/>
                <w:iCs/>
                <w:sz w:val="20"/>
                <w:szCs w:val="20"/>
              </w:rPr>
              <w:t xml:space="preserve"> </w:t>
            </w:r>
            <w:r w:rsidRPr="00BB3546">
              <w:rPr>
                <w:rFonts w:ascii="Arial" w:hAnsi="Arial" w:cs="Arial"/>
                <w:iCs/>
                <w:sz w:val="20"/>
                <w:szCs w:val="20"/>
              </w:rPr>
              <w:t>EFRR, zgodnie z zasadami określonymi w rozporządzeniach dotyczących pomocy publicznej, wynosi max. 50% (w tym 100% EFRR).</w:t>
            </w:r>
          </w:p>
          <w:p w:rsidR="001D2EB6" w:rsidRPr="00273E49" w:rsidRDefault="00BB3546" w:rsidP="00273E49">
            <w:pPr>
              <w:jc w:val="both"/>
              <w:rPr>
                <w:rFonts w:ascii="Arial" w:hAnsi="Arial" w:cs="Arial"/>
                <w:iCs/>
                <w:sz w:val="20"/>
                <w:szCs w:val="20"/>
              </w:rPr>
            </w:pPr>
            <w:r w:rsidRPr="00BB3546">
              <w:rPr>
                <w:rFonts w:ascii="Arial" w:hAnsi="Arial" w:cs="Arial"/>
                <w:iCs/>
                <w:sz w:val="20"/>
                <w:szCs w:val="20"/>
              </w:rPr>
              <w:t>Dla projektów podlegających zasadom udzielania pomocy publicznej, w przypadku pozostałych Beneficjentów, maksymalny poziom dofinansowania projektów ze środków publicznych, zgodnie z zasadami określonymi w rozporządzeniach dotyczących pomocy publicznej, wynosi max. 50% (w tym 85% EFRR i 15% budżet państwa).</w:t>
            </w:r>
          </w:p>
        </w:tc>
      </w:tr>
      <w:tr w:rsidR="001D2EB6"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1D2EB6" w:rsidRPr="00C51A63" w:rsidRDefault="001D2EB6"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1D2EB6" w:rsidRPr="00C51A63" w:rsidRDefault="001D2EB6" w:rsidP="00862584">
            <w:pPr>
              <w:rPr>
                <w:rFonts w:ascii="Arial" w:hAnsi="Arial" w:cs="Arial"/>
                <w:sz w:val="20"/>
                <w:szCs w:val="20"/>
              </w:rPr>
            </w:pPr>
            <w:r w:rsidRPr="00C51A63">
              <w:rPr>
                <w:rFonts w:ascii="Arial" w:hAnsi="Arial" w:cs="Arial"/>
                <w:sz w:val="20"/>
                <w:szCs w:val="20"/>
              </w:rPr>
              <w:t>Minimalny wkład własny beneficjenta (%)</w:t>
            </w:r>
          </w:p>
          <w:p w:rsidR="001D2EB6" w:rsidRPr="00C51A63" w:rsidRDefault="001D2EB6" w:rsidP="00862584">
            <w:pPr>
              <w:rPr>
                <w:rFonts w:ascii="Arial" w:hAnsi="Arial" w:cs="Arial"/>
                <w:sz w:val="20"/>
                <w:szCs w:val="20"/>
              </w:rPr>
            </w:pPr>
            <w:r w:rsidRPr="00C51A63">
              <w:rPr>
                <w:rFonts w:ascii="Arial" w:hAnsi="Arial" w:cs="Arial"/>
                <w:sz w:val="20"/>
                <w:szCs w:val="20"/>
              </w:rPr>
              <w:t>(jeśli dotyczy)</w:t>
            </w:r>
          </w:p>
        </w:tc>
        <w:tc>
          <w:tcPr>
            <w:tcW w:w="3369" w:type="pct"/>
            <w:tcBorders>
              <w:top w:val="single" w:sz="4" w:space="0" w:color="auto"/>
              <w:left w:val="single" w:sz="4" w:space="0" w:color="auto"/>
              <w:bottom w:val="single" w:sz="4" w:space="0" w:color="auto"/>
              <w:right w:val="single" w:sz="12" w:space="0" w:color="auto"/>
            </w:tcBorders>
          </w:tcPr>
          <w:p w:rsidR="00175A9D" w:rsidRPr="001430D2" w:rsidRDefault="00175A9D" w:rsidP="00175A9D">
            <w:pPr>
              <w:spacing w:before="60"/>
              <w:jc w:val="both"/>
              <w:rPr>
                <w:rFonts w:ascii="Arial" w:hAnsi="Arial" w:cs="Arial"/>
                <w:sz w:val="20"/>
                <w:szCs w:val="20"/>
              </w:rPr>
            </w:pPr>
            <w:r w:rsidRPr="001430D2">
              <w:rPr>
                <w:rFonts w:ascii="Arial" w:hAnsi="Arial" w:cs="Arial"/>
                <w:sz w:val="20"/>
                <w:szCs w:val="20"/>
              </w:rPr>
              <w:t>Minimalny wkład własny, jaki Beneficjent zobowiązany jest zabezpieczyć, w przypadku projektów nieobjętych pomocą publiczną i niegenerujących dochodu, wynosi 15% całkowitych wydatków kwalifikowalnych w ramach projektu, w tym 5% stanowić muszą  środki własne Beneficjenta (1% środki własne Lidera w przypadku projektów partnerskich) - instrukcja wypełniania wniosku o dofinansowanie projektu.</w:t>
            </w:r>
          </w:p>
          <w:p w:rsidR="001D2EB6" w:rsidRPr="00C51A63" w:rsidRDefault="00175A9D" w:rsidP="00175A9D">
            <w:pPr>
              <w:jc w:val="both"/>
              <w:rPr>
                <w:rFonts w:ascii="Arial" w:hAnsi="Arial" w:cs="Arial"/>
                <w:sz w:val="20"/>
                <w:szCs w:val="20"/>
              </w:rPr>
            </w:pPr>
            <w:r w:rsidRPr="001430D2">
              <w:rPr>
                <w:rFonts w:ascii="Arial" w:hAnsi="Arial" w:cs="Arial"/>
                <w:sz w:val="20"/>
                <w:szCs w:val="20"/>
              </w:rPr>
              <w:t>Poziom wkładu własnego w przypadku projektów generujących dochód zależy od wartości luki finansowej. Dla projektów podlegających zasadom udzielania pomocy publicznej minimalny wkład własny Beneficjenta wynosi 50% - zgodnie z zasadami określonymi w rozporządzeniach dotyczących udzielania pomocy publicznej.</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28432E" w:rsidP="00862584">
            <w:pPr>
              <w:rPr>
                <w:rFonts w:ascii="Arial" w:hAnsi="Arial" w:cs="Arial"/>
                <w:sz w:val="20"/>
                <w:szCs w:val="20"/>
              </w:rPr>
            </w:pPr>
            <w:r w:rsidRPr="00C51A63">
              <w:rPr>
                <w:rFonts w:ascii="Arial" w:hAnsi="Arial" w:cs="Arial"/>
                <w:sz w:val="20"/>
                <w:szCs w:val="20"/>
              </w:rPr>
              <w:t>Pomoc publiczna</w:t>
            </w:r>
            <w:r w:rsidRPr="00C51A63">
              <w:rPr>
                <w:rFonts w:ascii="Arial" w:hAnsi="Arial" w:cs="Arial"/>
                <w:sz w:val="20"/>
                <w:szCs w:val="20"/>
              </w:rPr>
              <w:br/>
            </w:r>
            <w:r w:rsidR="00D529AC" w:rsidRPr="00C51A63">
              <w:rPr>
                <w:rFonts w:ascii="Arial" w:hAnsi="Arial" w:cs="Arial"/>
                <w:sz w:val="20"/>
                <w:szCs w:val="20"/>
              </w:rPr>
              <w:t>(jeśli dotyczy)</w:t>
            </w:r>
          </w:p>
        </w:tc>
        <w:tc>
          <w:tcPr>
            <w:tcW w:w="3369" w:type="pct"/>
            <w:tcBorders>
              <w:top w:val="single" w:sz="4" w:space="0" w:color="auto"/>
              <w:left w:val="single" w:sz="4" w:space="0" w:color="auto"/>
              <w:bottom w:val="single" w:sz="4" w:space="0" w:color="auto"/>
              <w:right w:val="single" w:sz="12" w:space="0" w:color="auto"/>
            </w:tcBorders>
          </w:tcPr>
          <w:p w:rsidR="001D2EB6" w:rsidRPr="00C51A63" w:rsidRDefault="001D2EB6" w:rsidP="007C5475">
            <w:pPr>
              <w:autoSpaceDE w:val="0"/>
              <w:autoSpaceDN w:val="0"/>
              <w:adjustRightInd w:val="0"/>
              <w:jc w:val="both"/>
              <w:rPr>
                <w:rFonts w:ascii="Arial" w:hAnsi="Arial" w:cs="Arial"/>
                <w:sz w:val="20"/>
                <w:szCs w:val="20"/>
              </w:rPr>
            </w:pPr>
            <w:r w:rsidRPr="00C51A63">
              <w:rPr>
                <w:rFonts w:ascii="Arial" w:hAnsi="Arial" w:cs="Arial"/>
                <w:iCs/>
                <w:sz w:val="20"/>
                <w:szCs w:val="20"/>
              </w:rPr>
              <w:t xml:space="preserve">W przypadku wystąpienia pomocy publicznej wsparcie udzielane </w:t>
            </w:r>
            <w:r w:rsidR="00805EB3" w:rsidRPr="00C51A63">
              <w:rPr>
                <w:rFonts w:ascii="Arial" w:hAnsi="Arial" w:cs="Arial"/>
                <w:iCs/>
                <w:sz w:val="20"/>
                <w:szCs w:val="20"/>
              </w:rPr>
              <w:br/>
            </w:r>
            <w:r w:rsidRPr="00C51A63">
              <w:rPr>
                <w:rFonts w:ascii="Arial" w:hAnsi="Arial" w:cs="Arial"/>
                <w:iCs/>
                <w:sz w:val="20"/>
                <w:szCs w:val="20"/>
              </w:rPr>
              <w:t xml:space="preserve">w ramach poddziałania 1.1.3. będzie podlegać zasadom pomocy publicznej </w:t>
            </w:r>
            <w:r w:rsidRPr="00C51A63">
              <w:rPr>
                <w:rFonts w:ascii="Arial" w:hAnsi="Arial" w:cs="Arial"/>
                <w:sz w:val="20"/>
                <w:szCs w:val="20"/>
              </w:rPr>
              <w:t>okre</w:t>
            </w:r>
            <w:r w:rsidRPr="00C51A63">
              <w:rPr>
                <w:rFonts w:ascii="Arial" w:eastAsia="TTE16545A0t00" w:hAnsi="Arial" w:cs="Arial"/>
                <w:sz w:val="20"/>
                <w:szCs w:val="20"/>
              </w:rPr>
              <w:t>ś</w:t>
            </w:r>
            <w:r w:rsidRPr="00C51A63">
              <w:rPr>
                <w:rFonts w:ascii="Arial" w:hAnsi="Arial" w:cs="Arial"/>
                <w:sz w:val="20"/>
                <w:szCs w:val="20"/>
              </w:rPr>
              <w:t>lonym</w:t>
            </w:r>
            <w:r w:rsidRPr="00C51A63">
              <w:rPr>
                <w:rFonts w:ascii="Arial" w:eastAsia="TTE16545A0t00" w:hAnsi="Arial" w:cs="Arial"/>
                <w:sz w:val="20"/>
                <w:szCs w:val="20"/>
              </w:rPr>
              <w:t xml:space="preserve"> </w:t>
            </w:r>
            <w:r w:rsidRPr="00C51A63">
              <w:rPr>
                <w:rFonts w:ascii="Arial" w:hAnsi="Arial" w:cs="Arial"/>
                <w:sz w:val="20"/>
                <w:szCs w:val="20"/>
              </w:rPr>
              <w:t>w jednym z następujących rozporządzeń:</w:t>
            </w:r>
          </w:p>
          <w:p w:rsidR="008C4AF9" w:rsidRPr="00C51A63" w:rsidRDefault="008C4AF9" w:rsidP="007C5475">
            <w:pPr>
              <w:numPr>
                <w:ilvl w:val="0"/>
                <w:numId w:val="8"/>
              </w:numPr>
              <w:jc w:val="both"/>
              <w:rPr>
                <w:rFonts w:ascii="Arial" w:hAnsi="Arial" w:cs="Arial"/>
                <w:iCs/>
                <w:sz w:val="20"/>
                <w:szCs w:val="20"/>
              </w:rPr>
            </w:pPr>
            <w:r w:rsidRPr="00C51A63">
              <w:rPr>
                <w:rFonts w:ascii="Arial" w:hAnsi="Arial" w:cs="Arial"/>
                <w:i/>
                <w:iCs/>
                <w:sz w:val="20"/>
                <w:szCs w:val="20"/>
              </w:rPr>
              <w:t>Rozporz</w:t>
            </w:r>
            <w:r w:rsidRPr="00C51A63">
              <w:rPr>
                <w:rFonts w:ascii="Arial" w:hAnsi="Arial" w:cs="Arial"/>
                <w:sz w:val="20"/>
                <w:szCs w:val="20"/>
              </w:rPr>
              <w:t>ą</w:t>
            </w:r>
            <w:r w:rsidRPr="00C51A63">
              <w:rPr>
                <w:rFonts w:ascii="Arial" w:hAnsi="Arial" w:cs="Arial"/>
                <w:i/>
                <w:iCs/>
                <w:sz w:val="20"/>
                <w:szCs w:val="20"/>
              </w:rPr>
              <w:t xml:space="preserve">dzeniu Ministra Rozwoju Regionalnego w sprawie udzielania regionalnej pomocy inwestycyjnej w ramach regionalnych programów operacyjnych </w:t>
            </w:r>
          </w:p>
          <w:p w:rsidR="0021728D" w:rsidRPr="00C51A63" w:rsidRDefault="0021728D" w:rsidP="007C5475">
            <w:pPr>
              <w:numPr>
                <w:ilvl w:val="0"/>
                <w:numId w:val="8"/>
              </w:numPr>
              <w:jc w:val="both"/>
              <w:rPr>
                <w:rFonts w:ascii="Arial" w:hAnsi="Arial" w:cs="Arial"/>
                <w:i/>
                <w:iCs/>
                <w:sz w:val="20"/>
                <w:szCs w:val="20"/>
              </w:rPr>
            </w:pPr>
            <w:r w:rsidRPr="00C51A63">
              <w:rPr>
                <w:rFonts w:ascii="Arial" w:hAnsi="Arial" w:cs="Arial"/>
                <w:i/>
                <w:iCs/>
                <w:sz w:val="20"/>
                <w:szCs w:val="20"/>
              </w:rPr>
              <w:t xml:space="preserve">Rozporządzeniu Ministra </w:t>
            </w:r>
            <w:r w:rsidR="00577557" w:rsidRPr="00C51A63">
              <w:rPr>
                <w:rFonts w:ascii="Arial" w:hAnsi="Arial" w:cs="Arial"/>
                <w:i/>
                <w:iCs/>
                <w:sz w:val="20"/>
                <w:szCs w:val="20"/>
              </w:rPr>
              <w:t>Rozwoju Regionalnego</w:t>
            </w:r>
            <w:r w:rsidRPr="00C51A63">
              <w:rPr>
                <w:rFonts w:ascii="Arial" w:hAnsi="Arial" w:cs="Arial"/>
                <w:i/>
                <w:iCs/>
                <w:sz w:val="20"/>
                <w:szCs w:val="20"/>
              </w:rPr>
              <w:t xml:space="preserve"> </w:t>
            </w:r>
            <w:r w:rsidR="008337ED" w:rsidRPr="00C51A63">
              <w:rPr>
                <w:rFonts w:ascii="Arial" w:hAnsi="Arial" w:cs="Arial"/>
                <w:i/>
                <w:iCs/>
                <w:sz w:val="20"/>
                <w:szCs w:val="20"/>
              </w:rPr>
              <w:br/>
            </w:r>
            <w:r w:rsidRPr="00C51A63">
              <w:rPr>
                <w:rFonts w:ascii="Arial" w:hAnsi="Arial" w:cs="Arial"/>
                <w:i/>
                <w:iCs/>
                <w:sz w:val="20"/>
                <w:szCs w:val="20"/>
              </w:rPr>
              <w:t>w sprawie u</w:t>
            </w:r>
            <w:r w:rsidR="0055292E">
              <w:rPr>
                <w:rFonts w:ascii="Arial" w:hAnsi="Arial" w:cs="Arial"/>
                <w:i/>
                <w:iCs/>
                <w:sz w:val="20"/>
                <w:szCs w:val="20"/>
              </w:rPr>
              <w:t xml:space="preserve">dzielania pomocy na inwestycje </w:t>
            </w:r>
            <w:r w:rsidRPr="00C51A63">
              <w:rPr>
                <w:rFonts w:ascii="Arial" w:hAnsi="Arial" w:cs="Arial"/>
                <w:i/>
                <w:iCs/>
                <w:sz w:val="20"/>
                <w:szCs w:val="20"/>
              </w:rPr>
              <w:t>w zakresie: energetyki, infrastruktury telekomunikacyjnej, infrastruktury sfery badawczo – rozwojowej, lecznictwa uzdrowiskowego w ramach regionalnych programów operacyjnych,</w:t>
            </w:r>
            <w:r w:rsidRPr="00C51A63">
              <w:rPr>
                <w:rFonts w:ascii="Arial" w:hAnsi="Arial" w:cs="Arial"/>
                <w:i/>
                <w:sz w:val="20"/>
                <w:szCs w:val="20"/>
              </w:rPr>
              <w:t xml:space="preserve"> </w:t>
            </w:r>
          </w:p>
          <w:p w:rsidR="00D529AC" w:rsidRPr="00C51A63" w:rsidRDefault="00817716" w:rsidP="007C5475">
            <w:pPr>
              <w:numPr>
                <w:ilvl w:val="0"/>
                <w:numId w:val="8"/>
              </w:numPr>
              <w:autoSpaceDE w:val="0"/>
              <w:autoSpaceDN w:val="0"/>
              <w:adjustRightInd w:val="0"/>
              <w:jc w:val="both"/>
              <w:rPr>
                <w:rFonts w:ascii="Arial" w:hAnsi="Arial" w:cs="Arial"/>
                <w:sz w:val="20"/>
                <w:szCs w:val="20"/>
              </w:rPr>
            </w:pPr>
            <w:r w:rsidRPr="00C51A63">
              <w:rPr>
                <w:rFonts w:ascii="Arial" w:hAnsi="Arial" w:cs="Arial"/>
                <w:i/>
                <w:iCs/>
                <w:sz w:val="20"/>
                <w:szCs w:val="20"/>
              </w:rPr>
              <w:t xml:space="preserve">Rozporządzeniu Ministra </w:t>
            </w:r>
            <w:r w:rsidR="00577557" w:rsidRPr="00C51A63">
              <w:rPr>
                <w:rFonts w:ascii="Arial" w:hAnsi="Arial" w:cs="Arial"/>
                <w:i/>
                <w:iCs/>
                <w:sz w:val="20"/>
                <w:szCs w:val="20"/>
              </w:rPr>
              <w:t>Rozwoju Regionalnego</w:t>
            </w:r>
            <w:r w:rsidRPr="00C51A63">
              <w:rPr>
                <w:rFonts w:ascii="Arial" w:hAnsi="Arial" w:cs="Arial"/>
                <w:i/>
                <w:iCs/>
                <w:sz w:val="20"/>
                <w:szCs w:val="20"/>
              </w:rPr>
              <w:t xml:space="preserve"> </w:t>
            </w:r>
            <w:r w:rsidR="008C2202" w:rsidRPr="00C51A63">
              <w:rPr>
                <w:rFonts w:ascii="Arial" w:hAnsi="Arial" w:cs="Arial"/>
                <w:i/>
                <w:iCs/>
                <w:sz w:val="20"/>
                <w:szCs w:val="20"/>
              </w:rPr>
              <w:br/>
            </w:r>
            <w:r w:rsidRPr="00C51A63">
              <w:rPr>
                <w:rFonts w:ascii="Arial" w:hAnsi="Arial" w:cs="Arial"/>
                <w:i/>
                <w:iCs/>
                <w:sz w:val="20"/>
                <w:szCs w:val="20"/>
              </w:rPr>
              <w:t>w sprawie pomocy na wzmacnianie potencjału instytucji otoczenia biznesu udzielanej w ramach regionalnych programów operacyjnych,</w:t>
            </w:r>
            <w:r w:rsidRPr="00C51A63">
              <w:rPr>
                <w:rFonts w:ascii="Arial" w:hAnsi="Arial" w:cs="Arial"/>
                <w:i/>
                <w:sz w:val="20"/>
                <w:szCs w:val="20"/>
              </w:rPr>
              <w:t xml:space="preserve"> </w:t>
            </w:r>
          </w:p>
          <w:p w:rsidR="00577557" w:rsidRPr="00C51A63" w:rsidRDefault="00577557" w:rsidP="007C5475">
            <w:pPr>
              <w:autoSpaceDE w:val="0"/>
              <w:autoSpaceDN w:val="0"/>
              <w:adjustRightInd w:val="0"/>
              <w:ind w:left="57"/>
              <w:jc w:val="both"/>
              <w:rPr>
                <w:rFonts w:ascii="Arial" w:hAnsi="Arial" w:cs="Arial"/>
                <w:sz w:val="20"/>
                <w:szCs w:val="20"/>
              </w:rPr>
            </w:pPr>
            <w:r w:rsidRPr="00C51A63">
              <w:rPr>
                <w:rFonts w:ascii="Arial" w:hAnsi="Arial" w:cs="Arial"/>
                <w:iCs/>
                <w:sz w:val="20"/>
                <w:szCs w:val="20"/>
              </w:rPr>
              <w:t xml:space="preserve">wydanych </w:t>
            </w:r>
            <w:r w:rsidR="0055292E" w:rsidRPr="001430D2">
              <w:rPr>
                <w:rFonts w:ascii="Arial" w:hAnsi="Arial" w:cs="Arial"/>
                <w:iCs/>
                <w:sz w:val="20"/>
                <w:szCs w:val="20"/>
              </w:rPr>
              <w:t xml:space="preserve">na podstawie art. 21. ust. 3. ustawy z dnia 6 grudnia </w:t>
            </w:r>
            <w:r w:rsidR="0055292E" w:rsidRPr="001430D2">
              <w:rPr>
                <w:rFonts w:ascii="Arial" w:hAnsi="Arial" w:cs="Arial"/>
                <w:iCs/>
                <w:sz w:val="20"/>
                <w:szCs w:val="20"/>
              </w:rPr>
              <w:br/>
              <w:t xml:space="preserve">2006 r. o zasadach prowadzenia polityki rozwoju  </w:t>
            </w:r>
            <w:r w:rsidR="008C4EE2">
              <w:rPr>
                <w:rFonts w:ascii="Arial" w:hAnsi="Arial" w:cs="Arial"/>
                <w:iCs/>
                <w:sz w:val="20"/>
                <w:szCs w:val="20"/>
              </w:rPr>
              <w:t>(Dz. U. z 2009 r., Nr 84, poz. 712, z późn. zm.)</w:t>
            </w:r>
            <w:r w:rsidR="0055292E" w:rsidRPr="001430D2">
              <w:rPr>
                <w:rFonts w:ascii="Arial" w:hAnsi="Arial" w:cs="Arial"/>
                <w:iCs/>
                <w:sz w:val="20"/>
                <w:szCs w:val="20"/>
              </w:rPr>
              <w:t xml:space="preserve"> i </w:t>
            </w:r>
            <w:r w:rsidR="0055292E" w:rsidRPr="001430D2">
              <w:rPr>
                <w:rFonts w:ascii="Arial" w:eastAsia="TTE25D40E8t00" w:hAnsi="Arial" w:cs="Arial"/>
                <w:sz w:val="20"/>
                <w:szCs w:val="20"/>
              </w:rPr>
              <w:t>obowiązującym w momencie udzielania wsparcia.</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Dzień rozpoczęcia kwalifikowalności wydatków</w:t>
            </w:r>
          </w:p>
        </w:tc>
        <w:tc>
          <w:tcPr>
            <w:tcW w:w="3369" w:type="pct"/>
            <w:tcBorders>
              <w:top w:val="single" w:sz="4" w:space="0" w:color="auto"/>
              <w:left w:val="single" w:sz="4" w:space="0" w:color="auto"/>
              <w:bottom w:val="single" w:sz="4" w:space="0" w:color="auto"/>
              <w:right w:val="single" w:sz="12" w:space="0" w:color="auto"/>
            </w:tcBorders>
          </w:tcPr>
          <w:p w:rsidR="001C40AE" w:rsidRPr="00C51A63" w:rsidRDefault="001C40AE" w:rsidP="001C40AE">
            <w:pPr>
              <w:spacing w:line="288" w:lineRule="auto"/>
              <w:jc w:val="both"/>
              <w:rPr>
                <w:rFonts w:ascii="Arial" w:hAnsi="Arial" w:cs="Arial"/>
                <w:iCs/>
                <w:sz w:val="20"/>
                <w:szCs w:val="20"/>
              </w:rPr>
            </w:pPr>
            <w:r w:rsidRPr="00C51A63">
              <w:rPr>
                <w:rFonts w:ascii="Arial" w:hAnsi="Arial" w:cs="Arial"/>
                <w:iCs/>
                <w:sz w:val="20"/>
                <w:szCs w:val="20"/>
              </w:rPr>
              <w:t>Projekty nie podlegające zasadom pomocy publicznej – od 1 stycznia 2007 r.</w:t>
            </w:r>
          </w:p>
          <w:p w:rsidR="00D529AC" w:rsidRPr="00C51A63" w:rsidRDefault="001D2EB6" w:rsidP="00862584">
            <w:pPr>
              <w:jc w:val="both"/>
              <w:rPr>
                <w:rFonts w:ascii="Arial" w:hAnsi="Arial" w:cs="Arial"/>
                <w:i/>
                <w:iCs/>
                <w:sz w:val="20"/>
                <w:szCs w:val="20"/>
              </w:rPr>
            </w:pPr>
            <w:r w:rsidRPr="00C51A63">
              <w:rPr>
                <w:rFonts w:ascii="Arial" w:hAnsi="Arial" w:cs="Arial"/>
                <w:iCs/>
                <w:sz w:val="20"/>
                <w:szCs w:val="20"/>
              </w:rPr>
              <w:t xml:space="preserve">W stosunku do projektów objętych zasadami pomocy publicznej termin rozpoczęcia kwalifikowalności powinien być zgodny </w:t>
            </w:r>
            <w:r w:rsidR="00966B65" w:rsidRPr="00C51A63">
              <w:rPr>
                <w:rFonts w:ascii="Arial" w:hAnsi="Arial" w:cs="Arial"/>
                <w:iCs/>
                <w:sz w:val="20"/>
                <w:szCs w:val="20"/>
              </w:rPr>
              <w:br/>
            </w:r>
            <w:r w:rsidRPr="00C51A63">
              <w:rPr>
                <w:rFonts w:ascii="Arial" w:hAnsi="Arial" w:cs="Arial"/>
                <w:iCs/>
                <w:sz w:val="20"/>
                <w:szCs w:val="20"/>
              </w:rPr>
              <w:t>z obowiązującymi w tym zakresie zasadami.</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28432E">
            <w:pPr>
              <w:rPr>
                <w:rFonts w:ascii="Arial" w:hAnsi="Arial" w:cs="Arial"/>
                <w:sz w:val="20"/>
                <w:szCs w:val="20"/>
              </w:rPr>
            </w:pPr>
            <w:r w:rsidRPr="00C51A63">
              <w:rPr>
                <w:rFonts w:ascii="Arial" w:hAnsi="Arial" w:cs="Arial"/>
                <w:sz w:val="20"/>
                <w:szCs w:val="20"/>
              </w:rPr>
              <w:t>Minimaln</w:t>
            </w:r>
            <w:r w:rsidR="00535169" w:rsidRPr="00C51A63">
              <w:rPr>
                <w:rFonts w:ascii="Arial" w:hAnsi="Arial" w:cs="Arial"/>
                <w:sz w:val="20"/>
                <w:szCs w:val="20"/>
              </w:rPr>
              <w:t>a / Maksymalna wartość projektu</w:t>
            </w:r>
            <w:r w:rsidR="0028432E" w:rsidRPr="00C51A63">
              <w:rPr>
                <w:rFonts w:ascii="Arial" w:hAnsi="Arial" w:cs="Arial"/>
                <w:sz w:val="20"/>
                <w:szCs w:val="20"/>
              </w:rPr>
              <w:br/>
            </w:r>
            <w:r w:rsidRPr="00C51A63">
              <w:rPr>
                <w:rFonts w:ascii="Arial" w:hAnsi="Arial" w:cs="Arial"/>
                <w:sz w:val="20"/>
                <w:szCs w:val="20"/>
              </w:rPr>
              <w:t>(jeśli dotyczy)</w:t>
            </w:r>
          </w:p>
        </w:tc>
        <w:tc>
          <w:tcPr>
            <w:tcW w:w="3369" w:type="pct"/>
            <w:tcBorders>
              <w:top w:val="single" w:sz="4" w:space="0" w:color="auto"/>
              <w:left w:val="single" w:sz="4" w:space="0" w:color="auto"/>
              <w:bottom w:val="single" w:sz="4" w:space="0" w:color="auto"/>
              <w:right w:val="single" w:sz="12" w:space="0" w:color="auto"/>
            </w:tcBorders>
          </w:tcPr>
          <w:p w:rsidR="00824F45" w:rsidRPr="00C51A63" w:rsidRDefault="00824F45" w:rsidP="00824F45">
            <w:pPr>
              <w:jc w:val="both"/>
              <w:rPr>
                <w:rFonts w:ascii="Arial" w:hAnsi="Arial" w:cs="Arial"/>
                <w:iCs/>
                <w:sz w:val="20"/>
                <w:szCs w:val="20"/>
              </w:rPr>
            </w:pPr>
            <w:r w:rsidRPr="00C51A63">
              <w:rPr>
                <w:rFonts w:ascii="Arial" w:hAnsi="Arial" w:cs="Arial"/>
                <w:sz w:val="20"/>
                <w:szCs w:val="20"/>
              </w:rPr>
              <w:t xml:space="preserve">Maksymalna wartość </w:t>
            </w:r>
            <w:r w:rsidR="0078380D" w:rsidRPr="00C51A63">
              <w:rPr>
                <w:rFonts w:ascii="Arial" w:hAnsi="Arial" w:cs="Arial"/>
                <w:sz w:val="20"/>
                <w:szCs w:val="20"/>
              </w:rPr>
              <w:t>projektu</w:t>
            </w:r>
            <w:r w:rsidRPr="00C51A63">
              <w:rPr>
                <w:rFonts w:ascii="Arial" w:hAnsi="Arial" w:cs="Arial"/>
                <w:iCs/>
                <w:sz w:val="20"/>
                <w:szCs w:val="20"/>
              </w:rPr>
              <w:t xml:space="preserve"> 4</w:t>
            </w:r>
            <w:r w:rsidR="00B56B46" w:rsidRPr="00C51A63">
              <w:rPr>
                <w:rFonts w:ascii="Arial" w:hAnsi="Arial" w:cs="Arial"/>
                <w:iCs/>
                <w:sz w:val="20"/>
                <w:szCs w:val="20"/>
              </w:rPr>
              <w:t xml:space="preserve"> 000 000 </w:t>
            </w:r>
            <w:r w:rsidRPr="00C51A63">
              <w:rPr>
                <w:rFonts w:ascii="Arial" w:hAnsi="Arial" w:cs="Arial"/>
                <w:iCs/>
                <w:sz w:val="20"/>
                <w:szCs w:val="20"/>
              </w:rPr>
              <w:t>PLN</w:t>
            </w:r>
          </w:p>
          <w:p w:rsidR="00DC4B3D" w:rsidRPr="00C51A63" w:rsidRDefault="00DC4B3D" w:rsidP="00862584">
            <w:pPr>
              <w:jc w:val="both"/>
              <w:rPr>
                <w:rFonts w:ascii="Arial" w:hAnsi="Arial" w:cs="Arial"/>
                <w:i/>
                <w:iCs/>
                <w:sz w:val="20"/>
                <w:szCs w:val="20"/>
              </w:rPr>
            </w:pPr>
            <w:r w:rsidRPr="00C51A63">
              <w:rPr>
                <w:rFonts w:ascii="Arial" w:hAnsi="Arial" w:cs="Arial"/>
                <w:iCs/>
                <w:sz w:val="20"/>
                <w:szCs w:val="20"/>
              </w:rPr>
              <w:t>Maksymalna wartość wydatków kwalifikowalnych na inwestycje związane z zakupem środków trwałych umożliwiających wdrożenie nowych produktów wzorniczych do 400</w:t>
            </w:r>
            <w:r w:rsidR="00AB6B57" w:rsidRPr="00C51A63">
              <w:rPr>
                <w:rFonts w:ascii="Arial" w:hAnsi="Arial" w:cs="Arial"/>
                <w:iCs/>
                <w:sz w:val="20"/>
                <w:szCs w:val="20"/>
              </w:rPr>
              <w:t xml:space="preserve"> 000 </w:t>
            </w:r>
            <w:r w:rsidRPr="00C51A63">
              <w:rPr>
                <w:rFonts w:ascii="Arial" w:hAnsi="Arial" w:cs="Arial"/>
                <w:iCs/>
                <w:sz w:val="20"/>
                <w:szCs w:val="20"/>
              </w:rPr>
              <w:t>PLN.</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28432E">
            <w:pPr>
              <w:rPr>
                <w:rFonts w:ascii="Arial" w:hAnsi="Arial" w:cs="Arial"/>
                <w:sz w:val="20"/>
                <w:szCs w:val="20"/>
              </w:rPr>
            </w:pPr>
            <w:r w:rsidRPr="00C51A63">
              <w:rPr>
                <w:rFonts w:ascii="Arial" w:hAnsi="Arial" w:cs="Arial"/>
                <w:sz w:val="20"/>
                <w:szCs w:val="20"/>
              </w:rPr>
              <w:t>Minimalna kwota wsparcia ogółem EFRR + środki krajowe (jeśli dotyczy)</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7818F0" w:rsidP="00862584">
            <w:pPr>
              <w:rPr>
                <w:rFonts w:ascii="Arial" w:hAnsi="Arial" w:cs="Arial"/>
                <w:iCs/>
                <w:sz w:val="20"/>
                <w:szCs w:val="20"/>
              </w:rPr>
            </w:pPr>
            <w:r w:rsidRPr="00C51A63">
              <w:rPr>
                <w:rFonts w:ascii="Arial" w:hAnsi="Arial" w:cs="Arial"/>
                <w:iCs/>
                <w:sz w:val="20"/>
                <w:szCs w:val="20"/>
              </w:rPr>
              <w:t>200 000</w:t>
            </w:r>
            <w:r w:rsidR="00D529AC" w:rsidRPr="00C51A63">
              <w:rPr>
                <w:rFonts w:ascii="Arial" w:hAnsi="Arial" w:cs="Arial"/>
                <w:iCs/>
                <w:sz w:val="20"/>
                <w:szCs w:val="20"/>
              </w:rPr>
              <w:t xml:space="preserve"> PLN</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87215B" w:rsidP="0028432E">
            <w:pPr>
              <w:rPr>
                <w:rFonts w:ascii="Arial" w:hAnsi="Arial" w:cs="Arial"/>
                <w:sz w:val="20"/>
                <w:szCs w:val="20"/>
              </w:rPr>
            </w:pPr>
            <w:r w:rsidRPr="00C51A63">
              <w:rPr>
                <w:rFonts w:ascii="Arial" w:hAnsi="Arial" w:cs="Arial"/>
                <w:sz w:val="20"/>
                <w:szCs w:val="20"/>
              </w:rPr>
              <w:t>Maksymalna</w:t>
            </w:r>
            <w:r w:rsidR="00D529AC" w:rsidRPr="00C51A63">
              <w:rPr>
                <w:rFonts w:ascii="Arial" w:hAnsi="Arial" w:cs="Arial"/>
                <w:sz w:val="20"/>
                <w:szCs w:val="20"/>
              </w:rPr>
              <w:t xml:space="preserve"> kwota wsparcia ogółem EFRR + środki krajowe (jeśli dotyczy)</w:t>
            </w:r>
          </w:p>
        </w:tc>
        <w:tc>
          <w:tcPr>
            <w:tcW w:w="3369" w:type="pct"/>
            <w:tcBorders>
              <w:top w:val="single" w:sz="4" w:space="0" w:color="auto"/>
              <w:left w:val="single" w:sz="4" w:space="0" w:color="auto"/>
              <w:bottom w:val="single" w:sz="4" w:space="0" w:color="auto"/>
              <w:right w:val="single" w:sz="12" w:space="0" w:color="auto"/>
            </w:tcBorders>
          </w:tcPr>
          <w:p w:rsidR="00E00DD1" w:rsidRPr="00C51A63" w:rsidRDefault="0077243A" w:rsidP="00862584">
            <w:pPr>
              <w:rPr>
                <w:rFonts w:ascii="Arial" w:hAnsi="Arial" w:cs="Arial"/>
                <w:iCs/>
                <w:sz w:val="20"/>
                <w:szCs w:val="20"/>
              </w:rPr>
            </w:pPr>
            <w:r w:rsidRPr="00C51A63">
              <w:rPr>
                <w:rFonts w:ascii="Arial" w:hAnsi="Arial" w:cs="Arial"/>
                <w:iCs/>
                <w:sz w:val="20"/>
                <w:szCs w:val="20"/>
              </w:rPr>
              <w:t>3 400</w:t>
            </w:r>
            <w:r w:rsidR="001D2EB6" w:rsidRPr="00C51A63">
              <w:rPr>
                <w:rFonts w:ascii="Arial" w:hAnsi="Arial" w:cs="Arial"/>
                <w:iCs/>
                <w:sz w:val="20"/>
                <w:szCs w:val="20"/>
              </w:rPr>
              <w:t> </w:t>
            </w:r>
            <w:r w:rsidRPr="00C51A63">
              <w:rPr>
                <w:rFonts w:ascii="Arial" w:hAnsi="Arial" w:cs="Arial"/>
                <w:iCs/>
                <w:sz w:val="20"/>
                <w:szCs w:val="20"/>
              </w:rPr>
              <w:t>000</w:t>
            </w:r>
            <w:r w:rsidR="001D2EB6" w:rsidRPr="00C51A63">
              <w:rPr>
                <w:rFonts w:ascii="Arial" w:hAnsi="Arial" w:cs="Arial"/>
                <w:iCs/>
                <w:sz w:val="20"/>
                <w:szCs w:val="20"/>
              </w:rPr>
              <w:t xml:space="preserve"> </w:t>
            </w:r>
            <w:r w:rsidRPr="00C51A63">
              <w:rPr>
                <w:rFonts w:ascii="Arial" w:hAnsi="Arial" w:cs="Arial"/>
                <w:iCs/>
                <w:sz w:val="20"/>
                <w:szCs w:val="20"/>
              </w:rPr>
              <w:t>PLN</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862584">
            <w:pPr>
              <w:rPr>
                <w:rFonts w:ascii="Arial" w:hAnsi="Arial" w:cs="Arial"/>
                <w:sz w:val="20"/>
                <w:szCs w:val="20"/>
              </w:rPr>
            </w:pPr>
            <w:r w:rsidRPr="00C51A63">
              <w:rPr>
                <w:rFonts w:ascii="Arial" w:hAnsi="Arial" w:cs="Arial"/>
                <w:sz w:val="20"/>
                <w:szCs w:val="20"/>
              </w:rPr>
              <w:t>Forma płatności</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D529AC" w:rsidP="00862584">
            <w:pPr>
              <w:rPr>
                <w:rFonts w:ascii="Arial" w:hAnsi="Arial" w:cs="Arial"/>
                <w:iCs/>
                <w:sz w:val="20"/>
                <w:szCs w:val="20"/>
              </w:rPr>
            </w:pPr>
            <w:r w:rsidRPr="00C51A63">
              <w:rPr>
                <w:rFonts w:ascii="Arial" w:hAnsi="Arial" w:cs="Arial"/>
                <w:iCs/>
                <w:sz w:val="20"/>
                <w:szCs w:val="20"/>
              </w:rPr>
              <w:t>Refundacja</w:t>
            </w:r>
            <w:r w:rsidR="00175A9D">
              <w:rPr>
                <w:rFonts w:ascii="Arial" w:hAnsi="Arial" w:cs="Arial"/>
                <w:iCs/>
                <w:sz w:val="20"/>
                <w:szCs w:val="20"/>
              </w:rPr>
              <w:t>/</w:t>
            </w:r>
            <w:r w:rsidR="00175A9D" w:rsidRPr="001430D2">
              <w:rPr>
                <w:rFonts w:ascii="Arial" w:hAnsi="Arial" w:cs="Arial"/>
                <w:iCs/>
                <w:sz w:val="20"/>
                <w:szCs w:val="20"/>
              </w:rPr>
              <w:t>Zaliczkowanie</w:t>
            </w:r>
          </w:p>
        </w:tc>
      </w:tr>
      <w:tr w:rsidR="00D529AC" w:rsidRPr="00C51A63">
        <w:tblPrEx>
          <w:tblCellMar>
            <w:top w:w="0" w:type="dxa"/>
            <w:bottom w:w="0" w:type="dxa"/>
          </w:tblCellMar>
        </w:tblPrEx>
        <w:trPr>
          <w:trHeight w:val="397"/>
          <w:jc w:val="center"/>
        </w:trPr>
        <w:tc>
          <w:tcPr>
            <w:tcW w:w="218" w:type="pct"/>
            <w:tcBorders>
              <w:top w:val="single" w:sz="4" w:space="0" w:color="auto"/>
              <w:left w:val="single" w:sz="12" w:space="0" w:color="auto"/>
              <w:bottom w:val="single" w:sz="4" w:space="0" w:color="auto"/>
              <w:right w:val="single" w:sz="4" w:space="0" w:color="auto"/>
            </w:tcBorders>
          </w:tcPr>
          <w:p w:rsidR="00D529AC" w:rsidRPr="00C51A63" w:rsidRDefault="00D529AC" w:rsidP="004001FC">
            <w:pPr>
              <w:numPr>
                <w:ilvl w:val="0"/>
                <w:numId w:val="33"/>
              </w:numPr>
              <w:jc w:val="both"/>
              <w:rPr>
                <w:rFonts w:ascii="Arial" w:hAnsi="Arial" w:cs="Arial"/>
                <w:sz w:val="20"/>
                <w:szCs w:val="20"/>
              </w:rPr>
            </w:pPr>
          </w:p>
        </w:tc>
        <w:tc>
          <w:tcPr>
            <w:tcW w:w="1413" w:type="pct"/>
            <w:gridSpan w:val="2"/>
            <w:tcBorders>
              <w:top w:val="single" w:sz="4" w:space="0" w:color="auto"/>
              <w:left w:val="single" w:sz="4" w:space="0" w:color="auto"/>
              <w:bottom w:val="single" w:sz="4" w:space="0" w:color="auto"/>
              <w:right w:val="single" w:sz="4" w:space="0" w:color="auto"/>
            </w:tcBorders>
          </w:tcPr>
          <w:p w:rsidR="00D529AC" w:rsidRPr="00C51A63" w:rsidRDefault="00535169" w:rsidP="00862584">
            <w:pPr>
              <w:rPr>
                <w:rFonts w:ascii="Arial" w:hAnsi="Arial" w:cs="Arial"/>
                <w:sz w:val="20"/>
                <w:szCs w:val="20"/>
              </w:rPr>
            </w:pPr>
            <w:r w:rsidRPr="00C51A63">
              <w:rPr>
                <w:rFonts w:ascii="Arial" w:hAnsi="Arial" w:cs="Arial"/>
                <w:sz w:val="20"/>
                <w:szCs w:val="20"/>
              </w:rPr>
              <w:t>Wysokość udziału</w:t>
            </w:r>
            <w:r w:rsidR="0028432E" w:rsidRPr="00C51A63">
              <w:rPr>
                <w:rFonts w:ascii="Arial" w:hAnsi="Arial" w:cs="Arial"/>
                <w:sz w:val="20"/>
                <w:szCs w:val="20"/>
              </w:rPr>
              <w:br/>
            </w:r>
            <w:r w:rsidR="00D529AC" w:rsidRPr="00C51A63">
              <w:rPr>
                <w:rFonts w:ascii="Arial" w:hAnsi="Arial" w:cs="Arial"/>
                <w:sz w:val="20"/>
                <w:szCs w:val="20"/>
              </w:rPr>
              <w:t>cross-financingu (%)</w:t>
            </w:r>
          </w:p>
        </w:tc>
        <w:tc>
          <w:tcPr>
            <w:tcW w:w="3369" w:type="pct"/>
            <w:tcBorders>
              <w:top w:val="single" w:sz="4" w:space="0" w:color="auto"/>
              <w:left w:val="single" w:sz="4" w:space="0" w:color="auto"/>
              <w:bottom w:val="single" w:sz="4" w:space="0" w:color="auto"/>
              <w:right w:val="single" w:sz="12" w:space="0" w:color="auto"/>
            </w:tcBorders>
          </w:tcPr>
          <w:p w:rsidR="00D529AC" w:rsidRPr="00C51A63" w:rsidRDefault="00413243" w:rsidP="00862584">
            <w:pPr>
              <w:rPr>
                <w:rFonts w:ascii="Arial" w:hAnsi="Arial" w:cs="Arial"/>
                <w:iCs/>
                <w:sz w:val="20"/>
                <w:szCs w:val="20"/>
              </w:rPr>
            </w:pPr>
            <w:r w:rsidRPr="00C51A63">
              <w:rPr>
                <w:rFonts w:ascii="Arial" w:hAnsi="Arial" w:cs="Arial"/>
                <w:i/>
                <w:iCs/>
                <w:sz w:val="20"/>
                <w:szCs w:val="20"/>
              </w:rPr>
              <w:t>nie dotyczy</w:t>
            </w:r>
          </w:p>
        </w:tc>
      </w:tr>
    </w:tbl>
    <w:p w:rsidR="008C2202" w:rsidRDefault="008C2202">
      <w:pPr>
        <w:rPr>
          <w:rFonts w:ascii="Arial" w:hAnsi="Arial" w:cs="Arial"/>
          <w:sz w:val="8"/>
          <w:szCs w:val="8"/>
        </w:rPr>
      </w:pPr>
    </w:p>
    <w:p w:rsidR="00385ED7" w:rsidRPr="00676775" w:rsidRDefault="008C2202">
      <w:pPr>
        <w:rPr>
          <w:rFonts w:ascii="Arial" w:hAnsi="Arial" w:cs="Arial"/>
          <w:sz w:val="8"/>
          <w:szCs w:val="8"/>
        </w:rPr>
      </w:pPr>
      <w:r>
        <w:rPr>
          <w:rFonts w:ascii="Arial" w:hAnsi="Arial" w:cs="Arial"/>
          <w:sz w:val="8"/>
          <w:szCs w:val="8"/>
        </w:rPr>
        <w:br w:type="page"/>
      </w:r>
    </w:p>
    <w:tbl>
      <w:tblPr>
        <w:tblW w:w="0" w:type="auto"/>
        <w:jc w:val="center"/>
        <w:shd w:val="clear" w:color="auto" w:fill="FFCC99"/>
        <w:tblLook w:val="01E0"/>
      </w:tblPr>
      <w:tblGrid>
        <w:gridCol w:w="9250"/>
      </w:tblGrid>
      <w:tr w:rsidR="00385ED7" w:rsidRPr="00676775">
        <w:trPr>
          <w:trHeight w:val="340"/>
          <w:jc w:val="center"/>
        </w:trPr>
        <w:tc>
          <w:tcPr>
            <w:tcW w:w="9250" w:type="dxa"/>
            <w:tcBorders>
              <w:top w:val="single" w:sz="4" w:space="0" w:color="auto"/>
              <w:left w:val="single" w:sz="4" w:space="0" w:color="auto"/>
              <w:bottom w:val="single" w:sz="4" w:space="0" w:color="auto"/>
              <w:right w:val="single" w:sz="4" w:space="0" w:color="auto"/>
            </w:tcBorders>
            <w:shd w:val="clear" w:color="auto" w:fill="FFCC99"/>
            <w:vAlign w:val="center"/>
          </w:tcPr>
          <w:p w:rsidR="00385ED7" w:rsidRPr="00676775" w:rsidRDefault="00385ED7" w:rsidP="009B2CA9">
            <w:pPr>
              <w:shd w:val="clear" w:color="auto" w:fill="FFCC99"/>
              <w:ind w:left="2842" w:hanging="2880"/>
              <w:jc w:val="both"/>
              <w:rPr>
                <w:rFonts w:ascii="Arial" w:hAnsi="Arial" w:cs="Arial"/>
                <w:b/>
                <w:iCs/>
              </w:rPr>
            </w:pPr>
            <w:r w:rsidRPr="00676775">
              <w:rPr>
                <w:rFonts w:ascii="Arial" w:hAnsi="Arial" w:cs="Arial"/>
                <w:b/>
              </w:rPr>
              <w:t>Działanie 1.1.</w:t>
            </w:r>
            <w:r w:rsidRPr="00676775">
              <w:rPr>
                <w:rFonts w:ascii="Arial" w:hAnsi="Arial" w:cs="Arial"/>
                <w:b/>
              </w:rPr>
              <w:tab/>
            </w:r>
            <w:r w:rsidRPr="00676775">
              <w:rPr>
                <w:rFonts w:ascii="Arial" w:hAnsi="Arial" w:cs="Arial"/>
                <w:b/>
                <w:iCs/>
              </w:rPr>
              <w:t>Wzrost konkurencyjności przedsiębiorstw</w:t>
            </w:r>
          </w:p>
        </w:tc>
      </w:tr>
    </w:tbl>
    <w:p w:rsidR="00385ED7" w:rsidRPr="00676775" w:rsidRDefault="00385ED7" w:rsidP="00385ED7">
      <w:pPr>
        <w:jc w:val="both"/>
        <w:rPr>
          <w:rFonts w:ascii="Arial" w:hAnsi="Arial" w:cs="Arial"/>
        </w:rPr>
      </w:pPr>
    </w:p>
    <w:p w:rsidR="00385ED7" w:rsidRPr="00676775" w:rsidRDefault="009D6AE1" w:rsidP="00FE5A40">
      <w:pPr>
        <w:pStyle w:val="Nagwek3PKbe"/>
        <w:outlineLvl w:val="2"/>
        <w:rPr>
          <w:rFonts w:ascii="Arial" w:hAnsi="Arial" w:cs="Arial"/>
        </w:rPr>
      </w:pPr>
      <w:bookmarkStart w:id="84" w:name="_Toc179859800"/>
      <w:bookmarkStart w:id="85" w:name="_Toc184105748"/>
      <w:bookmarkStart w:id="86" w:name="_Toc187224563"/>
      <w:bookmarkStart w:id="87" w:name="_Toc187263922"/>
      <w:bookmarkStart w:id="88" w:name="_Toc283900128"/>
      <w:r w:rsidRPr="00676775">
        <w:rPr>
          <w:rFonts w:ascii="Arial" w:hAnsi="Arial" w:cs="Arial"/>
        </w:rPr>
        <w:t>Poddziałanie 1.1.4.</w:t>
      </w:r>
      <w:r w:rsidRPr="00676775">
        <w:rPr>
          <w:rFonts w:ascii="Arial" w:hAnsi="Arial" w:cs="Arial"/>
          <w:iCs/>
        </w:rPr>
        <w:tab/>
      </w:r>
      <w:r w:rsidRPr="00676775">
        <w:rPr>
          <w:rFonts w:ascii="Arial" w:hAnsi="Arial" w:cs="Arial"/>
        </w:rPr>
        <w:t xml:space="preserve">Budowa </w:t>
      </w:r>
      <w:r w:rsidRPr="00676775">
        <w:rPr>
          <w:rFonts w:ascii="Arial" w:hAnsi="Arial" w:cs="Arial"/>
          <w:iCs/>
        </w:rPr>
        <w:t>i </w:t>
      </w:r>
      <w:r w:rsidRPr="00676775">
        <w:rPr>
          <w:rFonts w:ascii="Arial" w:hAnsi="Arial" w:cs="Arial"/>
        </w:rPr>
        <w:t xml:space="preserve">rozbudowa klastrów o znaczeniu lokalnym </w:t>
      </w:r>
      <w:r w:rsidRPr="00676775">
        <w:rPr>
          <w:rFonts w:ascii="Arial" w:hAnsi="Arial" w:cs="Arial"/>
          <w:iCs/>
        </w:rPr>
        <w:t>i </w:t>
      </w:r>
      <w:r w:rsidRPr="00676775">
        <w:rPr>
          <w:rFonts w:ascii="Arial" w:hAnsi="Arial" w:cs="Arial"/>
        </w:rPr>
        <w:t>regionalnym</w:t>
      </w:r>
      <w:bookmarkEnd w:id="84"/>
      <w:bookmarkEnd w:id="85"/>
      <w:bookmarkEnd w:id="86"/>
      <w:bookmarkEnd w:id="87"/>
      <w:bookmarkEnd w:id="88"/>
    </w:p>
    <w:p w:rsidR="00D529AC" w:rsidRPr="00676775" w:rsidRDefault="00D529AC" w:rsidP="001C40AE">
      <w:pPr>
        <w:rPr>
          <w:rFonts w:ascii="Arial" w:hAnsi="Arial" w:cs="Arial"/>
          <w:sz w:val="22"/>
          <w:szCs w:val="22"/>
        </w:rPr>
      </w:pPr>
    </w:p>
    <w:tbl>
      <w:tblPr>
        <w:tblW w:w="945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11"/>
        <w:gridCol w:w="319"/>
        <w:gridCol w:w="2514"/>
        <w:gridCol w:w="6208"/>
      </w:tblGrid>
      <w:tr w:rsidR="00D529AC" w:rsidRPr="00C51A63">
        <w:trPr>
          <w:trHeight w:val="397"/>
          <w:jc w:val="center"/>
        </w:trPr>
        <w:tc>
          <w:tcPr>
            <w:tcW w:w="217" w:type="pct"/>
            <w:tcBorders>
              <w:top w:val="single" w:sz="12" w:space="0" w:color="auto"/>
              <w:left w:val="single" w:sz="12" w:space="0" w:color="auto"/>
              <w:bottom w:val="single" w:sz="4" w:space="0" w:color="auto"/>
              <w:right w:val="single" w:sz="4" w:space="0" w:color="auto"/>
            </w:tcBorders>
            <w:shd w:val="clear" w:color="auto" w:fill="E6E6E6"/>
          </w:tcPr>
          <w:p w:rsidR="00D529AC" w:rsidRPr="00C51A63" w:rsidRDefault="00D529AC" w:rsidP="00A54697">
            <w:pPr>
              <w:numPr>
                <w:ilvl w:val="0"/>
                <w:numId w:val="19"/>
              </w:numPr>
              <w:jc w:val="both"/>
              <w:rPr>
                <w:rFonts w:ascii="Arial" w:hAnsi="Arial" w:cs="Arial"/>
                <w:sz w:val="20"/>
                <w:szCs w:val="20"/>
              </w:rPr>
            </w:pPr>
          </w:p>
        </w:tc>
        <w:tc>
          <w:tcPr>
            <w:tcW w:w="1499" w:type="pct"/>
            <w:gridSpan w:val="2"/>
            <w:tcBorders>
              <w:top w:val="single" w:sz="12" w:space="0" w:color="auto"/>
              <w:left w:val="single" w:sz="4" w:space="0" w:color="auto"/>
              <w:bottom w:val="single" w:sz="4" w:space="0" w:color="auto"/>
              <w:right w:val="single" w:sz="4" w:space="0" w:color="auto"/>
            </w:tcBorders>
            <w:shd w:val="clear" w:color="auto" w:fill="E6E6E6"/>
          </w:tcPr>
          <w:p w:rsidR="00D529AC" w:rsidRPr="00C51A63" w:rsidRDefault="00D529AC" w:rsidP="00A54697">
            <w:pPr>
              <w:rPr>
                <w:rFonts w:ascii="Arial" w:hAnsi="Arial" w:cs="Arial"/>
                <w:sz w:val="20"/>
                <w:szCs w:val="20"/>
              </w:rPr>
            </w:pPr>
            <w:r w:rsidRPr="00C51A63">
              <w:rPr>
                <w:rFonts w:ascii="Arial" w:hAnsi="Arial" w:cs="Arial"/>
                <w:sz w:val="20"/>
                <w:szCs w:val="20"/>
              </w:rPr>
              <w:t xml:space="preserve">Nazwa programu operacyjnego </w:t>
            </w:r>
          </w:p>
        </w:tc>
        <w:tc>
          <w:tcPr>
            <w:tcW w:w="3284" w:type="pct"/>
            <w:tcBorders>
              <w:top w:val="single" w:sz="12" w:space="0" w:color="auto"/>
              <w:left w:val="single" w:sz="4" w:space="0" w:color="auto"/>
              <w:bottom w:val="single" w:sz="4" w:space="0" w:color="auto"/>
              <w:right w:val="single" w:sz="12" w:space="0" w:color="auto"/>
            </w:tcBorders>
            <w:shd w:val="clear" w:color="auto" w:fill="E6E6E6"/>
          </w:tcPr>
          <w:p w:rsidR="00D529AC" w:rsidRPr="00C51A63" w:rsidRDefault="00D529AC" w:rsidP="00A54697">
            <w:pPr>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Mazury na lata 2007 - 2013</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A54697">
            <w:pPr>
              <w:numPr>
                <w:ilvl w:val="0"/>
                <w:numId w:val="19"/>
              </w:numPr>
              <w:jc w:val="both"/>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A54697">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3284"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A54697">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A54697">
            <w:pPr>
              <w:numPr>
                <w:ilvl w:val="0"/>
                <w:numId w:val="19"/>
              </w:numPr>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A54697">
            <w:pPr>
              <w:rPr>
                <w:rFonts w:ascii="Arial" w:hAnsi="Arial" w:cs="Arial"/>
                <w:sz w:val="20"/>
                <w:szCs w:val="20"/>
              </w:rPr>
            </w:pPr>
            <w:r w:rsidRPr="00C51A63">
              <w:rPr>
                <w:rFonts w:ascii="Arial" w:hAnsi="Arial" w:cs="Arial"/>
                <w:sz w:val="20"/>
                <w:szCs w:val="20"/>
              </w:rPr>
              <w:t>Nazwa Funduszu finansującego priorytet</w:t>
            </w:r>
          </w:p>
        </w:tc>
        <w:tc>
          <w:tcPr>
            <w:tcW w:w="3284"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A54697">
            <w:pPr>
              <w:rPr>
                <w:rFonts w:ascii="Arial" w:hAnsi="Arial" w:cs="Arial"/>
                <w:iCs/>
                <w:sz w:val="20"/>
                <w:szCs w:val="20"/>
              </w:rPr>
            </w:pPr>
            <w:r w:rsidRPr="00C51A63">
              <w:rPr>
                <w:rFonts w:ascii="Arial" w:hAnsi="Arial" w:cs="Arial"/>
                <w:iCs/>
                <w:sz w:val="20"/>
                <w:szCs w:val="20"/>
              </w:rPr>
              <w:t>Europejs</w:t>
            </w:r>
            <w:r w:rsidR="00E477E5" w:rsidRPr="00C51A63">
              <w:rPr>
                <w:rFonts w:ascii="Arial" w:hAnsi="Arial" w:cs="Arial"/>
                <w:iCs/>
                <w:sz w:val="20"/>
                <w:szCs w:val="20"/>
              </w:rPr>
              <w:t>ki Fundusz Rozwoju Regionalnego</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A54697">
            <w:pPr>
              <w:numPr>
                <w:ilvl w:val="0"/>
                <w:numId w:val="19"/>
              </w:numPr>
              <w:tabs>
                <w:tab w:val="left" w:pos="204"/>
              </w:tabs>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A54697">
            <w:pPr>
              <w:rPr>
                <w:rFonts w:ascii="Arial" w:hAnsi="Arial" w:cs="Arial"/>
                <w:sz w:val="20"/>
                <w:szCs w:val="20"/>
              </w:rPr>
            </w:pPr>
            <w:r w:rsidRPr="00C51A63">
              <w:rPr>
                <w:rFonts w:ascii="Arial" w:hAnsi="Arial" w:cs="Arial"/>
                <w:sz w:val="20"/>
                <w:szCs w:val="20"/>
              </w:rPr>
              <w:t>Instytucja Zarządzająca PO / RPO</w:t>
            </w:r>
          </w:p>
        </w:tc>
        <w:tc>
          <w:tcPr>
            <w:tcW w:w="3284"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A54697">
            <w:pPr>
              <w:autoSpaceDE w:val="0"/>
              <w:autoSpaceDN w:val="0"/>
              <w:adjustRightInd w:val="0"/>
              <w:rPr>
                <w:rFonts w:ascii="Arial" w:hAnsi="Arial" w:cs="Arial"/>
                <w:iCs/>
                <w:sz w:val="20"/>
                <w:szCs w:val="20"/>
              </w:rPr>
            </w:pPr>
            <w:r w:rsidRPr="00C51A63">
              <w:rPr>
                <w:rFonts w:ascii="Arial" w:hAnsi="Arial" w:cs="Arial"/>
                <w:iCs/>
                <w:sz w:val="20"/>
                <w:szCs w:val="20"/>
              </w:rPr>
              <w:t>Zarząd Woje</w:t>
            </w:r>
            <w:r w:rsidR="00E477E5" w:rsidRPr="00C51A63">
              <w:rPr>
                <w:rFonts w:ascii="Arial" w:hAnsi="Arial" w:cs="Arial"/>
                <w:iCs/>
                <w:sz w:val="20"/>
                <w:szCs w:val="20"/>
              </w:rPr>
              <w:t>wództwa Warmińsko – Mazurskiego</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A54697">
            <w:pPr>
              <w:numPr>
                <w:ilvl w:val="0"/>
                <w:numId w:val="19"/>
              </w:numPr>
              <w:tabs>
                <w:tab w:val="left" w:pos="204"/>
              </w:tabs>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28432E" w:rsidP="00A54697">
            <w:pPr>
              <w:rPr>
                <w:rFonts w:ascii="Arial" w:hAnsi="Arial" w:cs="Arial"/>
                <w:sz w:val="20"/>
                <w:szCs w:val="20"/>
              </w:rPr>
            </w:pPr>
            <w:r w:rsidRPr="00C51A63">
              <w:rPr>
                <w:rFonts w:ascii="Arial" w:hAnsi="Arial" w:cs="Arial"/>
                <w:sz w:val="20"/>
                <w:szCs w:val="20"/>
              </w:rPr>
              <w:t>Instytucja Pośrednicząca</w:t>
            </w:r>
            <w:r w:rsidRPr="00C51A63">
              <w:rPr>
                <w:rFonts w:ascii="Arial" w:hAnsi="Arial" w:cs="Arial"/>
                <w:sz w:val="20"/>
                <w:szCs w:val="20"/>
              </w:rPr>
              <w:br/>
            </w:r>
            <w:r w:rsidR="00D529AC" w:rsidRPr="00C51A63">
              <w:rPr>
                <w:rFonts w:ascii="Arial" w:hAnsi="Arial" w:cs="Arial"/>
                <w:sz w:val="20"/>
                <w:szCs w:val="20"/>
              </w:rPr>
              <w:t>(jeśli dotyczy)</w:t>
            </w:r>
          </w:p>
        </w:tc>
        <w:tc>
          <w:tcPr>
            <w:tcW w:w="3284"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413243" w:rsidP="00A54697">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A54697">
            <w:pPr>
              <w:numPr>
                <w:ilvl w:val="0"/>
                <w:numId w:val="19"/>
              </w:numPr>
              <w:tabs>
                <w:tab w:val="left" w:pos="204"/>
              </w:tabs>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A54697">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3284"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A54697">
            <w:pPr>
              <w:autoSpaceDE w:val="0"/>
              <w:autoSpaceDN w:val="0"/>
              <w:adjustRightInd w:val="0"/>
              <w:rPr>
                <w:rFonts w:ascii="Arial" w:hAnsi="Arial" w:cs="Arial"/>
                <w:iCs/>
                <w:sz w:val="20"/>
                <w:szCs w:val="20"/>
              </w:rPr>
            </w:pPr>
            <w:r w:rsidRPr="00C51A63">
              <w:rPr>
                <w:rFonts w:ascii="Arial" w:hAnsi="Arial" w:cs="Arial"/>
                <w:iCs/>
                <w:sz w:val="20"/>
                <w:szCs w:val="20"/>
              </w:rPr>
              <w:t xml:space="preserve">Urząd Marszałkowski Województwa Warmińsko – Mazurskiego / </w:t>
            </w:r>
            <w:r w:rsidR="0029681B" w:rsidRPr="00C51A63">
              <w:rPr>
                <w:rFonts w:ascii="Arial" w:hAnsi="Arial" w:cs="Arial"/>
                <w:iCs/>
                <w:sz w:val="20"/>
                <w:szCs w:val="20"/>
              </w:rPr>
              <w:t>Departament Zarządzania Programami Rozwoju Regionalnego</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A54697">
            <w:pPr>
              <w:numPr>
                <w:ilvl w:val="0"/>
                <w:numId w:val="19"/>
              </w:numPr>
              <w:tabs>
                <w:tab w:val="left" w:pos="204"/>
              </w:tabs>
              <w:jc w:val="center"/>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A54697">
            <w:pPr>
              <w:rPr>
                <w:rFonts w:ascii="Arial" w:hAnsi="Arial" w:cs="Arial"/>
                <w:sz w:val="20"/>
                <w:szCs w:val="20"/>
              </w:rPr>
            </w:pPr>
            <w:r w:rsidRPr="00C51A63">
              <w:rPr>
                <w:rFonts w:ascii="Arial" w:hAnsi="Arial" w:cs="Arial"/>
                <w:sz w:val="20"/>
                <w:szCs w:val="20"/>
              </w:rPr>
              <w:t xml:space="preserve">Instytucja Certyfikująca </w:t>
            </w:r>
          </w:p>
        </w:tc>
        <w:tc>
          <w:tcPr>
            <w:tcW w:w="3284"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A54697">
            <w:pPr>
              <w:autoSpaceDE w:val="0"/>
              <w:autoSpaceDN w:val="0"/>
              <w:adjustRightInd w:val="0"/>
              <w:rPr>
                <w:rFonts w:ascii="Arial" w:hAnsi="Arial" w:cs="Arial"/>
                <w:iCs/>
                <w:sz w:val="20"/>
                <w:szCs w:val="20"/>
              </w:rPr>
            </w:pPr>
            <w:r w:rsidRPr="00C51A63">
              <w:rPr>
                <w:rFonts w:ascii="Arial" w:hAnsi="Arial" w:cs="Arial"/>
                <w:iCs/>
                <w:sz w:val="20"/>
                <w:szCs w:val="20"/>
              </w:rPr>
              <w:t>Ministerstwo Rozwoju Regionalnego</w:t>
            </w:r>
            <w:r w:rsidR="001708F1" w:rsidRPr="00C51A63">
              <w:rPr>
                <w:rFonts w:ascii="Arial" w:hAnsi="Arial" w:cs="Arial"/>
                <w:iCs/>
                <w:sz w:val="20"/>
                <w:szCs w:val="20"/>
              </w:rPr>
              <w:t xml:space="preserve"> /</w:t>
            </w:r>
            <w:r w:rsidRPr="00C51A63">
              <w:rPr>
                <w:rFonts w:ascii="Arial" w:hAnsi="Arial" w:cs="Arial"/>
                <w:iCs/>
                <w:sz w:val="20"/>
                <w:szCs w:val="20"/>
              </w:rPr>
              <w:t xml:space="preserve"> Departament Instytucji Certyfikującej</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A54697">
            <w:pPr>
              <w:numPr>
                <w:ilvl w:val="0"/>
                <w:numId w:val="19"/>
              </w:numPr>
              <w:tabs>
                <w:tab w:val="left" w:pos="204"/>
              </w:tabs>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A54697">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3284"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A54697">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shd w:val="clear" w:color="auto" w:fill="E6E6E6"/>
          </w:tcPr>
          <w:p w:rsidR="00D529AC" w:rsidRPr="00C51A63" w:rsidRDefault="00D529AC" w:rsidP="00A54697">
            <w:pPr>
              <w:numPr>
                <w:ilvl w:val="0"/>
                <w:numId w:val="19"/>
              </w:numPr>
              <w:tabs>
                <w:tab w:val="left" w:pos="204"/>
              </w:tabs>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E6E6E6"/>
          </w:tcPr>
          <w:p w:rsidR="00D529AC" w:rsidRPr="00C51A63" w:rsidRDefault="00D529AC" w:rsidP="00A54697">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3284" w:type="pct"/>
            <w:tcBorders>
              <w:top w:val="single" w:sz="4" w:space="0" w:color="auto"/>
              <w:left w:val="single" w:sz="4" w:space="0" w:color="auto"/>
              <w:bottom w:val="single" w:sz="4" w:space="0" w:color="auto"/>
              <w:right w:val="single" w:sz="12" w:space="0" w:color="auto"/>
            </w:tcBorders>
            <w:shd w:val="clear" w:color="auto" w:fill="E6E6E6"/>
          </w:tcPr>
          <w:p w:rsidR="00D529AC" w:rsidRPr="00C51A63" w:rsidRDefault="00D529AC" w:rsidP="00A54697">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D529AC" w:rsidRPr="00C51A63">
        <w:trPr>
          <w:trHeight w:val="397"/>
          <w:jc w:val="center"/>
        </w:trPr>
        <w:tc>
          <w:tcPr>
            <w:tcW w:w="217" w:type="pct"/>
            <w:tcBorders>
              <w:top w:val="single" w:sz="4" w:space="0" w:color="auto"/>
              <w:left w:val="single" w:sz="12" w:space="0" w:color="auto"/>
              <w:bottom w:val="single" w:sz="12" w:space="0" w:color="auto"/>
              <w:right w:val="single" w:sz="4" w:space="0" w:color="auto"/>
            </w:tcBorders>
            <w:shd w:val="clear" w:color="auto" w:fill="E6E6E6"/>
          </w:tcPr>
          <w:p w:rsidR="00D529AC" w:rsidRPr="00C51A63" w:rsidRDefault="00D529AC" w:rsidP="00A54697">
            <w:pPr>
              <w:numPr>
                <w:ilvl w:val="0"/>
                <w:numId w:val="19"/>
              </w:numPr>
              <w:tabs>
                <w:tab w:val="left" w:pos="204"/>
              </w:tabs>
              <w:rPr>
                <w:rFonts w:ascii="Arial" w:hAnsi="Arial" w:cs="Arial"/>
                <w:sz w:val="20"/>
                <w:szCs w:val="20"/>
              </w:rPr>
            </w:pPr>
          </w:p>
        </w:tc>
        <w:tc>
          <w:tcPr>
            <w:tcW w:w="1499" w:type="pct"/>
            <w:gridSpan w:val="2"/>
            <w:tcBorders>
              <w:top w:val="single" w:sz="4" w:space="0" w:color="auto"/>
              <w:left w:val="single" w:sz="4" w:space="0" w:color="auto"/>
              <w:bottom w:val="single" w:sz="12" w:space="0" w:color="auto"/>
              <w:right w:val="single" w:sz="4" w:space="0" w:color="auto"/>
            </w:tcBorders>
            <w:shd w:val="clear" w:color="auto" w:fill="E6E6E6"/>
          </w:tcPr>
          <w:p w:rsidR="00D529AC" w:rsidRPr="00C51A63" w:rsidRDefault="0028432E" w:rsidP="00A54697">
            <w:pPr>
              <w:rPr>
                <w:rFonts w:ascii="Arial" w:hAnsi="Arial" w:cs="Arial"/>
                <w:sz w:val="20"/>
                <w:szCs w:val="20"/>
              </w:rPr>
            </w:pPr>
            <w:r w:rsidRPr="00C51A63">
              <w:rPr>
                <w:rFonts w:ascii="Arial" w:hAnsi="Arial" w:cs="Arial"/>
                <w:sz w:val="20"/>
                <w:szCs w:val="20"/>
              </w:rPr>
              <w:t>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w:t>
            </w:r>
            <w:r w:rsidR="00D529AC" w:rsidRPr="00C51A63">
              <w:rPr>
                <w:rFonts w:ascii="Arial" w:hAnsi="Arial" w:cs="Arial"/>
                <w:sz w:val="20"/>
                <w:szCs w:val="20"/>
              </w:rPr>
              <w:t xml:space="preserve">rzecz </w:t>
            </w:r>
            <w:r w:rsidR="00535169" w:rsidRPr="00C51A63">
              <w:rPr>
                <w:rFonts w:ascii="Arial" w:hAnsi="Arial" w:cs="Arial"/>
                <w:sz w:val="20"/>
                <w:szCs w:val="20"/>
              </w:rPr>
              <w:t>beneficjentów</w:t>
            </w:r>
            <w:r w:rsidR="00535169" w:rsidRPr="00C51A63">
              <w:rPr>
                <w:rFonts w:ascii="Arial" w:hAnsi="Arial" w:cs="Arial"/>
                <w:sz w:val="20"/>
                <w:szCs w:val="20"/>
              </w:rPr>
              <w:br/>
            </w:r>
            <w:r w:rsidR="00D529AC" w:rsidRPr="00C51A63">
              <w:rPr>
                <w:rFonts w:ascii="Arial" w:hAnsi="Arial" w:cs="Arial"/>
                <w:sz w:val="20"/>
                <w:szCs w:val="20"/>
              </w:rPr>
              <w:t>(jeśli dotyczy)</w:t>
            </w:r>
          </w:p>
        </w:tc>
        <w:tc>
          <w:tcPr>
            <w:tcW w:w="3284" w:type="pct"/>
            <w:tcBorders>
              <w:top w:val="single" w:sz="4" w:space="0" w:color="auto"/>
              <w:left w:val="single" w:sz="4" w:space="0" w:color="auto"/>
              <w:bottom w:val="single" w:sz="12" w:space="0" w:color="auto"/>
              <w:right w:val="single" w:sz="12" w:space="0" w:color="auto"/>
            </w:tcBorders>
            <w:shd w:val="clear" w:color="auto" w:fill="E6E6E6"/>
          </w:tcPr>
          <w:p w:rsidR="00D529AC" w:rsidRPr="00C51A63" w:rsidRDefault="001E2A66" w:rsidP="00A54697">
            <w:pPr>
              <w:autoSpaceDE w:val="0"/>
              <w:autoSpaceDN w:val="0"/>
              <w:adjustRightInd w:val="0"/>
              <w:rPr>
                <w:rFonts w:ascii="Arial" w:hAnsi="Arial" w:cs="Arial"/>
                <w:iCs/>
                <w:sz w:val="20"/>
                <w:szCs w:val="20"/>
              </w:rPr>
            </w:pPr>
            <w:r w:rsidRPr="008F0482">
              <w:rPr>
                <w:rFonts w:ascii="Arial" w:hAnsi="Arial" w:cs="Arial"/>
                <w:iCs/>
                <w:sz w:val="20"/>
                <w:szCs w:val="20"/>
              </w:rPr>
              <w:t xml:space="preserve">Bank Gospodarstwa Krajowego i/lub </w:t>
            </w:r>
            <w:r w:rsidRPr="008F0482">
              <w:rPr>
                <w:rFonts w:ascii="Arial" w:hAnsi="Arial" w:cs="Arial"/>
                <w:iCs/>
                <w:sz w:val="20"/>
                <w:szCs w:val="20"/>
              </w:rPr>
              <w:br/>
              <w:t>Urząd Marszałkowski Województwa Warmińsko – Mazurskiego (jeśli dotyczy)</w:t>
            </w:r>
          </w:p>
        </w:tc>
      </w:tr>
      <w:tr w:rsidR="00D529AC" w:rsidRPr="00C51A63">
        <w:trPr>
          <w:trHeight w:val="397"/>
          <w:jc w:val="center"/>
        </w:trPr>
        <w:tc>
          <w:tcPr>
            <w:tcW w:w="217" w:type="pct"/>
            <w:tcBorders>
              <w:top w:val="single" w:sz="12"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rPr>
                <w:rFonts w:ascii="Arial" w:hAnsi="Arial" w:cs="Arial"/>
                <w:sz w:val="20"/>
                <w:szCs w:val="20"/>
              </w:rPr>
            </w:pPr>
          </w:p>
        </w:tc>
        <w:tc>
          <w:tcPr>
            <w:tcW w:w="1499" w:type="pct"/>
            <w:gridSpan w:val="2"/>
            <w:tcBorders>
              <w:top w:val="single" w:sz="12" w:space="0" w:color="auto"/>
              <w:left w:val="single" w:sz="4" w:space="0" w:color="auto"/>
              <w:bottom w:val="single" w:sz="4" w:space="0" w:color="auto"/>
              <w:right w:val="single" w:sz="4" w:space="0" w:color="auto"/>
            </w:tcBorders>
          </w:tcPr>
          <w:p w:rsidR="00D529AC" w:rsidRPr="00C51A63" w:rsidRDefault="001C699E" w:rsidP="00A54697">
            <w:pPr>
              <w:rPr>
                <w:rFonts w:ascii="Arial" w:hAnsi="Arial" w:cs="Arial"/>
                <w:sz w:val="20"/>
                <w:szCs w:val="20"/>
              </w:rPr>
            </w:pPr>
            <w:r w:rsidRPr="00C51A63">
              <w:rPr>
                <w:rFonts w:ascii="Arial" w:hAnsi="Arial" w:cs="Arial"/>
                <w:sz w:val="20"/>
                <w:szCs w:val="20"/>
              </w:rPr>
              <w:t>Numer i nazwa działania/poddziałania</w:t>
            </w:r>
          </w:p>
        </w:tc>
        <w:tc>
          <w:tcPr>
            <w:tcW w:w="3284" w:type="pct"/>
            <w:tcBorders>
              <w:top w:val="single" w:sz="12" w:space="0" w:color="auto"/>
              <w:left w:val="single" w:sz="4" w:space="0" w:color="auto"/>
              <w:bottom w:val="single" w:sz="4" w:space="0" w:color="auto"/>
              <w:right w:val="single" w:sz="12" w:space="0" w:color="auto"/>
            </w:tcBorders>
          </w:tcPr>
          <w:p w:rsidR="00D529AC" w:rsidRPr="00C51A63" w:rsidRDefault="00D529AC" w:rsidP="001C699E">
            <w:pPr>
              <w:numPr>
                <w:ilvl w:val="1"/>
                <w:numId w:val="51"/>
              </w:numPr>
              <w:spacing w:after="60"/>
              <w:rPr>
                <w:rFonts w:ascii="Arial" w:hAnsi="Arial" w:cs="Arial"/>
                <w:iCs/>
                <w:sz w:val="20"/>
                <w:szCs w:val="20"/>
              </w:rPr>
            </w:pPr>
            <w:r w:rsidRPr="00C51A63">
              <w:rPr>
                <w:rFonts w:ascii="Arial" w:hAnsi="Arial" w:cs="Arial"/>
                <w:iCs/>
                <w:sz w:val="20"/>
                <w:szCs w:val="20"/>
              </w:rPr>
              <w:t>Wzrost konkurencyjności przedsiębiorstw</w:t>
            </w:r>
          </w:p>
          <w:p w:rsidR="001C699E" w:rsidRPr="00C51A63" w:rsidRDefault="001C699E" w:rsidP="005D16EE">
            <w:pPr>
              <w:spacing w:after="60"/>
              <w:jc w:val="both"/>
              <w:rPr>
                <w:rFonts w:ascii="Arial" w:hAnsi="Arial" w:cs="Arial"/>
                <w:iCs/>
                <w:sz w:val="20"/>
                <w:szCs w:val="20"/>
              </w:rPr>
            </w:pPr>
            <w:r w:rsidRPr="00C51A63">
              <w:rPr>
                <w:rFonts w:ascii="Arial" w:hAnsi="Arial" w:cs="Arial"/>
                <w:sz w:val="20"/>
                <w:szCs w:val="20"/>
              </w:rPr>
              <w:t xml:space="preserve">1.1.4. Budowa </w:t>
            </w:r>
            <w:r w:rsidRPr="00C51A63">
              <w:rPr>
                <w:rFonts w:ascii="Arial" w:hAnsi="Arial" w:cs="Arial"/>
                <w:iCs/>
                <w:sz w:val="20"/>
                <w:szCs w:val="20"/>
              </w:rPr>
              <w:t>i </w:t>
            </w:r>
            <w:r w:rsidRPr="00C51A63">
              <w:rPr>
                <w:rFonts w:ascii="Arial" w:hAnsi="Arial" w:cs="Arial"/>
                <w:sz w:val="20"/>
                <w:szCs w:val="20"/>
              </w:rPr>
              <w:t xml:space="preserve">rozbudowa klastrów o znaczeniu lokalnym </w:t>
            </w:r>
            <w:r w:rsidRPr="00C51A63">
              <w:rPr>
                <w:rFonts w:ascii="Arial" w:hAnsi="Arial" w:cs="Arial"/>
                <w:iCs/>
                <w:sz w:val="20"/>
                <w:szCs w:val="20"/>
              </w:rPr>
              <w:t>i </w:t>
            </w:r>
            <w:r w:rsidRPr="00C51A63">
              <w:rPr>
                <w:rFonts w:ascii="Arial" w:hAnsi="Arial" w:cs="Arial"/>
                <w:sz w:val="20"/>
                <w:szCs w:val="20"/>
              </w:rPr>
              <w:t>regionalnym</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 xml:space="preserve">uzasadnienie </w:t>
            </w:r>
            <w:r w:rsidR="00381FF6" w:rsidRPr="00C51A63">
              <w:rPr>
                <w:rFonts w:ascii="Arial" w:hAnsi="Arial" w:cs="Arial"/>
                <w:sz w:val="20"/>
                <w:szCs w:val="20"/>
              </w:rPr>
              <w:t>działania/</w:t>
            </w:r>
            <w:r w:rsidRPr="00C51A63">
              <w:rPr>
                <w:rFonts w:ascii="Arial" w:hAnsi="Arial" w:cs="Arial"/>
                <w:sz w:val="20"/>
                <w:szCs w:val="20"/>
              </w:rPr>
              <w:t>poddziałania</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453D4A" w:rsidP="00A54697">
            <w:pPr>
              <w:jc w:val="both"/>
              <w:rPr>
                <w:rFonts w:ascii="Arial" w:hAnsi="Arial" w:cs="Arial"/>
                <w:iCs/>
                <w:sz w:val="20"/>
                <w:szCs w:val="20"/>
                <w:u w:val="single"/>
              </w:rPr>
            </w:pPr>
            <w:r w:rsidRPr="00C51A63">
              <w:rPr>
                <w:rFonts w:ascii="Arial" w:hAnsi="Arial" w:cs="Arial"/>
                <w:sz w:val="20"/>
                <w:szCs w:val="20"/>
                <w:u w:val="single"/>
              </w:rPr>
              <w:t xml:space="preserve">Cel </w:t>
            </w:r>
            <w:r w:rsidR="00D529AC" w:rsidRPr="00C51A63">
              <w:rPr>
                <w:rFonts w:ascii="Arial" w:hAnsi="Arial" w:cs="Arial"/>
                <w:sz w:val="20"/>
                <w:szCs w:val="20"/>
                <w:u w:val="single"/>
              </w:rPr>
              <w:t>poddziałania</w:t>
            </w:r>
            <w:r w:rsidRPr="00C51A63">
              <w:rPr>
                <w:rFonts w:ascii="Arial" w:hAnsi="Arial" w:cs="Arial"/>
                <w:iCs/>
                <w:sz w:val="20"/>
                <w:szCs w:val="20"/>
                <w:u w:val="single"/>
              </w:rPr>
              <w:t>:</w:t>
            </w:r>
          </w:p>
          <w:p w:rsidR="00D529AC" w:rsidRPr="00C51A63" w:rsidRDefault="00D529AC" w:rsidP="00A54697">
            <w:pPr>
              <w:autoSpaceDE w:val="0"/>
              <w:autoSpaceDN w:val="0"/>
              <w:adjustRightInd w:val="0"/>
              <w:jc w:val="both"/>
              <w:rPr>
                <w:rFonts w:ascii="Arial" w:hAnsi="Arial" w:cs="Arial"/>
                <w:sz w:val="20"/>
                <w:szCs w:val="20"/>
              </w:rPr>
            </w:pPr>
            <w:r w:rsidRPr="00C51A63">
              <w:rPr>
                <w:rFonts w:ascii="Arial" w:hAnsi="Arial" w:cs="Arial"/>
                <w:sz w:val="20"/>
                <w:szCs w:val="20"/>
              </w:rPr>
              <w:t>Poddziałanie ma na celu wsparcie tworzenia</w:t>
            </w:r>
            <w:r w:rsidR="00422077" w:rsidRPr="00C51A63">
              <w:rPr>
                <w:rFonts w:ascii="Arial" w:hAnsi="Arial" w:cs="Arial"/>
                <w:sz w:val="20"/>
                <w:szCs w:val="20"/>
              </w:rPr>
              <w:t xml:space="preserve"> i </w:t>
            </w:r>
            <w:r w:rsidRPr="00C51A63">
              <w:rPr>
                <w:rFonts w:ascii="Arial" w:hAnsi="Arial" w:cs="Arial"/>
                <w:sz w:val="20"/>
                <w:szCs w:val="20"/>
              </w:rPr>
              <w:t>rozwoju powiązań</w:t>
            </w:r>
            <w:r w:rsidR="00771686" w:rsidRPr="00C51A63">
              <w:rPr>
                <w:rFonts w:ascii="Arial" w:hAnsi="Arial" w:cs="Arial"/>
                <w:sz w:val="20"/>
                <w:szCs w:val="20"/>
              </w:rPr>
              <w:t xml:space="preserve"> w </w:t>
            </w:r>
            <w:r w:rsidRPr="00C51A63">
              <w:rPr>
                <w:rFonts w:ascii="Arial" w:hAnsi="Arial" w:cs="Arial"/>
                <w:sz w:val="20"/>
                <w:szCs w:val="20"/>
              </w:rPr>
              <w:t>formie klastrów poprzez inicjowanie powiązań, wspólne inwestycje oraz działania marketingowe.</w:t>
            </w:r>
          </w:p>
          <w:p w:rsidR="007A299C" w:rsidRPr="00C51A63" w:rsidRDefault="007A299C" w:rsidP="00A54697">
            <w:pPr>
              <w:autoSpaceDE w:val="0"/>
              <w:autoSpaceDN w:val="0"/>
              <w:adjustRightInd w:val="0"/>
              <w:jc w:val="both"/>
              <w:rPr>
                <w:rFonts w:ascii="Arial" w:hAnsi="Arial" w:cs="Arial"/>
                <w:sz w:val="20"/>
                <w:szCs w:val="20"/>
              </w:rPr>
            </w:pPr>
          </w:p>
          <w:p w:rsidR="00D529AC" w:rsidRPr="00C51A63" w:rsidRDefault="00D529AC" w:rsidP="00A54697">
            <w:pPr>
              <w:jc w:val="both"/>
              <w:rPr>
                <w:rFonts w:ascii="Arial" w:hAnsi="Arial" w:cs="Arial"/>
                <w:iCs/>
                <w:sz w:val="20"/>
                <w:szCs w:val="20"/>
                <w:u w:val="single"/>
              </w:rPr>
            </w:pPr>
            <w:r w:rsidRPr="00C51A63">
              <w:rPr>
                <w:rFonts w:ascii="Arial" w:hAnsi="Arial" w:cs="Arial"/>
                <w:iCs/>
                <w:sz w:val="20"/>
                <w:szCs w:val="20"/>
                <w:u w:val="single"/>
              </w:rPr>
              <w:t>Uzasadnienie realizacji poddziałania</w:t>
            </w:r>
            <w:r w:rsidR="00453D4A" w:rsidRPr="00C51A63">
              <w:rPr>
                <w:rFonts w:ascii="Arial" w:hAnsi="Arial" w:cs="Arial"/>
                <w:iCs/>
                <w:sz w:val="20"/>
                <w:szCs w:val="20"/>
                <w:u w:val="single"/>
              </w:rPr>
              <w:t>:</w:t>
            </w:r>
          </w:p>
          <w:p w:rsidR="00D529AC" w:rsidRPr="00C51A63" w:rsidRDefault="00D529AC" w:rsidP="00A54697">
            <w:pPr>
              <w:jc w:val="both"/>
              <w:rPr>
                <w:rFonts w:ascii="Arial" w:hAnsi="Arial" w:cs="Arial"/>
                <w:sz w:val="20"/>
                <w:szCs w:val="20"/>
              </w:rPr>
            </w:pPr>
            <w:r w:rsidRPr="00C51A63">
              <w:rPr>
                <w:rFonts w:ascii="Arial" w:hAnsi="Arial" w:cs="Arial"/>
                <w:iCs/>
                <w:sz w:val="20"/>
                <w:szCs w:val="20"/>
              </w:rPr>
              <w:t>Poddziałanie będzie realizowane poprzez</w:t>
            </w:r>
            <w:r w:rsidRPr="00C51A63">
              <w:rPr>
                <w:rFonts w:ascii="Arial" w:hAnsi="Arial" w:cs="Arial"/>
                <w:sz w:val="20"/>
                <w:szCs w:val="20"/>
              </w:rPr>
              <w:t xml:space="preserve"> dofinansowanie przedsięwzięć</w:t>
            </w:r>
            <w:r w:rsidR="00422077" w:rsidRPr="00C51A63">
              <w:rPr>
                <w:rFonts w:ascii="Arial" w:hAnsi="Arial" w:cs="Arial"/>
                <w:sz w:val="20"/>
                <w:szCs w:val="20"/>
              </w:rPr>
              <w:t xml:space="preserve"> z </w:t>
            </w:r>
            <w:r w:rsidRPr="00C51A63">
              <w:rPr>
                <w:rFonts w:ascii="Arial" w:hAnsi="Arial" w:cs="Arial"/>
                <w:sz w:val="20"/>
                <w:szCs w:val="20"/>
              </w:rPr>
              <w:t>zakresu tworzenia</w:t>
            </w:r>
            <w:r w:rsidR="00422077" w:rsidRPr="00C51A63">
              <w:rPr>
                <w:rFonts w:ascii="Arial" w:hAnsi="Arial" w:cs="Arial"/>
                <w:sz w:val="20"/>
                <w:szCs w:val="20"/>
              </w:rPr>
              <w:t xml:space="preserve"> i </w:t>
            </w:r>
            <w:r w:rsidRPr="00C51A63">
              <w:rPr>
                <w:rFonts w:ascii="Arial" w:hAnsi="Arial" w:cs="Arial"/>
                <w:sz w:val="20"/>
                <w:szCs w:val="20"/>
              </w:rPr>
              <w:t>rozwoju klastrów.</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jc w:val="center"/>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00535169" w:rsidRPr="00C51A63">
              <w:rPr>
                <w:rFonts w:ascii="Arial" w:hAnsi="Arial" w:cs="Arial"/>
                <w:sz w:val="20"/>
                <w:szCs w:val="20"/>
              </w:rPr>
              <w:t>priorytetami</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D529AC" w:rsidP="00A54697">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RPO WiM na lata 2007 – 2013:</w:t>
            </w:r>
          </w:p>
          <w:p w:rsidR="00D529AC" w:rsidRPr="00C51A63" w:rsidRDefault="00D529AC"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7. Infrastruktura społeczeństwa informacyjnego </w:t>
            </w:r>
            <w:r w:rsidR="00965E48" w:rsidRPr="00C51A63">
              <w:rPr>
                <w:rFonts w:ascii="Arial" w:hAnsi="Arial" w:cs="Arial"/>
                <w:iCs/>
                <w:sz w:val="20"/>
                <w:szCs w:val="20"/>
              </w:rPr>
              <w:t>(w </w:t>
            </w:r>
            <w:r w:rsidRPr="00C51A63">
              <w:rPr>
                <w:rFonts w:ascii="Arial" w:hAnsi="Arial" w:cs="Arial"/>
                <w:iCs/>
                <w:sz w:val="20"/>
                <w:szCs w:val="20"/>
              </w:rPr>
              <w:t xml:space="preserve">szczególności działanie 7.1. – </w:t>
            </w:r>
            <w:r w:rsidRPr="00C51A63">
              <w:rPr>
                <w:rFonts w:ascii="Arial" w:hAnsi="Arial" w:cs="Arial"/>
                <w:i/>
                <w:sz w:val="20"/>
                <w:szCs w:val="20"/>
              </w:rPr>
              <w:t>Tworzenie infrastruktury społeczeństwa informacyjnego</w:t>
            </w:r>
            <w:r w:rsidRPr="00C51A63">
              <w:rPr>
                <w:rFonts w:ascii="Arial" w:hAnsi="Arial" w:cs="Arial"/>
                <w:i/>
                <w:iCs/>
                <w:sz w:val="20"/>
                <w:szCs w:val="20"/>
              </w:rPr>
              <w:t>),</w:t>
            </w:r>
          </w:p>
          <w:p w:rsidR="00D529AC" w:rsidRPr="00C51A63" w:rsidRDefault="00D529AC" w:rsidP="00A54697">
            <w:pPr>
              <w:rPr>
                <w:rFonts w:ascii="Arial" w:hAnsi="Arial" w:cs="Arial"/>
                <w:iCs/>
                <w:sz w:val="20"/>
                <w:szCs w:val="20"/>
              </w:rPr>
            </w:pPr>
          </w:p>
          <w:p w:rsidR="00D529AC" w:rsidRPr="00C51A63" w:rsidRDefault="00D529AC" w:rsidP="00A54697">
            <w:pPr>
              <w:ind w:left="-11"/>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B32BF9" w:rsidRPr="00C51A63">
              <w:rPr>
                <w:rFonts w:ascii="Arial" w:hAnsi="Arial" w:cs="Arial"/>
                <w:iCs/>
                <w:sz w:val="20"/>
                <w:szCs w:val="20"/>
              </w:rPr>
              <w:t>programami operacyjnymi</w:t>
            </w:r>
            <w:r w:rsidRPr="00C51A63">
              <w:rPr>
                <w:rFonts w:ascii="Arial" w:hAnsi="Arial" w:cs="Arial"/>
                <w:iCs/>
                <w:sz w:val="20"/>
                <w:szCs w:val="20"/>
              </w:rPr>
              <w:t>:</w:t>
            </w:r>
          </w:p>
          <w:p w:rsidR="00D529AC" w:rsidRPr="00C51A63" w:rsidRDefault="00D529AC"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5 – </w:t>
            </w:r>
            <w:r w:rsidRPr="00C51A63">
              <w:rPr>
                <w:rFonts w:ascii="Arial" w:hAnsi="Arial" w:cs="Arial"/>
                <w:i/>
                <w:iCs/>
                <w:sz w:val="20"/>
                <w:szCs w:val="20"/>
              </w:rPr>
              <w:t>Dyfuzja innowacji</w:t>
            </w:r>
            <w:r w:rsidRPr="00C51A63">
              <w:rPr>
                <w:rFonts w:ascii="Arial" w:hAnsi="Arial" w:cs="Arial"/>
                <w:iCs/>
                <w:sz w:val="20"/>
                <w:szCs w:val="20"/>
              </w:rPr>
              <w:t>),</w:t>
            </w:r>
          </w:p>
          <w:p w:rsidR="00D529AC" w:rsidRPr="00515643" w:rsidRDefault="00D529AC"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Rozwój Polski Wschodniej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1 – </w:t>
            </w:r>
            <w:r w:rsidRPr="00C51A63">
              <w:rPr>
                <w:rFonts w:ascii="Arial" w:hAnsi="Arial" w:cs="Arial"/>
                <w:i/>
                <w:iCs/>
                <w:sz w:val="20"/>
                <w:szCs w:val="20"/>
              </w:rPr>
              <w:t>Nowoczesna gospodarka),</w:t>
            </w:r>
          </w:p>
          <w:p w:rsidR="00515643" w:rsidRPr="00C51A63" w:rsidRDefault="00515643" w:rsidP="0003363E">
            <w:pPr>
              <w:numPr>
                <w:ilvl w:val="0"/>
                <w:numId w:val="6"/>
              </w:numPr>
              <w:tabs>
                <w:tab w:val="clear" w:pos="1500"/>
                <w:tab w:val="num" w:pos="349"/>
              </w:tabs>
              <w:ind w:left="349"/>
              <w:jc w:val="both"/>
              <w:rPr>
                <w:rFonts w:ascii="Arial" w:hAnsi="Arial" w:cs="Arial"/>
                <w:iCs/>
                <w:sz w:val="20"/>
                <w:szCs w:val="20"/>
              </w:rPr>
            </w:pPr>
            <w:r>
              <w:rPr>
                <w:rFonts w:ascii="Arial" w:hAnsi="Arial" w:cs="Arial"/>
                <w:iCs/>
                <w:sz w:val="20"/>
                <w:szCs w:val="20"/>
              </w:rPr>
              <w:t xml:space="preserve">PO Kapitał Ludzki </w:t>
            </w:r>
            <w:r w:rsidRPr="00C51A63">
              <w:rPr>
                <w:rFonts w:ascii="Arial" w:hAnsi="Arial" w:cs="Arial"/>
                <w:iCs/>
                <w:sz w:val="20"/>
                <w:szCs w:val="20"/>
              </w:rPr>
              <w:t>(w szczególności oś priorytetowa</w:t>
            </w:r>
            <w:r>
              <w:rPr>
                <w:rFonts w:ascii="Arial" w:hAnsi="Arial" w:cs="Arial"/>
                <w:iCs/>
                <w:sz w:val="20"/>
                <w:szCs w:val="20"/>
              </w:rPr>
              <w:t xml:space="preserve"> nr 8 – </w:t>
            </w:r>
            <w:r w:rsidRPr="00515643">
              <w:rPr>
                <w:rFonts w:ascii="Arial" w:hAnsi="Arial" w:cs="Arial"/>
                <w:i/>
                <w:iCs/>
                <w:sz w:val="20"/>
                <w:szCs w:val="20"/>
              </w:rPr>
              <w:t>Regionalne kadry gospodarki</w:t>
            </w:r>
            <w:r>
              <w:rPr>
                <w:rFonts w:ascii="Arial" w:hAnsi="Arial" w:cs="Arial"/>
                <w:i/>
                <w:iCs/>
                <w:sz w:val="20"/>
                <w:szCs w:val="20"/>
              </w:rPr>
              <w:t>)</w:t>
            </w:r>
          </w:p>
        </w:tc>
      </w:tr>
      <w:tr w:rsidR="00D529AC" w:rsidRPr="00C51A63">
        <w:trPr>
          <w:trHeight w:val="42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jc w:val="center"/>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tcPr>
          <w:p w:rsidR="00687C4F" w:rsidRPr="00C51A63" w:rsidRDefault="00D529AC" w:rsidP="00A54697">
            <w:pPr>
              <w:rPr>
                <w:rFonts w:ascii="Arial" w:hAnsi="Arial" w:cs="Arial"/>
                <w:sz w:val="20"/>
                <w:szCs w:val="20"/>
              </w:rPr>
            </w:pPr>
            <w:r w:rsidRPr="00C51A63">
              <w:rPr>
                <w:rFonts w:ascii="Arial" w:hAnsi="Arial" w:cs="Arial"/>
                <w:sz w:val="20"/>
                <w:szCs w:val="20"/>
              </w:rPr>
              <w:t>Rodzaje projektów</w:t>
            </w:r>
          </w:p>
        </w:tc>
        <w:tc>
          <w:tcPr>
            <w:tcW w:w="3284" w:type="pct"/>
            <w:tcBorders>
              <w:top w:val="single" w:sz="4" w:space="0" w:color="auto"/>
              <w:left w:val="single" w:sz="4" w:space="0" w:color="auto"/>
              <w:bottom w:val="single" w:sz="4" w:space="0" w:color="auto"/>
              <w:right w:val="single" w:sz="12" w:space="0" w:color="auto"/>
            </w:tcBorders>
          </w:tcPr>
          <w:p w:rsidR="00E47C48" w:rsidRDefault="00E47C48" w:rsidP="00B1712F">
            <w:pPr>
              <w:autoSpaceDE w:val="0"/>
              <w:autoSpaceDN w:val="0"/>
              <w:adjustRightInd w:val="0"/>
              <w:ind w:left="57"/>
              <w:jc w:val="both"/>
              <w:rPr>
                <w:rFonts w:ascii="Arial" w:hAnsi="Arial" w:cs="Arial"/>
                <w:sz w:val="20"/>
                <w:szCs w:val="20"/>
              </w:rPr>
            </w:pPr>
          </w:p>
          <w:p w:rsidR="00D97DE5" w:rsidRPr="00C34015" w:rsidRDefault="00B1712F" w:rsidP="00D97DE5">
            <w:pPr>
              <w:tabs>
                <w:tab w:val="left" w:pos="657"/>
              </w:tabs>
              <w:autoSpaceDE w:val="0"/>
              <w:autoSpaceDN w:val="0"/>
              <w:adjustRightInd w:val="0"/>
              <w:ind w:left="57"/>
              <w:jc w:val="both"/>
              <w:rPr>
                <w:rFonts w:ascii="Arial" w:hAnsi="Arial" w:cs="Arial"/>
                <w:b/>
                <w:sz w:val="20"/>
                <w:szCs w:val="20"/>
                <w:u w:val="single"/>
              </w:rPr>
            </w:pPr>
            <w:r w:rsidRPr="00C34015">
              <w:rPr>
                <w:rFonts w:ascii="Arial" w:hAnsi="Arial" w:cs="Arial"/>
                <w:b/>
                <w:sz w:val="20"/>
                <w:szCs w:val="20"/>
                <w:u w:val="single"/>
              </w:rPr>
              <w:t>Schemat A:</w:t>
            </w:r>
            <w:r w:rsidR="00D97DE5" w:rsidRPr="00C34015">
              <w:rPr>
                <w:rFonts w:ascii="Arial" w:hAnsi="Arial" w:cs="Arial"/>
                <w:b/>
                <w:sz w:val="20"/>
                <w:szCs w:val="20"/>
                <w:u w:val="single"/>
              </w:rPr>
              <w:t xml:space="preserve"> </w:t>
            </w:r>
          </w:p>
          <w:p w:rsidR="00D97DE5" w:rsidRPr="00C34015" w:rsidRDefault="00D97DE5" w:rsidP="00D97DE5">
            <w:pPr>
              <w:numPr>
                <w:ilvl w:val="0"/>
                <w:numId w:val="66"/>
              </w:numPr>
              <w:tabs>
                <w:tab w:val="clear" w:pos="720"/>
                <w:tab w:val="num" w:pos="297"/>
              </w:tabs>
              <w:autoSpaceDE w:val="0"/>
              <w:autoSpaceDN w:val="0"/>
              <w:adjustRightInd w:val="0"/>
              <w:ind w:left="477"/>
              <w:jc w:val="both"/>
              <w:rPr>
                <w:rFonts w:ascii="Arial" w:hAnsi="Arial" w:cs="Arial"/>
                <w:sz w:val="20"/>
                <w:szCs w:val="20"/>
              </w:rPr>
            </w:pPr>
            <w:r w:rsidRPr="00C34015">
              <w:rPr>
                <w:rFonts w:ascii="Arial" w:hAnsi="Arial" w:cs="Arial"/>
                <w:sz w:val="20"/>
                <w:szCs w:val="20"/>
              </w:rPr>
              <w:t>projekty inwestycyjne:</w:t>
            </w:r>
          </w:p>
          <w:p w:rsidR="00B1712F" w:rsidRDefault="00CC3130" w:rsidP="009E33D1">
            <w:pPr>
              <w:pStyle w:val="Tekstpodstawowy"/>
              <w:numPr>
                <w:ilvl w:val="0"/>
                <w:numId w:val="138"/>
              </w:numPr>
              <w:tabs>
                <w:tab w:val="clear" w:pos="720"/>
                <w:tab w:val="num" w:pos="657"/>
              </w:tabs>
              <w:ind w:left="657"/>
              <w:jc w:val="both"/>
              <w:rPr>
                <w:rFonts w:ascii="Arial" w:hAnsi="Arial" w:cs="Arial"/>
                <w:b w:val="0"/>
                <w:bCs w:val="0"/>
                <w:sz w:val="20"/>
                <w:szCs w:val="20"/>
              </w:rPr>
            </w:pPr>
            <w:r>
              <w:rPr>
                <w:rFonts w:ascii="Arial" w:hAnsi="Arial" w:cs="Arial"/>
                <w:b w:val="0"/>
                <w:bCs w:val="0"/>
                <w:sz w:val="20"/>
                <w:szCs w:val="20"/>
              </w:rPr>
              <w:t>wspólne</w:t>
            </w:r>
            <w:r w:rsidR="00B1712F" w:rsidRPr="00C34015">
              <w:rPr>
                <w:rFonts w:ascii="Arial" w:hAnsi="Arial" w:cs="Arial"/>
                <w:b w:val="0"/>
                <w:bCs w:val="0"/>
                <w:sz w:val="20"/>
                <w:szCs w:val="20"/>
              </w:rPr>
              <w:t xml:space="preserve"> przedsięwzięcia inwestycyjne członków klastra np. tworzenie wspólnej infrastruktury badawczo-naukowej </w:t>
            </w:r>
            <w:r w:rsidR="00D97DE5" w:rsidRPr="00C34015">
              <w:rPr>
                <w:rFonts w:ascii="Arial" w:hAnsi="Arial" w:cs="Arial"/>
                <w:b w:val="0"/>
                <w:bCs w:val="0"/>
                <w:sz w:val="20"/>
                <w:szCs w:val="20"/>
              </w:rPr>
              <w:br/>
            </w:r>
            <w:r w:rsidR="00B1712F" w:rsidRPr="00C34015">
              <w:rPr>
                <w:rFonts w:ascii="Arial" w:hAnsi="Arial" w:cs="Arial"/>
                <w:b w:val="0"/>
                <w:bCs w:val="0"/>
                <w:sz w:val="20"/>
                <w:szCs w:val="20"/>
              </w:rPr>
              <w:t>w obszarze funkcjonowania klastra,</w:t>
            </w:r>
          </w:p>
          <w:p w:rsidR="00B1712F" w:rsidRPr="009E33D1" w:rsidRDefault="00B1712F" w:rsidP="009E33D1">
            <w:pPr>
              <w:pStyle w:val="Tekstpodstawowy"/>
              <w:numPr>
                <w:ilvl w:val="0"/>
                <w:numId w:val="138"/>
              </w:numPr>
              <w:tabs>
                <w:tab w:val="clear" w:pos="720"/>
                <w:tab w:val="num" w:pos="657"/>
              </w:tabs>
              <w:ind w:left="657"/>
              <w:jc w:val="both"/>
              <w:rPr>
                <w:rFonts w:ascii="Arial" w:hAnsi="Arial" w:cs="Arial"/>
                <w:b w:val="0"/>
                <w:bCs w:val="0"/>
                <w:sz w:val="20"/>
                <w:szCs w:val="20"/>
              </w:rPr>
            </w:pPr>
            <w:r w:rsidRPr="009E33D1">
              <w:rPr>
                <w:rFonts w:ascii="Arial" w:hAnsi="Arial" w:cs="Arial"/>
                <w:b w:val="0"/>
                <w:sz w:val="20"/>
                <w:szCs w:val="20"/>
              </w:rPr>
              <w:t xml:space="preserve">zakup maszyn i  urządzeń, wartości niematerialnych </w:t>
            </w:r>
            <w:r w:rsidR="00D97DE5" w:rsidRPr="009E33D1">
              <w:rPr>
                <w:rFonts w:ascii="Arial" w:hAnsi="Arial" w:cs="Arial"/>
                <w:b w:val="0"/>
                <w:sz w:val="20"/>
                <w:szCs w:val="20"/>
              </w:rPr>
              <w:br/>
            </w:r>
            <w:r w:rsidRPr="009E33D1">
              <w:rPr>
                <w:rFonts w:ascii="Arial" w:hAnsi="Arial" w:cs="Arial"/>
                <w:b w:val="0"/>
                <w:sz w:val="20"/>
                <w:szCs w:val="20"/>
              </w:rPr>
              <w:t>i prawnych na potrzeby członków klastra</w:t>
            </w:r>
            <w:r w:rsidR="005C2A22" w:rsidRPr="009E33D1">
              <w:rPr>
                <w:rFonts w:ascii="Arial" w:hAnsi="Arial" w:cs="Arial"/>
                <w:b w:val="0"/>
                <w:sz w:val="20"/>
                <w:szCs w:val="20"/>
              </w:rPr>
              <w:t>,</w:t>
            </w:r>
          </w:p>
          <w:p w:rsidR="005C2A22" w:rsidRPr="009E33D1" w:rsidRDefault="005C2A22" w:rsidP="009E33D1">
            <w:pPr>
              <w:pStyle w:val="Tekstpodstawowy"/>
              <w:numPr>
                <w:ilvl w:val="0"/>
                <w:numId w:val="138"/>
              </w:numPr>
              <w:tabs>
                <w:tab w:val="clear" w:pos="720"/>
                <w:tab w:val="num" w:pos="657"/>
              </w:tabs>
              <w:ind w:left="657"/>
              <w:jc w:val="both"/>
              <w:rPr>
                <w:rFonts w:ascii="Arial" w:hAnsi="Arial" w:cs="Arial"/>
                <w:b w:val="0"/>
                <w:bCs w:val="0"/>
                <w:sz w:val="20"/>
                <w:szCs w:val="20"/>
              </w:rPr>
            </w:pPr>
            <w:r w:rsidRPr="009E33D1">
              <w:rPr>
                <w:rFonts w:ascii="Arial" w:hAnsi="Arial" w:cs="Arial"/>
                <w:b w:val="0"/>
                <w:sz w:val="20"/>
                <w:szCs w:val="20"/>
              </w:rPr>
              <w:t>organizacja biura klastra</w:t>
            </w:r>
            <w:r w:rsidR="009E33D1">
              <w:rPr>
                <w:rFonts w:ascii="Arial" w:hAnsi="Arial" w:cs="Arial"/>
                <w:b w:val="0"/>
                <w:sz w:val="20"/>
                <w:szCs w:val="20"/>
              </w:rPr>
              <w:t>.</w:t>
            </w:r>
          </w:p>
          <w:p w:rsidR="005C2A22" w:rsidRPr="00C34015" w:rsidRDefault="005C2A22" w:rsidP="00B1712F">
            <w:pPr>
              <w:autoSpaceDE w:val="0"/>
              <w:autoSpaceDN w:val="0"/>
              <w:adjustRightInd w:val="0"/>
              <w:ind w:left="57"/>
              <w:jc w:val="both"/>
              <w:rPr>
                <w:rFonts w:ascii="Arial" w:hAnsi="Arial" w:cs="Arial"/>
                <w:bCs/>
                <w:sz w:val="20"/>
                <w:szCs w:val="20"/>
              </w:rPr>
            </w:pPr>
          </w:p>
          <w:p w:rsidR="00A42BFF" w:rsidRPr="00C34015" w:rsidRDefault="00A42BFF" w:rsidP="00B1712F">
            <w:pPr>
              <w:autoSpaceDE w:val="0"/>
              <w:autoSpaceDN w:val="0"/>
              <w:adjustRightInd w:val="0"/>
              <w:ind w:left="57"/>
              <w:jc w:val="both"/>
              <w:rPr>
                <w:rFonts w:ascii="Arial" w:hAnsi="Arial" w:cs="Arial"/>
                <w:b/>
                <w:bCs/>
                <w:sz w:val="20"/>
                <w:szCs w:val="20"/>
                <w:u w:val="single"/>
              </w:rPr>
            </w:pPr>
            <w:r w:rsidRPr="00C34015">
              <w:rPr>
                <w:rFonts w:ascii="Arial" w:hAnsi="Arial" w:cs="Arial"/>
                <w:b/>
                <w:bCs/>
                <w:sz w:val="20"/>
                <w:szCs w:val="20"/>
                <w:u w:val="single"/>
              </w:rPr>
              <w:t>Schemat B:</w:t>
            </w:r>
          </w:p>
          <w:p w:rsidR="00A42BFF" w:rsidRPr="00C34015" w:rsidRDefault="00A42BFF" w:rsidP="00A42BFF">
            <w:pPr>
              <w:numPr>
                <w:ilvl w:val="0"/>
                <w:numId w:val="66"/>
              </w:numPr>
              <w:tabs>
                <w:tab w:val="clear" w:pos="720"/>
              </w:tabs>
              <w:autoSpaceDE w:val="0"/>
              <w:autoSpaceDN w:val="0"/>
              <w:adjustRightInd w:val="0"/>
              <w:ind w:left="297" w:hanging="180"/>
              <w:jc w:val="both"/>
              <w:rPr>
                <w:rFonts w:ascii="Arial" w:hAnsi="Arial" w:cs="Arial"/>
                <w:sz w:val="20"/>
                <w:szCs w:val="20"/>
              </w:rPr>
            </w:pPr>
            <w:r w:rsidRPr="00A42BFF">
              <w:rPr>
                <w:rFonts w:ascii="Arial" w:hAnsi="Arial" w:cs="Arial"/>
                <w:sz w:val="20"/>
                <w:szCs w:val="20"/>
              </w:rPr>
              <w:t xml:space="preserve"> </w:t>
            </w:r>
            <w:r w:rsidR="005C2A22">
              <w:rPr>
                <w:rFonts w:ascii="Arial" w:hAnsi="Arial" w:cs="Arial"/>
                <w:sz w:val="20"/>
                <w:szCs w:val="20"/>
              </w:rPr>
              <w:t>projekty dotyczące działań marketingowych</w:t>
            </w:r>
            <w:r w:rsidRPr="00C34015">
              <w:rPr>
                <w:rFonts w:ascii="Arial" w:hAnsi="Arial" w:cs="Arial"/>
                <w:sz w:val="20"/>
                <w:szCs w:val="20"/>
              </w:rPr>
              <w:t>:</w:t>
            </w:r>
          </w:p>
          <w:p w:rsidR="00A42BFF" w:rsidRDefault="00A42BFF" w:rsidP="009E33D1">
            <w:pPr>
              <w:numPr>
                <w:ilvl w:val="0"/>
                <w:numId w:val="140"/>
              </w:numPr>
              <w:tabs>
                <w:tab w:val="left" w:pos="657"/>
              </w:tabs>
              <w:jc w:val="both"/>
              <w:rPr>
                <w:rFonts w:ascii="Arial" w:hAnsi="Arial" w:cs="Arial"/>
                <w:bCs/>
                <w:sz w:val="20"/>
                <w:szCs w:val="20"/>
              </w:rPr>
            </w:pPr>
            <w:r w:rsidRPr="00C34015">
              <w:rPr>
                <w:rFonts w:ascii="Arial" w:hAnsi="Arial" w:cs="Arial"/>
                <w:bCs/>
                <w:sz w:val="20"/>
                <w:szCs w:val="20"/>
              </w:rPr>
              <w:t>opracowanie strategii oraz dokumentów operacyjnych określających plan rozwoju oraz ekspansji klastra</w:t>
            </w:r>
            <w:r w:rsidR="009E33D1">
              <w:rPr>
                <w:rFonts w:ascii="Arial" w:hAnsi="Arial" w:cs="Arial"/>
                <w:bCs/>
                <w:sz w:val="20"/>
                <w:szCs w:val="20"/>
              </w:rPr>
              <w:t>,</w:t>
            </w:r>
          </w:p>
          <w:p w:rsidR="00A42BFF" w:rsidRDefault="00A42BFF" w:rsidP="009E33D1">
            <w:pPr>
              <w:numPr>
                <w:ilvl w:val="0"/>
                <w:numId w:val="140"/>
              </w:numPr>
              <w:tabs>
                <w:tab w:val="clear" w:pos="720"/>
                <w:tab w:val="left" w:pos="657"/>
              </w:tabs>
              <w:jc w:val="both"/>
              <w:rPr>
                <w:rFonts w:ascii="Arial" w:hAnsi="Arial" w:cs="Arial"/>
                <w:bCs/>
                <w:sz w:val="20"/>
                <w:szCs w:val="20"/>
              </w:rPr>
            </w:pPr>
            <w:r w:rsidRPr="00C34015">
              <w:rPr>
                <w:rFonts w:ascii="Arial" w:hAnsi="Arial" w:cs="Arial"/>
                <w:bCs/>
                <w:sz w:val="20"/>
                <w:szCs w:val="20"/>
              </w:rPr>
              <w:t xml:space="preserve">promowanie marki klastra  poprzez organizację oraz udział </w:t>
            </w:r>
            <w:r w:rsidRPr="00C34015">
              <w:rPr>
                <w:rFonts w:ascii="Arial" w:hAnsi="Arial" w:cs="Arial"/>
                <w:bCs/>
                <w:sz w:val="20"/>
                <w:szCs w:val="20"/>
              </w:rPr>
              <w:br/>
              <w:t>w branżowych, tematycznych seminariach, konfer</w:t>
            </w:r>
            <w:r w:rsidR="009E33D1">
              <w:rPr>
                <w:rFonts w:ascii="Arial" w:hAnsi="Arial" w:cs="Arial"/>
                <w:bCs/>
                <w:sz w:val="20"/>
                <w:szCs w:val="20"/>
              </w:rPr>
              <w:t>encjach, targach oraz wystawach,</w:t>
            </w:r>
          </w:p>
          <w:p w:rsidR="00A42BFF" w:rsidRDefault="00A42BFF" w:rsidP="009E33D1">
            <w:pPr>
              <w:numPr>
                <w:ilvl w:val="0"/>
                <w:numId w:val="140"/>
              </w:numPr>
              <w:tabs>
                <w:tab w:val="clear" w:pos="720"/>
                <w:tab w:val="left" w:pos="657"/>
              </w:tabs>
              <w:jc w:val="both"/>
              <w:rPr>
                <w:rFonts w:ascii="Arial" w:hAnsi="Arial" w:cs="Arial"/>
                <w:bCs/>
                <w:sz w:val="20"/>
                <w:szCs w:val="20"/>
              </w:rPr>
            </w:pPr>
            <w:r w:rsidRPr="00C34015">
              <w:rPr>
                <w:rFonts w:ascii="Arial" w:hAnsi="Arial" w:cs="Arial"/>
                <w:bCs/>
                <w:sz w:val="20"/>
                <w:szCs w:val="20"/>
              </w:rPr>
              <w:t>działania promocyjne klastra mające na celu pozyskanie nowych członków do udziału w klastrze oraz wdrażanie technologii i produktów innowacyjnych</w:t>
            </w:r>
            <w:r w:rsidR="009E33D1">
              <w:rPr>
                <w:rFonts w:ascii="Arial" w:hAnsi="Arial" w:cs="Arial"/>
                <w:bCs/>
                <w:sz w:val="20"/>
                <w:szCs w:val="20"/>
              </w:rPr>
              <w:t>,</w:t>
            </w:r>
          </w:p>
          <w:p w:rsidR="00A42BFF" w:rsidRDefault="00A42BFF" w:rsidP="009E33D1">
            <w:pPr>
              <w:numPr>
                <w:ilvl w:val="0"/>
                <w:numId w:val="140"/>
              </w:numPr>
              <w:tabs>
                <w:tab w:val="clear" w:pos="720"/>
                <w:tab w:val="left" w:pos="657"/>
              </w:tabs>
              <w:jc w:val="both"/>
              <w:rPr>
                <w:rFonts w:ascii="Arial" w:hAnsi="Arial" w:cs="Arial"/>
                <w:bCs/>
                <w:sz w:val="20"/>
                <w:szCs w:val="20"/>
              </w:rPr>
            </w:pPr>
            <w:r w:rsidRPr="00C34015">
              <w:rPr>
                <w:rFonts w:ascii="Arial" w:hAnsi="Arial" w:cs="Arial"/>
                <w:bCs/>
                <w:sz w:val="20"/>
                <w:szCs w:val="20"/>
              </w:rPr>
              <w:t>przygotowanie materiałów informacyjnych i p</w:t>
            </w:r>
            <w:r w:rsidR="009E33D1">
              <w:rPr>
                <w:rFonts w:ascii="Arial" w:hAnsi="Arial" w:cs="Arial"/>
                <w:bCs/>
                <w:sz w:val="20"/>
                <w:szCs w:val="20"/>
              </w:rPr>
              <w:t>romocyjnych dotyczących klastra,</w:t>
            </w:r>
          </w:p>
          <w:p w:rsidR="00A42BFF" w:rsidRPr="00C34015" w:rsidRDefault="00A42BFF" w:rsidP="009E33D1">
            <w:pPr>
              <w:numPr>
                <w:ilvl w:val="0"/>
                <w:numId w:val="140"/>
              </w:numPr>
              <w:tabs>
                <w:tab w:val="clear" w:pos="720"/>
                <w:tab w:val="left" w:pos="657"/>
              </w:tabs>
              <w:jc w:val="both"/>
              <w:rPr>
                <w:rFonts w:ascii="Arial" w:hAnsi="Arial" w:cs="Arial"/>
                <w:bCs/>
                <w:sz w:val="20"/>
                <w:szCs w:val="20"/>
              </w:rPr>
            </w:pPr>
            <w:r w:rsidRPr="00C34015">
              <w:rPr>
                <w:rFonts w:ascii="Arial" w:hAnsi="Arial" w:cs="Arial"/>
                <w:bCs/>
                <w:sz w:val="20"/>
                <w:szCs w:val="20"/>
              </w:rPr>
              <w:t>przygotowanie baz danych, portali, wewnętrznych sieci komputerowych, serwisów i stron internetowych na potrzeby rozwoju klastra</w:t>
            </w:r>
            <w:r w:rsidR="009E33D1">
              <w:rPr>
                <w:rFonts w:ascii="Arial" w:hAnsi="Arial" w:cs="Arial"/>
                <w:bCs/>
                <w:sz w:val="20"/>
                <w:szCs w:val="20"/>
              </w:rPr>
              <w:t>.</w:t>
            </w:r>
          </w:p>
          <w:p w:rsidR="00A42BFF" w:rsidRDefault="00A42BFF" w:rsidP="005C2A22">
            <w:pPr>
              <w:autoSpaceDE w:val="0"/>
              <w:autoSpaceDN w:val="0"/>
              <w:adjustRightInd w:val="0"/>
              <w:jc w:val="both"/>
              <w:rPr>
                <w:rFonts w:ascii="Arial" w:hAnsi="Arial" w:cs="Arial"/>
                <w:sz w:val="20"/>
                <w:szCs w:val="20"/>
              </w:rPr>
            </w:pPr>
          </w:p>
          <w:p w:rsidR="009B24D4" w:rsidRDefault="009B24D4" w:rsidP="00A42BFF">
            <w:pPr>
              <w:autoSpaceDE w:val="0"/>
              <w:autoSpaceDN w:val="0"/>
              <w:adjustRightInd w:val="0"/>
              <w:ind w:left="117"/>
              <w:jc w:val="both"/>
              <w:rPr>
                <w:rFonts w:ascii="Arial" w:hAnsi="Arial" w:cs="Arial"/>
                <w:sz w:val="20"/>
                <w:szCs w:val="20"/>
              </w:rPr>
            </w:pPr>
          </w:p>
          <w:p w:rsidR="005323FF" w:rsidRDefault="005323FF" w:rsidP="00E12F2A">
            <w:pPr>
              <w:ind w:left="117" w:firstLine="327"/>
              <w:jc w:val="both"/>
              <w:rPr>
                <w:rFonts w:ascii="Arial" w:hAnsi="Arial" w:cs="Arial"/>
                <w:sz w:val="20"/>
                <w:szCs w:val="20"/>
              </w:rPr>
            </w:pPr>
            <w:r w:rsidRPr="00C51A63">
              <w:rPr>
                <w:rFonts w:ascii="Arial" w:hAnsi="Arial" w:cs="Arial"/>
                <w:sz w:val="20"/>
                <w:szCs w:val="20"/>
              </w:rPr>
              <w:t xml:space="preserve">W ramach niniejszego poddziałania nie mogą ubiegać się </w:t>
            </w:r>
            <w:r w:rsidR="00BD0C58">
              <w:rPr>
                <w:rFonts w:ascii="Arial" w:hAnsi="Arial" w:cs="Arial"/>
                <w:sz w:val="20"/>
                <w:szCs w:val="20"/>
              </w:rPr>
              <w:br/>
            </w:r>
            <w:r w:rsidRPr="00C51A63">
              <w:rPr>
                <w:rFonts w:ascii="Arial" w:hAnsi="Arial" w:cs="Arial"/>
                <w:sz w:val="20"/>
                <w:szCs w:val="20"/>
              </w:rPr>
              <w:t>o dofinansowanie projekty:</w:t>
            </w:r>
          </w:p>
          <w:p w:rsidR="00212798" w:rsidRDefault="00212798" w:rsidP="008C4EE2">
            <w:pPr>
              <w:numPr>
                <w:ilvl w:val="0"/>
                <w:numId w:val="141"/>
              </w:numPr>
              <w:tabs>
                <w:tab w:val="clear" w:pos="837"/>
                <w:tab w:val="num" w:pos="477"/>
              </w:tabs>
              <w:ind w:left="477"/>
              <w:jc w:val="both"/>
              <w:rPr>
                <w:rFonts w:ascii="Arial" w:hAnsi="Arial" w:cs="Arial"/>
                <w:sz w:val="20"/>
                <w:szCs w:val="20"/>
              </w:rPr>
            </w:pPr>
            <w:r>
              <w:rPr>
                <w:rFonts w:ascii="Arial" w:hAnsi="Arial" w:cs="Arial"/>
                <w:sz w:val="20"/>
                <w:szCs w:val="20"/>
              </w:rPr>
              <w:t xml:space="preserve">kwalifikujące się do Działania </w:t>
            </w:r>
            <w:r w:rsidRPr="00290DBB">
              <w:rPr>
                <w:rFonts w:ascii="Arial" w:hAnsi="Arial" w:cs="Arial"/>
                <w:sz w:val="20"/>
                <w:szCs w:val="20"/>
              </w:rPr>
              <w:t xml:space="preserve">7.1 </w:t>
            </w:r>
            <w:r w:rsidRPr="00212798">
              <w:rPr>
                <w:rFonts w:ascii="Arial" w:hAnsi="Arial" w:cs="Arial"/>
                <w:i/>
                <w:sz w:val="20"/>
                <w:szCs w:val="20"/>
              </w:rPr>
              <w:t>Tworzenie infrastruktury społeczeństwa informacyjnego</w:t>
            </w:r>
            <w:r w:rsidR="002B137B">
              <w:rPr>
                <w:rFonts w:ascii="Arial" w:hAnsi="Arial" w:cs="Arial"/>
                <w:sz w:val="20"/>
                <w:szCs w:val="20"/>
              </w:rPr>
              <w:t xml:space="preserve"> RPO WiM</w:t>
            </w:r>
          </w:p>
          <w:p w:rsidR="00BD0C58" w:rsidRDefault="00D775EC" w:rsidP="008C4EE2">
            <w:pPr>
              <w:numPr>
                <w:ilvl w:val="0"/>
                <w:numId w:val="141"/>
              </w:numPr>
              <w:tabs>
                <w:tab w:val="clear" w:pos="837"/>
                <w:tab w:val="num" w:pos="477"/>
              </w:tabs>
              <w:ind w:left="477"/>
              <w:jc w:val="both"/>
              <w:rPr>
                <w:rFonts w:ascii="Arial" w:hAnsi="Arial" w:cs="Arial"/>
                <w:sz w:val="20"/>
                <w:szCs w:val="20"/>
              </w:rPr>
            </w:pPr>
            <w:r>
              <w:rPr>
                <w:rFonts w:ascii="Arial" w:hAnsi="Arial" w:cs="Arial"/>
                <w:sz w:val="20"/>
                <w:szCs w:val="20"/>
              </w:rPr>
              <w:t xml:space="preserve">kwalifikujące się do Działania I.4 </w:t>
            </w:r>
            <w:r w:rsidRPr="00EC1C11">
              <w:rPr>
                <w:rFonts w:ascii="Arial" w:hAnsi="Arial" w:cs="Arial"/>
                <w:i/>
                <w:sz w:val="20"/>
                <w:szCs w:val="20"/>
              </w:rPr>
              <w:t>Promocja i współpraca</w:t>
            </w:r>
            <w:r>
              <w:rPr>
                <w:rFonts w:ascii="Arial" w:hAnsi="Arial" w:cs="Arial"/>
                <w:sz w:val="20"/>
                <w:szCs w:val="20"/>
              </w:rPr>
              <w:t xml:space="preserve"> P</w:t>
            </w:r>
            <w:r w:rsidR="00EC1C11">
              <w:rPr>
                <w:rFonts w:ascii="Arial" w:hAnsi="Arial" w:cs="Arial"/>
                <w:sz w:val="20"/>
                <w:szCs w:val="20"/>
              </w:rPr>
              <w:t>O Rozwój Polski Wschodniej</w:t>
            </w:r>
          </w:p>
          <w:p w:rsidR="00A419D1" w:rsidRDefault="00EC1C11" w:rsidP="008C4EE2">
            <w:pPr>
              <w:numPr>
                <w:ilvl w:val="0"/>
                <w:numId w:val="141"/>
              </w:numPr>
              <w:tabs>
                <w:tab w:val="clear" w:pos="837"/>
                <w:tab w:val="num" w:pos="477"/>
              </w:tabs>
              <w:ind w:left="477"/>
              <w:jc w:val="both"/>
              <w:rPr>
                <w:rFonts w:ascii="Arial" w:hAnsi="Arial" w:cs="Arial"/>
                <w:sz w:val="20"/>
                <w:szCs w:val="20"/>
              </w:rPr>
            </w:pPr>
            <w:r>
              <w:rPr>
                <w:rFonts w:ascii="Arial" w:hAnsi="Arial" w:cs="Arial"/>
                <w:sz w:val="20"/>
                <w:szCs w:val="20"/>
              </w:rPr>
              <w:t xml:space="preserve">kwalifikujące się do Działania 5.1 </w:t>
            </w:r>
            <w:r w:rsidRPr="008B642D">
              <w:rPr>
                <w:rFonts w:ascii="Arial" w:hAnsi="Arial" w:cs="Arial"/>
                <w:i/>
                <w:sz w:val="20"/>
                <w:szCs w:val="20"/>
              </w:rPr>
              <w:t xml:space="preserve">Wspieranie rozwoju powiązań </w:t>
            </w:r>
            <w:r w:rsidR="00274B8E" w:rsidRPr="008B642D">
              <w:rPr>
                <w:rFonts w:ascii="Arial" w:hAnsi="Arial" w:cs="Arial"/>
                <w:i/>
                <w:sz w:val="20"/>
                <w:szCs w:val="20"/>
              </w:rPr>
              <w:t>kooperacyjnych o znaczeniu ponadregionalnym</w:t>
            </w:r>
            <w:r w:rsidR="00A419D1" w:rsidRPr="008B642D">
              <w:rPr>
                <w:rFonts w:ascii="Arial" w:hAnsi="Arial" w:cs="Arial"/>
                <w:i/>
                <w:sz w:val="20"/>
                <w:szCs w:val="20"/>
              </w:rPr>
              <w:t xml:space="preserve"> </w:t>
            </w:r>
            <w:r w:rsidR="00A419D1" w:rsidRPr="008B642D">
              <w:rPr>
                <w:rFonts w:ascii="Arial" w:hAnsi="Arial" w:cs="Arial"/>
                <w:sz w:val="20"/>
                <w:szCs w:val="20"/>
              </w:rPr>
              <w:t>PO Innowacyjna Gospodarka</w:t>
            </w:r>
          </w:p>
          <w:p w:rsidR="009B24D4" w:rsidRPr="00A42BFF" w:rsidRDefault="00023C6E" w:rsidP="008C4EE2">
            <w:pPr>
              <w:numPr>
                <w:ilvl w:val="0"/>
                <w:numId w:val="141"/>
              </w:numPr>
              <w:tabs>
                <w:tab w:val="clear" w:pos="837"/>
                <w:tab w:val="num" w:pos="477"/>
              </w:tabs>
              <w:ind w:left="477"/>
              <w:jc w:val="both"/>
              <w:rPr>
                <w:rFonts w:ascii="Arial" w:hAnsi="Arial" w:cs="Arial"/>
                <w:sz w:val="20"/>
                <w:szCs w:val="20"/>
              </w:rPr>
            </w:pPr>
            <w:r w:rsidRPr="008B642D">
              <w:rPr>
                <w:rFonts w:ascii="Arial" w:hAnsi="Arial" w:cs="Arial"/>
                <w:sz w:val="20"/>
                <w:szCs w:val="20"/>
              </w:rPr>
              <w:t xml:space="preserve">kwalifikujące się do Działania </w:t>
            </w:r>
            <w:r w:rsidR="006811E1" w:rsidRPr="008B642D">
              <w:rPr>
                <w:rFonts w:ascii="Arial" w:hAnsi="Arial" w:cs="Arial"/>
                <w:sz w:val="20"/>
                <w:szCs w:val="20"/>
              </w:rPr>
              <w:t xml:space="preserve">8.2.2 </w:t>
            </w:r>
            <w:r w:rsidR="006811E1" w:rsidRPr="008B642D">
              <w:rPr>
                <w:rFonts w:ascii="Arial" w:hAnsi="Arial" w:cs="Arial"/>
                <w:bCs/>
                <w:i/>
                <w:sz w:val="20"/>
                <w:szCs w:val="20"/>
              </w:rPr>
              <w:t xml:space="preserve">Regionalne Strategie Innowacji – </w:t>
            </w:r>
            <w:r w:rsidR="006811E1" w:rsidRPr="008B642D">
              <w:rPr>
                <w:rFonts w:ascii="Arial" w:hAnsi="Arial" w:cs="Arial"/>
                <w:bCs/>
                <w:i/>
                <w:iCs/>
                <w:sz w:val="20"/>
                <w:szCs w:val="20"/>
              </w:rPr>
              <w:t xml:space="preserve">projekty systemowe </w:t>
            </w:r>
            <w:r w:rsidR="00602719" w:rsidRPr="008B642D">
              <w:rPr>
                <w:rFonts w:ascii="Arial" w:hAnsi="Arial" w:cs="Arial"/>
                <w:sz w:val="20"/>
                <w:szCs w:val="20"/>
              </w:rPr>
              <w:t>PO Kapitał Ludzki</w:t>
            </w:r>
          </w:p>
        </w:tc>
      </w:tr>
      <w:tr w:rsidR="00D529AC" w:rsidRPr="00C51A63">
        <w:trPr>
          <w:trHeight w:val="397"/>
          <w:jc w:val="center"/>
        </w:trPr>
        <w:tc>
          <w:tcPr>
            <w:tcW w:w="217" w:type="pct"/>
            <w:vMerge w:val="restart"/>
            <w:tcBorders>
              <w:top w:val="single" w:sz="4" w:space="0" w:color="auto"/>
              <w:left w:val="single" w:sz="12" w:space="0" w:color="auto"/>
              <w:bottom w:val="single" w:sz="4" w:space="0" w:color="auto"/>
              <w:right w:val="single" w:sz="4" w:space="0" w:color="auto"/>
            </w:tcBorders>
            <w:vAlign w:val="center"/>
          </w:tcPr>
          <w:p w:rsidR="00D529AC" w:rsidRPr="00C51A63" w:rsidRDefault="00D529AC" w:rsidP="00A54697">
            <w:pPr>
              <w:pStyle w:val="Typedudocument"/>
              <w:numPr>
                <w:ilvl w:val="0"/>
                <w:numId w:val="19"/>
              </w:numPr>
              <w:spacing w:before="0"/>
              <w:jc w:val="left"/>
              <w:rPr>
                <w:rFonts w:ascii="Arial" w:hAnsi="Arial" w:cs="Arial"/>
                <w:b w:val="0"/>
                <w:bCs w:val="0"/>
                <w:sz w:val="20"/>
                <w:szCs w:val="20"/>
                <w:lang w:val="pl-PL" w:eastAsia="pl-PL"/>
              </w:rPr>
            </w:pPr>
          </w:p>
        </w:tc>
        <w:tc>
          <w:tcPr>
            <w:tcW w:w="4783" w:type="pct"/>
            <w:gridSpan w:val="3"/>
            <w:tcBorders>
              <w:top w:val="single" w:sz="4" w:space="0" w:color="auto"/>
              <w:left w:val="single" w:sz="4" w:space="0" w:color="auto"/>
              <w:bottom w:val="single" w:sz="4" w:space="0" w:color="auto"/>
              <w:right w:val="single" w:sz="12" w:space="0" w:color="auto"/>
            </w:tcBorders>
            <w:vAlign w:val="center"/>
          </w:tcPr>
          <w:p w:rsidR="00D529AC" w:rsidRPr="00C51A63" w:rsidRDefault="00D529AC" w:rsidP="00DD7636">
            <w:pPr>
              <w:rPr>
                <w:rFonts w:ascii="Arial" w:hAnsi="Arial" w:cs="Arial"/>
                <w:sz w:val="20"/>
                <w:szCs w:val="20"/>
              </w:rPr>
            </w:pPr>
            <w:r w:rsidRPr="00C51A63">
              <w:rPr>
                <w:rFonts w:ascii="Arial" w:hAnsi="Arial" w:cs="Arial"/>
                <w:sz w:val="20"/>
                <w:szCs w:val="20"/>
              </w:rPr>
              <w:t>Klasyfikacja kategorii interwencji funduszy strukturalnych</w:t>
            </w:r>
          </w:p>
        </w:tc>
      </w:tr>
      <w:tr w:rsidR="00D529AC" w:rsidRPr="00C51A63">
        <w:trPr>
          <w:trHeight w:val="397"/>
          <w:jc w:val="center"/>
        </w:trPr>
        <w:tc>
          <w:tcPr>
            <w:tcW w:w="217" w:type="pct"/>
            <w:vMerge/>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jc w:val="center"/>
              <w:rPr>
                <w:rFonts w:ascii="Arial" w:hAnsi="Arial" w:cs="Arial"/>
                <w:sz w:val="20"/>
                <w:szCs w:val="20"/>
              </w:rPr>
            </w:pPr>
          </w:p>
        </w:tc>
        <w:tc>
          <w:tcPr>
            <w:tcW w:w="169"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pStyle w:val="Typedudocument"/>
              <w:numPr>
                <w:ilvl w:val="0"/>
                <w:numId w:val="27"/>
              </w:numPr>
              <w:spacing w:before="0"/>
              <w:rPr>
                <w:rFonts w:ascii="Arial" w:hAnsi="Arial" w:cs="Arial"/>
                <w:b w:val="0"/>
                <w:bCs w:val="0"/>
                <w:sz w:val="20"/>
                <w:szCs w:val="20"/>
                <w:lang w:val="pl-PL" w:eastAsia="pl-PL"/>
              </w:rPr>
            </w:pPr>
          </w:p>
        </w:tc>
        <w:tc>
          <w:tcPr>
            <w:tcW w:w="1330"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 xml:space="preserve">Temat priorytetowy </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D529AC" w:rsidP="00D15980">
            <w:pPr>
              <w:ind w:left="476" w:hanging="476"/>
              <w:jc w:val="both"/>
              <w:rPr>
                <w:rFonts w:ascii="Arial" w:hAnsi="Arial" w:cs="Arial"/>
                <w:sz w:val="20"/>
                <w:szCs w:val="20"/>
              </w:rPr>
            </w:pPr>
            <w:r w:rsidRPr="00C51A63">
              <w:rPr>
                <w:rFonts w:ascii="Arial" w:hAnsi="Arial" w:cs="Arial"/>
                <w:sz w:val="20"/>
                <w:szCs w:val="20"/>
              </w:rPr>
              <w:t>03 –</w:t>
            </w:r>
            <w:r w:rsidR="002A4191" w:rsidRPr="00C51A63">
              <w:rPr>
                <w:rFonts w:ascii="Arial" w:hAnsi="Arial" w:cs="Arial"/>
                <w:sz w:val="20"/>
                <w:szCs w:val="20"/>
              </w:rPr>
              <w:t xml:space="preserve"> </w:t>
            </w:r>
            <w:r w:rsidRPr="00C51A63">
              <w:rPr>
                <w:rFonts w:ascii="Arial" w:hAnsi="Arial" w:cs="Arial"/>
                <w:sz w:val="20"/>
                <w:szCs w:val="20"/>
              </w:rPr>
              <w:t>Transfer technologii</w:t>
            </w:r>
            <w:r w:rsidR="00422077" w:rsidRPr="00C51A63">
              <w:rPr>
                <w:rFonts w:ascii="Arial" w:hAnsi="Arial" w:cs="Arial"/>
                <w:sz w:val="20"/>
                <w:szCs w:val="20"/>
              </w:rPr>
              <w:t xml:space="preserve"> i </w:t>
            </w:r>
            <w:r w:rsidRPr="00C51A63">
              <w:rPr>
                <w:rFonts w:ascii="Arial" w:hAnsi="Arial" w:cs="Arial"/>
                <w:sz w:val="20"/>
                <w:szCs w:val="20"/>
              </w:rPr>
              <w:t>udoskonalenie sieci współpracy między MŚP, między MŚP a innymi przedsiębiorstwami, uczelniami, wszelkiego rodzaju instytucjami na poziomie szkolnictwa pomaturalnego, władzami regionalnymi, ośrodkami badawczymi oraz biegunami naukowymi</w:t>
            </w:r>
            <w:r w:rsidR="00422077" w:rsidRPr="00C51A63">
              <w:rPr>
                <w:rFonts w:ascii="Arial" w:hAnsi="Arial" w:cs="Arial"/>
                <w:sz w:val="20"/>
                <w:szCs w:val="20"/>
              </w:rPr>
              <w:t xml:space="preserve"> i</w:t>
            </w:r>
            <w:r w:rsidR="007C350A" w:rsidRPr="00C51A63">
              <w:rPr>
                <w:rFonts w:ascii="Arial" w:hAnsi="Arial" w:cs="Arial"/>
                <w:sz w:val="20"/>
                <w:szCs w:val="20"/>
              </w:rPr>
              <w:t xml:space="preserve"> </w:t>
            </w:r>
            <w:r w:rsidRPr="00C51A63">
              <w:rPr>
                <w:rFonts w:ascii="Arial" w:hAnsi="Arial" w:cs="Arial"/>
                <w:sz w:val="20"/>
                <w:szCs w:val="20"/>
              </w:rPr>
              <w:t>technologicznymi (parkami naukowymi</w:t>
            </w:r>
            <w:r w:rsidR="00422077" w:rsidRPr="00C51A63">
              <w:rPr>
                <w:rFonts w:ascii="Arial" w:hAnsi="Arial" w:cs="Arial"/>
                <w:sz w:val="20"/>
                <w:szCs w:val="20"/>
              </w:rPr>
              <w:t xml:space="preserve"> i </w:t>
            </w:r>
            <w:r w:rsidRPr="00C51A63">
              <w:rPr>
                <w:rFonts w:ascii="Arial" w:hAnsi="Arial" w:cs="Arial"/>
                <w:sz w:val="20"/>
                <w:szCs w:val="20"/>
              </w:rPr>
              <w:t>technologicznymi, technopoliami, itd.)</w:t>
            </w:r>
          </w:p>
        </w:tc>
      </w:tr>
      <w:tr w:rsidR="00D529AC" w:rsidRPr="00C51A63">
        <w:trPr>
          <w:trHeight w:val="397"/>
          <w:jc w:val="center"/>
        </w:trPr>
        <w:tc>
          <w:tcPr>
            <w:tcW w:w="217" w:type="pct"/>
            <w:vMerge/>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jc w:val="center"/>
              <w:rPr>
                <w:rFonts w:ascii="Arial" w:hAnsi="Arial" w:cs="Arial"/>
                <w:sz w:val="20"/>
                <w:szCs w:val="20"/>
              </w:rPr>
            </w:pPr>
          </w:p>
        </w:tc>
        <w:tc>
          <w:tcPr>
            <w:tcW w:w="169"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pStyle w:val="Typedudocument"/>
              <w:numPr>
                <w:ilvl w:val="0"/>
                <w:numId w:val="27"/>
              </w:numPr>
              <w:spacing w:before="0"/>
              <w:rPr>
                <w:rFonts w:ascii="Arial" w:hAnsi="Arial" w:cs="Arial"/>
                <w:b w:val="0"/>
                <w:sz w:val="20"/>
                <w:szCs w:val="20"/>
                <w:lang w:val="pl-PL" w:eastAsia="pl-PL"/>
              </w:rPr>
            </w:pPr>
          </w:p>
        </w:tc>
        <w:tc>
          <w:tcPr>
            <w:tcW w:w="1330"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Tema</w:t>
            </w:r>
            <w:r w:rsidR="0028432E" w:rsidRPr="00C51A63">
              <w:rPr>
                <w:rFonts w:ascii="Arial" w:hAnsi="Arial" w:cs="Arial"/>
                <w:sz w:val="20"/>
                <w:szCs w:val="20"/>
              </w:rPr>
              <w:t>t priorytetowy</w:t>
            </w:r>
            <w:r w:rsidR="0028432E" w:rsidRPr="00C51A63">
              <w:rPr>
                <w:rFonts w:ascii="Arial" w:hAnsi="Arial" w:cs="Arial"/>
                <w:sz w:val="20"/>
                <w:szCs w:val="20"/>
              </w:rPr>
              <w:br/>
              <w:t>(dla interwencji</w:t>
            </w:r>
            <w:r w:rsidR="0028432E" w:rsidRPr="00C51A63">
              <w:rPr>
                <w:rFonts w:ascii="Arial" w:hAnsi="Arial" w:cs="Arial"/>
                <w:sz w:val="20"/>
                <w:szCs w:val="20"/>
              </w:rPr>
              <w:br/>
            </w:r>
            <w:r w:rsidRPr="00C51A63">
              <w:rPr>
                <w:rFonts w:ascii="Arial" w:hAnsi="Arial" w:cs="Arial"/>
                <w:sz w:val="20"/>
                <w:szCs w:val="20"/>
              </w:rPr>
              <w:t>cross-financing)</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413243" w:rsidP="00A54697">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29AC" w:rsidRPr="00C51A63">
        <w:trPr>
          <w:trHeight w:val="397"/>
          <w:jc w:val="center"/>
        </w:trPr>
        <w:tc>
          <w:tcPr>
            <w:tcW w:w="217" w:type="pct"/>
            <w:vMerge/>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jc w:val="center"/>
              <w:rPr>
                <w:rFonts w:ascii="Arial" w:hAnsi="Arial" w:cs="Arial"/>
                <w:sz w:val="20"/>
                <w:szCs w:val="20"/>
              </w:rPr>
            </w:pPr>
          </w:p>
        </w:tc>
        <w:tc>
          <w:tcPr>
            <w:tcW w:w="169"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pStyle w:val="Typedudocument"/>
              <w:numPr>
                <w:ilvl w:val="0"/>
                <w:numId w:val="27"/>
              </w:numPr>
              <w:spacing w:before="0"/>
              <w:rPr>
                <w:rFonts w:ascii="Arial" w:hAnsi="Arial" w:cs="Arial"/>
                <w:b w:val="0"/>
                <w:sz w:val="20"/>
                <w:szCs w:val="20"/>
                <w:lang w:val="pl-PL" w:eastAsia="pl-PL"/>
              </w:rPr>
            </w:pPr>
          </w:p>
        </w:tc>
        <w:tc>
          <w:tcPr>
            <w:tcW w:w="1330"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 xml:space="preserve">Forma finansowania </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D529AC" w:rsidP="00A54697">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D529AC" w:rsidRPr="00C51A63">
        <w:trPr>
          <w:trHeight w:val="397"/>
          <w:jc w:val="center"/>
        </w:trPr>
        <w:tc>
          <w:tcPr>
            <w:tcW w:w="217" w:type="pct"/>
            <w:vMerge/>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jc w:val="center"/>
              <w:rPr>
                <w:rFonts w:ascii="Arial" w:hAnsi="Arial" w:cs="Arial"/>
                <w:sz w:val="20"/>
                <w:szCs w:val="20"/>
              </w:rPr>
            </w:pPr>
          </w:p>
        </w:tc>
        <w:tc>
          <w:tcPr>
            <w:tcW w:w="169"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pStyle w:val="Typedudocument"/>
              <w:numPr>
                <w:ilvl w:val="0"/>
                <w:numId w:val="27"/>
              </w:numPr>
              <w:spacing w:before="0"/>
              <w:rPr>
                <w:rFonts w:ascii="Arial" w:hAnsi="Arial" w:cs="Arial"/>
                <w:b w:val="0"/>
                <w:sz w:val="20"/>
                <w:szCs w:val="20"/>
                <w:lang w:val="pl-PL" w:eastAsia="pl-PL"/>
              </w:rPr>
            </w:pPr>
          </w:p>
        </w:tc>
        <w:tc>
          <w:tcPr>
            <w:tcW w:w="1330"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 xml:space="preserve">Typ obszaru </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D529AC" w:rsidP="00A54697">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D529AC" w:rsidRPr="00C51A63" w:rsidRDefault="00D529AC" w:rsidP="00A54697">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 xml:space="preserve">poza obszarami górskimi, wyspami lub </w:t>
            </w:r>
            <w:r w:rsidR="00FE5D63" w:rsidRPr="00C51A63">
              <w:rPr>
                <w:rFonts w:ascii="Arial" w:hAnsi="Arial" w:cs="Arial"/>
                <w:i/>
                <w:iCs/>
                <w:sz w:val="20"/>
                <w:szCs w:val="20"/>
              </w:rPr>
              <w:br/>
            </w:r>
            <w:r w:rsidRPr="00C51A63">
              <w:rPr>
                <w:rFonts w:ascii="Arial" w:hAnsi="Arial" w:cs="Arial"/>
                <w:i/>
                <w:iCs/>
                <w:sz w:val="20"/>
                <w:szCs w:val="20"/>
              </w:rPr>
              <w:t>o 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p>
          <w:p w:rsidR="008C06C1" w:rsidRPr="00C51A63" w:rsidRDefault="008C06C1" w:rsidP="00A54697">
            <w:pPr>
              <w:jc w:val="both"/>
              <w:rPr>
                <w:rFonts w:ascii="Arial" w:hAnsi="Arial" w:cs="Arial"/>
                <w:iCs/>
                <w:sz w:val="20"/>
                <w:szCs w:val="20"/>
              </w:rPr>
            </w:pPr>
            <w:r w:rsidRPr="00C51A63">
              <w:rPr>
                <w:rFonts w:ascii="Arial" w:hAnsi="Arial" w:cs="Arial"/>
                <w:iCs/>
                <w:sz w:val="20"/>
                <w:szCs w:val="20"/>
              </w:rPr>
              <w:t>00 – nie dotyczy</w:t>
            </w:r>
          </w:p>
        </w:tc>
      </w:tr>
      <w:tr w:rsidR="00D529AC" w:rsidRPr="00C51A63">
        <w:trPr>
          <w:trHeight w:val="397"/>
          <w:jc w:val="center"/>
        </w:trPr>
        <w:tc>
          <w:tcPr>
            <w:tcW w:w="217" w:type="pct"/>
            <w:vMerge/>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jc w:val="center"/>
              <w:rPr>
                <w:rFonts w:ascii="Arial" w:hAnsi="Arial" w:cs="Arial"/>
                <w:sz w:val="20"/>
                <w:szCs w:val="20"/>
              </w:rPr>
            </w:pPr>
          </w:p>
        </w:tc>
        <w:tc>
          <w:tcPr>
            <w:tcW w:w="169"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pStyle w:val="Typedudocument"/>
              <w:numPr>
                <w:ilvl w:val="0"/>
                <w:numId w:val="27"/>
              </w:numPr>
              <w:spacing w:before="0"/>
              <w:rPr>
                <w:rFonts w:ascii="Arial" w:hAnsi="Arial" w:cs="Arial"/>
                <w:b w:val="0"/>
                <w:sz w:val="20"/>
                <w:szCs w:val="20"/>
                <w:lang w:val="pl-PL" w:eastAsia="pl-PL"/>
              </w:rPr>
            </w:pPr>
          </w:p>
        </w:tc>
        <w:tc>
          <w:tcPr>
            <w:tcW w:w="1330"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O</w:t>
            </w:r>
            <w:r w:rsidR="0028432E" w:rsidRPr="00C51A63">
              <w:rPr>
                <w:rFonts w:ascii="Arial" w:hAnsi="Arial" w:cs="Arial"/>
                <w:sz w:val="20"/>
                <w:szCs w:val="20"/>
              </w:rPr>
              <w:t>bszar działalności gospodarczej</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875ADB" w:rsidP="00875ADB">
            <w:pPr>
              <w:jc w:val="both"/>
              <w:rPr>
                <w:rFonts w:ascii="Arial" w:hAnsi="Arial" w:cs="Arial"/>
                <w:iCs/>
                <w:sz w:val="20"/>
                <w:szCs w:val="20"/>
              </w:rPr>
            </w:pPr>
            <w:r w:rsidRPr="00C51A63">
              <w:rPr>
                <w:rFonts w:ascii="Arial" w:hAnsi="Arial" w:cs="Arial"/>
                <w:sz w:val="20"/>
                <w:szCs w:val="20"/>
              </w:rPr>
              <w:t>22 – Inne niewyszczególnione usługi</w:t>
            </w:r>
          </w:p>
        </w:tc>
      </w:tr>
      <w:tr w:rsidR="00D529AC" w:rsidRPr="00C51A63">
        <w:trPr>
          <w:trHeight w:val="397"/>
          <w:jc w:val="center"/>
        </w:trPr>
        <w:tc>
          <w:tcPr>
            <w:tcW w:w="217" w:type="pct"/>
            <w:vMerge/>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rPr>
                <w:rFonts w:ascii="Arial" w:hAnsi="Arial" w:cs="Arial"/>
                <w:sz w:val="20"/>
                <w:szCs w:val="20"/>
              </w:rPr>
            </w:pPr>
          </w:p>
        </w:tc>
        <w:tc>
          <w:tcPr>
            <w:tcW w:w="169" w:type="pct"/>
            <w:tcBorders>
              <w:top w:val="single" w:sz="4" w:space="0" w:color="auto"/>
              <w:left w:val="single" w:sz="4" w:space="0" w:color="auto"/>
              <w:bottom w:val="single" w:sz="4" w:space="0" w:color="auto"/>
              <w:right w:val="single" w:sz="4" w:space="0" w:color="auto"/>
            </w:tcBorders>
          </w:tcPr>
          <w:p w:rsidR="00D529AC" w:rsidRPr="00C51A63" w:rsidRDefault="00D529AC" w:rsidP="00535169">
            <w:pPr>
              <w:pStyle w:val="Typedudocument"/>
              <w:numPr>
                <w:ilvl w:val="0"/>
                <w:numId w:val="27"/>
              </w:numPr>
              <w:spacing w:before="0"/>
              <w:rPr>
                <w:rFonts w:ascii="Arial" w:hAnsi="Arial" w:cs="Arial"/>
                <w:b w:val="0"/>
                <w:sz w:val="20"/>
                <w:szCs w:val="20"/>
                <w:lang w:val="pl-PL"/>
              </w:rPr>
            </w:pPr>
          </w:p>
        </w:tc>
        <w:tc>
          <w:tcPr>
            <w:tcW w:w="1330"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Lokalizacja</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D529AC" w:rsidP="00A54697">
            <w:pPr>
              <w:rPr>
                <w:rFonts w:ascii="Arial" w:hAnsi="Arial" w:cs="Arial"/>
                <w:iCs/>
                <w:sz w:val="20"/>
                <w:szCs w:val="20"/>
              </w:rPr>
            </w:pPr>
            <w:r w:rsidRPr="00C51A63">
              <w:rPr>
                <w:rFonts w:ascii="Arial" w:hAnsi="Arial" w:cs="Arial"/>
                <w:iCs/>
                <w:sz w:val="20"/>
                <w:szCs w:val="20"/>
              </w:rPr>
              <w:t>PL62 (NUTS2 – Województwo Warmińsko – Mazurskie)</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rPr>
                <w:rFonts w:ascii="Arial" w:hAnsi="Arial" w:cs="Arial"/>
                <w:sz w:val="20"/>
                <w:szCs w:val="20"/>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381FF6" w:rsidRPr="00C51A63">
              <w:rPr>
                <w:rFonts w:ascii="Arial" w:hAnsi="Arial" w:cs="Arial"/>
                <w:sz w:val="20"/>
                <w:szCs w:val="20"/>
              </w:rPr>
              <w:t>/poddziałania</w:t>
            </w:r>
            <w:r w:rsidR="00C45F70" w:rsidRPr="00C51A63">
              <w:rPr>
                <w:rFonts w:ascii="Arial" w:hAnsi="Arial" w:cs="Arial"/>
                <w:sz w:val="20"/>
                <w:szCs w:val="20"/>
              </w:rPr>
              <w:br/>
            </w:r>
            <w:r w:rsidRPr="00C51A63">
              <w:rPr>
                <w:rFonts w:ascii="Arial" w:hAnsi="Arial" w:cs="Arial"/>
                <w:sz w:val="20"/>
                <w:szCs w:val="20"/>
              </w:rPr>
              <w:t>(jeśli dotyczy)</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8422C9" w:rsidP="00623F3E">
            <w:pPr>
              <w:autoSpaceDE w:val="0"/>
              <w:autoSpaceDN w:val="0"/>
              <w:adjustRightInd w:val="0"/>
              <w:jc w:val="both"/>
              <w:rPr>
                <w:rFonts w:ascii="Arial" w:hAnsi="Arial" w:cs="Arial"/>
                <w:iCs/>
                <w:sz w:val="20"/>
                <w:szCs w:val="20"/>
              </w:rPr>
            </w:pPr>
            <w:r w:rsidRPr="00C51A63">
              <w:rPr>
                <w:rFonts w:ascii="Arial" w:hAnsi="Arial" w:cs="Arial"/>
                <w:sz w:val="20"/>
                <w:szCs w:val="20"/>
              </w:rPr>
              <w:t xml:space="preserve">Ocena kwalifikowalności wydatków w ramach RPO WiM zostanie przeprowadzona na zasadach określonych w </w:t>
            </w:r>
            <w:r w:rsidR="004B05DD" w:rsidRPr="00C51A63">
              <w:rPr>
                <w:rFonts w:ascii="Arial" w:hAnsi="Arial" w:cs="Arial"/>
                <w:i/>
                <w:sz w:val="20"/>
                <w:szCs w:val="20"/>
              </w:rPr>
              <w:t>Wytycznych</w:t>
            </w:r>
            <w:r w:rsidR="008E414D" w:rsidRPr="00C51A63">
              <w:rPr>
                <w:rFonts w:ascii="Arial" w:hAnsi="Arial" w:cs="Arial"/>
                <w:i/>
                <w:sz w:val="20"/>
                <w:szCs w:val="20"/>
              </w:rPr>
              <w:t xml:space="preserve"> </w:t>
            </w:r>
            <w:r w:rsidR="009264AD" w:rsidRPr="00C51A63">
              <w:rPr>
                <w:rFonts w:ascii="Arial" w:hAnsi="Arial" w:cs="Arial"/>
                <w:i/>
                <w:sz w:val="20"/>
                <w:szCs w:val="20"/>
              </w:rPr>
              <w:br/>
            </w:r>
            <w:r w:rsidR="008E414D" w:rsidRPr="00C51A63">
              <w:rPr>
                <w:rFonts w:ascii="Arial" w:hAnsi="Arial" w:cs="Arial"/>
                <w:i/>
                <w:sz w:val="20"/>
                <w:szCs w:val="20"/>
              </w:rPr>
              <w:t>w sprawie kwalifikowalności wydatków w ramach Regionalnego Programu Operacyjnego Warmia i Mazury na lata 2007-2013</w:t>
            </w:r>
            <w:r w:rsidR="000D435F" w:rsidRPr="00C51A63">
              <w:rPr>
                <w:rFonts w:ascii="Arial" w:hAnsi="Arial" w:cs="Arial"/>
                <w:i/>
                <w:sz w:val="20"/>
                <w:szCs w:val="20"/>
              </w:rPr>
              <w:t xml:space="preserve"> .</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vAlign w:val="center"/>
          </w:tcPr>
          <w:p w:rsidR="00D529AC" w:rsidRPr="00C51A63" w:rsidRDefault="00D529AC" w:rsidP="00A54697">
            <w:pPr>
              <w:pStyle w:val="Typedudocument"/>
              <w:numPr>
                <w:ilvl w:val="0"/>
                <w:numId w:val="19"/>
              </w:numPr>
              <w:spacing w:before="0"/>
              <w:jc w:val="left"/>
              <w:rPr>
                <w:rFonts w:ascii="Arial" w:hAnsi="Arial" w:cs="Arial"/>
                <w:b w:val="0"/>
                <w:bCs w:val="0"/>
                <w:sz w:val="20"/>
                <w:szCs w:val="20"/>
                <w:lang w:val="pl-PL" w:eastAsia="pl-PL"/>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535169" w:rsidP="00A54697">
            <w:pPr>
              <w:rPr>
                <w:rFonts w:ascii="Arial" w:hAnsi="Arial" w:cs="Arial"/>
                <w:sz w:val="20"/>
                <w:szCs w:val="20"/>
              </w:rPr>
            </w:pPr>
            <w:r w:rsidRPr="00C51A63">
              <w:rPr>
                <w:rFonts w:ascii="Arial" w:hAnsi="Arial" w:cs="Arial"/>
                <w:sz w:val="20"/>
                <w:szCs w:val="20"/>
              </w:rPr>
              <w:t>Zakres stosowania</w:t>
            </w:r>
            <w:r w:rsidRPr="00C51A63">
              <w:rPr>
                <w:rFonts w:ascii="Arial" w:hAnsi="Arial" w:cs="Arial"/>
                <w:sz w:val="20"/>
                <w:szCs w:val="20"/>
              </w:rPr>
              <w:br/>
            </w:r>
            <w:r w:rsidR="00D529AC" w:rsidRPr="00C51A63">
              <w:rPr>
                <w:rFonts w:ascii="Arial" w:hAnsi="Arial" w:cs="Arial"/>
                <w:sz w:val="20"/>
                <w:szCs w:val="20"/>
              </w:rPr>
              <w:t>cross-financingu (jeśli dotyczy)</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413243" w:rsidP="00A54697">
            <w:pPr>
              <w:rPr>
                <w:rFonts w:ascii="Arial" w:hAnsi="Arial" w:cs="Arial"/>
                <w:iCs/>
                <w:sz w:val="20"/>
                <w:szCs w:val="20"/>
              </w:rPr>
            </w:pPr>
            <w:r w:rsidRPr="00C51A63">
              <w:rPr>
                <w:rFonts w:ascii="Arial" w:hAnsi="Arial" w:cs="Arial"/>
                <w:i/>
                <w:iCs/>
                <w:sz w:val="20"/>
                <w:szCs w:val="20"/>
              </w:rPr>
              <w:t>nie dotyczy</w:t>
            </w:r>
          </w:p>
        </w:tc>
      </w:tr>
      <w:tr w:rsidR="00D529AC" w:rsidRPr="00C51A63">
        <w:trPr>
          <w:trHeight w:val="397"/>
          <w:jc w:val="center"/>
        </w:trPr>
        <w:tc>
          <w:tcPr>
            <w:tcW w:w="217" w:type="pct"/>
            <w:vMerge w:val="restart"/>
            <w:tcBorders>
              <w:top w:val="single" w:sz="4" w:space="0" w:color="auto"/>
              <w:left w:val="single" w:sz="12" w:space="0" w:color="auto"/>
              <w:bottom w:val="single" w:sz="4" w:space="0" w:color="auto"/>
              <w:right w:val="single" w:sz="4" w:space="0" w:color="auto"/>
            </w:tcBorders>
            <w:vAlign w:val="center"/>
          </w:tcPr>
          <w:p w:rsidR="00D529AC" w:rsidRPr="00C51A63" w:rsidRDefault="00D529AC" w:rsidP="00A54697">
            <w:pPr>
              <w:pStyle w:val="Typedudocument"/>
              <w:numPr>
                <w:ilvl w:val="0"/>
                <w:numId w:val="19"/>
              </w:numPr>
              <w:spacing w:before="0"/>
              <w:jc w:val="left"/>
              <w:rPr>
                <w:rFonts w:ascii="Arial" w:hAnsi="Arial" w:cs="Arial"/>
                <w:b w:val="0"/>
                <w:bCs w:val="0"/>
                <w:sz w:val="20"/>
                <w:szCs w:val="20"/>
                <w:lang w:val="pl-PL" w:eastAsia="pl-PL"/>
              </w:rPr>
            </w:pPr>
          </w:p>
        </w:tc>
        <w:tc>
          <w:tcPr>
            <w:tcW w:w="4783" w:type="pct"/>
            <w:gridSpan w:val="3"/>
            <w:tcBorders>
              <w:top w:val="single" w:sz="4" w:space="0" w:color="auto"/>
              <w:left w:val="single" w:sz="4" w:space="0" w:color="auto"/>
              <w:bottom w:val="single" w:sz="4" w:space="0" w:color="auto"/>
              <w:right w:val="single" w:sz="12"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Beneficjenci</w:t>
            </w:r>
          </w:p>
        </w:tc>
      </w:tr>
      <w:tr w:rsidR="00D529AC" w:rsidRPr="00C51A63">
        <w:trPr>
          <w:trHeight w:val="397"/>
          <w:jc w:val="center"/>
        </w:trPr>
        <w:tc>
          <w:tcPr>
            <w:tcW w:w="217" w:type="pct"/>
            <w:vMerge/>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19"/>
              </w:numPr>
              <w:jc w:val="center"/>
              <w:rPr>
                <w:rFonts w:ascii="Arial" w:hAnsi="Arial" w:cs="Arial"/>
                <w:sz w:val="20"/>
                <w:szCs w:val="20"/>
              </w:rPr>
            </w:pPr>
          </w:p>
        </w:tc>
        <w:tc>
          <w:tcPr>
            <w:tcW w:w="169"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numPr>
                <w:ilvl w:val="0"/>
                <w:numId w:val="28"/>
              </w:numPr>
              <w:rPr>
                <w:rFonts w:ascii="Arial" w:hAnsi="Arial" w:cs="Arial"/>
                <w:sz w:val="20"/>
                <w:szCs w:val="20"/>
              </w:rPr>
            </w:pPr>
          </w:p>
        </w:tc>
        <w:tc>
          <w:tcPr>
            <w:tcW w:w="1330"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Typ beneficjentów</w:t>
            </w:r>
          </w:p>
        </w:tc>
        <w:tc>
          <w:tcPr>
            <w:tcW w:w="3284" w:type="pct"/>
            <w:tcBorders>
              <w:top w:val="single" w:sz="4" w:space="0" w:color="auto"/>
              <w:left w:val="single" w:sz="4" w:space="0" w:color="auto"/>
              <w:bottom w:val="single" w:sz="4" w:space="0" w:color="auto"/>
              <w:right w:val="single" w:sz="12" w:space="0" w:color="auto"/>
            </w:tcBorders>
          </w:tcPr>
          <w:p w:rsidR="00C34015" w:rsidRPr="001D703D" w:rsidRDefault="00C34015" w:rsidP="001D703D">
            <w:pPr>
              <w:ind w:left="57"/>
              <w:jc w:val="both"/>
              <w:rPr>
                <w:rFonts w:ascii="Arial" w:hAnsi="Arial" w:cs="Arial"/>
                <w:sz w:val="20"/>
                <w:szCs w:val="20"/>
              </w:rPr>
            </w:pPr>
            <w:r w:rsidRPr="001D703D">
              <w:rPr>
                <w:rFonts w:ascii="Arial" w:hAnsi="Arial" w:cs="Arial"/>
                <w:sz w:val="20"/>
                <w:szCs w:val="20"/>
              </w:rPr>
              <w:t xml:space="preserve">O wsparcie może ubiegać się </w:t>
            </w:r>
            <w:r w:rsidR="006B7DE1" w:rsidRPr="001D703D">
              <w:rPr>
                <w:rFonts w:ascii="Arial" w:hAnsi="Arial" w:cs="Arial"/>
                <w:sz w:val="20"/>
                <w:szCs w:val="20"/>
              </w:rPr>
              <w:t>podmiot zarzą</w:t>
            </w:r>
            <w:r w:rsidR="00C30889" w:rsidRPr="001D703D">
              <w:rPr>
                <w:rFonts w:ascii="Arial" w:hAnsi="Arial" w:cs="Arial"/>
                <w:sz w:val="20"/>
                <w:szCs w:val="20"/>
              </w:rPr>
              <w:t>dzający klastrem będący:</w:t>
            </w:r>
          </w:p>
          <w:p w:rsidR="00C34015" w:rsidRPr="001D703D" w:rsidRDefault="00C116A2" w:rsidP="000A778B">
            <w:pPr>
              <w:pStyle w:val="Tekstpodstawowy"/>
              <w:numPr>
                <w:ilvl w:val="1"/>
                <w:numId w:val="28"/>
              </w:numPr>
              <w:tabs>
                <w:tab w:val="clear" w:pos="720"/>
                <w:tab w:val="num" w:pos="297"/>
              </w:tabs>
              <w:ind w:left="297" w:hanging="180"/>
              <w:jc w:val="both"/>
              <w:rPr>
                <w:rFonts w:ascii="Arial" w:hAnsi="Arial" w:cs="Arial"/>
                <w:b w:val="0"/>
                <w:sz w:val="20"/>
                <w:szCs w:val="20"/>
              </w:rPr>
            </w:pPr>
            <w:r w:rsidRPr="001D703D">
              <w:rPr>
                <w:rFonts w:ascii="Arial" w:hAnsi="Arial" w:cs="Arial"/>
                <w:b w:val="0"/>
                <w:sz w:val="20"/>
                <w:szCs w:val="20"/>
              </w:rPr>
              <w:t>i</w:t>
            </w:r>
            <w:r w:rsidR="00C30889" w:rsidRPr="001D703D">
              <w:rPr>
                <w:rFonts w:ascii="Arial" w:hAnsi="Arial" w:cs="Arial"/>
                <w:b w:val="0"/>
                <w:sz w:val="20"/>
                <w:szCs w:val="20"/>
              </w:rPr>
              <w:t>nstytucją otoczenia biznesu</w:t>
            </w:r>
          </w:p>
          <w:p w:rsidR="00C30889" w:rsidRPr="001D703D" w:rsidRDefault="00C116A2" w:rsidP="000A778B">
            <w:pPr>
              <w:pStyle w:val="Tekstpodstawowy"/>
              <w:numPr>
                <w:ilvl w:val="1"/>
                <w:numId w:val="28"/>
              </w:numPr>
              <w:tabs>
                <w:tab w:val="clear" w:pos="720"/>
                <w:tab w:val="num" w:pos="297"/>
              </w:tabs>
              <w:ind w:left="297" w:hanging="180"/>
              <w:jc w:val="both"/>
              <w:rPr>
                <w:rFonts w:ascii="Arial" w:hAnsi="Arial" w:cs="Arial"/>
                <w:b w:val="0"/>
                <w:sz w:val="20"/>
                <w:szCs w:val="20"/>
              </w:rPr>
            </w:pPr>
            <w:r w:rsidRPr="001D703D">
              <w:rPr>
                <w:rFonts w:ascii="Arial" w:hAnsi="Arial" w:cs="Arial"/>
                <w:b w:val="0"/>
                <w:sz w:val="20"/>
                <w:szCs w:val="20"/>
              </w:rPr>
              <w:t>o</w:t>
            </w:r>
            <w:r w:rsidR="00C30889" w:rsidRPr="001D703D">
              <w:rPr>
                <w:rFonts w:ascii="Arial" w:hAnsi="Arial" w:cs="Arial"/>
                <w:b w:val="0"/>
                <w:sz w:val="20"/>
                <w:szCs w:val="20"/>
              </w:rPr>
              <w:t>rganizacją pozarządową</w:t>
            </w:r>
          </w:p>
          <w:p w:rsidR="00C30889" w:rsidRPr="008C4EE2" w:rsidRDefault="00C116A2" w:rsidP="000A778B">
            <w:pPr>
              <w:pStyle w:val="Tekstpodstawowy"/>
              <w:numPr>
                <w:ilvl w:val="1"/>
                <w:numId w:val="28"/>
              </w:numPr>
              <w:tabs>
                <w:tab w:val="clear" w:pos="720"/>
                <w:tab w:val="num" w:pos="297"/>
              </w:tabs>
              <w:ind w:left="297" w:hanging="180"/>
              <w:jc w:val="both"/>
              <w:rPr>
                <w:rFonts w:ascii="Arial" w:hAnsi="Arial" w:cs="Arial"/>
                <w:sz w:val="20"/>
                <w:szCs w:val="20"/>
              </w:rPr>
            </w:pPr>
            <w:r w:rsidRPr="008C4EE2">
              <w:rPr>
                <w:rFonts w:ascii="Arial" w:hAnsi="Arial" w:cs="Arial"/>
                <w:b w:val="0"/>
                <w:sz w:val="20"/>
                <w:szCs w:val="20"/>
              </w:rPr>
              <w:t>m</w:t>
            </w:r>
            <w:r w:rsidR="00C30889" w:rsidRPr="008C4EE2">
              <w:rPr>
                <w:rFonts w:ascii="Arial" w:hAnsi="Arial" w:cs="Arial"/>
                <w:b w:val="0"/>
                <w:sz w:val="20"/>
                <w:szCs w:val="20"/>
              </w:rPr>
              <w:t>ikro, małym i średnim przedsiębiorcą zgodnie z definicją w Rozporządzeniu Komisji (WE) nr 800/2008 z dnia 6 sierpnia 2008 r. uznającym niektóre rodzaje pomocy za zgodne ze wspólnym rynkiem w zastosowaniu art. 87 i 88 Traktatu ( Dz. U. L 214 z 9.08.2008 r.) – utworzonym  z podmiotów wchodzących w skład klastra.</w:t>
            </w:r>
          </w:p>
        </w:tc>
      </w:tr>
      <w:tr w:rsidR="00D529AC" w:rsidRPr="00C51A63">
        <w:trPr>
          <w:trHeight w:val="397"/>
          <w:jc w:val="center"/>
        </w:trPr>
        <w:tc>
          <w:tcPr>
            <w:tcW w:w="217" w:type="pct"/>
            <w:vMerge/>
            <w:tcBorders>
              <w:top w:val="single" w:sz="4" w:space="0" w:color="auto"/>
              <w:left w:val="single" w:sz="12" w:space="0" w:color="auto"/>
              <w:bottom w:val="single" w:sz="4" w:space="0" w:color="auto"/>
              <w:right w:val="single" w:sz="4" w:space="0" w:color="auto"/>
            </w:tcBorders>
          </w:tcPr>
          <w:p w:rsidR="00D529AC" w:rsidRPr="00C51A63" w:rsidRDefault="00D529AC" w:rsidP="00A54697">
            <w:pPr>
              <w:numPr>
                <w:ilvl w:val="0"/>
                <w:numId w:val="28"/>
              </w:numPr>
              <w:jc w:val="center"/>
              <w:rPr>
                <w:rFonts w:ascii="Arial" w:hAnsi="Arial" w:cs="Arial"/>
                <w:sz w:val="20"/>
                <w:szCs w:val="20"/>
              </w:rPr>
            </w:pPr>
          </w:p>
        </w:tc>
        <w:tc>
          <w:tcPr>
            <w:tcW w:w="169" w:type="pct"/>
            <w:tcBorders>
              <w:top w:val="single" w:sz="4" w:space="0" w:color="auto"/>
              <w:left w:val="single" w:sz="4" w:space="0" w:color="auto"/>
              <w:bottom w:val="single" w:sz="4" w:space="0" w:color="auto"/>
              <w:right w:val="single" w:sz="4" w:space="0" w:color="auto"/>
            </w:tcBorders>
          </w:tcPr>
          <w:p w:rsidR="00D529AC" w:rsidRPr="00C51A63" w:rsidRDefault="00D529AC" w:rsidP="00A54697">
            <w:pPr>
              <w:numPr>
                <w:ilvl w:val="0"/>
                <w:numId w:val="28"/>
              </w:numPr>
              <w:rPr>
                <w:rFonts w:ascii="Arial" w:hAnsi="Arial" w:cs="Arial"/>
                <w:sz w:val="20"/>
                <w:szCs w:val="20"/>
              </w:rPr>
            </w:pPr>
          </w:p>
        </w:tc>
        <w:tc>
          <w:tcPr>
            <w:tcW w:w="1330" w:type="pct"/>
            <w:tcBorders>
              <w:top w:val="single" w:sz="4" w:space="0" w:color="auto"/>
              <w:left w:val="single" w:sz="4" w:space="0" w:color="auto"/>
              <w:bottom w:val="single" w:sz="4" w:space="0" w:color="auto"/>
              <w:right w:val="single" w:sz="4" w:space="0" w:color="auto"/>
            </w:tcBorders>
          </w:tcPr>
          <w:p w:rsidR="00D529AC" w:rsidRPr="00C51A63" w:rsidRDefault="00356448" w:rsidP="00A54697">
            <w:pPr>
              <w:rPr>
                <w:rFonts w:ascii="Arial" w:hAnsi="Arial" w:cs="Arial"/>
                <w:sz w:val="20"/>
                <w:szCs w:val="20"/>
              </w:rPr>
            </w:pPr>
            <w:r w:rsidRPr="00C51A63">
              <w:rPr>
                <w:rFonts w:ascii="Arial" w:hAnsi="Arial" w:cs="Arial"/>
                <w:sz w:val="20"/>
                <w:szCs w:val="20"/>
              </w:rPr>
              <w:t>Grupy docelowe</w:t>
            </w:r>
            <w:r w:rsidRPr="00C51A63">
              <w:rPr>
                <w:rFonts w:ascii="Arial" w:hAnsi="Arial" w:cs="Arial"/>
                <w:sz w:val="20"/>
                <w:szCs w:val="20"/>
              </w:rPr>
              <w:br/>
            </w:r>
            <w:r w:rsidR="00D529AC" w:rsidRPr="00C51A63">
              <w:rPr>
                <w:rFonts w:ascii="Arial" w:hAnsi="Arial" w:cs="Arial"/>
                <w:sz w:val="20"/>
                <w:szCs w:val="20"/>
              </w:rPr>
              <w:t>(osoby, instytucje, grupy społeczne bezpośrednio korzystające</w:t>
            </w:r>
            <w:r w:rsidR="00422077" w:rsidRPr="00C51A63">
              <w:rPr>
                <w:rFonts w:ascii="Arial" w:hAnsi="Arial" w:cs="Arial"/>
                <w:sz w:val="20"/>
                <w:szCs w:val="20"/>
              </w:rPr>
              <w:t xml:space="preserve"> z </w:t>
            </w:r>
            <w:r w:rsidR="00D529AC" w:rsidRPr="00C51A63">
              <w:rPr>
                <w:rFonts w:ascii="Arial" w:hAnsi="Arial" w:cs="Arial"/>
                <w:sz w:val="20"/>
                <w:szCs w:val="20"/>
              </w:rPr>
              <w:t>pomocy) (jeśli dotyczy)</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D529AC" w:rsidP="00A54697">
            <w:pPr>
              <w:numPr>
                <w:ilvl w:val="0"/>
                <w:numId w:val="9"/>
              </w:numPr>
              <w:jc w:val="both"/>
              <w:rPr>
                <w:rFonts w:ascii="Arial" w:hAnsi="Arial" w:cs="Arial"/>
                <w:iCs/>
                <w:sz w:val="20"/>
                <w:szCs w:val="20"/>
              </w:rPr>
            </w:pPr>
            <w:r w:rsidRPr="00C51A63">
              <w:rPr>
                <w:rFonts w:ascii="Arial" w:hAnsi="Arial" w:cs="Arial"/>
                <w:iCs/>
                <w:sz w:val="20"/>
                <w:szCs w:val="20"/>
              </w:rPr>
              <w:t>Przedsiębiorcy</w:t>
            </w:r>
          </w:p>
          <w:p w:rsidR="00D529AC" w:rsidRPr="00C51A63" w:rsidRDefault="00D529AC" w:rsidP="00A54697">
            <w:pPr>
              <w:numPr>
                <w:ilvl w:val="0"/>
                <w:numId w:val="9"/>
              </w:numPr>
              <w:jc w:val="both"/>
              <w:rPr>
                <w:rFonts w:ascii="Arial" w:hAnsi="Arial" w:cs="Arial"/>
                <w:iCs/>
                <w:sz w:val="20"/>
                <w:szCs w:val="20"/>
              </w:rPr>
            </w:pPr>
            <w:r w:rsidRPr="00C51A63">
              <w:rPr>
                <w:rFonts w:ascii="Arial" w:hAnsi="Arial" w:cs="Arial"/>
                <w:iCs/>
                <w:sz w:val="20"/>
                <w:szCs w:val="20"/>
              </w:rPr>
              <w:t>Grupy przedsiębiorstw</w:t>
            </w:r>
          </w:p>
          <w:p w:rsidR="00B36B51" w:rsidRPr="00C51A63" w:rsidRDefault="00B36B51" w:rsidP="00A54697">
            <w:pPr>
              <w:numPr>
                <w:ilvl w:val="0"/>
                <w:numId w:val="9"/>
              </w:numPr>
              <w:jc w:val="both"/>
              <w:rPr>
                <w:rFonts w:ascii="Arial" w:hAnsi="Arial" w:cs="Arial"/>
                <w:iCs/>
                <w:sz w:val="20"/>
                <w:szCs w:val="20"/>
              </w:rPr>
            </w:pPr>
            <w:r w:rsidRPr="00C51A63">
              <w:rPr>
                <w:rFonts w:ascii="Arial" w:hAnsi="Arial" w:cs="Arial"/>
                <w:iCs/>
                <w:sz w:val="20"/>
                <w:szCs w:val="20"/>
              </w:rPr>
              <w:t>Szkoły wyższe</w:t>
            </w:r>
          </w:p>
          <w:p w:rsidR="00B36B51" w:rsidRDefault="00A82EA3" w:rsidP="00A54697">
            <w:pPr>
              <w:numPr>
                <w:ilvl w:val="0"/>
                <w:numId w:val="9"/>
              </w:numPr>
              <w:jc w:val="both"/>
              <w:rPr>
                <w:rFonts w:ascii="Arial" w:hAnsi="Arial" w:cs="Arial"/>
                <w:iCs/>
                <w:sz w:val="20"/>
                <w:szCs w:val="20"/>
              </w:rPr>
            </w:pPr>
            <w:r w:rsidRPr="00C51A63">
              <w:rPr>
                <w:rFonts w:ascii="Arial" w:hAnsi="Arial" w:cs="Arial"/>
                <w:iCs/>
                <w:sz w:val="20"/>
                <w:szCs w:val="20"/>
              </w:rPr>
              <w:t>Instytucje otoczenia</w:t>
            </w:r>
            <w:r w:rsidR="0047041D" w:rsidRPr="00C51A63">
              <w:rPr>
                <w:rFonts w:ascii="Arial" w:hAnsi="Arial" w:cs="Arial"/>
                <w:iCs/>
                <w:sz w:val="20"/>
                <w:szCs w:val="20"/>
              </w:rPr>
              <w:t xml:space="preserve"> </w:t>
            </w:r>
            <w:r w:rsidR="00B36B51" w:rsidRPr="00C51A63">
              <w:rPr>
                <w:rFonts w:ascii="Arial" w:hAnsi="Arial" w:cs="Arial"/>
                <w:iCs/>
                <w:sz w:val="20"/>
                <w:szCs w:val="20"/>
              </w:rPr>
              <w:t>biznesu</w:t>
            </w:r>
          </w:p>
          <w:p w:rsidR="00BE7880" w:rsidRPr="00C51A63" w:rsidRDefault="004932EE" w:rsidP="00BE7880">
            <w:pPr>
              <w:numPr>
                <w:ilvl w:val="0"/>
                <w:numId w:val="9"/>
              </w:numPr>
              <w:jc w:val="both"/>
              <w:rPr>
                <w:rFonts w:ascii="Arial" w:hAnsi="Arial" w:cs="Arial"/>
                <w:iCs/>
                <w:sz w:val="20"/>
                <w:szCs w:val="20"/>
              </w:rPr>
            </w:pPr>
            <w:r>
              <w:rPr>
                <w:rFonts w:ascii="Arial" w:hAnsi="Arial" w:cs="Arial"/>
                <w:iCs/>
                <w:sz w:val="20"/>
                <w:szCs w:val="20"/>
              </w:rPr>
              <w:t>Podmioty sektora B+R</w:t>
            </w:r>
          </w:p>
        </w:tc>
      </w:tr>
      <w:tr w:rsidR="00D529AC" w:rsidRPr="00C51A63">
        <w:trPr>
          <w:trHeight w:val="397"/>
          <w:jc w:val="center"/>
        </w:trPr>
        <w:tc>
          <w:tcPr>
            <w:tcW w:w="217" w:type="pct"/>
            <w:vMerge w:val="restart"/>
            <w:tcBorders>
              <w:top w:val="single" w:sz="4" w:space="0" w:color="auto"/>
              <w:left w:val="single" w:sz="12" w:space="0" w:color="auto"/>
              <w:bottom w:val="single" w:sz="4" w:space="0" w:color="auto"/>
              <w:right w:val="single" w:sz="4" w:space="0" w:color="auto"/>
            </w:tcBorders>
            <w:vAlign w:val="center"/>
          </w:tcPr>
          <w:p w:rsidR="00D529AC" w:rsidRPr="00C51A63" w:rsidRDefault="00D529AC" w:rsidP="00C45F70">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3284" w:type="pct"/>
            <w:tcBorders>
              <w:top w:val="single" w:sz="4" w:space="0" w:color="auto"/>
              <w:left w:val="single" w:sz="4" w:space="0" w:color="auto"/>
              <w:bottom w:val="single" w:sz="4" w:space="0" w:color="auto"/>
              <w:right w:val="single" w:sz="12" w:space="0" w:color="auto"/>
            </w:tcBorders>
          </w:tcPr>
          <w:p w:rsidR="008D089F" w:rsidRPr="00C51A63" w:rsidRDefault="005D3DFF" w:rsidP="008D089F">
            <w:pPr>
              <w:jc w:val="both"/>
              <w:rPr>
                <w:rFonts w:ascii="Arial" w:hAnsi="Arial" w:cs="Arial"/>
                <w:i/>
                <w:sz w:val="20"/>
                <w:szCs w:val="20"/>
              </w:rPr>
            </w:pPr>
            <w:r w:rsidRPr="00C51A63">
              <w:rPr>
                <w:rFonts w:ascii="Arial" w:hAnsi="Arial" w:cs="Arial"/>
                <w:sz w:val="20"/>
                <w:szCs w:val="20"/>
              </w:rPr>
              <w:t>W ramach poddziałania wybór projektów przeprowadza się zgodnie z trybem konkursowym.</w:t>
            </w:r>
          </w:p>
        </w:tc>
      </w:tr>
      <w:tr w:rsidR="00B32BF9" w:rsidRPr="00C51A63">
        <w:trPr>
          <w:trHeight w:val="397"/>
          <w:jc w:val="center"/>
        </w:trPr>
        <w:tc>
          <w:tcPr>
            <w:tcW w:w="217" w:type="pct"/>
            <w:vMerge/>
            <w:tcBorders>
              <w:top w:val="single" w:sz="4" w:space="0" w:color="auto"/>
              <w:left w:val="single" w:sz="12" w:space="0" w:color="auto"/>
              <w:bottom w:val="single" w:sz="4" w:space="0" w:color="auto"/>
              <w:right w:val="single" w:sz="4" w:space="0" w:color="auto"/>
            </w:tcBorders>
          </w:tcPr>
          <w:p w:rsidR="00B32BF9" w:rsidRPr="00C51A63" w:rsidRDefault="00B32BF9" w:rsidP="00A54697">
            <w:pPr>
              <w:numPr>
                <w:ilvl w:val="0"/>
                <w:numId w:val="40"/>
              </w:numPr>
              <w:jc w:val="center"/>
              <w:rPr>
                <w:rFonts w:ascii="Arial" w:hAnsi="Arial" w:cs="Arial"/>
                <w:sz w:val="20"/>
                <w:szCs w:val="20"/>
              </w:rPr>
            </w:pPr>
          </w:p>
        </w:tc>
        <w:tc>
          <w:tcPr>
            <w:tcW w:w="169" w:type="pct"/>
            <w:tcBorders>
              <w:top w:val="single" w:sz="4" w:space="0" w:color="auto"/>
              <w:left w:val="single" w:sz="4" w:space="0" w:color="auto"/>
              <w:bottom w:val="single" w:sz="4" w:space="0" w:color="auto"/>
              <w:right w:val="single" w:sz="4" w:space="0" w:color="auto"/>
            </w:tcBorders>
          </w:tcPr>
          <w:p w:rsidR="00B32BF9" w:rsidRPr="00C51A63" w:rsidRDefault="00B32BF9" w:rsidP="00A54697">
            <w:pPr>
              <w:rPr>
                <w:rFonts w:ascii="Arial" w:hAnsi="Arial" w:cs="Arial"/>
                <w:sz w:val="20"/>
                <w:szCs w:val="20"/>
              </w:rPr>
            </w:pPr>
            <w:r w:rsidRPr="00C51A63">
              <w:rPr>
                <w:rFonts w:ascii="Arial" w:hAnsi="Arial" w:cs="Arial"/>
                <w:sz w:val="20"/>
                <w:szCs w:val="20"/>
              </w:rPr>
              <w:t>a</w:t>
            </w:r>
          </w:p>
        </w:tc>
        <w:tc>
          <w:tcPr>
            <w:tcW w:w="1330" w:type="pct"/>
            <w:tcBorders>
              <w:top w:val="single" w:sz="4" w:space="0" w:color="auto"/>
              <w:left w:val="single" w:sz="4" w:space="0" w:color="auto"/>
              <w:bottom w:val="single" w:sz="4" w:space="0" w:color="auto"/>
              <w:right w:val="single" w:sz="4" w:space="0" w:color="auto"/>
            </w:tcBorders>
          </w:tcPr>
          <w:p w:rsidR="00B32BF9" w:rsidRPr="00C51A63" w:rsidRDefault="00B32BF9" w:rsidP="00A54697">
            <w:pPr>
              <w:rPr>
                <w:rFonts w:ascii="Arial" w:hAnsi="Arial" w:cs="Arial"/>
                <w:sz w:val="20"/>
                <w:szCs w:val="20"/>
              </w:rPr>
            </w:pPr>
            <w:r w:rsidRPr="00C51A63">
              <w:rPr>
                <w:rFonts w:ascii="Arial" w:hAnsi="Arial" w:cs="Arial"/>
                <w:sz w:val="20"/>
                <w:szCs w:val="20"/>
              </w:rPr>
              <w:t>Tryb przeprowadzania naboru wniosków o dofinansowanie</w:t>
            </w:r>
          </w:p>
        </w:tc>
        <w:tc>
          <w:tcPr>
            <w:tcW w:w="3284" w:type="pct"/>
            <w:tcBorders>
              <w:top w:val="single" w:sz="4" w:space="0" w:color="auto"/>
              <w:left w:val="single" w:sz="4" w:space="0" w:color="auto"/>
              <w:bottom w:val="single" w:sz="4" w:space="0" w:color="auto"/>
              <w:right w:val="single" w:sz="12" w:space="0" w:color="auto"/>
            </w:tcBorders>
          </w:tcPr>
          <w:p w:rsidR="00B32BF9" w:rsidRPr="00C51A63" w:rsidRDefault="00B32BF9" w:rsidP="00A54697">
            <w:pPr>
              <w:tabs>
                <w:tab w:val="left" w:pos="1620"/>
              </w:tabs>
              <w:jc w:val="both"/>
              <w:rPr>
                <w:rFonts w:ascii="Arial" w:hAnsi="Arial" w:cs="Arial"/>
                <w:sz w:val="20"/>
                <w:szCs w:val="20"/>
              </w:rPr>
            </w:pPr>
            <w:r w:rsidRPr="00C51A63">
              <w:rPr>
                <w:rFonts w:ascii="Arial" w:hAnsi="Arial" w:cs="Arial"/>
                <w:sz w:val="20"/>
                <w:szCs w:val="20"/>
              </w:rPr>
              <w:t>Zgodnie z podrozdziałem 2.1. niniejszego dokumentu</w:t>
            </w:r>
          </w:p>
        </w:tc>
      </w:tr>
      <w:tr w:rsidR="00B32BF9" w:rsidRPr="00C51A63">
        <w:trPr>
          <w:trHeight w:val="179"/>
          <w:jc w:val="center"/>
        </w:trPr>
        <w:tc>
          <w:tcPr>
            <w:tcW w:w="217" w:type="pct"/>
            <w:vMerge/>
            <w:tcBorders>
              <w:top w:val="single" w:sz="4" w:space="0" w:color="auto"/>
              <w:left w:val="single" w:sz="12" w:space="0" w:color="auto"/>
              <w:bottom w:val="single" w:sz="4" w:space="0" w:color="auto"/>
              <w:right w:val="single" w:sz="4" w:space="0" w:color="auto"/>
            </w:tcBorders>
          </w:tcPr>
          <w:p w:rsidR="00B32BF9" w:rsidRPr="00C51A63" w:rsidRDefault="00B32BF9" w:rsidP="00A54697">
            <w:pPr>
              <w:numPr>
                <w:ilvl w:val="0"/>
                <w:numId w:val="40"/>
              </w:numPr>
              <w:jc w:val="center"/>
              <w:rPr>
                <w:rFonts w:ascii="Arial" w:hAnsi="Arial" w:cs="Arial"/>
                <w:sz w:val="20"/>
                <w:szCs w:val="20"/>
              </w:rPr>
            </w:pPr>
          </w:p>
        </w:tc>
        <w:tc>
          <w:tcPr>
            <w:tcW w:w="169" w:type="pct"/>
            <w:tcBorders>
              <w:top w:val="single" w:sz="4" w:space="0" w:color="auto"/>
              <w:left w:val="single" w:sz="4" w:space="0" w:color="auto"/>
              <w:bottom w:val="single" w:sz="4" w:space="0" w:color="auto"/>
              <w:right w:val="single" w:sz="4" w:space="0" w:color="auto"/>
            </w:tcBorders>
          </w:tcPr>
          <w:p w:rsidR="00B32BF9" w:rsidRPr="00C51A63" w:rsidRDefault="00B32BF9" w:rsidP="00A54697">
            <w:pPr>
              <w:rPr>
                <w:rFonts w:ascii="Arial" w:hAnsi="Arial" w:cs="Arial"/>
                <w:sz w:val="20"/>
                <w:szCs w:val="20"/>
              </w:rPr>
            </w:pPr>
            <w:r w:rsidRPr="00C51A63">
              <w:rPr>
                <w:rFonts w:ascii="Arial" w:hAnsi="Arial" w:cs="Arial"/>
                <w:sz w:val="20"/>
                <w:szCs w:val="20"/>
              </w:rPr>
              <w:t>b</w:t>
            </w:r>
          </w:p>
        </w:tc>
        <w:tc>
          <w:tcPr>
            <w:tcW w:w="1330" w:type="pct"/>
            <w:tcBorders>
              <w:top w:val="single" w:sz="4" w:space="0" w:color="auto"/>
              <w:left w:val="single" w:sz="4" w:space="0" w:color="auto"/>
              <w:bottom w:val="single" w:sz="4" w:space="0" w:color="auto"/>
              <w:right w:val="single" w:sz="4" w:space="0" w:color="auto"/>
            </w:tcBorders>
          </w:tcPr>
          <w:p w:rsidR="00B32BF9" w:rsidRPr="00C51A63" w:rsidRDefault="00B32BF9" w:rsidP="00A54697">
            <w:pPr>
              <w:rPr>
                <w:rFonts w:ascii="Arial" w:hAnsi="Arial" w:cs="Arial"/>
                <w:sz w:val="20"/>
                <w:szCs w:val="20"/>
              </w:rPr>
            </w:pPr>
            <w:r w:rsidRPr="00C51A63">
              <w:rPr>
                <w:rFonts w:ascii="Arial" w:hAnsi="Arial" w:cs="Arial"/>
                <w:sz w:val="20"/>
                <w:szCs w:val="20"/>
              </w:rPr>
              <w:t>Tryb oceny wniosków o dofinansowanie</w:t>
            </w:r>
          </w:p>
        </w:tc>
        <w:tc>
          <w:tcPr>
            <w:tcW w:w="3284" w:type="pct"/>
            <w:tcBorders>
              <w:top w:val="single" w:sz="4" w:space="0" w:color="auto"/>
              <w:left w:val="single" w:sz="4" w:space="0" w:color="auto"/>
              <w:bottom w:val="single" w:sz="4" w:space="0" w:color="auto"/>
              <w:right w:val="single" w:sz="12" w:space="0" w:color="auto"/>
            </w:tcBorders>
          </w:tcPr>
          <w:p w:rsidR="00B32BF9" w:rsidRPr="00C51A63" w:rsidRDefault="00B32BF9" w:rsidP="00A54697">
            <w:pPr>
              <w:jc w:val="both"/>
              <w:rPr>
                <w:rFonts w:ascii="Arial" w:hAnsi="Arial" w:cs="Arial"/>
                <w:i/>
                <w:iCs/>
                <w:sz w:val="20"/>
                <w:szCs w:val="20"/>
              </w:rPr>
            </w:pPr>
            <w:r w:rsidRPr="00C51A63">
              <w:rPr>
                <w:rFonts w:ascii="Arial" w:hAnsi="Arial" w:cs="Arial"/>
                <w:sz w:val="20"/>
                <w:szCs w:val="20"/>
              </w:rPr>
              <w:t>Zgodnie z podrozdziałem 2.1. niniejszego dokumentu</w:t>
            </w:r>
          </w:p>
        </w:tc>
      </w:tr>
      <w:tr w:rsidR="00D529AC" w:rsidRPr="00C51A63">
        <w:trPr>
          <w:trHeight w:val="397"/>
          <w:jc w:val="center"/>
        </w:trPr>
        <w:tc>
          <w:tcPr>
            <w:tcW w:w="5000" w:type="pct"/>
            <w:gridSpan w:val="4"/>
            <w:tcBorders>
              <w:top w:val="single" w:sz="4" w:space="0" w:color="auto"/>
              <w:left w:val="single" w:sz="12" w:space="0" w:color="auto"/>
              <w:bottom w:val="single" w:sz="4" w:space="0" w:color="auto"/>
              <w:right w:val="single" w:sz="12" w:space="0" w:color="auto"/>
            </w:tcBorders>
            <w:vAlign w:val="center"/>
          </w:tcPr>
          <w:p w:rsidR="00D529AC" w:rsidRPr="00C51A63" w:rsidRDefault="00D529AC" w:rsidP="00012EFB">
            <w:pPr>
              <w:rPr>
                <w:rFonts w:ascii="Arial" w:hAnsi="Arial" w:cs="Arial"/>
                <w:sz w:val="20"/>
                <w:szCs w:val="20"/>
              </w:rPr>
            </w:pPr>
            <w:r w:rsidRPr="00C51A63">
              <w:rPr>
                <w:rFonts w:ascii="Arial" w:hAnsi="Arial" w:cs="Arial"/>
                <w:sz w:val="20"/>
                <w:szCs w:val="20"/>
              </w:rPr>
              <w:t>Część finansowa</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pStyle w:val="Typedudocument"/>
              <w:numPr>
                <w:ilvl w:val="0"/>
                <w:numId w:val="19"/>
              </w:numPr>
              <w:spacing w:before="0"/>
              <w:jc w:val="left"/>
              <w:rPr>
                <w:rFonts w:ascii="Arial" w:hAnsi="Arial" w:cs="Arial"/>
                <w:b w:val="0"/>
                <w:sz w:val="20"/>
                <w:szCs w:val="20"/>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Alokacja finansowa na po</w:t>
            </w:r>
            <w:r w:rsidR="00012EFB" w:rsidRPr="00C51A63">
              <w:rPr>
                <w:rFonts w:ascii="Arial" w:hAnsi="Arial" w:cs="Arial"/>
                <w:sz w:val="20"/>
                <w:szCs w:val="20"/>
              </w:rPr>
              <w:t>ddziałanie</w:t>
            </w:r>
            <w:r w:rsidR="00012EFB" w:rsidRPr="00C51A63">
              <w:rPr>
                <w:rFonts w:ascii="Arial" w:hAnsi="Arial" w:cs="Arial"/>
                <w:sz w:val="20"/>
                <w:szCs w:val="20"/>
              </w:rPr>
              <w:br/>
            </w:r>
            <w:r w:rsidRPr="00C51A63">
              <w:rPr>
                <w:rFonts w:ascii="Arial" w:hAnsi="Arial" w:cs="Arial"/>
                <w:sz w:val="20"/>
                <w:szCs w:val="20"/>
              </w:rPr>
              <w:t>(kategorie interwencji) ogółem</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A67AD5" w:rsidP="00A54697">
            <w:pPr>
              <w:rPr>
                <w:rFonts w:ascii="Arial" w:hAnsi="Arial" w:cs="Arial"/>
                <w:iCs/>
                <w:sz w:val="20"/>
                <w:szCs w:val="20"/>
              </w:rPr>
            </w:pPr>
            <w:r>
              <w:rPr>
                <w:rFonts w:ascii="Arial" w:hAnsi="Arial" w:cs="Arial"/>
                <w:iCs/>
                <w:sz w:val="20"/>
                <w:szCs w:val="20"/>
              </w:rPr>
              <w:t>2 402 662</w:t>
            </w:r>
            <w:r w:rsidR="00B32BF9" w:rsidRPr="00C51A63">
              <w:rPr>
                <w:rFonts w:ascii="Arial" w:hAnsi="Arial" w:cs="Arial"/>
                <w:iCs/>
                <w:sz w:val="20"/>
                <w:szCs w:val="20"/>
              </w:rPr>
              <w:t xml:space="preserve"> EUR</w:t>
            </w:r>
          </w:p>
        </w:tc>
      </w:tr>
      <w:tr w:rsidR="00D529AC" w:rsidRPr="00A1175E">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Wkład ze środków unijnych na</w:t>
            </w:r>
            <w:r w:rsidR="00356448" w:rsidRPr="00C51A63">
              <w:rPr>
                <w:rFonts w:ascii="Arial" w:hAnsi="Arial" w:cs="Arial"/>
                <w:sz w:val="20"/>
                <w:szCs w:val="20"/>
              </w:rPr>
              <w:t> </w:t>
            </w:r>
            <w:r w:rsidRPr="00C51A63">
              <w:rPr>
                <w:rFonts w:ascii="Arial" w:hAnsi="Arial" w:cs="Arial"/>
                <w:sz w:val="20"/>
                <w:szCs w:val="20"/>
              </w:rPr>
              <w:t>działanie</w:t>
            </w:r>
            <w:r w:rsidR="00522A2F" w:rsidRPr="00C51A63">
              <w:rPr>
                <w:rFonts w:ascii="Arial" w:hAnsi="Arial" w:cs="Arial"/>
                <w:sz w:val="20"/>
                <w:szCs w:val="20"/>
              </w:rPr>
              <w:t>/poddział</w:t>
            </w:r>
            <w:r w:rsidR="00BB6FDF" w:rsidRPr="00C51A63">
              <w:rPr>
                <w:rFonts w:ascii="Arial" w:hAnsi="Arial" w:cs="Arial"/>
                <w:sz w:val="20"/>
                <w:szCs w:val="20"/>
              </w:rPr>
              <w:t>a</w:t>
            </w:r>
            <w:r w:rsidR="00522A2F" w:rsidRPr="00C51A63">
              <w:rPr>
                <w:rFonts w:ascii="Arial" w:hAnsi="Arial" w:cs="Arial"/>
                <w:sz w:val="20"/>
                <w:szCs w:val="20"/>
              </w:rPr>
              <w:t>nie</w:t>
            </w:r>
          </w:p>
        </w:tc>
        <w:tc>
          <w:tcPr>
            <w:tcW w:w="3284" w:type="pct"/>
            <w:tcBorders>
              <w:top w:val="single" w:sz="4" w:space="0" w:color="auto"/>
              <w:left w:val="single" w:sz="4" w:space="0" w:color="auto"/>
              <w:bottom w:val="single" w:sz="4" w:space="0" w:color="auto"/>
              <w:right w:val="single" w:sz="12" w:space="0" w:color="auto"/>
            </w:tcBorders>
          </w:tcPr>
          <w:p w:rsidR="00D529AC" w:rsidRPr="00A1175E" w:rsidRDefault="00A67AD5" w:rsidP="00A54697">
            <w:pPr>
              <w:rPr>
                <w:rFonts w:ascii="Arial" w:hAnsi="Arial" w:cs="Arial"/>
                <w:iCs/>
                <w:sz w:val="20"/>
                <w:szCs w:val="20"/>
                <w:lang w:val="de-DE"/>
              </w:rPr>
            </w:pPr>
            <w:r>
              <w:rPr>
                <w:rFonts w:ascii="Arial" w:hAnsi="Arial" w:cs="Arial"/>
                <w:iCs/>
                <w:sz w:val="20"/>
                <w:szCs w:val="20"/>
                <w:lang w:val="de-DE"/>
              </w:rPr>
              <w:t>1 021 131</w:t>
            </w:r>
            <w:r w:rsidR="00D529AC" w:rsidRPr="00A1175E">
              <w:rPr>
                <w:rFonts w:ascii="Arial" w:hAnsi="Arial" w:cs="Arial"/>
                <w:iCs/>
                <w:sz w:val="20"/>
                <w:szCs w:val="20"/>
                <w:lang w:val="de-DE"/>
              </w:rPr>
              <w:t xml:space="preserve"> EUR</w:t>
            </w:r>
            <w:r w:rsidR="001D703D" w:rsidRPr="00A1175E">
              <w:rPr>
                <w:rFonts w:ascii="Arial" w:hAnsi="Arial" w:cs="Arial"/>
                <w:iCs/>
                <w:sz w:val="20"/>
                <w:szCs w:val="20"/>
                <w:lang w:val="de-DE"/>
              </w:rPr>
              <w:t>:</w:t>
            </w:r>
          </w:p>
          <w:p w:rsidR="00C24B2B" w:rsidRPr="00A1175E" w:rsidRDefault="00A67AD5" w:rsidP="00A54697">
            <w:pPr>
              <w:rPr>
                <w:rFonts w:ascii="Arial" w:hAnsi="Arial" w:cs="Arial"/>
                <w:iCs/>
                <w:sz w:val="20"/>
                <w:szCs w:val="20"/>
                <w:lang w:val="de-DE"/>
              </w:rPr>
            </w:pPr>
            <w:r>
              <w:rPr>
                <w:rFonts w:ascii="Arial" w:hAnsi="Arial" w:cs="Arial"/>
                <w:iCs/>
                <w:sz w:val="20"/>
                <w:szCs w:val="20"/>
                <w:lang w:val="de-DE"/>
              </w:rPr>
              <w:t>Schemat A – 400 670</w:t>
            </w:r>
            <w:r w:rsidR="00C24B2B" w:rsidRPr="00A1175E">
              <w:rPr>
                <w:rFonts w:ascii="Arial" w:hAnsi="Arial" w:cs="Arial"/>
                <w:iCs/>
                <w:sz w:val="20"/>
                <w:szCs w:val="20"/>
                <w:lang w:val="de-DE"/>
              </w:rPr>
              <w:t xml:space="preserve"> EUR</w:t>
            </w:r>
          </w:p>
          <w:p w:rsidR="00C24B2B" w:rsidRPr="00A1175E" w:rsidRDefault="00A67AD5" w:rsidP="00A54697">
            <w:pPr>
              <w:rPr>
                <w:rFonts w:ascii="Arial" w:hAnsi="Arial" w:cs="Arial"/>
                <w:i/>
                <w:iCs/>
                <w:sz w:val="20"/>
                <w:szCs w:val="20"/>
                <w:lang w:val="de-DE"/>
              </w:rPr>
            </w:pPr>
            <w:r>
              <w:rPr>
                <w:rFonts w:ascii="Arial" w:hAnsi="Arial" w:cs="Arial"/>
                <w:iCs/>
                <w:sz w:val="20"/>
                <w:szCs w:val="20"/>
                <w:lang w:val="de-DE"/>
              </w:rPr>
              <w:t>Schemat B – 620 461</w:t>
            </w:r>
            <w:r w:rsidR="00C24B2B" w:rsidRPr="00A1175E">
              <w:rPr>
                <w:rFonts w:ascii="Arial" w:hAnsi="Arial" w:cs="Arial"/>
                <w:iCs/>
                <w:sz w:val="20"/>
                <w:szCs w:val="20"/>
                <w:lang w:val="de-DE"/>
              </w:rPr>
              <w:t xml:space="preserve"> EUR</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A1175E" w:rsidRDefault="00D529AC" w:rsidP="00A54697">
            <w:pPr>
              <w:pStyle w:val="Typedudocument"/>
              <w:numPr>
                <w:ilvl w:val="0"/>
                <w:numId w:val="19"/>
              </w:numPr>
              <w:spacing w:before="0"/>
              <w:jc w:val="left"/>
              <w:rPr>
                <w:rFonts w:ascii="Arial" w:hAnsi="Arial" w:cs="Arial"/>
                <w:b w:val="0"/>
                <w:sz w:val="20"/>
                <w:szCs w:val="20"/>
                <w:lang w:val="de-DE"/>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Wkład ze środków publicznych krajowych na działanie</w:t>
            </w:r>
            <w:r w:rsidR="00522A2F" w:rsidRPr="00C51A63">
              <w:rPr>
                <w:rFonts w:ascii="Arial" w:hAnsi="Arial" w:cs="Arial"/>
                <w:sz w:val="20"/>
                <w:szCs w:val="20"/>
              </w:rPr>
              <w:t>/poddziałanie</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A67AD5" w:rsidP="00A54697">
            <w:pPr>
              <w:rPr>
                <w:rFonts w:ascii="Arial" w:hAnsi="Arial" w:cs="Arial"/>
                <w:iCs/>
                <w:sz w:val="20"/>
                <w:szCs w:val="20"/>
              </w:rPr>
            </w:pPr>
            <w:r>
              <w:rPr>
                <w:rFonts w:ascii="Arial" w:hAnsi="Arial" w:cs="Arial"/>
                <w:iCs/>
                <w:sz w:val="20"/>
                <w:szCs w:val="20"/>
              </w:rPr>
              <w:t xml:space="preserve">   180 200</w:t>
            </w:r>
            <w:r w:rsidR="00B32BF9" w:rsidRPr="00C51A63">
              <w:rPr>
                <w:rFonts w:ascii="Arial" w:hAnsi="Arial" w:cs="Arial"/>
                <w:iCs/>
                <w:sz w:val="20"/>
                <w:szCs w:val="20"/>
              </w:rPr>
              <w:t xml:space="preserve"> EUR</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Przewidywana wielkość środków prywatnych na działanie</w:t>
            </w:r>
            <w:r w:rsidR="00522A2F" w:rsidRPr="00C51A63">
              <w:rPr>
                <w:rFonts w:ascii="Arial" w:hAnsi="Arial" w:cs="Arial"/>
                <w:sz w:val="20"/>
                <w:szCs w:val="20"/>
              </w:rPr>
              <w:t>/poddziałanie</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A67AD5" w:rsidP="00A54697">
            <w:pPr>
              <w:rPr>
                <w:rFonts w:ascii="Arial" w:hAnsi="Arial" w:cs="Arial"/>
                <w:iCs/>
                <w:sz w:val="20"/>
                <w:szCs w:val="20"/>
              </w:rPr>
            </w:pPr>
            <w:r>
              <w:rPr>
                <w:rFonts w:ascii="Arial" w:hAnsi="Arial" w:cs="Arial"/>
                <w:iCs/>
                <w:sz w:val="20"/>
                <w:szCs w:val="20"/>
              </w:rPr>
              <w:t>1 201 331</w:t>
            </w:r>
            <w:r w:rsidR="00B32BF9" w:rsidRPr="00C51A63">
              <w:rPr>
                <w:rFonts w:ascii="Arial" w:hAnsi="Arial" w:cs="Arial"/>
                <w:iCs/>
                <w:sz w:val="20"/>
                <w:szCs w:val="20"/>
              </w:rPr>
              <w:t xml:space="preserve"> EUR</w:t>
            </w:r>
          </w:p>
        </w:tc>
      </w:tr>
      <w:tr w:rsidR="00B32BF9"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B32BF9" w:rsidRPr="00C51A63" w:rsidRDefault="00B32BF9" w:rsidP="00A54697">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B32BF9" w:rsidRPr="00C51A63" w:rsidRDefault="00B32BF9" w:rsidP="00A54697">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3284" w:type="pct"/>
            <w:tcBorders>
              <w:top w:val="single" w:sz="4" w:space="0" w:color="auto"/>
              <w:left w:val="single" w:sz="4" w:space="0" w:color="auto"/>
              <w:bottom w:val="single" w:sz="4" w:space="0" w:color="auto"/>
              <w:right w:val="single" w:sz="12" w:space="0" w:color="auto"/>
            </w:tcBorders>
          </w:tcPr>
          <w:p w:rsidR="00F67BD4" w:rsidRPr="00BB3546" w:rsidRDefault="00F67BD4" w:rsidP="00273E49">
            <w:pPr>
              <w:ind w:right="12"/>
              <w:jc w:val="both"/>
              <w:rPr>
                <w:rFonts w:ascii="Arial" w:hAnsi="Arial" w:cs="Arial"/>
                <w:iCs/>
                <w:sz w:val="20"/>
                <w:szCs w:val="20"/>
              </w:rPr>
            </w:pPr>
            <w:r w:rsidRPr="00BB3546">
              <w:rPr>
                <w:rFonts w:ascii="Arial" w:hAnsi="Arial" w:cs="Arial"/>
                <w:iCs/>
                <w:sz w:val="20"/>
                <w:szCs w:val="20"/>
              </w:rPr>
              <w:t>Maksymalny udział środków EFRR wynosi 85% wydatków kwalifikowanych na poziomie projektu (w przypadku projektów nie objętych pomocą publiczną i nie generujących dochodu).</w:t>
            </w:r>
          </w:p>
          <w:p w:rsidR="00F67BD4" w:rsidRPr="00BB3546" w:rsidRDefault="00F67BD4" w:rsidP="00273E49">
            <w:pPr>
              <w:ind w:right="12"/>
              <w:jc w:val="both"/>
              <w:rPr>
                <w:rFonts w:ascii="Arial" w:hAnsi="Arial" w:cs="Arial"/>
                <w:iCs/>
                <w:sz w:val="20"/>
                <w:szCs w:val="20"/>
              </w:rPr>
            </w:pPr>
            <w:r w:rsidRPr="00BB3546">
              <w:rPr>
                <w:rFonts w:ascii="Arial" w:hAnsi="Arial" w:cs="Arial"/>
                <w:iCs/>
                <w:sz w:val="20"/>
                <w:szCs w:val="20"/>
              </w:rPr>
              <w:t>Dla projektów podlegających zasadom udzielania pomocy publicznej, w przypadku jednostek samorządu terytorialnego, ich związków i stowarzyszeń oraz jednostek</w:t>
            </w:r>
            <w:r w:rsidRPr="00BB3546">
              <w:rPr>
                <w:rFonts w:ascii="Arial" w:hAnsi="Arial" w:cs="Arial"/>
                <w:i/>
                <w:iCs/>
                <w:sz w:val="20"/>
                <w:szCs w:val="20"/>
              </w:rPr>
              <w:t xml:space="preserve"> </w:t>
            </w:r>
            <w:r w:rsidRPr="00BB3546">
              <w:rPr>
                <w:rFonts w:ascii="Arial" w:hAnsi="Arial" w:cs="Arial"/>
                <w:iCs/>
                <w:sz w:val="20"/>
                <w:szCs w:val="20"/>
              </w:rPr>
              <w:t>organizacyjnych JST,</w:t>
            </w:r>
            <w:r w:rsidRPr="00BB3546">
              <w:rPr>
                <w:rFonts w:ascii="Arial" w:hAnsi="Arial" w:cs="Arial"/>
                <w:i/>
                <w:iCs/>
                <w:sz w:val="20"/>
                <w:szCs w:val="20"/>
              </w:rPr>
              <w:t xml:space="preserve"> </w:t>
            </w:r>
            <w:r w:rsidRPr="00BB3546">
              <w:rPr>
                <w:rFonts w:ascii="Arial" w:hAnsi="Arial" w:cs="Arial"/>
                <w:iCs/>
                <w:sz w:val="20"/>
                <w:szCs w:val="20"/>
              </w:rPr>
              <w:t>maksymalny udział środków</w:t>
            </w:r>
            <w:r w:rsidRPr="00BB3546">
              <w:rPr>
                <w:rFonts w:ascii="Arial" w:hAnsi="Arial" w:cs="Arial"/>
                <w:i/>
                <w:iCs/>
                <w:sz w:val="20"/>
                <w:szCs w:val="20"/>
              </w:rPr>
              <w:t xml:space="preserve"> </w:t>
            </w:r>
            <w:r w:rsidRPr="00BB3546">
              <w:rPr>
                <w:rFonts w:ascii="Arial" w:hAnsi="Arial" w:cs="Arial"/>
                <w:iCs/>
                <w:sz w:val="20"/>
                <w:szCs w:val="20"/>
              </w:rPr>
              <w:t>EFRR, zgodnie z zasadami określonymi w rozporządzeniach dotyczących pomocy publicznej, wynosi max. 50% (w tym 100% EFRR).</w:t>
            </w:r>
          </w:p>
          <w:p w:rsidR="00B32BF9" w:rsidRPr="005626EF" w:rsidRDefault="00F67BD4" w:rsidP="00273E49">
            <w:pPr>
              <w:jc w:val="both"/>
              <w:rPr>
                <w:rFonts w:ascii="Arial" w:hAnsi="Arial" w:cs="Arial"/>
                <w:iCs/>
                <w:sz w:val="20"/>
                <w:szCs w:val="20"/>
              </w:rPr>
            </w:pPr>
            <w:r w:rsidRPr="00BB3546">
              <w:rPr>
                <w:rFonts w:ascii="Arial" w:hAnsi="Arial" w:cs="Arial"/>
                <w:iCs/>
                <w:sz w:val="20"/>
                <w:szCs w:val="20"/>
              </w:rPr>
              <w:t>Dla projektów podlegających zasadom udzielania pomocy publicznej, w przypadku pozostałych Beneficjentów, maksymalny poziom dofinansowania projektów ze środków publicznych, zgodnie z zasadami określonymi w rozporządzeniach dotyczących pomocy publicznej, wynosi max. 50% (w tym 85% EFRR i 15% budżet państwa).</w:t>
            </w:r>
          </w:p>
        </w:tc>
      </w:tr>
      <w:tr w:rsidR="00B32BF9"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B32BF9" w:rsidRPr="00C51A63" w:rsidRDefault="00B32BF9" w:rsidP="00A54697">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B32BF9" w:rsidRPr="00C51A63" w:rsidRDefault="00B32BF9" w:rsidP="00A54697">
            <w:pPr>
              <w:rPr>
                <w:rFonts w:ascii="Arial" w:hAnsi="Arial" w:cs="Arial"/>
                <w:sz w:val="20"/>
                <w:szCs w:val="20"/>
              </w:rPr>
            </w:pPr>
            <w:r w:rsidRPr="00C51A63">
              <w:rPr>
                <w:rFonts w:ascii="Arial" w:hAnsi="Arial" w:cs="Arial"/>
                <w:sz w:val="20"/>
                <w:szCs w:val="20"/>
              </w:rPr>
              <w:t>Minimalny wkład własny beneficjenta (%) (jeśli dotyczy)</w:t>
            </w:r>
          </w:p>
        </w:tc>
        <w:tc>
          <w:tcPr>
            <w:tcW w:w="3284" w:type="pct"/>
            <w:tcBorders>
              <w:top w:val="single" w:sz="4" w:space="0" w:color="auto"/>
              <w:left w:val="single" w:sz="4" w:space="0" w:color="auto"/>
              <w:bottom w:val="single" w:sz="4" w:space="0" w:color="auto"/>
              <w:right w:val="single" w:sz="12" w:space="0" w:color="auto"/>
            </w:tcBorders>
          </w:tcPr>
          <w:p w:rsidR="00175A9D" w:rsidRPr="001430D2" w:rsidRDefault="00175A9D" w:rsidP="00175A9D">
            <w:pPr>
              <w:spacing w:before="60"/>
              <w:jc w:val="both"/>
              <w:rPr>
                <w:rFonts w:ascii="Arial" w:hAnsi="Arial" w:cs="Arial"/>
                <w:sz w:val="20"/>
                <w:szCs w:val="20"/>
              </w:rPr>
            </w:pPr>
            <w:r w:rsidRPr="001430D2">
              <w:rPr>
                <w:rFonts w:ascii="Arial" w:hAnsi="Arial" w:cs="Arial"/>
                <w:sz w:val="20"/>
                <w:szCs w:val="20"/>
              </w:rPr>
              <w:t>Minimalny wkład własny, jaki Beneficjent zobowiązany jest zabezpieczyć, w przypadku projektów nieobjętych pomocą publiczną i niegenerujących dochodu, wynosi 15% całkowitych wydatków kwalifikowalnych w ramach projektu, w tym 5% stanowić muszą  środki własne Beneficjenta (1% środki własne Lidera w przypadku projektów partnerskich) - instrukcja wypełniania wniosku o dofinansowanie projektu.</w:t>
            </w:r>
          </w:p>
          <w:p w:rsidR="00B32BF9" w:rsidRPr="00C51A63" w:rsidRDefault="00175A9D" w:rsidP="00175A9D">
            <w:pPr>
              <w:jc w:val="both"/>
              <w:rPr>
                <w:rFonts w:ascii="Arial" w:hAnsi="Arial" w:cs="Arial"/>
                <w:sz w:val="20"/>
                <w:szCs w:val="20"/>
              </w:rPr>
            </w:pPr>
            <w:r w:rsidRPr="001430D2">
              <w:rPr>
                <w:rFonts w:ascii="Arial" w:hAnsi="Arial" w:cs="Arial"/>
                <w:sz w:val="20"/>
                <w:szCs w:val="20"/>
              </w:rPr>
              <w:t>Poziom wkładu własnego w przypadku projektów generujących dochód zależy od wartości luki finansowej. Dla projektów podlegających zasadom udzielania pomocy publicznej minimalny wkład własny Beneficjenta wynosi 50% - zgodnie z zasadami określonymi w rozporządzeniach dotyczących udzielania pomocy publicznej.</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Pomoc publiczna</w:t>
            </w:r>
            <w:r w:rsidR="00356448" w:rsidRPr="00C51A63">
              <w:rPr>
                <w:rFonts w:ascii="Arial" w:hAnsi="Arial" w:cs="Arial"/>
                <w:sz w:val="20"/>
                <w:szCs w:val="20"/>
              </w:rPr>
              <w:br/>
            </w:r>
            <w:r w:rsidRPr="00C51A63">
              <w:rPr>
                <w:rFonts w:ascii="Arial" w:hAnsi="Arial" w:cs="Arial"/>
                <w:sz w:val="20"/>
                <w:szCs w:val="20"/>
              </w:rPr>
              <w:t>(jeśli dotyczy)</w:t>
            </w:r>
          </w:p>
        </w:tc>
        <w:tc>
          <w:tcPr>
            <w:tcW w:w="3284" w:type="pct"/>
            <w:tcBorders>
              <w:top w:val="single" w:sz="4" w:space="0" w:color="auto"/>
              <w:left w:val="single" w:sz="4" w:space="0" w:color="auto"/>
              <w:bottom w:val="single" w:sz="4" w:space="0" w:color="auto"/>
              <w:right w:val="single" w:sz="12" w:space="0" w:color="auto"/>
            </w:tcBorders>
          </w:tcPr>
          <w:p w:rsidR="00B32BF9" w:rsidRPr="00C51A63" w:rsidRDefault="00B32BF9" w:rsidP="00072BD7">
            <w:pPr>
              <w:autoSpaceDE w:val="0"/>
              <w:autoSpaceDN w:val="0"/>
              <w:adjustRightInd w:val="0"/>
              <w:jc w:val="both"/>
              <w:rPr>
                <w:rFonts w:ascii="Arial" w:hAnsi="Arial" w:cs="Arial"/>
                <w:sz w:val="20"/>
                <w:szCs w:val="20"/>
              </w:rPr>
            </w:pPr>
            <w:r w:rsidRPr="00C51A63">
              <w:rPr>
                <w:rFonts w:ascii="Arial" w:hAnsi="Arial" w:cs="Arial"/>
                <w:iCs/>
                <w:sz w:val="20"/>
                <w:szCs w:val="20"/>
              </w:rPr>
              <w:t xml:space="preserve">W przypadku wystąpienia pomocy publicznej wsparcie udzielane </w:t>
            </w:r>
            <w:r w:rsidR="00E36E42" w:rsidRPr="00C51A63">
              <w:rPr>
                <w:rFonts w:ascii="Arial" w:hAnsi="Arial" w:cs="Arial"/>
                <w:iCs/>
                <w:sz w:val="20"/>
                <w:szCs w:val="20"/>
              </w:rPr>
              <w:br/>
            </w:r>
            <w:r w:rsidRPr="00C51A63">
              <w:rPr>
                <w:rFonts w:ascii="Arial" w:hAnsi="Arial" w:cs="Arial"/>
                <w:iCs/>
                <w:sz w:val="20"/>
                <w:szCs w:val="20"/>
              </w:rPr>
              <w:t xml:space="preserve">w ramach poddziałania 1.1.4. będzie podlegać zasadom pomocy publicznej </w:t>
            </w:r>
            <w:r w:rsidRPr="00C51A63">
              <w:rPr>
                <w:rFonts w:ascii="Arial" w:hAnsi="Arial" w:cs="Arial"/>
                <w:sz w:val="20"/>
                <w:szCs w:val="20"/>
              </w:rPr>
              <w:t>okre</w:t>
            </w:r>
            <w:r w:rsidRPr="00C51A63">
              <w:rPr>
                <w:rFonts w:ascii="Arial" w:eastAsia="TTE16545A0t00" w:hAnsi="Arial" w:cs="Arial"/>
                <w:sz w:val="20"/>
                <w:szCs w:val="20"/>
              </w:rPr>
              <w:t>ś</w:t>
            </w:r>
            <w:r w:rsidRPr="00C51A63">
              <w:rPr>
                <w:rFonts w:ascii="Arial" w:hAnsi="Arial" w:cs="Arial"/>
                <w:sz w:val="20"/>
                <w:szCs w:val="20"/>
              </w:rPr>
              <w:t>lonym</w:t>
            </w:r>
            <w:r w:rsidRPr="00C51A63">
              <w:rPr>
                <w:rFonts w:ascii="Arial" w:eastAsia="TTE16545A0t00" w:hAnsi="Arial" w:cs="Arial"/>
                <w:sz w:val="20"/>
                <w:szCs w:val="20"/>
              </w:rPr>
              <w:t xml:space="preserve"> </w:t>
            </w:r>
            <w:r w:rsidRPr="00C51A63">
              <w:rPr>
                <w:rFonts w:ascii="Arial" w:hAnsi="Arial" w:cs="Arial"/>
                <w:sz w:val="20"/>
                <w:szCs w:val="20"/>
              </w:rPr>
              <w:t>w jednym z następujących rozporządzeń:</w:t>
            </w:r>
          </w:p>
          <w:p w:rsidR="008F14D3" w:rsidRPr="00C87E78" w:rsidRDefault="008F14D3" w:rsidP="00072BD7">
            <w:pPr>
              <w:numPr>
                <w:ilvl w:val="0"/>
                <w:numId w:val="8"/>
              </w:numPr>
              <w:jc w:val="both"/>
              <w:rPr>
                <w:rFonts w:ascii="Arial" w:hAnsi="Arial" w:cs="Arial"/>
                <w:iCs/>
                <w:sz w:val="20"/>
                <w:szCs w:val="20"/>
              </w:rPr>
            </w:pPr>
            <w:r w:rsidRPr="00C51A63">
              <w:rPr>
                <w:rFonts w:ascii="Arial" w:hAnsi="Arial" w:cs="Arial"/>
                <w:i/>
                <w:iCs/>
                <w:sz w:val="20"/>
                <w:szCs w:val="20"/>
              </w:rPr>
              <w:t>Rozporz</w:t>
            </w:r>
            <w:r w:rsidRPr="00C51A63">
              <w:rPr>
                <w:rFonts w:ascii="Arial" w:hAnsi="Arial" w:cs="Arial"/>
                <w:sz w:val="20"/>
                <w:szCs w:val="20"/>
              </w:rPr>
              <w:t>ą</w:t>
            </w:r>
            <w:r w:rsidRPr="00C51A63">
              <w:rPr>
                <w:rFonts w:ascii="Arial" w:hAnsi="Arial" w:cs="Arial"/>
                <w:i/>
                <w:iCs/>
                <w:sz w:val="20"/>
                <w:szCs w:val="20"/>
              </w:rPr>
              <w:t xml:space="preserve">dzeniu Ministra Rozwoju Regionalnego w sprawie udzielania regionalnej pomocy inwestycyjnej w ramach regionalnych programów operacyjnych </w:t>
            </w:r>
          </w:p>
          <w:p w:rsidR="00C87E78" w:rsidRPr="00C87E78" w:rsidRDefault="00C87E78" w:rsidP="00072BD7">
            <w:pPr>
              <w:numPr>
                <w:ilvl w:val="0"/>
                <w:numId w:val="8"/>
              </w:numPr>
              <w:jc w:val="both"/>
              <w:rPr>
                <w:rFonts w:ascii="Arial" w:hAnsi="Arial" w:cs="Arial"/>
                <w:i/>
                <w:iCs/>
                <w:sz w:val="20"/>
                <w:szCs w:val="20"/>
              </w:rPr>
            </w:pPr>
            <w:r>
              <w:rPr>
                <w:rFonts w:ascii="Arial" w:hAnsi="Arial" w:cs="Arial"/>
                <w:i/>
                <w:iCs/>
                <w:sz w:val="20"/>
                <w:szCs w:val="20"/>
              </w:rPr>
              <w:t xml:space="preserve">Rozporządzeniu Ministra Rozwoju Regionalnego </w:t>
            </w:r>
            <w:r w:rsidRPr="00C87E78">
              <w:rPr>
                <w:rFonts w:ascii="Arial" w:hAnsi="Arial" w:cs="Arial"/>
                <w:i/>
                <w:sz w:val="20"/>
                <w:szCs w:val="20"/>
              </w:rPr>
              <w:t>w sprawie udzielania pomocy de minimis w ramach regionalnych programów operacyjnych</w:t>
            </w:r>
          </w:p>
          <w:p w:rsidR="001061B8" w:rsidRPr="00C51A63" w:rsidRDefault="00817716" w:rsidP="00072BD7">
            <w:pPr>
              <w:numPr>
                <w:ilvl w:val="0"/>
                <w:numId w:val="8"/>
              </w:numPr>
              <w:jc w:val="both"/>
              <w:rPr>
                <w:rFonts w:ascii="Arial" w:hAnsi="Arial" w:cs="Arial"/>
                <w:sz w:val="20"/>
                <w:szCs w:val="20"/>
              </w:rPr>
            </w:pPr>
            <w:r w:rsidRPr="00C51A63">
              <w:rPr>
                <w:rFonts w:ascii="Arial" w:hAnsi="Arial" w:cs="Arial"/>
                <w:i/>
                <w:iCs/>
                <w:sz w:val="20"/>
                <w:szCs w:val="20"/>
              </w:rPr>
              <w:t xml:space="preserve">Rozporządzeniu Ministra </w:t>
            </w:r>
            <w:r w:rsidR="00577557" w:rsidRPr="00C51A63">
              <w:rPr>
                <w:rFonts w:ascii="Arial" w:hAnsi="Arial" w:cs="Arial"/>
                <w:i/>
                <w:iCs/>
                <w:sz w:val="20"/>
                <w:szCs w:val="20"/>
              </w:rPr>
              <w:t xml:space="preserve">Rozwoju Regionalnego </w:t>
            </w:r>
            <w:r w:rsidRPr="00C51A63">
              <w:rPr>
                <w:rFonts w:ascii="Arial" w:hAnsi="Arial" w:cs="Arial"/>
                <w:i/>
                <w:iCs/>
                <w:sz w:val="20"/>
                <w:szCs w:val="20"/>
              </w:rPr>
              <w:t>w sprawie pomocy na wzmacnianie potencjału instytucji otoczenia biznesu udzielanej w ramach regionalnych programów operacyjnych,</w:t>
            </w:r>
            <w:r w:rsidRPr="00C51A63">
              <w:rPr>
                <w:rFonts w:ascii="Arial" w:hAnsi="Arial" w:cs="Arial"/>
                <w:i/>
                <w:sz w:val="20"/>
                <w:szCs w:val="20"/>
              </w:rPr>
              <w:t xml:space="preserve"> </w:t>
            </w:r>
          </w:p>
          <w:p w:rsidR="00577557" w:rsidRPr="00C51A63" w:rsidRDefault="00577557" w:rsidP="00072BD7">
            <w:pPr>
              <w:ind w:left="57"/>
              <w:jc w:val="both"/>
              <w:rPr>
                <w:rFonts w:ascii="Arial" w:hAnsi="Arial" w:cs="Arial"/>
                <w:sz w:val="20"/>
                <w:szCs w:val="20"/>
              </w:rPr>
            </w:pPr>
            <w:r w:rsidRPr="00C51A63">
              <w:rPr>
                <w:rFonts w:ascii="Arial" w:hAnsi="Arial" w:cs="Arial"/>
                <w:iCs/>
                <w:sz w:val="20"/>
                <w:szCs w:val="20"/>
              </w:rPr>
              <w:t xml:space="preserve">wydanych </w:t>
            </w:r>
            <w:r w:rsidR="00E60ADC" w:rsidRPr="001430D2">
              <w:rPr>
                <w:rFonts w:ascii="Arial" w:hAnsi="Arial" w:cs="Arial"/>
                <w:iCs/>
                <w:sz w:val="20"/>
                <w:szCs w:val="20"/>
              </w:rPr>
              <w:t xml:space="preserve">na podstawie art. 21. ust. 3. ustawy z dnia 6 grudnia </w:t>
            </w:r>
            <w:r w:rsidR="00E60ADC" w:rsidRPr="001430D2">
              <w:rPr>
                <w:rFonts w:ascii="Arial" w:hAnsi="Arial" w:cs="Arial"/>
                <w:iCs/>
                <w:sz w:val="20"/>
                <w:szCs w:val="20"/>
              </w:rPr>
              <w:br/>
              <w:t xml:space="preserve">2006 r. o zasadach prowadzenia polityki rozwoju  </w:t>
            </w:r>
            <w:r w:rsidR="008C4EE2">
              <w:rPr>
                <w:rFonts w:ascii="Arial" w:hAnsi="Arial" w:cs="Arial"/>
                <w:iCs/>
                <w:sz w:val="20"/>
                <w:szCs w:val="20"/>
              </w:rPr>
              <w:t>(Dz. U. z 2009 r., Nr 84, poz. 712, z późn. zm.)</w:t>
            </w:r>
            <w:r w:rsidR="00E60ADC" w:rsidRPr="001430D2">
              <w:rPr>
                <w:rFonts w:ascii="Arial" w:hAnsi="Arial" w:cs="Arial"/>
                <w:iCs/>
                <w:sz w:val="20"/>
                <w:szCs w:val="20"/>
              </w:rPr>
              <w:t xml:space="preserve"> i </w:t>
            </w:r>
            <w:r w:rsidR="00E60ADC" w:rsidRPr="001430D2">
              <w:rPr>
                <w:rFonts w:ascii="Arial" w:eastAsia="TTE25D40E8t00" w:hAnsi="Arial" w:cs="Arial"/>
                <w:sz w:val="20"/>
                <w:szCs w:val="20"/>
              </w:rPr>
              <w:t>obowiązującym w momencie udzielania wsparcia.</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Dzień rozpoczęcia kwalifikowalności wydatków</w:t>
            </w:r>
          </w:p>
        </w:tc>
        <w:tc>
          <w:tcPr>
            <w:tcW w:w="3284" w:type="pct"/>
            <w:tcBorders>
              <w:top w:val="single" w:sz="4" w:space="0" w:color="auto"/>
              <w:left w:val="single" w:sz="4" w:space="0" w:color="auto"/>
              <w:bottom w:val="single" w:sz="4" w:space="0" w:color="auto"/>
              <w:right w:val="single" w:sz="12" w:space="0" w:color="auto"/>
            </w:tcBorders>
          </w:tcPr>
          <w:p w:rsidR="00AD138A" w:rsidRPr="00C51A63" w:rsidRDefault="00AD138A" w:rsidP="00AD138A">
            <w:pPr>
              <w:spacing w:line="288" w:lineRule="auto"/>
              <w:jc w:val="both"/>
              <w:rPr>
                <w:rFonts w:ascii="Arial" w:hAnsi="Arial" w:cs="Arial"/>
                <w:iCs/>
                <w:sz w:val="20"/>
                <w:szCs w:val="20"/>
              </w:rPr>
            </w:pPr>
            <w:r w:rsidRPr="00C51A63">
              <w:rPr>
                <w:rFonts w:ascii="Arial" w:hAnsi="Arial" w:cs="Arial"/>
                <w:iCs/>
                <w:sz w:val="20"/>
                <w:szCs w:val="20"/>
              </w:rPr>
              <w:t xml:space="preserve">Projekty nie podlegające zasadom pomocy publicznej – od </w:t>
            </w:r>
            <w:r w:rsidR="00CC7DB1" w:rsidRPr="00C51A63">
              <w:rPr>
                <w:rFonts w:ascii="Arial" w:hAnsi="Arial" w:cs="Arial"/>
                <w:iCs/>
                <w:sz w:val="20"/>
                <w:szCs w:val="20"/>
              </w:rPr>
              <w:br/>
            </w:r>
            <w:r w:rsidRPr="00C51A63">
              <w:rPr>
                <w:rFonts w:ascii="Arial" w:hAnsi="Arial" w:cs="Arial"/>
                <w:iCs/>
                <w:sz w:val="20"/>
                <w:szCs w:val="20"/>
              </w:rPr>
              <w:t>1 stycznia 2007 r.</w:t>
            </w:r>
          </w:p>
          <w:p w:rsidR="00D529AC" w:rsidRPr="00C51A63" w:rsidRDefault="001D2EB6" w:rsidP="00A54697">
            <w:pPr>
              <w:jc w:val="both"/>
              <w:rPr>
                <w:rFonts w:ascii="Arial" w:hAnsi="Arial" w:cs="Arial"/>
                <w:i/>
                <w:iCs/>
                <w:sz w:val="20"/>
                <w:szCs w:val="20"/>
              </w:rPr>
            </w:pPr>
            <w:r w:rsidRPr="00C51A63">
              <w:rPr>
                <w:rFonts w:ascii="Arial" w:hAnsi="Arial" w:cs="Arial"/>
                <w:iCs/>
                <w:sz w:val="20"/>
                <w:szCs w:val="20"/>
              </w:rPr>
              <w:t xml:space="preserve">W stosunku do projektów objętych zasadami pomocy publicznej termin rozpoczęcia kwalifikowalności powinien być zgodny </w:t>
            </w:r>
            <w:r w:rsidR="00281B5C" w:rsidRPr="00C51A63">
              <w:rPr>
                <w:rFonts w:ascii="Arial" w:hAnsi="Arial" w:cs="Arial"/>
                <w:iCs/>
                <w:sz w:val="20"/>
                <w:szCs w:val="20"/>
              </w:rPr>
              <w:br/>
            </w:r>
            <w:r w:rsidRPr="00C51A63">
              <w:rPr>
                <w:rFonts w:ascii="Arial" w:hAnsi="Arial" w:cs="Arial"/>
                <w:iCs/>
                <w:sz w:val="20"/>
                <w:szCs w:val="20"/>
              </w:rPr>
              <w:t>z obowiązującymi w tym zakresie zasadami.</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Minimalna / Maksymalna wartość projektu</w:t>
            </w:r>
            <w:r w:rsidR="00356448" w:rsidRPr="00C51A63">
              <w:rPr>
                <w:rFonts w:ascii="Arial" w:hAnsi="Arial" w:cs="Arial"/>
                <w:sz w:val="20"/>
                <w:szCs w:val="20"/>
              </w:rPr>
              <w:br/>
            </w:r>
            <w:r w:rsidRPr="00C51A63">
              <w:rPr>
                <w:rFonts w:ascii="Arial" w:hAnsi="Arial" w:cs="Arial"/>
                <w:sz w:val="20"/>
                <w:szCs w:val="20"/>
              </w:rPr>
              <w:t>(jeśli dotyczy)</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413243" w:rsidP="00A54697">
            <w:pPr>
              <w:jc w:val="both"/>
              <w:rPr>
                <w:rFonts w:ascii="Arial" w:hAnsi="Arial" w:cs="Arial"/>
                <w:iCs/>
                <w:sz w:val="20"/>
                <w:szCs w:val="20"/>
              </w:rPr>
            </w:pPr>
            <w:r w:rsidRPr="00C51A63">
              <w:rPr>
                <w:rFonts w:ascii="Arial" w:hAnsi="Arial" w:cs="Arial"/>
                <w:i/>
                <w:iCs/>
                <w:sz w:val="20"/>
                <w:szCs w:val="20"/>
              </w:rPr>
              <w:t>nie dotyczy</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Minimalna kwota wsparcia ogółem EFRR + środki krajowe (jeśli dotyczy)</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C31A25" w:rsidP="00A54697">
            <w:pPr>
              <w:rPr>
                <w:rFonts w:ascii="Arial" w:hAnsi="Arial" w:cs="Arial"/>
                <w:iCs/>
                <w:sz w:val="20"/>
                <w:szCs w:val="20"/>
              </w:rPr>
            </w:pPr>
            <w:r w:rsidRPr="00C51A63">
              <w:rPr>
                <w:rFonts w:ascii="Arial" w:hAnsi="Arial" w:cs="Arial"/>
                <w:iCs/>
                <w:sz w:val="20"/>
                <w:szCs w:val="20"/>
              </w:rPr>
              <w:t>100</w:t>
            </w:r>
            <w:r w:rsidR="00C348FF" w:rsidRPr="00C51A63">
              <w:rPr>
                <w:rFonts w:ascii="Arial" w:hAnsi="Arial" w:cs="Arial"/>
                <w:iCs/>
                <w:sz w:val="20"/>
                <w:szCs w:val="20"/>
              </w:rPr>
              <w:t> </w:t>
            </w:r>
            <w:r w:rsidRPr="00C51A63">
              <w:rPr>
                <w:rFonts w:ascii="Arial" w:hAnsi="Arial" w:cs="Arial"/>
                <w:iCs/>
                <w:sz w:val="20"/>
                <w:szCs w:val="20"/>
              </w:rPr>
              <w:t xml:space="preserve">000 </w:t>
            </w:r>
            <w:r w:rsidR="00D529AC" w:rsidRPr="00C51A63">
              <w:rPr>
                <w:rFonts w:ascii="Arial" w:hAnsi="Arial" w:cs="Arial"/>
                <w:iCs/>
                <w:sz w:val="20"/>
                <w:szCs w:val="20"/>
              </w:rPr>
              <w:t>PLN</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87215B" w:rsidP="00A54697">
            <w:pPr>
              <w:rPr>
                <w:rFonts w:ascii="Arial" w:hAnsi="Arial" w:cs="Arial"/>
                <w:sz w:val="20"/>
                <w:szCs w:val="20"/>
              </w:rPr>
            </w:pPr>
            <w:r w:rsidRPr="00C51A63">
              <w:rPr>
                <w:rFonts w:ascii="Arial" w:hAnsi="Arial" w:cs="Arial"/>
                <w:sz w:val="20"/>
                <w:szCs w:val="20"/>
              </w:rPr>
              <w:t>Maksymalna</w:t>
            </w:r>
            <w:r w:rsidR="00D529AC" w:rsidRPr="00C51A63">
              <w:rPr>
                <w:rFonts w:ascii="Arial" w:hAnsi="Arial" w:cs="Arial"/>
                <w:sz w:val="20"/>
                <w:szCs w:val="20"/>
              </w:rPr>
              <w:t xml:space="preserve"> kwota wsparcia ogółem EFRR + środki krajowe (jeśli dotyczy)</w:t>
            </w:r>
          </w:p>
        </w:tc>
        <w:tc>
          <w:tcPr>
            <w:tcW w:w="3284" w:type="pct"/>
            <w:tcBorders>
              <w:top w:val="single" w:sz="4" w:space="0" w:color="auto"/>
              <w:left w:val="single" w:sz="4" w:space="0" w:color="auto"/>
              <w:bottom w:val="single" w:sz="4" w:space="0" w:color="auto"/>
              <w:right w:val="single" w:sz="12" w:space="0" w:color="auto"/>
            </w:tcBorders>
          </w:tcPr>
          <w:p w:rsidR="009971BE" w:rsidRDefault="00BF577B" w:rsidP="00A54697">
            <w:pPr>
              <w:rPr>
                <w:rFonts w:ascii="Arial" w:hAnsi="Arial" w:cs="Arial"/>
                <w:iCs/>
                <w:sz w:val="20"/>
                <w:szCs w:val="20"/>
              </w:rPr>
            </w:pPr>
            <w:r w:rsidRPr="00C51A63">
              <w:rPr>
                <w:rFonts w:ascii="Arial" w:hAnsi="Arial" w:cs="Arial"/>
                <w:iCs/>
                <w:sz w:val="20"/>
                <w:szCs w:val="20"/>
              </w:rPr>
              <w:t>1 000 000 PLN</w:t>
            </w:r>
          </w:p>
          <w:p w:rsidR="00556649" w:rsidRPr="00C51A63" w:rsidRDefault="00556649" w:rsidP="00A54697">
            <w:pPr>
              <w:rPr>
                <w:rFonts w:ascii="Arial" w:hAnsi="Arial" w:cs="Arial"/>
                <w:iCs/>
                <w:sz w:val="20"/>
                <w:szCs w:val="20"/>
              </w:rPr>
            </w:pPr>
            <w:r w:rsidRPr="00C51A63">
              <w:rPr>
                <w:rFonts w:ascii="Arial" w:hAnsi="Arial" w:cs="Arial"/>
                <w:iCs/>
                <w:sz w:val="20"/>
                <w:szCs w:val="20"/>
              </w:rPr>
              <w:t>do 200 000 EUR na zasadach de minimis</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D529AC" w:rsidP="00A54697">
            <w:pPr>
              <w:rPr>
                <w:rFonts w:ascii="Arial" w:hAnsi="Arial" w:cs="Arial"/>
                <w:sz w:val="20"/>
                <w:szCs w:val="20"/>
              </w:rPr>
            </w:pPr>
            <w:r w:rsidRPr="00C51A63">
              <w:rPr>
                <w:rFonts w:ascii="Arial" w:hAnsi="Arial" w:cs="Arial"/>
                <w:sz w:val="20"/>
                <w:szCs w:val="20"/>
              </w:rPr>
              <w:t>Forma płatności</w:t>
            </w:r>
          </w:p>
        </w:tc>
        <w:tc>
          <w:tcPr>
            <w:tcW w:w="3284" w:type="pct"/>
            <w:tcBorders>
              <w:top w:val="single" w:sz="4" w:space="0" w:color="auto"/>
              <w:left w:val="single" w:sz="4" w:space="0" w:color="auto"/>
              <w:bottom w:val="single" w:sz="4" w:space="0" w:color="auto"/>
              <w:right w:val="single" w:sz="12" w:space="0" w:color="auto"/>
            </w:tcBorders>
          </w:tcPr>
          <w:p w:rsidR="00D529AC" w:rsidRPr="001430D2" w:rsidRDefault="006E4EED" w:rsidP="00A54697">
            <w:pPr>
              <w:rPr>
                <w:rFonts w:ascii="Arial" w:hAnsi="Arial" w:cs="Arial"/>
                <w:iCs/>
                <w:sz w:val="20"/>
                <w:szCs w:val="20"/>
              </w:rPr>
            </w:pPr>
            <w:r w:rsidRPr="001430D2">
              <w:rPr>
                <w:rFonts w:ascii="Arial" w:hAnsi="Arial" w:cs="Arial"/>
                <w:iCs/>
                <w:sz w:val="20"/>
                <w:szCs w:val="20"/>
              </w:rPr>
              <w:t>Refundacja</w:t>
            </w:r>
            <w:r w:rsidR="00175A9D" w:rsidRPr="001430D2">
              <w:rPr>
                <w:rFonts w:ascii="Arial" w:hAnsi="Arial" w:cs="Arial"/>
                <w:iCs/>
                <w:sz w:val="20"/>
                <w:szCs w:val="20"/>
              </w:rPr>
              <w:t>/Zaliczkowanie</w:t>
            </w:r>
          </w:p>
        </w:tc>
      </w:tr>
      <w:tr w:rsidR="00D529AC" w:rsidRPr="00C51A63">
        <w:trPr>
          <w:trHeight w:val="397"/>
          <w:jc w:val="center"/>
        </w:trPr>
        <w:tc>
          <w:tcPr>
            <w:tcW w:w="217" w:type="pct"/>
            <w:tcBorders>
              <w:top w:val="single" w:sz="4" w:space="0" w:color="auto"/>
              <w:left w:val="single" w:sz="12" w:space="0" w:color="auto"/>
              <w:bottom w:val="single" w:sz="4" w:space="0" w:color="auto"/>
              <w:right w:val="single" w:sz="4" w:space="0" w:color="auto"/>
            </w:tcBorders>
          </w:tcPr>
          <w:p w:rsidR="00D529AC" w:rsidRPr="00C51A63" w:rsidRDefault="00D529AC" w:rsidP="00A54697">
            <w:pPr>
              <w:pStyle w:val="Typedudocument"/>
              <w:numPr>
                <w:ilvl w:val="0"/>
                <w:numId w:val="19"/>
              </w:numPr>
              <w:spacing w:before="0"/>
              <w:jc w:val="left"/>
              <w:rPr>
                <w:rFonts w:ascii="Arial" w:hAnsi="Arial" w:cs="Arial"/>
                <w:b w:val="0"/>
                <w:sz w:val="20"/>
                <w:szCs w:val="20"/>
                <w:lang w:val="pl-PL"/>
              </w:rPr>
            </w:pPr>
          </w:p>
        </w:tc>
        <w:tc>
          <w:tcPr>
            <w:tcW w:w="1499" w:type="pct"/>
            <w:gridSpan w:val="2"/>
            <w:tcBorders>
              <w:top w:val="single" w:sz="4" w:space="0" w:color="auto"/>
              <w:left w:val="single" w:sz="4" w:space="0" w:color="auto"/>
              <w:bottom w:val="single" w:sz="4" w:space="0" w:color="auto"/>
              <w:right w:val="single" w:sz="4" w:space="0" w:color="auto"/>
            </w:tcBorders>
          </w:tcPr>
          <w:p w:rsidR="00D529AC" w:rsidRPr="00C51A63" w:rsidRDefault="00356448" w:rsidP="00A54697">
            <w:pPr>
              <w:rPr>
                <w:rFonts w:ascii="Arial" w:hAnsi="Arial" w:cs="Arial"/>
                <w:sz w:val="20"/>
                <w:szCs w:val="20"/>
              </w:rPr>
            </w:pPr>
            <w:r w:rsidRPr="00C51A63">
              <w:rPr>
                <w:rFonts w:ascii="Arial" w:hAnsi="Arial" w:cs="Arial"/>
                <w:sz w:val="20"/>
                <w:szCs w:val="20"/>
              </w:rPr>
              <w:t>Wysokość udziału</w:t>
            </w:r>
            <w:r w:rsidRPr="00C51A63">
              <w:rPr>
                <w:rFonts w:ascii="Arial" w:hAnsi="Arial" w:cs="Arial"/>
                <w:sz w:val="20"/>
                <w:szCs w:val="20"/>
              </w:rPr>
              <w:br/>
            </w:r>
            <w:r w:rsidR="00D529AC" w:rsidRPr="00C51A63">
              <w:rPr>
                <w:rFonts w:ascii="Arial" w:hAnsi="Arial" w:cs="Arial"/>
                <w:sz w:val="20"/>
                <w:szCs w:val="20"/>
              </w:rPr>
              <w:t>cross-financingu (%)</w:t>
            </w:r>
          </w:p>
        </w:tc>
        <w:tc>
          <w:tcPr>
            <w:tcW w:w="3284" w:type="pct"/>
            <w:tcBorders>
              <w:top w:val="single" w:sz="4" w:space="0" w:color="auto"/>
              <w:left w:val="single" w:sz="4" w:space="0" w:color="auto"/>
              <w:bottom w:val="single" w:sz="4" w:space="0" w:color="auto"/>
              <w:right w:val="single" w:sz="12" w:space="0" w:color="auto"/>
            </w:tcBorders>
          </w:tcPr>
          <w:p w:rsidR="00D529AC" w:rsidRPr="00C51A63" w:rsidRDefault="00413243" w:rsidP="00A54697">
            <w:pPr>
              <w:rPr>
                <w:rFonts w:ascii="Arial" w:hAnsi="Arial" w:cs="Arial"/>
                <w:iCs/>
                <w:sz w:val="20"/>
                <w:szCs w:val="20"/>
              </w:rPr>
            </w:pPr>
            <w:r w:rsidRPr="00C51A63">
              <w:rPr>
                <w:rFonts w:ascii="Arial" w:hAnsi="Arial" w:cs="Arial"/>
                <w:i/>
                <w:iCs/>
                <w:sz w:val="20"/>
                <w:szCs w:val="20"/>
              </w:rPr>
              <w:t>nie dotyczy</w:t>
            </w:r>
          </w:p>
        </w:tc>
      </w:tr>
    </w:tbl>
    <w:p w:rsidR="00C135F1" w:rsidRPr="00676775" w:rsidRDefault="00C135F1" w:rsidP="00862584">
      <w:pPr>
        <w:rPr>
          <w:rFonts w:ascii="Arial" w:hAnsi="Arial" w:cs="Arial"/>
        </w:rPr>
      </w:pPr>
    </w:p>
    <w:p w:rsidR="00385ED7" w:rsidRPr="00676775" w:rsidRDefault="00385ED7">
      <w:pPr>
        <w:rPr>
          <w:rFonts w:ascii="Arial" w:hAnsi="Arial" w:cs="Arial"/>
          <w:sz w:val="8"/>
          <w:szCs w:val="8"/>
        </w:rPr>
      </w:pPr>
      <w:r w:rsidRPr="00676775">
        <w:rPr>
          <w:rFonts w:ascii="Arial" w:hAnsi="Arial" w:cs="Arial"/>
        </w:rPr>
        <w:br w:type="page"/>
      </w:r>
    </w:p>
    <w:tbl>
      <w:tblPr>
        <w:tblW w:w="0" w:type="auto"/>
        <w:jc w:val="center"/>
        <w:shd w:val="clear" w:color="auto" w:fill="FFCC99"/>
        <w:tblLook w:val="01E0"/>
      </w:tblPr>
      <w:tblGrid>
        <w:gridCol w:w="9250"/>
      </w:tblGrid>
      <w:tr w:rsidR="00385ED7" w:rsidRPr="00676775">
        <w:trPr>
          <w:trHeight w:val="340"/>
          <w:jc w:val="center"/>
        </w:trPr>
        <w:tc>
          <w:tcPr>
            <w:tcW w:w="9250" w:type="dxa"/>
            <w:tcBorders>
              <w:top w:val="single" w:sz="4" w:space="0" w:color="auto"/>
              <w:left w:val="single" w:sz="4" w:space="0" w:color="auto"/>
              <w:bottom w:val="single" w:sz="4" w:space="0" w:color="auto"/>
              <w:right w:val="single" w:sz="4" w:space="0" w:color="auto"/>
            </w:tcBorders>
            <w:shd w:val="clear" w:color="auto" w:fill="FFCC99"/>
            <w:vAlign w:val="center"/>
          </w:tcPr>
          <w:p w:rsidR="00385ED7" w:rsidRPr="00676775" w:rsidRDefault="00385ED7" w:rsidP="009B2CA9">
            <w:pPr>
              <w:shd w:val="clear" w:color="auto" w:fill="FFCC99"/>
              <w:ind w:left="2880" w:right="-146" w:hanging="2880"/>
              <w:jc w:val="both"/>
              <w:rPr>
                <w:rFonts w:ascii="Arial" w:hAnsi="Arial" w:cs="Arial"/>
                <w:b/>
              </w:rPr>
            </w:pPr>
            <w:r w:rsidRPr="00676775">
              <w:rPr>
                <w:rFonts w:ascii="Arial" w:hAnsi="Arial" w:cs="Arial"/>
                <w:b/>
              </w:rPr>
              <w:t>Działanie 1.1.</w:t>
            </w:r>
            <w:r w:rsidRPr="00676775">
              <w:rPr>
                <w:rFonts w:ascii="Arial" w:hAnsi="Arial" w:cs="Arial"/>
                <w:b/>
              </w:rPr>
              <w:tab/>
              <w:t>Wzrost konkurencyjności przedsiębiorstw</w:t>
            </w:r>
          </w:p>
        </w:tc>
      </w:tr>
    </w:tbl>
    <w:p w:rsidR="00385ED7" w:rsidRPr="00676775" w:rsidRDefault="00385ED7" w:rsidP="00385ED7">
      <w:pPr>
        <w:jc w:val="both"/>
        <w:rPr>
          <w:rFonts w:ascii="Arial" w:hAnsi="Arial" w:cs="Arial"/>
        </w:rPr>
      </w:pPr>
    </w:p>
    <w:p w:rsidR="00D50635" w:rsidRPr="00676775" w:rsidRDefault="002421B3" w:rsidP="00FE5A40">
      <w:pPr>
        <w:pStyle w:val="Nagwek3PKbe"/>
        <w:outlineLvl w:val="2"/>
        <w:rPr>
          <w:rFonts w:ascii="Arial" w:hAnsi="Arial" w:cs="Arial"/>
        </w:rPr>
      </w:pPr>
      <w:bookmarkStart w:id="89" w:name="_Toc179859801"/>
      <w:bookmarkStart w:id="90" w:name="_Toc184105749"/>
      <w:bookmarkStart w:id="91" w:name="_Toc187224564"/>
      <w:bookmarkStart w:id="92" w:name="_Toc187263923"/>
      <w:bookmarkStart w:id="93" w:name="_Toc283900129"/>
      <w:r w:rsidRPr="00676775">
        <w:rPr>
          <w:rFonts w:ascii="Arial" w:hAnsi="Arial" w:cs="Arial"/>
        </w:rPr>
        <w:t>Poddziałanie 1.1.5.</w:t>
      </w:r>
      <w:r w:rsidRPr="00676775">
        <w:rPr>
          <w:rFonts w:ascii="Arial" w:hAnsi="Arial" w:cs="Arial"/>
          <w:iCs/>
        </w:rPr>
        <w:tab/>
      </w:r>
      <w:r w:rsidRPr="00676775">
        <w:rPr>
          <w:rFonts w:ascii="Arial" w:hAnsi="Arial" w:cs="Arial"/>
        </w:rPr>
        <w:t xml:space="preserve">Wsparcie MŚP - promocja produktów </w:t>
      </w:r>
      <w:r w:rsidRPr="00676775">
        <w:rPr>
          <w:rFonts w:ascii="Arial" w:hAnsi="Arial" w:cs="Arial"/>
          <w:iCs/>
        </w:rPr>
        <w:t>i </w:t>
      </w:r>
      <w:r w:rsidRPr="00676775">
        <w:rPr>
          <w:rFonts w:ascii="Arial" w:hAnsi="Arial" w:cs="Arial"/>
        </w:rPr>
        <w:t>procesów przyjaznych dla środowiska</w:t>
      </w:r>
      <w:bookmarkEnd w:id="89"/>
      <w:bookmarkEnd w:id="90"/>
      <w:bookmarkEnd w:id="91"/>
      <w:bookmarkEnd w:id="92"/>
      <w:bookmarkEnd w:id="93"/>
    </w:p>
    <w:p w:rsidR="00D50635" w:rsidRPr="00676775" w:rsidRDefault="00D50635" w:rsidP="00862584">
      <w:pPr>
        <w:rPr>
          <w:rFonts w:ascii="Arial" w:hAnsi="Arial" w:cs="Arial"/>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637"/>
        <w:gridCol w:w="258"/>
        <w:gridCol w:w="3059"/>
        <w:gridCol w:w="5670"/>
      </w:tblGrid>
      <w:tr w:rsidR="00D50635" w:rsidRPr="00676775">
        <w:trPr>
          <w:trHeight w:val="397"/>
          <w:jc w:val="center"/>
        </w:trPr>
        <w:tc>
          <w:tcPr>
            <w:tcW w:w="331" w:type="pct"/>
            <w:tcBorders>
              <w:top w:val="single" w:sz="12" w:space="0" w:color="auto"/>
              <w:left w:val="single" w:sz="12" w:space="0" w:color="auto"/>
              <w:bottom w:val="single" w:sz="4" w:space="0" w:color="auto"/>
              <w:right w:val="single" w:sz="4" w:space="0" w:color="auto"/>
            </w:tcBorders>
            <w:shd w:val="clear" w:color="auto" w:fill="E6E6E6"/>
          </w:tcPr>
          <w:p w:rsidR="00D50635" w:rsidRPr="00676775" w:rsidRDefault="00D50635" w:rsidP="0003363E">
            <w:pPr>
              <w:numPr>
                <w:ilvl w:val="0"/>
                <w:numId w:val="11"/>
              </w:numPr>
              <w:tabs>
                <w:tab w:val="clear" w:pos="397"/>
                <w:tab w:val="num" w:pos="360"/>
              </w:tabs>
              <w:ind w:left="360" w:hanging="360"/>
              <w:jc w:val="both"/>
              <w:rPr>
                <w:rFonts w:ascii="Arial" w:hAnsi="Arial" w:cs="Arial"/>
                <w:sz w:val="20"/>
                <w:szCs w:val="20"/>
              </w:rPr>
            </w:pPr>
          </w:p>
        </w:tc>
        <w:tc>
          <w:tcPr>
            <w:tcW w:w="1723" w:type="pct"/>
            <w:gridSpan w:val="2"/>
            <w:tcBorders>
              <w:top w:val="single" w:sz="12" w:space="0" w:color="auto"/>
              <w:left w:val="single" w:sz="4" w:space="0" w:color="auto"/>
              <w:bottom w:val="single" w:sz="4" w:space="0" w:color="auto"/>
              <w:right w:val="single" w:sz="4" w:space="0" w:color="auto"/>
            </w:tcBorders>
            <w:shd w:val="clear" w:color="auto" w:fill="E6E6E6"/>
          </w:tcPr>
          <w:p w:rsidR="00D50635" w:rsidRPr="00676775" w:rsidRDefault="00D50635" w:rsidP="005744F6">
            <w:pPr>
              <w:rPr>
                <w:rFonts w:ascii="Arial" w:hAnsi="Arial" w:cs="Arial"/>
                <w:sz w:val="20"/>
                <w:szCs w:val="20"/>
              </w:rPr>
            </w:pPr>
            <w:r w:rsidRPr="00676775">
              <w:rPr>
                <w:rFonts w:ascii="Arial" w:hAnsi="Arial" w:cs="Arial"/>
                <w:sz w:val="20"/>
                <w:szCs w:val="20"/>
              </w:rPr>
              <w:t xml:space="preserve">Nazwa programu operacyjnego </w:t>
            </w:r>
          </w:p>
        </w:tc>
        <w:tc>
          <w:tcPr>
            <w:tcW w:w="2946" w:type="pct"/>
            <w:tcBorders>
              <w:top w:val="single" w:sz="12" w:space="0" w:color="auto"/>
              <w:left w:val="single" w:sz="4" w:space="0" w:color="auto"/>
              <w:bottom w:val="single" w:sz="4" w:space="0" w:color="auto"/>
              <w:right w:val="single" w:sz="12" w:space="0" w:color="auto"/>
            </w:tcBorders>
            <w:shd w:val="clear" w:color="auto" w:fill="E6E6E6"/>
          </w:tcPr>
          <w:p w:rsidR="00D50635" w:rsidRPr="00676775" w:rsidRDefault="00D50635" w:rsidP="005744F6">
            <w:pPr>
              <w:rPr>
                <w:rFonts w:ascii="Arial" w:hAnsi="Arial" w:cs="Arial"/>
                <w:iCs/>
                <w:sz w:val="20"/>
                <w:szCs w:val="20"/>
              </w:rPr>
            </w:pPr>
            <w:r w:rsidRPr="00676775">
              <w:rPr>
                <w:rFonts w:ascii="Arial" w:hAnsi="Arial" w:cs="Arial"/>
                <w:iCs/>
                <w:sz w:val="20"/>
                <w:szCs w:val="20"/>
              </w:rPr>
              <w:t>Regionalny Program Operacyjny Warmia</w:t>
            </w:r>
            <w:r w:rsidR="00422077" w:rsidRPr="00676775">
              <w:rPr>
                <w:rFonts w:ascii="Arial" w:hAnsi="Arial" w:cs="Arial"/>
                <w:iCs/>
                <w:sz w:val="20"/>
                <w:szCs w:val="20"/>
              </w:rPr>
              <w:t xml:space="preserve"> i </w:t>
            </w:r>
            <w:r w:rsidRPr="00676775">
              <w:rPr>
                <w:rFonts w:ascii="Arial" w:hAnsi="Arial" w:cs="Arial"/>
                <w:iCs/>
                <w:sz w:val="20"/>
                <w:szCs w:val="20"/>
              </w:rPr>
              <w:t>Mazury na lata 2007 - 2013</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shd w:val="clear" w:color="auto" w:fill="E6E6E6"/>
          </w:tcPr>
          <w:p w:rsidR="00D50635" w:rsidRPr="00676775" w:rsidRDefault="00D50635" w:rsidP="0003363E">
            <w:pPr>
              <w:numPr>
                <w:ilvl w:val="0"/>
                <w:numId w:val="11"/>
              </w:numPr>
              <w:tabs>
                <w:tab w:val="clear" w:pos="397"/>
                <w:tab w:val="num" w:pos="360"/>
              </w:tabs>
              <w:ind w:left="360" w:hanging="360"/>
              <w:jc w:val="both"/>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676775" w:rsidRDefault="00D50635" w:rsidP="005744F6">
            <w:pPr>
              <w:rPr>
                <w:rFonts w:ascii="Arial" w:hAnsi="Arial" w:cs="Arial"/>
                <w:sz w:val="20"/>
                <w:szCs w:val="20"/>
              </w:rPr>
            </w:pPr>
            <w:r w:rsidRPr="00676775">
              <w:rPr>
                <w:rFonts w:ascii="Arial" w:hAnsi="Arial" w:cs="Arial"/>
                <w:sz w:val="20"/>
                <w:szCs w:val="20"/>
              </w:rPr>
              <w:t>Numer</w:t>
            </w:r>
            <w:r w:rsidR="00422077" w:rsidRPr="00676775">
              <w:rPr>
                <w:rFonts w:ascii="Arial" w:hAnsi="Arial" w:cs="Arial"/>
                <w:sz w:val="20"/>
                <w:szCs w:val="20"/>
              </w:rPr>
              <w:t xml:space="preserve"> i </w:t>
            </w:r>
            <w:r w:rsidRPr="00676775">
              <w:rPr>
                <w:rFonts w:ascii="Arial" w:hAnsi="Arial" w:cs="Arial"/>
                <w:sz w:val="20"/>
                <w:szCs w:val="20"/>
              </w:rPr>
              <w:t>nazwa priorytetu</w:t>
            </w:r>
          </w:p>
        </w:tc>
        <w:tc>
          <w:tcPr>
            <w:tcW w:w="2946" w:type="pct"/>
            <w:tcBorders>
              <w:top w:val="single" w:sz="4" w:space="0" w:color="auto"/>
              <w:left w:val="single" w:sz="4" w:space="0" w:color="auto"/>
              <w:bottom w:val="single" w:sz="4" w:space="0" w:color="auto"/>
              <w:right w:val="single" w:sz="12" w:space="0" w:color="auto"/>
            </w:tcBorders>
            <w:shd w:val="clear" w:color="auto" w:fill="E6E6E6"/>
          </w:tcPr>
          <w:p w:rsidR="00D50635" w:rsidRPr="00676775" w:rsidRDefault="00D50635" w:rsidP="005744F6">
            <w:pPr>
              <w:rPr>
                <w:rFonts w:ascii="Arial" w:hAnsi="Arial" w:cs="Arial"/>
                <w:iCs/>
                <w:sz w:val="20"/>
                <w:szCs w:val="20"/>
              </w:rPr>
            </w:pPr>
            <w:r w:rsidRPr="00676775">
              <w:rPr>
                <w:rFonts w:ascii="Arial" w:hAnsi="Arial" w:cs="Arial"/>
                <w:iCs/>
                <w:sz w:val="20"/>
                <w:szCs w:val="20"/>
              </w:rPr>
              <w:t xml:space="preserve">1. </w:t>
            </w:r>
            <w:smartTag w:uri="urn:schemas-microsoft-com:office:smarttags" w:element="PersonName">
              <w:r w:rsidRPr="00676775">
                <w:rPr>
                  <w:rFonts w:ascii="Arial" w:hAnsi="Arial" w:cs="Arial"/>
                  <w:iCs/>
                  <w:sz w:val="20"/>
                  <w:szCs w:val="20"/>
                </w:rPr>
                <w:t>Przedsiębiorczość</w:t>
              </w:r>
            </w:smartTag>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shd w:val="clear" w:color="auto" w:fill="E6E6E6"/>
          </w:tcPr>
          <w:p w:rsidR="00D50635" w:rsidRPr="00676775" w:rsidRDefault="00D50635" w:rsidP="0003363E">
            <w:pPr>
              <w:numPr>
                <w:ilvl w:val="0"/>
                <w:numId w:val="11"/>
              </w:numPr>
              <w:tabs>
                <w:tab w:val="clear" w:pos="397"/>
                <w:tab w:val="num" w:pos="360"/>
              </w:tabs>
              <w:ind w:left="360" w:hanging="360"/>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676775" w:rsidRDefault="00D50635" w:rsidP="005744F6">
            <w:pPr>
              <w:rPr>
                <w:rFonts w:ascii="Arial" w:hAnsi="Arial" w:cs="Arial"/>
                <w:sz w:val="20"/>
                <w:szCs w:val="20"/>
              </w:rPr>
            </w:pPr>
            <w:r w:rsidRPr="00676775">
              <w:rPr>
                <w:rFonts w:ascii="Arial" w:hAnsi="Arial" w:cs="Arial"/>
                <w:sz w:val="20"/>
                <w:szCs w:val="20"/>
              </w:rPr>
              <w:t>Nazwa Funduszu finansującego priorytet</w:t>
            </w:r>
          </w:p>
        </w:tc>
        <w:tc>
          <w:tcPr>
            <w:tcW w:w="2946" w:type="pct"/>
            <w:tcBorders>
              <w:top w:val="single" w:sz="4" w:space="0" w:color="auto"/>
              <w:left w:val="single" w:sz="4" w:space="0" w:color="auto"/>
              <w:bottom w:val="single" w:sz="4" w:space="0" w:color="auto"/>
              <w:right w:val="single" w:sz="12" w:space="0" w:color="auto"/>
            </w:tcBorders>
            <w:shd w:val="clear" w:color="auto" w:fill="E6E6E6"/>
          </w:tcPr>
          <w:p w:rsidR="00D50635" w:rsidRPr="00676775" w:rsidRDefault="00D50635" w:rsidP="005744F6">
            <w:pPr>
              <w:rPr>
                <w:rFonts w:ascii="Arial" w:hAnsi="Arial" w:cs="Arial"/>
                <w:iCs/>
                <w:sz w:val="20"/>
                <w:szCs w:val="20"/>
              </w:rPr>
            </w:pPr>
            <w:r w:rsidRPr="00676775">
              <w:rPr>
                <w:rFonts w:ascii="Arial" w:hAnsi="Arial" w:cs="Arial"/>
                <w:iCs/>
                <w:sz w:val="20"/>
                <w:szCs w:val="20"/>
              </w:rPr>
              <w:t>Europejs</w:t>
            </w:r>
            <w:r w:rsidR="0028432E" w:rsidRPr="00676775">
              <w:rPr>
                <w:rFonts w:ascii="Arial" w:hAnsi="Arial" w:cs="Arial"/>
                <w:iCs/>
                <w:sz w:val="20"/>
                <w:szCs w:val="20"/>
              </w:rPr>
              <w:t>ki Fundusz Rozwoju Regionalnego</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shd w:val="clear" w:color="auto" w:fill="E6E6E6"/>
          </w:tcPr>
          <w:p w:rsidR="00D50635" w:rsidRPr="00676775" w:rsidRDefault="00D50635" w:rsidP="0003363E">
            <w:pPr>
              <w:numPr>
                <w:ilvl w:val="0"/>
                <w:numId w:val="11"/>
              </w:numPr>
              <w:tabs>
                <w:tab w:val="clear" w:pos="397"/>
                <w:tab w:val="left" w:pos="204"/>
                <w:tab w:val="num" w:pos="360"/>
              </w:tabs>
              <w:ind w:left="360" w:hanging="360"/>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676775" w:rsidRDefault="00D50635" w:rsidP="005744F6">
            <w:pPr>
              <w:rPr>
                <w:rFonts w:ascii="Arial" w:hAnsi="Arial" w:cs="Arial"/>
                <w:sz w:val="20"/>
                <w:szCs w:val="20"/>
              </w:rPr>
            </w:pPr>
            <w:r w:rsidRPr="00676775">
              <w:rPr>
                <w:rFonts w:ascii="Arial" w:hAnsi="Arial" w:cs="Arial"/>
                <w:sz w:val="20"/>
                <w:szCs w:val="20"/>
              </w:rPr>
              <w:t>Instytucja Zarządzająca PO / RPO</w:t>
            </w:r>
          </w:p>
        </w:tc>
        <w:tc>
          <w:tcPr>
            <w:tcW w:w="2946" w:type="pct"/>
            <w:tcBorders>
              <w:top w:val="single" w:sz="4" w:space="0" w:color="auto"/>
              <w:left w:val="single" w:sz="4" w:space="0" w:color="auto"/>
              <w:bottom w:val="single" w:sz="4" w:space="0" w:color="auto"/>
              <w:right w:val="single" w:sz="12" w:space="0" w:color="auto"/>
            </w:tcBorders>
            <w:shd w:val="clear" w:color="auto" w:fill="E6E6E6"/>
          </w:tcPr>
          <w:p w:rsidR="00D50635" w:rsidRPr="00676775" w:rsidRDefault="00D50635" w:rsidP="005744F6">
            <w:pPr>
              <w:autoSpaceDE w:val="0"/>
              <w:autoSpaceDN w:val="0"/>
              <w:adjustRightInd w:val="0"/>
              <w:rPr>
                <w:rFonts w:ascii="Arial" w:hAnsi="Arial" w:cs="Arial"/>
                <w:iCs/>
                <w:sz w:val="20"/>
                <w:szCs w:val="20"/>
              </w:rPr>
            </w:pPr>
            <w:r w:rsidRPr="00676775">
              <w:rPr>
                <w:rFonts w:ascii="Arial" w:hAnsi="Arial" w:cs="Arial"/>
                <w:iCs/>
                <w:sz w:val="20"/>
                <w:szCs w:val="20"/>
              </w:rPr>
              <w:t>Zarząd Woje</w:t>
            </w:r>
            <w:r w:rsidR="0028432E" w:rsidRPr="00676775">
              <w:rPr>
                <w:rFonts w:ascii="Arial" w:hAnsi="Arial" w:cs="Arial"/>
                <w:iCs/>
                <w:sz w:val="20"/>
                <w:szCs w:val="20"/>
              </w:rPr>
              <w:t>wództwa Warmińsko – Mazurskiego</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shd w:val="clear" w:color="auto" w:fill="E6E6E6"/>
          </w:tcPr>
          <w:p w:rsidR="00D50635" w:rsidRPr="00676775" w:rsidRDefault="00D50635" w:rsidP="0003363E">
            <w:pPr>
              <w:numPr>
                <w:ilvl w:val="0"/>
                <w:numId w:val="11"/>
              </w:numPr>
              <w:tabs>
                <w:tab w:val="clear" w:pos="397"/>
                <w:tab w:val="left" w:pos="204"/>
                <w:tab w:val="num" w:pos="360"/>
              </w:tabs>
              <w:ind w:left="360" w:hanging="360"/>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676775" w:rsidRDefault="00D50635" w:rsidP="005744F6">
            <w:pPr>
              <w:rPr>
                <w:rFonts w:ascii="Arial" w:hAnsi="Arial" w:cs="Arial"/>
                <w:sz w:val="20"/>
                <w:szCs w:val="20"/>
              </w:rPr>
            </w:pPr>
            <w:r w:rsidRPr="00676775">
              <w:rPr>
                <w:rFonts w:ascii="Arial" w:hAnsi="Arial" w:cs="Arial"/>
                <w:sz w:val="20"/>
                <w:szCs w:val="20"/>
              </w:rPr>
              <w:t>Instytucja Pośrednicząca (jeśli dotyczy)</w:t>
            </w:r>
          </w:p>
        </w:tc>
        <w:tc>
          <w:tcPr>
            <w:tcW w:w="2946" w:type="pct"/>
            <w:tcBorders>
              <w:top w:val="single" w:sz="4" w:space="0" w:color="auto"/>
              <w:left w:val="single" w:sz="4" w:space="0" w:color="auto"/>
              <w:bottom w:val="single" w:sz="4" w:space="0" w:color="auto"/>
              <w:right w:val="single" w:sz="12" w:space="0" w:color="auto"/>
            </w:tcBorders>
            <w:shd w:val="clear" w:color="auto" w:fill="E6E6E6"/>
          </w:tcPr>
          <w:p w:rsidR="0058656F" w:rsidRPr="00676775" w:rsidRDefault="0006313C" w:rsidP="0058656F">
            <w:pPr>
              <w:autoSpaceDE w:val="0"/>
              <w:autoSpaceDN w:val="0"/>
              <w:adjustRightInd w:val="0"/>
              <w:rPr>
                <w:rFonts w:ascii="Arial" w:hAnsi="Arial" w:cs="Arial"/>
                <w:i/>
                <w:iCs/>
                <w:sz w:val="20"/>
                <w:szCs w:val="20"/>
              </w:rPr>
            </w:pPr>
            <w:r w:rsidRPr="00676775">
              <w:rPr>
                <w:rFonts w:ascii="Arial" w:hAnsi="Arial" w:cs="Arial"/>
                <w:i/>
                <w:iCs/>
                <w:sz w:val="20"/>
                <w:szCs w:val="20"/>
              </w:rPr>
              <w:t>nie dotyczy</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shd w:val="clear" w:color="auto" w:fill="E6E6E6"/>
          </w:tcPr>
          <w:p w:rsidR="00D50635" w:rsidRPr="00676775" w:rsidRDefault="00D50635" w:rsidP="0003363E">
            <w:pPr>
              <w:numPr>
                <w:ilvl w:val="0"/>
                <w:numId w:val="11"/>
              </w:numPr>
              <w:tabs>
                <w:tab w:val="clear" w:pos="397"/>
                <w:tab w:val="left" w:pos="204"/>
                <w:tab w:val="num" w:pos="360"/>
              </w:tabs>
              <w:ind w:left="360" w:hanging="360"/>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676775" w:rsidRDefault="00D50635" w:rsidP="005744F6">
            <w:pPr>
              <w:rPr>
                <w:rFonts w:ascii="Arial" w:hAnsi="Arial" w:cs="Arial"/>
                <w:sz w:val="20"/>
                <w:szCs w:val="20"/>
              </w:rPr>
            </w:pPr>
            <w:r w:rsidRPr="00676775">
              <w:rPr>
                <w:rFonts w:ascii="Arial" w:hAnsi="Arial" w:cs="Arial"/>
                <w:sz w:val="20"/>
                <w:szCs w:val="20"/>
              </w:rPr>
              <w:t>Instytucja Wdrażająca (Instytucja Pośrednicząca II stopnia) (jeśli dotyczy)</w:t>
            </w:r>
          </w:p>
        </w:tc>
        <w:tc>
          <w:tcPr>
            <w:tcW w:w="2946" w:type="pct"/>
            <w:tcBorders>
              <w:top w:val="single" w:sz="4" w:space="0" w:color="auto"/>
              <w:left w:val="single" w:sz="4" w:space="0" w:color="auto"/>
              <w:bottom w:val="single" w:sz="4" w:space="0" w:color="auto"/>
              <w:right w:val="single" w:sz="12" w:space="0" w:color="auto"/>
            </w:tcBorders>
            <w:shd w:val="clear" w:color="auto" w:fill="E6E6E6"/>
          </w:tcPr>
          <w:p w:rsidR="00D50635" w:rsidRPr="00676775" w:rsidRDefault="0006313C" w:rsidP="005744F6">
            <w:pPr>
              <w:autoSpaceDE w:val="0"/>
              <w:autoSpaceDN w:val="0"/>
              <w:adjustRightInd w:val="0"/>
              <w:rPr>
                <w:rFonts w:ascii="Arial" w:hAnsi="Arial" w:cs="Arial"/>
                <w:iCs/>
                <w:sz w:val="20"/>
                <w:szCs w:val="20"/>
              </w:rPr>
            </w:pPr>
            <w:r w:rsidRPr="00676775">
              <w:rPr>
                <w:rFonts w:ascii="Arial" w:hAnsi="Arial" w:cs="Arial"/>
                <w:iCs/>
                <w:sz w:val="20"/>
                <w:szCs w:val="20"/>
              </w:rPr>
              <w:t xml:space="preserve">Warmińsko-Mazurska Agencja Rozwoju Regionalnego S.A. </w:t>
            </w:r>
            <w:r w:rsidRPr="00676775">
              <w:rPr>
                <w:rFonts w:ascii="Arial" w:hAnsi="Arial" w:cs="Arial"/>
                <w:iCs/>
                <w:sz w:val="20"/>
                <w:szCs w:val="20"/>
              </w:rPr>
              <w:br/>
              <w:t>w Olsztynie</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shd w:val="clear" w:color="auto" w:fill="E6E6E6"/>
          </w:tcPr>
          <w:p w:rsidR="00D50635" w:rsidRPr="00676775" w:rsidRDefault="00D50635" w:rsidP="0003363E">
            <w:pPr>
              <w:numPr>
                <w:ilvl w:val="0"/>
                <w:numId w:val="11"/>
              </w:numPr>
              <w:tabs>
                <w:tab w:val="clear" w:pos="397"/>
                <w:tab w:val="num" w:pos="120"/>
                <w:tab w:val="left" w:pos="204"/>
                <w:tab w:val="num" w:pos="360"/>
              </w:tabs>
              <w:ind w:left="360" w:hanging="360"/>
              <w:jc w:val="center"/>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676775" w:rsidRDefault="00356448" w:rsidP="005744F6">
            <w:pPr>
              <w:rPr>
                <w:rFonts w:ascii="Arial" w:hAnsi="Arial" w:cs="Arial"/>
                <w:sz w:val="20"/>
                <w:szCs w:val="20"/>
              </w:rPr>
            </w:pPr>
            <w:r w:rsidRPr="00676775">
              <w:rPr>
                <w:rFonts w:ascii="Arial" w:hAnsi="Arial" w:cs="Arial"/>
                <w:sz w:val="20"/>
                <w:szCs w:val="20"/>
              </w:rPr>
              <w:t>Instytucja Certyfikująca</w:t>
            </w:r>
          </w:p>
        </w:tc>
        <w:tc>
          <w:tcPr>
            <w:tcW w:w="2946" w:type="pct"/>
            <w:tcBorders>
              <w:top w:val="single" w:sz="4" w:space="0" w:color="auto"/>
              <w:left w:val="single" w:sz="4" w:space="0" w:color="auto"/>
              <w:bottom w:val="single" w:sz="4" w:space="0" w:color="auto"/>
              <w:right w:val="single" w:sz="12" w:space="0" w:color="auto"/>
            </w:tcBorders>
            <w:shd w:val="clear" w:color="auto" w:fill="E6E6E6"/>
          </w:tcPr>
          <w:p w:rsidR="00D50635" w:rsidRPr="00676775" w:rsidRDefault="00D50635" w:rsidP="005744F6">
            <w:pPr>
              <w:autoSpaceDE w:val="0"/>
              <w:autoSpaceDN w:val="0"/>
              <w:adjustRightInd w:val="0"/>
              <w:jc w:val="both"/>
              <w:rPr>
                <w:rFonts w:ascii="Arial" w:hAnsi="Arial" w:cs="Arial"/>
                <w:iCs/>
                <w:sz w:val="20"/>
                <w:szCs w:val="20"/>
              </w:rPr>
            </w:pPr>
            <w:r w:rsidRPr="00676775">
              <w:rPr>
                <w:rFonts w:ascii="Arial" w:hAnsi="Arial" w:cs="Arial"/>
                <w:iCs/>
                <w:sz w:val="20"/>
                <w:szCs w:val="20"/>
              </w:rPr>
              <w:t>Ministerstwo Rozwoju Regionalnego</w:t>
            </w:r>
            <w:r w:rsidR="001708F1" w:rsidRPr="00676775">
              <w:rPr>
                <w:rFonts w:ascii="Arial" w:hAnsi="Arial" w:cs="Arial"/>
                <w:iCs/>
                <w:sz w:val="20"/>
                <w:szCs w:val="20"/>
              </w:rPr>
              <w:t xml:space="preserve"> /</w:t>
            </w:r>
            <w:r w:rsidRPr="00676775">
              <w:rPr>
                <w:rFonts w:ascii="Arial" w:hAnsi="Arial" w:cs="Arial"/>
                <w:iCs/>
                <w:sz w:val="20"/>
                <w:szCs w:val="20"/>
              </w:rPr>
              <w:t xml:space="preserve"> Departament Instytucji Certyfikującej</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shd w:val="clear" w:color="auto" w:fill="E6E6E6"/>
          </w:tcPr>
          <w:p w:rsidR="00D50635" w:rsidRPr="00676775" w:rsidRDefault="00D50635" w:rsidP="0003363E">
            <w:pPr>
              <w:numPr>
                <w:ilvl w:val="0"/>
                <w:numId w:val="11"/>
              </w:numPr>
              <w:tabs>
                <w:tab w:val="clear" w:pos="397"/>
                <w:tab w:val="left" w:pos="204"/>
                <w:tab w:val="num" w:pos="360"/>
              </w:tabs>
              <w:ind w:left="360" w:hanging="360"/>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676775" w:rsidRDefault="00D50635" w:rsidP="005744F6">
            <w:pPr>
              <w:rPr>
                <w:rFonts w:ascii="Arial" w:hAnsi="Arial" w:cs="Arial"/>
                <w:sz w:val="20"/>
                <w:szCs w:val="20"/>
              </w:rPr>
            </w:pPr>
            <w:r w:rsidRPr="00676775">
              <w:rPr>
                <w:rFonts w:ascii="Arial" w:hAnsi="Arial" w:cs="Arial"/>
                <w:sz w:val="20"/>
                <w:szCs w:val="20"/>
              </w:rPr>
              <w:t>Instytucja pośrednicząca</w:t>
            </w:r>
            <w:r w:rsidR="00771686" w:rsidRPr="00676775">
              <w:rPr>
                <w:rFonts w:ascii="Arial" w:hAnsi="Arial" w:cs="Arial"/>
                <w:sz w:val="20"/>
                <w:szCs w:val="20"/>
              </w:rPr>
              <w:t xml:space="preserve"> w </w:t>
            </w:r>
            <w:r w:rsidRPr="00676775">
              <w:rPr>
                <w:rFonts w:ascii="Arial" w:hAnsi="Arial" w:cs="Arial"/>
                <w:sz w:val="20"/>
                <w:szCs w:val="20"/>
              </w:rPr>
              <w:t>certyfikacji (jeśli dotyczy)</w:t>
            </w:r>
          </w:p>
        </w:tc>
        <w:tc>
          <w:tcPr>
            <w:tcW w:w="2946" w:type="pct"/>
            <w:tcBorders>
              <w:top w:val="single" w:sz="4" w:space="0" w:color="auto"/>
              <w:left w:val="single" w:sz="4" w:space="0" w:color="auto"/>
              <w:bottom w:val="single" w:sz="4" w:space="0" w:color="auto"/>
              <w:right w:val="single" w:sz="12" w:space="0" w:color="auto"/>
            </w:tcBorders>
            <w:shd w:val="clear" w:color="auto" w:fill="E6E6E6"/>
          </w:tcPr>
          <w:p w:rsidR="00D50635" w:rsidRPr="00676775" w:rsidRDefault="00D50635" w:rsidP="005744F6">
            <w:pPr>
              <w:autoSpaceDE w:val="0"/>
              <w:autoSpaceDN w:val="0"/>
              <w:adjustRightInd w:val="0"/>
              <w:rPr>
                <w:rFonts w:ascii="Arial" w:hAnsi="Arial" w:cs="Arial"/>
                <w:iCs/>
                <w:sz w:val="20"/>
                <w:szCs w:val="20"/>
              </w:rPr>
            </w:pPr>
            <w:r w:rsidRPr="00676775">
              <w:rPr>
                <w:rFonts w:ascii="Arial" w:hAnsi="Arial" w:cs="Arial"/>
                <w:iCs/>
                <w:sz w:val="20"/>
                <w:szCs w:val="20"/>
              </w:rPr>
              <w:t xml:space="preserve">Warmińsko – Mazurski </w:t>
            </w:r>
            <w:r w:rsidR="009B3B2E" w:rsidRPr="00676775">
              <w:rPr>
                <w:rFonts w:ascii="Arial" w:hAnsi="Arial" w:cs="Arial"/>
                <w:iCs/>
                <w:sz w:val="20"/>
                <w:szCs w:val="20"/>
              </w:rPr>
              <w:t>Urząd Wojewódzki</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shd w:val="clear" w:color="auto" w:fill="E6E6E6"/>
          </w:tcPr>
          <w:p w:rsidR="00D50635" w:rsidRPr="00676775" w:rsidRDefault="00D50635" w:rsidP="0003363E">
            <w:pPr>
              <w:numPr>
                <w:ilvl w:val="0"/>
                <w:numId w:val="11"/>
              </w:numPr>
              <w:tabs>
                <w:tab w:val="clear" w:pos="397"/>
                <w:tab w:val="left" w:pos="204"/>
                <w:tab w:val="num" w:pos="360"/>
              </w:tabs>
              <w:ind w:left="360" w:hanging="360"/>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676775" w:rsidRDefault="00D50635" w:rsidP="005744F6">
            <w:pPr>
              <w:rPr>
                <w:rFonts w:ascii="Arial" w:hAnsi="Arial" w:cs="Arial"/>
                <w:sz w:val="20"/>
                <w:szCs w:val="20"/>
              </w:rPr>
            </w:pPr>
            <w:r w:rsidRPr="00676775">
              <w:rPr>
                <w:rFonts w:ascii="Arial" w:hAnsi="Arial" w:cs="Arial"/>
                <w:sz w:val="20"/>
                <w:szCs w:val="20"/>
              </w:rPr>
              <w:t>Instytucja odpowiedzialna za otrzymywanie płatności dokonywanych przez KE</w:t>
            </w:r>
          </w:p>
        </w:tc>
        <w:tc>
          <w:tcPr>
            <w:tcW w:w="2946" w:type="pct"/>
            <w:tcBorders>
              <w:top w:val="single" w:sz="4" w:space="0" w:color="auto"/>
              <w:left w:val="single" w:sz="4" w:space="0" w:color="auto"/>
              <w:bottom w:val="single" w:sz="4" w:space="0" w:color="auto"/>
              <w:right w:val="single" w:sz="12" w:space="0" w:color="auto"/>
            </w:tcBorders>
            <w:shd w:val="clear" w:color="auto" w:fill="E6E6E6"/>
          </w:tcPr>
          <w:p w:rsidR="00D50635" w:rsidRPr="00676775" w:rsidRDefault="00D50635" w:rsidP="005744F6">
            <w:pPr>
              <w:autoSpaceDE w:val="0"/>
              <w:autoSpaceDN w:val="0"/>
              <w:adjustRightInd w:val="0"/>
              <w:rPr>
                <w:rFonts w:ascii="Arial" w:hAnsi="Arial" w:cs="Arial"/>
                <w:iCs/>
                <w:sz w:val="20"/>
                <w:szCs w:val="20"/>
              </w:rPr>
            </w:pPr>
            <w:r w:rsidRPr="00676775">
              <w:rPr>
                <w:rFonts w:ascii="Arial" w:hAnsi="Arial" w:cs="Arial"/>
                <w:iCs/>
                <w:sz w:val="20"/>
                <w:szCs w:val="20"/>
              </w:rPr>
              <w:t>Ministerstwo Finansów</w:t>
            </w:r>
          </w:p>
        </w:tc>
      </w:tr>
      <w:tr w:rsidR="00D50635" w:rsidRPr="00676775">
        <w:trPr>
          <w:trHeight w:val="397"/>
          <w:jc w:val="center"/>
        </w:trPr>
        <w:tc>
          <w:tcPr>
            <w:tcW w:w="331" w:type="pct"/>
            <w:tcBorders>
              <w:top w:val="single" w:sz="4" w:space="0" w:color="auto"/>
              <w:left w:val="single" w:sz="12" w:space="0" w:color="auto"/>
              <w:bottom w:val="single" w:sz="12" w:space="0" w:color="auto"/>
              <w:right w:val="single" w:sz="4" w:space="0" w:color="auto"/>
            </w:tcBorders>
            <w:shd w:val="clear" w:color="auto" w:fill="E6E6E6"/>
          </w:tcPr>
          <w:p w:rsidR="00D50635" w:rsidRPr="00676775" w:rsidRDefault="00D50635" w:rsidP="0003363E">
            <w:pPr>
              <w:numPr>
                <w:ilvl w:val="0"/>
                <w:numId w:val="11"/>
              </w:numPr>
              <w:tabs>
                <w:tab w:val="clear" w:pos="397"/>
                <w:tab w:val="left" w:pos="204"/>
                <w:tab w:val="num" w:pos="360"/>
              </w:tabs>
              <w:ind w:left="360" w:hanging="360"/>
              <w:rPr>
                <w:rFonts w:ascii="Arial" w:hAnsi="Arial" w:cs="Arial"/>
                <w:sz w:val="20"/>
                <w:szCs w:val="20"/>
              </w:rPr>
            </w:pPr>
          </w:p>
        </w:tc>
        <w:tc>
          <w:tcPr>
            <w:tcW w:w="1723" w:type="pct"/>
            <w:gridSpan w:val="2"/>
            <w:tcBorders>
              <w:top w:val="single" w:sz="4" w:space="0" w:color="auto"/>
              <w:left w:val="single" w:sz="4" w:space="0" w:color="auto"/>
              <w:bottom w:val="single" w:sz="12" w:space="0" w:color="auto"/>
              <w:right w:val="single" w:sz="4" w:space="0" w:color="auto"/>
            </w:tcBorders>
            <w:shd w:val="clear" w:color="auto" w:fill="E6E6E6"/>
          </w:tcPr>
          <w:p w:rsidR="00D50635" w:rsidRPr="00676775" w:rsidRDefault="00D50635" w:rsidP="005744F6">
            <w:pPr>
              <w:rPr>
                <w:rFonts w:ascii="Arial" w:hAnsi="Arial" w:cs="Arial"/>
                <w:sz w:val="20"/>
                <w:szCs w:val="20"/>
              </w:rPr>
            </w:pPr>
            <w:r w:rsidRPr="00676775">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676775">
              <w:rPr>
                <w:rFonts w:ascii="Arial" w:hAnsi="Arial" w:cs="Arial"/>
                <w:sz w:val="20"/>
                <w:szCs w:val="20"/>
              </w:rPr>
              <w:t>na rzecz beneficjentów (jeśli dotyczy)</w:t>
            </w:r>
          </w:p>
        </w:tc>
        <w:tc>
          <w:tcPr>
            <w:tcW w:w="2946" w:type="pct"/>
            <w:tcBorders>
              <w:top w:val="single" w:sz="4" w:space="0" w:color="auto"/>
              <w:left w:val="single" w:sz="4" w:space="0" w:color="auto"/>
              <w:bottom w:val="single" w:sz="12" w:space="0" w:color="auto"/>
              <w:right w:val="single" w:sz="12" w:space="0" w:color="auto"/>
            </w:tcBorders>
            <w:shd w:val="clear" w:color="auto" w:fill="E6E6E6"/>
          </w:tcPr>
          <w:p w:rsidR="00D50635" w:rsidRPr="00676775" w:rsidRDefault="000D0909" w:rsidP="005744F6">
            <w:pPr>
              <w:autoSpaceDE w:val="0"/>
              <w:autoSpaceDN w:val="0"/>
              <w:adjustRightInd w:val="0"/>
              <w:rPr>
                <w:rFonts w:ascii="Arial" w:hAnsi="Arial" w:cs="Arial"/>
                <w:iCs/>
                <w:sz w:val="20"/>
                <w:szCs w:val="20"/>
              </w:rPr>
            </w:pPr>
            <w:r w:rsidRPr="000D0909">
              <w:rPr>
                <w:rFonts w:ascii="Arial" w:hAnsi="Arial" w:cs="Arial"/>
                <w:sz w:val="20"/>
                <w:szCs w:val="20"/>
              </w:rPr>
              <w:t xml:space="preserve">Bank Gospodarstwa Krajowego i/lub </w:t>
            </w:r>
            <w:r w:rsidRPr="000D0909">
              <w:rPr>
                <w:rFonts w:ascii="Arial" w:hAnsi="Arial" w:cs="Arial"/>
                <w:sz w:val="20"/>
                <w:szCs w:val="20"/>
              </w:rPr>
              <w:br/>
              <w:t>Warmińsko – Mazurska Agencja Rozwoju Regionalnego SA w Olsztynie  (jeśli dotyczy)</w:t>
            </w:r>
          </w:p>
        </w:tc>
      </w:tr>
      <w:tr w:rsidR="00D50635" w:rsidRPr="00676775">
        <w:trPr>
          <w:trHeight w:val="397"/>
          <w:jc w:val="center"/>
        </w:trPr>
        <w:tc>
          <w:tcPr>
            <w:tcW w:w="331" w:type="pct"/>
            <w:tcBorders>
              <w:top w:val="single" w:sz="12"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rPr>
                <w:rFonts w:ascii="Arial" w:hAnsi="Arial" w:cs="Arial"/>
                <w:sz w:val="20"/>
                <w:szCs w:val="20"/>
              </w:rPr>
            </w:pPr>
          </w:p>
        </w:tc>
        <w:tc>
          <w:tcPr>
            <w:tcW w:w="1723" w:type="pct"/>
            <w:gridSpan w:val="2"/>
            <w:tcBorders>
              <w:top w:val="single" w:sz="12" w:space="0" w:color="auto"/>
              <w:left w:val="single" w:sz="4" w:space="0" w:color="auto"/>
              <w:bottom w:val="single" w:sz="4" w:space="0" w:color="auto"/>
              <w:right w:val="single" w:sz="4" w:space="0" w:color="auto"/>
            </w:tcBorders>
          </w:tcPr>
          <w:p w:rsidR="00D50635" w:rsidRPr="00676775" w:rsidRDefault="002F5F91" w:rsidP="005744F6">
            <w:pPr>
              <w:rPr>
                <w:rFonts w:ascii="Arial" w:hAnsi="Arial" w:cs="Arial"/>
                <w:sz w:val="20"/>
                <w:szCs w:val="20"/>
              </w:rPr>
            </w:pPr>
            <w:r w:rsidRPr="00676775">
              <w:rPr>
                <w:rFonts w:ascii="Arial" w:hAnsi="Arial" w:cs="Arial"/>
                <w:sz w:val="20"/>
                <w:szCs w:val="20"/>
              </w:rPr>
              <w:t>Numer i nazwa działania</w:t>
            </w:r>
            <w:r w:rsidR="00AD138A" w:rsidRPr="00676775">
              <w:rPr>
                <w:rFonts w:ascii="Arial" w:hAnsi="Arial" w:cs="Arial"/>
                <w:sz w:val="20"/>
                <w:szCs w:val="20"/>
              </w:rPr>
              <w:t xml:space="preserve"> </w:t>
            </w:r>
            <w:r w:rsidRPr="00676775">
              <w:rPr>
                <w:rFonts w:ascii="Arial" w:hAnsi="Arial" w:cs="Arial"/>
                <w:sz w:val="20"/>
                <w:szCs w:val="20"/>
              </w:rPr>
              <w:t>/</w:t>
            </w:r>
            <w:r w:rsidR="00AD138A" w:rsidRPr="00676775">
              <w:rPr>
                <w:rFonts w:ascii="Arial" w:hAnsi="Arial" w:cs="Arial"/>
                <w:sz w:val="20"/>
                <w:szCs w:val="20"/>
              </w:rPr>
              <w:t xml:space="preserve"> </w:t>
            </w:r>
            <w:r w:rsidRPr="00676775">
              <w:rPr>
                <w:rFonts w:ascii="Arial" w:hAnsi="Arial" w:cs="Arial"/>
                <w:sz w:val="20"/>
                <w:szCs w:val="20"/>
              </w:rPr>
              <w:t>poddziałania</w:t>
            </w:r>
          </w:p>
        </w:tc>
        <w:tc>
          <w:tcPr>
            <w:tcW w:w="2946" w:type="pct"/>
            <w:tcBorders>
              <w:top w:val="single" w:sz="12" w:space="0" w:color="auto"/>
              <w:left w:val="single" w:sz="4" w:space="0" w:color="auto"/>
              <w:bottom w:val="single" w:sz="4" w:space="0" w:color="auto"/>
              <w:right w:val="single" w:sz="12" w:space="0" w:color="auto"/>
            </w:tcBorders>
          </w:tcPr>
          <w:p w:rsidR="00D50635" w:rsidRPr="00676775" w:rsidRDefault="00D50635" w:rsidP="002F5F91">
            <w:pPr>
              <w:numPr>
                <w:ilvl w:val="1"/>
                <w:numId w:val="52"/>
              </w:numPr>
              <w:spacing w:after="60"/>
              <w:rPr>
                <w:rFonts w:ascii="Arial" w:hAnsi="Arial" w:cs="Arial"/>
                <w:iCs/>
                <w:sz w:val="20"/>
                <w:szCs w:val="20"/>
              </w:rPr>
            </w:pPr>
            <w:r w:rsidRPr="00676775">
              <w:rPr>
                <w:rFonts w:ascii="Arial" w:hAnsi="Arial" w:cs="Arial"/>
                <w:iCs/>
                <w:sz w:val="20"/>
                <w:szCs w:val="20"/>
              </w:rPr>
              <w:t>Wzrost k</w:t>
            </w:r>
            <w:r w:rsidR="002F5F91" w:rsidRPr="00676775">
              <w:rPr>
                <w:rFonts w:ascii="Arial" w:hAnsi="Arial" w:cs="Arial"/>
                <w:iCs/>
                <w:sz w:val="20"/>
                <w:szCs w:val="20"/>
              </w:rPr>
              <w:t>onkurencyjności przedsiębiorstw</w:t>
            </w:r>
          </w:p>
          <w:p w:rsidR="002F5F91" w:rsidRPr="00676775" w:rsidRDefault="002F5F91" w:rsidP="00AF437A">
            <w:pPr>
              <w:spacing w:after="60"/>
              <w:jc w:val="both"/>
              <w:rPr>
                <w:rFonts w:ascii="Arial" w:hAnsi="Arial" w:cs="Arial"/>
                <w:iCs/>
                <w:sz w:val="20"/>
                <w:szCs w:val="20"/>
              </w:rPr>
            </w:pPr>
            <w:r w:rsidRPr="00676775">
              <w:rPr>
                <w:rFonts w:ascii="Arial" w:hAnsi="Arial" w:cs="Arial"/>
                <w:sz w:val="20"/>
                <w:szCs w:val="20"/>
              </w:rPr>
              <w:t xml:space="preserve">1.1.5. Wsparcie MŚP – promocja produktów </w:t>
            </w:r>
            <w:r w:rsidRPr="00676775">
              <w:rPr>
                <w:rFonts w:ascii="Arial" w:hAnsi="Arial" w:cs="Arial"/>
                <w:iCs/>
                <w:sz w:val="20"/>
                <w:szCs w:val="20"/>
              </w:rPr>
              <w:t>i </w:t>
            </w:r>
            <w:r w:rsidRPr="00676775">
              <w:rPr>
                <w:rFonts w:ascii="Arial" w:hAnsi="Arial" w:cs="Arial"/>
                <w:sz w:val="20"/>
                <w:szCs w:val="20"/>
              </w:rPr>
              <w:t>procesów przyjaznych dla środowiska</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Cel</w:t>
            </w:r>
            <w:r w:rsidR="00422077" w:rsidRPr="00676775">
              <w:rPr>
                <w:rFonts w:ascii="Arial" w:hAnsi="Arial" w:cs="Arial"/>
                <w:sz w:val="20"/>
                <w:szCs w:val="20"/>
              </w:rPr>
              <w:t xml:space="preserve"> i </w:t>
            </w:r>
            <w:r w:rsidRPr="00676775">
              <w:rPr>
                <w:rFonts w:ascii="Arial" w:hAnsi="Arial" w:cs="Arial"/>
                <w:sz w:val="20"/>
                <w:szCs w:val="20"/>
              </w:rPr>
              <w:t>uzasadnienie</w:t>
            </w:r>
            <w:r w:rsidR="00EB2EAA" w:rsidRPr="00676775">
              <w:rPr>
                <w:rFonts w:ascii="Arial" w:hAnsi="Arial" w:cs="Arial"/>
                <w:sz w:val="20"/>
                <w:szCs w:val="20"/>
              </w:rPr>
              <w:t xml:space="preserve"> działania</w:t>
            </w:r>
            <w:r w:rsidR="00AD138A" w:rsidRPr="00676775">
              <w:rPr>
                <w:rFonts w:ascii="Arial" w:hAnsi="Arial" w:cs="Arial"/>
                <w:sz w:val="20"/>
                <w:szCs w:val="20"/>
              </w:rPr>
              <w:t xml:space="preserve"> </w:t>
            </w:r>
            <w:r w:rsidR="00EB2EAA" w:rsidRPr="00676775">
              <w:rPr>
                <w:rFonts w:ascii="Arial" w:hAnsi="Arial" w:cs="Arial"/>
                <w:sz w:val="20"/>
                <w:szCs w:val="20"/>
              </w:rPr>
              <w:t>/</w:t>
            </w:r>
            <w:r w:rsidR="00AD138A" w:rsidRPr="00676775">
              <w:rPr>
                <w:rFonts w:ascii="Arial" w:hAnsi="Arial" w:cs="Arial"/>
                <w:sz w:val="20"/>
                <w:szCs w:val="20"/>
              </w:rPr>
              <w:t xml:space="preserve"> </w:t>
            </w:r>
            <w:r w:rsidRPr="00676775">
              <w:rPr>
                <w:rFonts w:ascii="Arial" w:hAnsi="Arial" w:cs="Arial"/>
                <w:sz w:val="20"/>
                <w:szCs w:val="20"/>
              </w:rPr>
              <w:t>poddziałania</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356448" w:rsidP="005744F6">
            <w:pPr>
              <w:rPr>
                <w:rFonts w:ascii="Arial" w:hAnsi="Arial" w:cs="Arial"/>
                <w:sz w:val="20"/>
                <w:szCs w:val="20"/>
                <w:u w:val="single"/>
              </w:rPr>
            </w:pPr>
            <w:r w:rsidRPr="00676775">
              <w:rPr>
                <w:rFonts w:ascii="Arial" w:hAnsi="Arial" w:cs="Arial"/>
                <w:sz w:val="20"/>
                <w:szCs w:val="20"/>
                <w:u w:val="single"/>
              </w:rPr>
              <w:t>Cel poddziałania:</w:t>
            </w:r>
          </w:p>
          <w:p w:rsidR="00D50635" w:rsidRPr="00676775" w:rsidRDefault="00D50635" w:rsidP="005744F6">
            <w:pPr>
              <w:jc w:val="both"/>
              <w:rPr>
                <w:rFonts w:ascii="Arial" w:hAnsi="Arial" w:cs="Arial"/>
                <w:sz w:val="20"/>
                <w:szCs w:val="20"/>
              </w:rPr>
            </w:pPr>
            <w:r w:rsidRPr="00676775">
              <w:rPr>
                <w:rFonts w:ascii="Arial" w:hAnsi="Arial" w:cs="Arial"/>
                <w:sz w:val="20"/>
                <w:szCs w:val="20"/>
              </w:rPr>
              <w:t xml:space="preserve">Celem poddziałania jest </w:t>
            </w:r>
            <w:r w:rsidRPr="00676775">
              <w:rPr>
                <w:rFonts w:ascii="Arial" w:hAnsi="Arial" w:cs="Arial"/>
                <w:iCs/>
                <w:sz w:val="20"/>
                <w:szCs w:val="20"/>
              </w:rPr>
              <w:t>wzrost konkurencyjności przedsiębiorstw poprzez promocję produktów</w:t>
            </w:r>
            <w:r w:rsidR="00422077" w:rsidRPr="00676775">
              <w:rPr>
                <w:rFonts w:ascii="Arial" w:hAnsi="Arial" w:cs="Arial"/>
                <w:iCs/>
                <w:sz w:val="20"/>
                <w:szCs w:val="20"/>
              </w:rPr>
              <w:t xml:space="preserve"> i</w:t>
            </w:r>
            <w:r w:rsidR="00B03C5D" w:rsidRPr="00676775">
              <w:rPr>
                <w:rFonts w:ascii="Arial" w:hAnsi="Arial" w:cs="Arial"/>
                <w:iCs/>
                <w:sz w:val="20"/>
                <w:szCs w:val="20"/>
              </w:rPr>
              <w:t xml:space="preserve"> </w:t>
            </w:r>
            <w:r w:rsidRPr="00676775">
              <w:rPr>
                <w:rFonts w:ascii="Arial" w:hAnsi="Arial" w:cs="Arial"/>
                <w:iCs/>
                <w:sz w:val="20"/>
                <w:szCs w:val="20"/>
              </w:rPr>
              <w:t xml:space="preserve">procesów przyjaznych dla środowiska, </w:t>
            </w:r>
            <w:r w:rsidRPr="00676775">
              <w:rPr>
                <w:rFonts w:ascii="Arial" w:hAnsi="Arial" w:cs="Arial"/>
                <w:sz w:val="20"/>
                <w:szCs w:val="20"/>
              </w:rPr>
              <w:t>działania przyczyniające się do podniesienia zdolności inwestycyjnych istniejących</w:t>
            </w:r>
            <w:r w:rsidR="00AE7049" w:rsidRPr="00676775">
              <w:rPr>
                <w:rFonts w:ascii="Arial" w:hAnsi="Arial" w:cs="Arial"/>
                <w:sz w:val="20"/>
                <w:szCs w:val="20"/>
              </w:rPr>
              <w:t xml:space="preserve"> </w:t>
            </w:r>
            <w:r w:rsidRPr="00676775">
              <w:rPr>
                <w:rFonts w:ascii="Arial" w:hAnsi="Arial" w:cs="Arial"/>
                <w:sz w:val="20"/>
                <w:szCs w:val="20"/>
              </w:rPr>
              <w:t>podmiotów gospodarczych poprzez systemy dotacji inwestycyjnych służących rozwojowi a nie bieżącemu utrzymaniu działalności.</w:t>
            </w:r>
          </w:p>
          <w:p w:rsidR="00D50635" w:rsidRPr="00676775" w:rsidRDefault="00D50635" w:rsidP="005744F6">
            <w:pPr>
              <w:rPr>
                <w:rFonts w:ascii="Arial" w:hAnsi="Arial" w:cs="Arial"/>
                <w:sz w:val="20"/>
                <w:szCs w:val="20"/>
              </w:rPr>
            </w:pPr>
          </w:p>
          <w:p w:rsidR="00D50635" w:rsidRPr="00676775" w:rsidRDefault="00D50635" w:rsidP="005744F6">
            <w:pPr>
              <w:rPr>
                <w:rFonts w:ascii="Arial" w:hAnsi="Arial" w:cs="Arial"/>
                <w:sz w:val="20"/>
                <w:szCs w:val="20"/>
                <w:u w:val="single"/>
              </w:rPr>
            </w:pPr>
            <w:r w:rsidRPr="00676775">
              <w:rPr>
                <w:rFonts w:ascii="Arial" w:hAnsi="Arial" w:cs="Arial"/>
                <w:sz w:val="20"/>
                <w:szCs w:val="20"/>
                <w:u w:val="single"/>
              </w:rPr>
              <w:t>Uzasadnienie realizacji poddziałania:</w:t>
            </w:r>
          </w:p>
          <w:p w:rsidR="00D50635" w:rsidRPr="00676775" w:rsidRDefault="00D50635" w:rsidP="005744F6">
            <w:pPr>
              <w:jc w:val="both"/>
              <w:rPr>
                <w:rFonts w:ascii="Arial" w:hAnsi="Arial" w:cs="Arial"/>
                <w:sz w:val="20"/>
                <w:szCs w:val="20"/>
              </w:rPr>
            </w:pPr>
            <w:r w:rsidRPr="00676775">
              <w:rPr>
                <w:rFonts w:ascii="Arial" w:hAnsi="Arial" w:cs="Arial"/>
                <w:iCs/>
                <w:sz w:val="20"/>
                <w:szCs w:val="20"/>
              </w:rPr>
              <w:t>Wspierane będą projekty MŚP związane</w:t>
            </w:r>
            <w:r w:rsidR="00422077" w:rsidRPr="00676775">
              <w:rPr>
                <w:rFonts w:ascii="Arial" w:hAnsi="Arial" w:cs="Arial"/>
                <w:iCs/>
                <w:sz w:val="20"/>
                <w:szCs w:val="20"/>
              </w:rPr>
              <w:t xml:space="preserve"> z </w:t>
            </w:r>
            <w:r w:rsidRPr="00676775">
              <w:rPr>
                <w:rFonts w:ascii="Arial" w:hAnsi="Arial" w:cs="Arial"/>
                <w:iCs/>
                <w:sz w:val="20"/>
                <w:szCs w:val="20"/>
              </w:rPr>
              <w:t>uzyskaniem nowych standardów Wspólnoty</w:t>
            </w:r>
            <w:r w:rsidR="00D2138B" w:rsidRPr="00676775">
              <w:rPr>
                <w:rFonts w:ascii="Arial" w:hAnsi="Arial" w:cs="Arial"/>
                <w:iCs/>
                <w:sz w:val="20"/>
                <w:szCs w:val="20"/>
              </w:rPr>
              <w:t xml:space="preserve"> w </w:t>
            </w:r>
            <w:r w:rsidRPr="00676775">
              <w:rPr>
                <w:rFonts w:ascii="Arial" w:hAnsi="Arial" w:cs="Arial"/>
                <w:iCs/>
                <w:sz w:val="20"/>
                <w:szCs w:val="20"/>
              </w:rPr>
              <w:t>zakresie ochrony środowiska,</w:t>
            </w:r>
            <w:r w:rsidRPr="00676775">
              <w:rPr>
                <w:rFonts w:ascii="Arial" w:hAnsi="Arial" w:cs="Arial"/>
                <w:sz w:val="20"/>
                <w:szCs w:val="20"/>
              </w:rPr>
              <w:t xml:space="preserve"> przekroczeniem norm lub dostosowaniem do bardziej restrykcyjnych norm krajowych oraz zapewnieniem oszczędności energii. Wsparciem zostaną objęte m.in. projekty związane</w:t>
            </w:r>
            <w:r w:rsidR="00422077" w:rsidRPr="00676775">
              <w:rPr>
                <w:rFonts w:ascii="Arial" w:hAnsi="Arial" w:cs="Arial"/>
                <w:sz w:val="20"/>
                <w:szCs w:val="20"/>
              </w:rPr>
              <w:t xml:space="preserve"> z </w:t>
            </w:r>
            <w:r w:rsidR="00023063" w:rsidRPr="00676775">
              <w:rPr>
                <w:rFonts w:ascii="Arial" w:hAnsi="Arial" w:cs="Arial"/>
                <w:sz w:val="20"/>
                <w:szCs w:val="20"/>
              </w:rPr>
              <w:t>nową inwestycją</w:t>
            </w:r>
            <w:r w:rsidR="00D2138B" w:rsidRPr="00676775">
              <w:rPr>
                <w:rFonts w:ascii="Arial" w:hAnsi="Arial" w:cs="Arial"/>
                <w:sz w:val="20"/>
                <w:szCs w:val="20"/>
              </w:rPr>
              <w:t xml:space="preserve"> w rozumieniu Rozporządzenia Min. Rozwoju Regionalnego z dnia 11 października 2007 r. Dz. U. Nr 193 poz.</w:t>
            </w:r>
            <w:r w:rsidR="00A136B2" w:rsidRPr="00676775">
              <w:rPr>
                <w:rFonts w:ascii="Arial" w:hAnsi="Arial" w:cs="Arial"/>
                <w:sz w:val="20"/>
                <w:szCs w:val="20"/>
              </w:rPr>
              <w:t> </w:t>
            </w:r>
            <w:r w:rsidR="00D2138B" w:rsidRPr="00676775">
              <w:rPr>
                <w:rFonts w:ascii="Arial" w:hAnsi="Arial" w:cs="Arial"/>
                <w:sz w:val="20"/>
                <w:szCs w:val="20"/>
              </w:rPr>
              <w:t>1399</w:t>
            </w:r>
            <w:r w:rsidR="004848CA" w:rsidRPr="00676775">
              <w:rPr>
                <w:rFonts w:ascii="Arial" w:hAnsi="Arial" w:cs="Arial"/>
                <w:sz w:val="20"/>
                <w:szCs w:val="20"/>
              </w:rPr>
              <w:t>.</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jc w:val="center"/>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Komplementarność</w:t>
            </w:r>
            <w:r w:rsidR="00422077" w:rsidRPr="00676775">
              <w:rPr>
                <w:rFonts w:ascii="Arial" w:hAnsi="Arial" w:cs="Arial"/>
                <w:sz w:val="20"/>
                <w:szCs w:val="20"/>
              </w:rPr>
              <w:t xml:space="preserve"> z </w:t>
            </w:r>
            <w:r w:rsidRPr="00676775">
              <w:rPr>
                <w:rFonts w:ascii="Arial" w:hAnsi="Arial" w:cs="Arial"/>
                <w:sz w:val="20"/>
                <w:szCs w:val="20"/>
              </w:rPr>
              <w:t>innymi działaniami</w:t>
            </w:r>
            <w:r w:rsidR="00422077" w:rsidRPr="00676775">
              <w:rPr>
                <w:rFonts w:ascii="Arial" w:hAnsi="Arial" w:cs="Arial"/>
                <w:sz w:val="20"/>
                <w:szCs w:val="20"/>
              </w:rPr>
              <w:t xml:space="preserve"> i </w:t>
            </w:r>
            <w:r w:rsidR="00356448" w:rsidRPr="00676775">
              <w:rPr>
                <w:rFonts w:ascii="Arial" w:hAnsi="Arial" w:cs="Arial"/>
                <w:sz w:val="20"/>
                <w:szCs w:val="20"/>
              </w:rPr>
              <w:t>priorytetami</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D50635" w:rsidP="005744F6">
            <w:pPr>
              <w:rPr>
                <w:rFonts w:ascii="Arial" w:hAnsi="Arial" w:cs="Arial"/>
                <w:iCs/>
                <w:sz w:val="20"/>
                <w:szCs w:val="20"/>
              </w:rPr>
            </w:pPr>
            <w:r w:rsidRPr="00676775">
              <w:rPr>
                <w:rFonts w:ascii="Arial" w:hAnsi="Arial" w:cs="Arial"/>
                <w:iCs/>
                <w:sz w:val="20"/>
                <w:szCs w:val="20"/>
              </w:rPr>
              <w:t>Komplementarność</w:t>
            </w:r>
            <w:r w:rsidR="00422077" w:rsidRPr="00676775">
              <w:rPr>
                <w:rFonts w:ascii="Arial" w:hAnsi="Arial" w:cs="Arial"/>
                <w:iCs/>
                <w:sz w:val="20"/>
                <w:szCs w:val="20"/>
              </w:rPr>
              <w:t xml:space="preserve"> z </w:t>
            </w:r>
            <w:r w:rsidRPr="00676775">
              <w:rPr>
                <w:rFonts w:ascii="Arial" w:hAnsi="Arial" w:cs="Arial"/>
                <w:iCs/>
                <w:sz w:val="20"/>
                <w:szCs w:val="20"/>
              </w:rPr>
              <w:t>RPO WiM na lata 2007 – 2013:</w:t>
            </w:r>
          </w:p>
          <w:p w:rsidR="00D50635" w:rsidRPr="00676775" w:rsidRDefault="00D50635" w:rsidP="0003363E">
            <w:pPr>
              <w:numPr>
                <w:ilvl w:val="0"/>
                <w:numId w:val="6"/>
              </w:numPr>
              <w:tabs>
                <w:tab w:val="clear" w:pos="1500"/>
                <w:tab w:val="num" w:pos="349"/>
              </w:tabs>
              <w:ind w:left="349"/>
              <w:jc w:val="both"/>
              <w:rPr>
                <w:rFonts w:ascii="Arial" w:hAnsi="Arial" w:cs="Arial"/>
                <w:iCs/>
                <w:sz w:val="20"/>
                <w:szCs w:val="20"/>
              </w:rPr>
            </w:pPr>
            <w:r w:rsidRPr="00676775">
              <w:rPr>
                <w:rFonts w:ascii="Arial" w:hAnsi="Arial" w:cs="Arial"/>
                <w:iCs/>
                <w:sz w:val="20"/>
                <w:szCs w:val="20"/>
              </w:rPr>
              <w:t xml:space="preserve">Oś priorytetowa nr 2. </w:t>
            </w:r>
            <w:smartTag w:uri="urn:schemas-microsoft-com:office:smarttags" w:element="PersonName">
              <w:r w:rsidRPr="00676775">
                <w:rPr>
                  <w:rFonts w:ascii="Arial" w:hAnsi="Arial" w:cs="Arial"/>
                  <w:iCs/>
                  <w:sz w:val="20"/>
                  <w:szCs w:val="20"/>
                </w:rPr>
                <w:t>Turystyka</w:t>
              </w:r>
            </w:smartTag>
            <w:r w:rsidRPr="00676775">
              <w:rPr>
                <w:rFonts w:ascii="Arial" w:hAnsi="Arial" w:cs="Arial"/>
                <w:iCs/>
                <w:sz w:val="20"/>
                <w:szCs w:val="20"/>
              </w:rPr>
              <w:t xml:space="preserve"> </w:t>
            </w:r>
            <w:r w:rsidR="00965E48" w:rsidRPr="00676775">
              <w:rPr>
                <w:rFonts w:ascii="Arial" w:hAnsi="Arial" w:cs="Arial"/>
                <w:iCs/>
                <w:sz w:val="20"/>
                <w:szCs w:val="20"/>
              </w:rPr>
              <w:t>(w </w:t>
            </w:r>
            <w:r w:rsidR="00B567B8" w:rsidRPr="00676775">
              <w:rPr>
                <w:rFonts w:ascii="Arial" w:hAnsi="Arial" w:cs="Arial"/>
                <w:iCs/>
                <w:sz w:val="20"/>
                <w:szCs w:val="20"/>
              </w:rPr>
              <w:t>szczególności działanie 2.1. -</w:t>
            </w:r>
            <w:r w:rsidRPr="00676775">
              <w:rPr>
                <w:rFonts w:ascii="Arial" w:hAnsi="Arial" w:cs="Arial"/>
                <w:iCs/>
                <w:sz w:val="20"/>
                <w:szCs w:val="20"/>
              </w:rPr>
              <w:t xml:space="preserve"> </w:t>
            </w:r>
            <w:r w:rsidRPr="00676775">
              <w:rPr>
                <w:rFonts w:ascii="Arial" w:hAnsi="Arial" w:cs="Arial"/>
                <w:i/>
                <w:iCs/>
                <w:sz w:val="20"/>
                <w:szCs w:val="20"/>
              </w:rPr>
              <w:t>Wzrost potencjału turystycznego</w:t>
            </w:r>
            <w:r w:rsidRPr="00676775">
              <w:rPr>
                <w:rFonts w:ascii="Arial" w:hAnsi="Arial" w:cs="Arial"/>
                <w:iCs/>
                <w:sz w:val="20"/>
                <w:szCs w:val="20"/>
              </w:rPr>
              <w:t>),</w:t>
            </w:r>
          </w:p>
          <w:p w:rsidR="00D50635" w:rsidRPr="00676775" w:rsidRDefault="00D50635" w:rsidP="0003363E">
            <w:pPr>
              <w:numPr>
                <w:ilvl w:val="0"/>
                <w:numId w:val="6"/>
              </w:numPr>
              <w:tabs>
                <w:tab w:val="clear" w:pos="1500"/>
                <w:tab w:val="num" w:pos="349"/>
              </w:tabs>
              <w:ind w:left="349"/>
              <w:jc w:val="both"/>
              <w:rPr>
                <w:rFonts w:ascii="Arial" w:hAnsi="Arial" w:cs="Arial"/>
                <w:iCs/>
                <w:sz w:val="20"/>
                <w:szCs w:val="20"/>
              </w:rPr>
            </w:pPr>
            <w:r w:rsidRPr="00676775">
              <w:rPr>
                <w:rFonts w:ascii="Arial" w:hAnsi="Arial" w:cs="Arial"/>
                <w:iCs/>
                <w:sz w:val="20"/>
                <w:szCs w:val="20"/>
              </w:rPr>
              <w:t xml:space="preserve">Oś priorytetowa nr 6. Środowisko przyrodnicze </w:t>
            </w:r>
            <w:r w:rsidR="00965E48" w:rsidRPr="00676775">
              <w:rPr>
                <w:rFonts w:ascii="Arial" w:hAnsi="Arial" w:cs="Arial"/>
                <w:iCs/>
                <w:sz w:val="20"/>
                <w:szCs w:val="20"/>
              </w:rPr>
              <w:t>(w </w:t>
            </w:r>
            <w:r w:rsidRPr="00676775">
              <w:rPr>
                <w:rFonts w:ascii="Arial" w:hAnsi="Arial" w:cs="Arial"/>
                <w:iCs/>
                <w:sz w:val="20"/>
                <w:szCs w:val="20"/>
              </w:rPr>
              <w:t xml:space="preserve">szczególności działanie 6.2. – </w:t>
            </w:r>
            <w:r w:rsidRPr="00676775">
              <w:rPr>
                <w:rFonts w:ascii="Arial" w:hAnsi="Arial" w:cs="Arial"/>
                <w:i/>
                <w:iCs/>
                <w:sz w:val="20"/>
                <w:szCs w:val="20"/>
              </w:rPr>
              <w:t>Ochrona środowiska przed zanieczyszczeniami</w:t>
            </w:r>
            <w:r w:rsidR="00422077" w:rsidRPr="00676775">
              <w:rPr>
                <w:rFonts w:ascii="Arial" w:hAnsi="Arial" w:cs="Arial"/>
                <w:i/>
                <w:iCs/>
                <w:sz w:val="20"/>
                <w:szCs w:val="20"/>
              </w:rPr>
              <w:t xml:space="preserve"> i </w:t>
            </w:r>
            <w:r w:rsidRPr="00676775">
              <w:rPr>
                <w:rFonts w:ascii="Arial" w:hAnsi="Arial" w:cs="Arial"/>
                <w:i/>
                <w:iCs/>
                <w:sz w:val="20"/>
                <w:szCs w:val="20"/>
              </w:rPr>
              <w:t>zniszczeniami),</w:t>
            </w:r>
          </w:p>
          <w:p w:rsidR="00D50635" w:rsidRPr="00676775" w:rsidRDefault="00D50635" w:rsidP="0003363E">
            <w:pPr>
              <w:numPr>
                <w:ilvl w:val="0"/>
                <w:numId w:val="6"/>
              </w:numPr>
              <w:tabs>
                <w:tab w:val="clear" w:pos="1500"/>
                <w:tab w:val="num" w:pos="349"/>
              </w:tabs>
              <w:ind w:left="349"/>
              <w:jc w:val="both"/>
              <w:rPr>
                <w:rFonts w:ascii="Arial" w:hAnsi="Arial" w:cs="Arial"/>
                <w:iCs/>
                <w:sz w:val="20"/>
                <w:szCs w:val="20"/>
              </w:rPr>
            </w:pPr>
            <w:r w:rsidRPr="00676775">
              <w:rPr>
                <w:rFonts w:ascii="Arial" w:hAnsi="Arial" w:cs="Arial"/>
                <w:iCs/>
                <w:sz w:val="20"/>
                <w:szCs w:val="20"/>
              </w:rPr>
              <w:t xml:space="preserve">Oś priorytetowa nr 7. Infrastruktura społeczeństwa informacyjnego </w:t>
            </w:r>
            <w:r w:rsidR="00965E48" w:rsidRPr="00676775">
              <w:rPr>
                <w:rFonts w:ascii="Arial" w:hAnsi="Arial" w:cs="Arial"/>
                <w:iCs/>
                <w:sz w:val="20"/>
                <w:szCs w:val="20"/>
              </w:rPr>
              <w:t>(w </w:t>
            </w:r>
            <w:r w:rsidRPr="00676775">
              <w:rPr>
                <w:rFonts w:ascii="Arial" w:hAnsi="Arial" w:cs="Arial"/>
                <w:iCs/>
                <w:sz w:val="20"/>
                <w:szCs w:val="20"/>
              </w:rPr>
              <w:t xml:space="preserve">szczególności działanie 7.2. – </w:t>
            </w:r>
            <w:smartTag w:uri="urn:schemas-microsoft-com:office:smarttags" w:element="PersonName">
              <w:r w:rsidRPr="00676775">
                <w:rPr>
                  <w:rFonts w:ascii="Arial" w:hAnsi="Arial" w:cs="Arial"/>
                  <w:i/>
                  <w:sz w:val="20"/>
                  <w:szCs w:val="20"/>
                </w:rPr>
                <w:t>Promocja</w:t>
              </w:r>
            </w:smartTag>
            <w:r w:rsidR="00422077" w:rsidRPr="00676775">
              <w:rPr>
                <w:rFonts w:ascii="Arial" w:hAnsi="Arial" w:cs="Arial"/>
                <w:i/>
                <w:sz w:val="20"/>
                <w:szCs w:val="20"/>
              </w:rPr>
              <w:t xml:space="preserve"> i </w:t>
            </w:r>
            <w:r w:rsidRPr="00676775">
              <w:rPr>
                <w:rFonts w:ascii="Arial" w:hAnsi="Arial" w:cs="Arial"/>
                <w:i/>
                <w:sz w:val="20"/>
                <w:szCs w:val="20"/>
              </w:rPr>
              <w:t xml:space="preserve">ułatwianie dostępu do usług </w:t>
            </w:r>
            <w:r w:rsidRPr="00676775">
              <w:rPr>
                <w:rFonts w:ascii="Arial" w:hAnsi="Arial" w:cs="Arial"/>
                <w:i/>
                <w:sz w:val="20"/>
                <w:szCs w:val="20"/>
              </w:rPr>
              <w:lastRenderedPageBreak/>
              <w:t>teleinformatycznych</w:t>
            </w:r>
            <w:r w:rsidRPr="00676775">
              <w:rPr>
                <w:rFonts w:ascii="Arial" w:hAnsi="Arial" w:cs="Arial"/>
                <w:i/>
                <w:iCs/>
                <w:sz w:val="20"/>
                <w:szCs w:val="20"/>
              </w:rPr>
              <w:t>),</w:t>
            </w:r>
          </w:p>
          <w:p w:rsidR="0028699A" w:rsidRPr="00676775" w:rsidRDefault="0028699A" w:rsidP="005744F6">
            <w:pPr>
              <w:ind w:left="-11"/>
              <w:rPr>
                <w:rFonts w:ascii="Arial" w:hAnsi="Arial" w:cs="Arial"/>
                <w:iCs/>
                <w:sz w:val="20"/>
                <w:szCs w:val="20"/>
              </w:rPr>
            </w:pPr>
          </w:p>
          <w:p w:rsidR="00D50635" w:rsidRPr="00676775" w:rsidRDefault="00D50635" w:rsidP="005744F6">
            <w:pPr>
              <w:ind w:left="-11"/>
              <w:rPr>
                <w:rFonts w:ascii="Arial" w:hAnsi="Arial" w:cs="Arial"/>
                <w:iCs/>
                <w:sz w:val="20"/>
                <w:szCs w:val="20"/>
              </w:rPr>
            </w:pPr>
            <w:r w:rsidRPr="00676775">
              <w:rPr>
                <w:rFonts w:ascii="Arial" w:hAnsi="Arial" w:cs="Arial"/>
                <w:iCs/>
                <w:sz w:val="20"/>
                <w:szCs w:val="20"/>
              </w:rPr>
              <w:t>Komplementarność</w:t>
            </w:r>
            <w:r w:rsidR="00422077" w:rsidRPr="00676775">
              <w:rPr>
                <w:rFonts w:ascii="Arial" w:hAnsi="Arial" w:cs="Arial"/>
                <w:iCs/>
                <w:sz w:val="20"/>
                <w:szCs w:val="20"/>
              </w:rPr>
              <w:t xml:space="preserve"> z </w:t>
            </w:r>
            <w:r w:rsidRPr="00676775">
              <w:rPr>
                <w:rFonts w:ascii="Arial" w:hAnsi="Arial" w:cs="Arial"/>
                <w:iCs/>
                <w:sz w:val="20"/>
                <w:szCs w:val="20"/>
              </w:rPr>
              <w:t xml:space="preserve">innymi </w:t>
            </w:r>
            <w:r w:rsidR="002B2EB6" w:rsidRPr="00676775">
              <w:rPr>
                <w:rFonts w:ascii="Arial" w:hAnsi="Arial" w:cs="Arial"/>
                <w:iCs/>
                <w:sz w:val="20"/>
                <w:szCs w:val="20"/>
              </w:rPr>
              <w:t>programami operacyjnymi</w:t>
            </w:r>
            <w:r w:rsidRPr="00676775">
              <w:rPr>
                <w:rFonts w:ascii="Arial" w:hAnsi="Arial" w:cs="Arial"/>
                <w:iCs/>
                <w:sz w:val="20"/>
                <w:szCs w:val="20"/>
              </w:rPr>
              <w:t>:</w:t>
            </w:r>
          </w:p>
          <w:p w:rsidR="00D50635" w:rsidRPr="00676775" w:rsidRDefault="00D50635" w:rsidP="0003363E">
            <w:pPr>
              <w:numPr>
                <w:ilvl w:val="0"/>
                <w:numId w:val="6"/>
              </w:numPr>
              <w:tabs>
                <w:tab w:val="clear" w:pos="1500"/>
                <w:tab w:val="num" w:pos="349"/>
              </w:tabs>
              <w:ind w:left="349"/>
              <w:jc w:val="both"/>
              <w:rPr>
                <w:rFonts w:ascii="Arial" w:hAnsi="Arial" w:cs="Arial"/>
                <w:iCs/>
                <w:sz w:val="20"/>
                <w:szCs w:val="20"/>
              </w:rPr>
            </w:pPr>
            <w:r w:rsidRPr="00676775">
              <w:rPr>
                <w:rFonts w:ascii="Arial" w:hAnsi="Arial" w:cs="Arial"/>
                <w:iCs/>
                <w:sz w:val="20"/>
                <w:szCs w:val="20"/>
              </w:rPr>
              <w:t xml:space="preserve">PO Innowacyjna Gospodarka </w:t>
            </w:r>
            <w:r w:rsidR="00965E48" w:rsidRPr="00676775">
              <w:rPr>
                <w:rFonts w:ascii="Arial" w:hAnsi="Arial" w:cs="Arial"/>
                <w:iCs/>
                <w:sz w:val="20"/>
                <w:szCs w:val="20"/>
              </w:rPr>
              <w:t>(w </w:t>
            </w:r>
            <w:r w:rsidRPr="00676775">
              <w:rPr>
                <w:rFonts w:ascii="Arial" w:hAnsi="Arial" w:cs="Arial"/>
                <w:iCs/>
                <w:sz w:val="20"/>
                <w:szCs w:val="20"/>
              </w:rPr>
              <w:t xml:space="preserve">szczególności oś priorytetowa nr 4 – </w:t>
            </w:r>
            <w:r w:rsidRPr="00676775">
              <w:rPr>
                <w:rFonts w:ascii="Arial" w:hAnsi="Arial" w:cs="Arial"/>
                <w:i/>
                <w:iCs/>
                <w:sz w:val="20"/>
                <w:szCs w:val="20"/>
              </w:rPr>
              <w:t>Inwestycje</w:t>
            </w:r>
            <w:r w:rsidR="00771686" w:rsidRPr="00676775">
              <w:rPr>
                <w:rFonts w:ascii="Arial" w:hAnsi="Arial" w:cs="Arial"/>
                <w:i/>
                <w:iCs/>
                <w:sz w:val="20"/>
                <w:szCs w:val="20"/>
              </w:rPr>
              <w:t xml:space="preserve"> w </w:t>
            </w:r>
            <w:r w:rsidRPr="00676775">
              <w:rPr>
                <w:rFonts w:ascii="Arial" w:hAnsi="Arial" w:cs="Arial"/>
                <w:i/>
                <w:iCs/>
                <w:sz w:val="20"/>
                <w:szCs w:val="20"/>
              </w:rPr>
              <w:t>innowacyjne przedsięwzięcia</w:t>
            </w:r>
            <w:r w:rsidRPr="00676775">
              <w:rPr>
                <w:rFonts w:ascii="Arial" w:hAnsi="Arial" w:cs="Arial"/>
                <w:iCs/>
                <w:sz w:val="20"/>
                <w:szCs w:val="20"/>
              </w:rPr>
              <w:t>),</w:t>
            </w:r>
          </w:p>
          <w:p w:rsidR="00D50635" w:rsidRPr="00676775" w:rsidRDefault="00D50635" w:rsidP="0003363E">
            <w:pPr>
              <w:numPr>
                <w:ilvl w:val="0"/>
                <w:numId w:val="6"/>
              </w:numPr>
              <w:tabs>
                <w:tab w:val="clear" w:pos="1500"/>
                <w:tab w:val="num" w:pos="349"/>
              </w:tabs>
              <w:ind w:left="349"/>
              <w:jc w:val="both"/>
              <w:rPr>
                <w:rFonts w:ascii="Arial" w:hAnsi="Arial" w:cs="Arial"/>
                <w:iCs/>
                <w:sz w:val="20"/>
                <w:szCs w:val="20"/>
              </w:rPr>
            </w:pPr>
            <w:r w:rsidRPr="00676775">
              <w:rPr>
                <w:rFonts w:ascii="Arial" w:hAnsi="Arial" w:cs="Arial"/>
                <w:iCs/>
                <w:sz w:val="20"/>
                <w:szCs w:val="20"/>
              </w:rPr>
              <w:t>PO Infrastruktura</w:t>
            </w:r>
            <w:r w:rsidR="00422077" w:rsidRPr="00676775">
              <w:rPr>
                <w:rFonts w:ascii="Arial" w:hAnsi="Arial" w:cs="Arial"/>
                <w:iCs/>
                <w:sz w:val="20"/>
                <w:szCs w:val="20"/>
              </w:rPr>
              <w:t xml:space="preserve"> i </w:t>
            </w:r>
            <w:r w:rsidRPr="00676775">
              <w:rPr>
                <w:rFonts w:ascii="Arial" w:hAnsi="Arial" w:cs="Arial"/>
                <w:iCs/>
                <w:sz w:val="20"/>
                <w:szCs w:val="20"/>
              </w:rPr>
              <w:t xml:space="preserve">Środowisko </w:t>
            </w:r>
            <w:r w:rsidR="00965E48" w:rsidRPr="00676775">
              <w:rPr>
                <w:rFonts w:ascii="Arial" w:hAnsi="Arial" w:cs="Arial"/>
                <w:iCs/>
                <w:sz w:val="20"/>
                <w:szCs w:val="20"/>
              </w:rPr>
              <w:t>(w </w:t>
            </w:r>
            <w:r w:rsidRPr="00676775">
              <w:rPr>
                <w:rFonts w:ascii="Arial" w:hAnsi="Arial" w:cs="Arial"/>
                <w:iCs/>
                <w:sz w:val="20"/>
                <w:szCs w:val="20"/>
              </w:rPr>
              <w:t>szczególności oś</w:t>
            </w:r>
            <w:r w:rsidR="00E02ABD" w:rsidRPr="00676775">
              <w:rPr>
                <w:rFonts w:ascii="Arial" w:hAnsi="Arial" w:cs="Arial"/>
                <w:iCs/>
                <w:sz w:val="20"/>
                <w:szCs w:val="20"/>
              </w:rPr>
              <w:t> </w:t>
            </w:r>
            <w:r w:rsidRPr="00676775">
              <w:rPr>
                <w:rFonts w:ascii="Arial" w:hAnsi="Arial" w:cs="Arial"/>
                <w:iCs/>
                <w:sz w:val="20"/>
                <w:szCs w:val="20"/>
              </w:rPr>
              <w:t xml:space="preserve">priorytetowa nr 4 – </w:t>
            </w:r>
            <w:r w:rsidRPr="00676775">
              <w:rPr>
                <w:rFonts w:ascii="Arial" w:hAnsi="Arial" w:cs="Arial"/>
                <w:i/>
                <w:iCs/>
                <w:sz w:val="20"/>
                <w:szCs w:val="20"/>
              </w:rPr>
              <w:t>Przedsięwzięcia dostosowujące przedsiębiorstwa do wymogów ochrony środowiska),</w:t>
            </w:r>
          </w:p>
          <w:p w:rsidR="00D50635" w:rsidRPr="00676775" w:rsidRDefault="00D50635" w:rsidP="0003363E">
            <w:pPr>
              <w:numPr>
                <w:ilvl w:val="0"/>
                <w:numId w:val="6"/>
              </w:numPr>
              <w:tabs>
                <w:tab w:val="clear" w:pos="1500"/>
                <w:tab w:val="num" w:pos="349"/>
              </w:tabs>
              <w:ind w:left="349"/>
              <w:jc w:val="both"/>
              <w:rPr>
                <w:rFonts w:ascii="Arial" w:hAnsi="Arial" w:cs="Arial"/>
                <w:iCs/>
                <w:sz w:val="20"/>
                <w:szCs w:val="20"/>
              </w:rPr>
            </w:pPr>
            <w:r w:rsidRPr="00676775">
              <w:rPr>
                <w:rFonts w:ascii="Arial" w:hAnsi="Arial" w:cs="Arial"/>
                <w:iCs/>
                <w:sz w:val="20"/>
                <w:szCs w:val="20"/>
              </w:rPr>
              <w:t xml:space="preserve">PO Kapitał Ludzki </w:t>
            </w:r>
            <w:r w:rsidR="00965E48" w:rsidRPr="00676775">
              <w:rPr>
                <w:rFonts w:ascii="Arial" w:hAnsi="Arial" w:cs="Arial"/>
                <w:iCs/>
                <w:sz w:val="20"/>
                <w:szCs w:val="20"/>
              </w:rPr>
              <w:t>(w </w:t>
            </w:r>
            <w:r w:rsidRPr="00676775">
              <w:rPr>
                <w:rFonts w:ascii="Arial" w:hAnsi="Arial" w:cs="Arial"/>
                <w:iCs/>
                <w:sz w:val="20"/>
                <w:szCs w:val="20"/>
              </w:rPr>
              <w:t xml:space="preserve">szczególności oś priorytetowa nr 2 – </w:t>
            </w:r>
            <w:r w:rsidRPr="00676775">
              <w:rPr>
                <w:rFonts w:ascii="Arial" w:hAnsi="Arial" w:cs="Arial"/>
                <w:i/>
                <w:iCs/>
                <w:sz w:val="20"/>
                <w:szCs w:val="20"/>
              </w:rPr>
              <w:t>Rozwój zasobów ludzkich</w:t>
            </w:r>
            <w:r w:rsidR="00422077" w:rsidRPr="00676775">
              <w:rPr>
                <w:rFonts w:ascii="Arial" w:hAnsi="Arial" w:cs="Arial"/>
                <w:i/>
                <w:iCs/>
                <w:sz w:val="20"/>
                <w:szCs w:val="20"/>
              </w:rPr>
              <w:t xml:space="preserve"> i </w:t>
            </w:r>
            <w:r w:rsidRPr="00676775">
              <w:rPr>
                <w:rFonts w:ascii="Arial" w:hAnsi="Arial" w:cs="Arial"/>
                <w:i/>
                <w:iCs/>
                <w:sz w:val="20"/>
                <w:szCs w:val="20"/>
              </w:rPr>
              <w:t>potencjału adaptacyjnego przedsiębiorstw</w:t>
            </w:r>
            <w:r w:rsidR="00376155" w:rsidRPr="00676775">
              <w:rPr>
                <w:rFonts w:ascii="Arial" w:hAnsi="Arial" w:cs="Arial"/>
                <w:i/>
                <w:iCs/>
                <w:sz w:val="20"/>
                <w:szCs w:val="20"/>
              </w:rPr>
              <w:t xml:space="preserve"> oraz poprawa stanu zdrowia osób pracujących</w:t>
            </w:r>
            <w:r w:rsidRPr="00676775">
              <w:rPr>
                <w:rFonts w:ascii="Arial" w:hAnsi="Arial" w:cs="Arial"/>
                <w:iCs/>
                <w:sz w:val="20"/>
                <w:szCs w:val="20"/>
              </w:rPr>
              <w:t>),</w:t>
            </w:r>
          </w:p>
          <w:p w:rsidR="00D50635" w:rsidRPr="00676775" w:rsidRDefault="00D50635" w:rsidP="0003363E">
            <w:pPr>
              <w:numPr>
                <w:ilvl w:val="0"/>
                <w:numId w:val="6"/>
              </w:numPr>
              <w:tabs>
                <w:tab w:val="clear" w:pos="1500"/>
                <w:tab w:val="num" w:pos="349"/>
              </w:tabs>
              <w:ind w:left="349"/>
              <w:jc w:val="both"/>
              <w:rPr>
                <w:rFonts w:ascii="Arial" w:hAnsi="Arial" w:cs="Arial"/>
                <w:iCs/>
                <w:sz w:val="20"/>
                <w:szCs w:val="20"/>
              </w:rPr>
            </w:pPr>
            <w:r w:rsidRPr="00676775">
              <w:rPr>
                <w:rFonts w:ascii="Arial" w:hAnsi="Arial" w:cs="Arial"/>
                <w:iCs/>
                <w:sz w:val="20"/>
                <w:szCs w:val="20"/>
              </w:rPr>
              <w:t xml:space="preserve">Program Rozwoju Obszarów Wiejskich </w:t>
            </w:r>
            <w:r w:rsidR="00965E48" w:rsidRPr="00676775">
              <w:rPr>
                <w:rFonts w:ascii="Arial" w:hAnsi="Arial" w:cs="Arial"/>
                <w:iCs/>
                <w:sz w:val="20"/>
                <w:szCs w:val="20"/>
              </w:rPr>
              <w:t>(w </w:t>
            </w:r>
            <w:r w:rsidRPr="00676775">
              <w:rPr>
                <w:rFonts w:ascii="Arial" w:hAnsi="Arial" w:cs="Arial"/>
                <w:iCs/>
                <w:sz w:val="20"/>
                <w:szCs w:val="20"/>
              </w:rPr>
              <w:t>szczególności oś</w:t>
            </w:r>
            <w:r w:rsidR="008D45CB" w:rsidRPr="00676775">
              <w:rPr>
                <w:rFonts w:ascii="Arial" w:hAnsi="Arial" w:cs="Arial"/>
                <w:iCs/>
                <w:sz w:val="20"/>
                <w:szCs w:val="20"/>
              </w:rPr>
              <w:t> </w:t>
            </w:r>
            <w:r w:rsidRPr="00676775">
              <w:rPr>
                <w:rFonts w:ascii="Arial" w:hAnsi="Arial" w:cs="Arial"/>
                <w:iCs/>
                <w:sz w:val="20"/>
                <w:szCs w:val="20"/>
              </w:rPr>
              <w:t xml:space="preserve">priorytetowa nr 1 – </w:t>
            </w:r>
            <w:r w:rsidRPr="00676775">
              <w:rPr>
                <w:rFonts w:ascii="Arial" w:hAnsi="Arial" w:cs="Arial"/>
                <w:i/>
                <w:iCs/>
                <w:sz w:val="20"/>
                <w:szCs w:val="20"/>
              </w:rPr>
              <w:t>Poprawa konkurencyjności sektora rolnego</w:t>
            </w:r>
            <w:r w:rsidR="00422077" w:rsidRPr="00676775">
              <w:rPr>
                <w:rFonts w:ascii="Arial" w:hAnsi="Arial" w:cs="Arial"/>
                <w:i/>
                <w:iCs/>
                <w:sz w:val="20"/>
                <w:szCs w:val="20"/>
              </w:rPr>
              <w:t xml:space="preserve"> i </w:t>
            </w:r>
            <w:r w:rsidRPr="00676775">
              <w:rPr>
                <w:rFonts w:ascii="Arial" w:hAnsi="Arial" w:cs="Arial"/>
                <w:i/>
                <w:iCs/>
                <w:sz w:val="20"/>
                <w:szCs w:val="20"/>
              </w:rPr>
              <w:t>leśnego</w:t>
            </w:r>
            <w:r w:rsidRPr="00676775">
              <w:rPr>
                <w:rFonts w:ascii="Arial" w:hAnsi="Arial" w:cs="Arial"/>
                <w:iCs/>
                <w:sz w:val="20"/>
                <w:szCs w:val="20"/>
              </w:rPr>
              <w:t xml:space="preserve">, oś priorytetowa nr 3 – </w:t>
            </w:r>
            <w:r w:rsidRPr="00676775">
              <w:rPr>
                <w:rFonts w:ascii="Arial" w:hAnsi="Arial" w:cs="Arial"/>
                <w:i/>
                <w:iCs/>
                <w:sz w:val="20"/>
                <w:szCs w:val="20"/>
              </w:rPr>
              <w:t>Jakość życia na obszarach wiejskich</w:t>
            </w:r>
            <w:r w:rsidR="00422077" w:rsidRPr="00676775">
              <w:rPr>
                <w:rFonts w:ascii="Arial" w:hAnsi="Arial" w:cs="Arial"/>
                <w:i/>
                <w:iCs/>
                <w:sz w:val="20"/>
                <w:szCs w:val="20"/>
              </w:rPr>
              <w:t xml:space="preserve"> i </w:t>
            </w:r>
            <w:r w:rsidRPr="00676775">
              <w:rPr>
                <w:rFonts w:ascii="Arial" w:hAnsi="Arial" w:cs="Arial"/>
                <w:i/>
                <w:iCs/>
                <w:sz w:val="20"/>
                <w:szCs w:val="20"/>
              </w:rPr>
              <w:t>różnicowanie gospodarki wiejskiej</w:t>
            </w:r>
            <w:r w:rsidRPr="00676775">
              <w:rPr>
                <w:rFonts w:ascii="Arial" w:hAnsi="Arial" w:cs="Arial"/>
                <w:iCs/>
                <w:sz w:val="20"/>
                <w:szCs w:val="20"/>
              </w:rPr>
              <w:t>),</w:t>
            </w:r>
          </w:p>
          <w:p w:rsidR="00D50635" w:rsidRPr="00676775" w:rsidRDefault="00D50635" w:rsidP="0003363E">
            <w:pPr>
              <w:numPr>
                <w:ilvl w:val="0"/>
                <w:numId w:val="6"/>
              </w:numPr>
              <w:tabs>
                <w:tab w:val="clear" w:pos="1500"/>
                <w:tab w:val="num" w:pos="349"/>
              </w:tabs>
              <w:ind w:left="349"/>
              <w:jc w:val="both"/>
              <w:rPr>
                <w:rFonts w:ascii="Arial" w:hAnsi="Arial" w:cs="Arial"/>
                <w:iCs/>
                <w:sz w:val="20"/>
                <w:szCs w:val="20"/>
              </w:rPr>
            </w:pPr>
            <w:r w:rsidRPr="00676775">
              <w:rPr>
                <w:rFonts w:ascii="Arial" w:hAnsi="Arial" w:cs="Arial"/>
                <w:iCs/>
                <w:sz w:val="20"/>
                <w:szCs w:val="20"/>
              </w:rPr>
              <w:t>PO Zrównoważony Rozwój Sektora Rybołówstwa</w:t>
            </w:r>
            <w:r w:rsidR="00422077" w:rsidRPr="00676775">
              <w:rPr>
                <w:rFonts w:ascii="Arial" w:hAnsi="Arial" w:cs="Arial"/>
                <w:iCs/>
                <w:sz w:val="20"/>
                <w:szCs w:val="20"/>
              </w:rPr>
              <w:t xml:space="preserve"> i </w:t>
            </w:r>
            <w:r w:rsidRPr="00676775">
              <w:rPr>
                <w:rFonts w:ascii="Arial" w:hAnsi="Arial" w:cs="Arial"/>
                <w:iCs/>
                <w:sz w:val="20"/>
                <w:szCs w:val="20"/>
              </w:rPr>
              <w:t xml:space="preserve">Przybrzeżnych Obszarów Rybackich na lata 2007 – 2013 </w:t>
            </w:r>
            <w:r w:rsidR="00965E48" w:rsidRPr="00676775">
              <w:rPr>
                <w:rFonts w:ascii="Arial" w:hAnsi="Arial" w:cs="Arial"/>
                <w:iCs/>
                <w:sz w:val="20"/>
                <w:szCs w:val="20"/>
              </w:rPr>
              <w:t>(w </w:t>
            </w:r>
            <w:r w:rsidRPr="00676775">
              <w:rPr>
                <w:rFonts w:ascii="Arial" w:hAnsi="Arial" w:cs="Arial"/>
                <w:iCs/>
                <w:sz w:val="20"/>
                <w:szCs w:val="20"/>
              </w:rPr>
              <w:t xml:space="preserve">szczególności oś priorytetowa nr 1 – </w:t>
            </w:r>
            <w:r w:rsidR="00E311F0" w:rsidRPr="00676775">
              <w:rPr>
                <w:rFonts w:ascii="Arial" w:hAnsi="Arial" w:cs="Arial"/>
                <w:i/>
                <w:iCs/>
                <w:sz w:val="20"/>
                <w:szCs w:val="20"/>
              </w:rPr>
              <w:t>Działania</w:t>
            </w:r>
            <w:r w:rsidRPr="00676775">
              <w:rPr>
                <w:rFonts w:ascii="Arial" w:hAnsi="Arial" w:cs="Arial"/>
                <w:i/>
                <w:iCs/>
                <w:sz w:val="20"/>
                <w:szCs w:val="20"/>
              </w:rPr>
              <w:t xml:space="preserve"> na rzecz dostosowania floty rybackiej, </w:t>
            </w:r>
            <w:r w:rsidRPr="00676775">
              <w:rPr>
                <w:rFonts w:ascii="Arial" w:hAnsi="Arial" w:cs="Arial"/>
                <w:iCs/>
                <w:sz w:val="20"/>
                <w:szCs w:val="20"/>
              </w:rPr>
              <w:t xml:space="preserve">oś priorytetowa nr 2 – </w:t>
            </w:r>
            <w:r w:rsidRPr="00676775">
              <w:rPr>
                <w:rFonts w:ascii="Arial" w:hAnsi="Arial" w:cs="Arial"/>
                <w:i/>
                <w:iCs/>
                <w:sz w:val="20"/>
                <w:szCs w:val="20"/>
              </w:rPr>
              <w:t>Akwakultura,</w:t>
            </w:r>
            <w:r w:rsidR="00517395" w:rsidRPr="00676775">
              <w:rPr>
                <w:rFonts w:ascii="Arial" w:hAnsi="Arial" w:cs="Arial"/>
                <w:i/>
                <w:iCs/>
                <w:sz w:val="20"/>
                <w:szCs w:val="20"/>
              </w:rPr>
              <w:t xml:space="preserve"> </w:t>
            </w:r>
            <w:r w:rsidR="00AC70C9" w:rsidRPr="00676775">
              <w:rPr>
                <w:rFonts w:ascii="Arial" w:hAnsi="Arial" w:cs="Arial"/>
                <w:i/>
                <w:iCs/>
                <w:sz w:val="20"/>
                <w:szCs w:val="20"/>
              </w:rPr>
              <w:t>rybołówstwo śródlądowe</w:t>
            </w:r>
            <w:r w:rsidR="00517395" w:rsidRPr="00676775">
              <w:rPr>
                <w:rFonts w:ascii="Arial" w:hAnsi="Arial" w:cs="Arial"/>
                <w:i/>
                <w:iCs/>
                <w:sz w:val="20"/>
                <w:szCs w:val="20"/>
              </w:rPr>
              <w:t xml:space="preserve">, przetwórstwo </w:t>
            </w:r>
            <w:r w:rsidR="00AD1544">
              <w:rPr>
                <w:rFonts w:ascii="Arial" w:hAnsi="Arial" w:cs="Arial"/>
                <w:i/>
                <w:iCs/>
                <w:sz w:val="20"/>
                <w:szCs w:val="20"/>
              </w:rPr>
              <w:br/>
            </w:r>
            <w:r w:rsidR="00517395" w:rsidRPr="00676775">
              <w:rPr>
                <w:rFonts w:ascii="Arial" w:hAnsi="Arial" w:cs="Arial"/>
                <w:i/>
                <w:iCs/>
                <w:sz w:val="20"/>
                <w:szCs w:val="20"/>
              </w:rPr>
              <w:t>i rynek rybny</w:t>
            </w:r>
            <w:r w:rsidRPr="00676775">
              <w:rPr>
                <w:rFonts w:ascii="Arial" w:hAnsi="Arial" w:cs="Arial"/>
                <w:i/>
                <w:iCs/>
                <w:sz w:val="20"/>
                <w:szCs w:val="20"/>
              </w:rPr>
              <w:t>,</w:t>
            </w:r>
            <w:r w:rsidR="00517395" w:rsidRPr="00676775">
              <w:rPr>
                <w:rFonts w:ascii="Arial" w:hAnsi="Arial" w:cs="Arial"/>
                <w:i/>
                <w:iCs/>
                <w:sz w:val="20"/>
                <w:szCs w:val="20"/>
              </w:rPr>
              <w:t xml:space="preserve"> </w:t>
            </w:r>
            <w:r w:rsidRPr="00676775">
              <w:rPr>
                <w:rFonts w:ascii="Arial" w:hAnsi="Arial" w:cs="Arial"/>
                <w:iCs/>
                <w:sz w:val="20"/>
                <w:szCs w:val="20"/>
              </w:rPr>
              <w:t>oś</w:t>
            </w:r>
            <w:r w:rsidR="00E02ABD" w:rsidRPr="00676775">
              <w:rPr>
                <w:rFonts w:ascii="Arial" w:hAnsi="Arial" w:cs="Arial"/>
                <w:iCs/>
                <w:sz w:val="20"/>
                <w:szCs w:val="20"/>
              </w:rPr>
              <w:t> </w:t>
            </w:r>
            <w:r w:rsidRPr="00676775">
              <w:rPr>
                <w:rFonts w:ascii="Arial" w:hAnsi="Arial" w:cs="Arial"/>
                <w:iCs/>
                <w:sz w:val="20"/>
                <w:szCs w:val="20"/>
              </w:rPr>
              <w:t xml:space="preserve">priorytetowa nr 3 – </w:t>
            </w:r>
            <w:r w:rsidR="00E311F0" w:rsidRPr="00676775">
              <w:rPr>
                <w:rFonts w:ascii="Arial" w:hAnsi="Arial" w:cs="Arial"/>
                <w:i/>
                <w:iCs/>
                <w:sz w:val="20"/>
                <w:szCs w:val="20"/>
              </w:rPr>
              <w:t>Działania</w:t>
            </w:r>
            <w:r w:rsidRPr="00676775">
              <w:rPr>
                <w:rFonts w:ascii="Arial" w:hAnsi="Arial" w:cs="Arial"/>
                <w:i/>
                <w:iCs/>
                <w:sz w:val="20"/>
                <w:szCs w:val="20"/>
              </w:rPr>
              <w:t xml:space="preserve"> służące wspólnemu interesowi</w:t>
            </w:r>
            <w:r w:rsidRPr="00676775">
              <w:rPr>
                <w:rFonts w:ascii="Arial" w:hAnsi="Arial" w:cs="Arial"/>
                <w:iCs/>
                <w:sz w:val="20"/>
                <w:szCs w:val="20"/>
              </w:rPr>
              <w:t>).</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jc w:val="center"/>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F24DDA" w:rsidP="005744F6">
            <w:pPr>
              <w:rPr>
                <w:rFonts w:ascii="Arial" w:hAnsi="Arial" w:cs="Arial"/>
                <w:sz w:val="20"/>
                <w:szCs w:val="20"/>
              </w:rPr>
            </w:pPr>
            <w:r w:rsidRPr="00676775">
              <w:rPr>
                <w:rFonts w:ascii="Arial" w:hAnsi="Arial" w:cs="Arial"/>
                <w:sz w:val="20"/>
                <w:szCs w:val="20"/>
              </w:rPr>
              <w:t>Rodzaje</w:t>
            </w:r>
            <w:r w:rsidR="00D50635" w:rsidRPr="00676775">
              <w:rPr>
                <w:rFonts w:ascii="Arial" w:hAnsi="Arial" w:cs="Arial"/>
                <w:sz w:val="20"/>
                <w:szCs w:val="20"/>
              </w:rPr>
              <w:t xml:space="preserve"> projektów</w:t>
            </w:r>
          </w:p>
        </w:tc>
        <w:tc>
          <w:tcPr>
            <w:tcW w:w="2946" w:type="pct"/>
            <w:tcBorders>
              <w:top w:val="single" w:sz="4" w:space="0" w:color="auto"/>
              <w:left w:val="single" w:sz="4" w:space="0" w:color="auto"/>
              <w:bottom w:val="single" w:sz="4" w:space="0" w:color="auto"/>
              <w:right w:val="single" w:sz="12" w:space="0" w:color="auto"/>
            </w:tcBorders>
          </w:tcPr>
          <w:p w:rsidR="00530B87" w:rsidRPr="00676775" w:rsidRDefault="00530B87" w:rsidP="00530B87">
            <w:pPr>
              <w:jc w:val="both"/>
              <w:rPr>
                <w:rFonts w:ascii="Arial" w:hAnsi="Arial" w:cs="Arial"/>
                <w:sz w:val="20"/>
                <w:szCs w:val="20"/>
              </w:rPr>
            </w:pPr>
            <w:r w:rsidRPr="00676775">
              <w:rPr>
                <w:rFonts w:ascii="Arial" w:hAnsi="Arial" w:cs="Arial"/>
                <w:sz w:val="20"/>
                <w:szCs w:val="20"/>
              </w:rPr>
              <w:t>Dotacje inwestycyjne dla mikroprzedsiębiorstw oraz małych i średnich przedsiębiorstw obejmujące:</w:t>
            </w:r>
          </w:p>
          <w:p w:rsidR="00530B87" w:rsidRPr="00676775" w:rsidRDefault="00530B87" w:rsidP="00530B87">
            <w:pPr>
              <w:numPr>
                <w:ilvl w:val="0"/>
                <w:numId w:val="35"/>
              </w:numPr>
              <w:jc w:val="both"/>
              <w:rPr>
                <w:rFonts w:ascii="Arial" w:hAnsi="Arial" w:cs="Arial"/>
                <w:sz w:val="20"/>
                <w:szCs w:val="20"/>
              </w:rPr>
            </w:pPr>
            <w:r w:rsidRPr="00676775">
              <w:rPr>
                <w:rFonts w:ascii="Arial" w:hAnsi="Arial" w:cs="Arial"/>
                <w:sz w:val="20"/>
                <w:szCs w:val="20"/>
              </w:rPr>
              <w:t>dokonywanie zasadniczych zmian produkcji, procesu produkcyjnego lub zmianę w zakresie świadczenia usług w zakresie ochrony środowiska,</w:t>
            </w:r>
          </w:p>
          <w:p w:rsidR="00530B87" w:rsidRPr="00676775" w:rsidRDefault="00530B87" w:rsidP="00530B87">
            <w:pPr>
              <w:numPr>
                <w:ilvl w:val="0"/>
                <w:numId w:val="35"/>
              </w:numPr>
              <w:jc w:val="both"/>
              <w:rPr>
                <w:rFonts w:ascii="Arial" w:hAnsi="Arial" w:cs="Arial"/>
                <w:sz w:val="20"/>
                <w:szCs w:val="20"/>
              </w:rPr>
            </w:pPr>
            <w:r w:rsidRPr="00676775">
              <w:rPr>
                <w:rFonts w:ascii="Arial" w:hAnsi="Arial" w:cs="Arial"/>
                <w:sz w:val="20"/>
                <w:szCs w:val="20"/>
              </w:rPr>
              <w:t>zakup urządzeń niezbędnych do unowocześnienia i rozwoju działalności przedsiębiorstwa w zakresie ochrony środowiska.</w:t>
            </w:r>
          </w:p>
          <w:p w:rsidR="00530B87" w:rsidRPr="00676775" w:rsidRDefault="00530B87" w:rsidP="005744F6">
            <w:pPr>
              <w:ind w:left="-11"/>
              <w:jc w:val="both"/>
              <w:rPr>
                <w:rFonts w:ascii="Arial" w:hAnsi="Arial" w:cs="Arial"/>
                <w:sz w:val="20"/>
                <w:szCs w:val="20"/>
              </w:rPr>
            </w:pPr>
          </w:p>
          <w:p w:rsidR="00D50635" w:rsidRPr="00676775" w:rsidRDefault="00D50635" w:rsidP="005744F6">
            <w:pPr>
              <w:ind w:left="-11"/>
              <w:jc w:val="both"/>
              <w:rPr>
                <w:rFonts w:ascii="Arial" w:hAnsi="Arial" w:cs="Arial"/>
                <w:sz w:val="20"/>
                <w:szCs w:val="20"/>
              </w:rPr>
            </w:pPr>
            <w:r w:rsidRPr="00676775">
              <w:rPr>
                <w:rFonts w:ascii="Arial" w:hAnsi="Arial" w:cs="Arial"/>
                <w:sz w:val="20"/>
                <w:szCs w:val="20"/>
              </w:rPr>
              <w:t>W ramach udzielanej pomocy mogą być realizowane projekty polegające</w:t>
            </w:r>
            <w:r w:rsidR="00771686" w:rsidRPr="00676775">
              <w:rPr>
                <w:rFonts w:ascii="Arial" w:hAnsi="Arial" w:cs="Arial"/>
                <w:sz w:val="20"/>
                <w:szCs w:val="20"/>
              </w:rPr>
              <w:t xml:space="preserve"> w </w:t>
            </w:r>
            <w:r w:rsidRPr="00676775">
              <w:rPr>
                <w:rFonts w:ascii="Arial" w:hAnsi="Arial" w:cs="Arial"/>
                <w:sz w:val="20"/>
                <w:szCs w:val="20"/>
              </w:rPr>
              <w:t>szczególności na:</w:t>
            </w:r>
          </w:p>
          <w:p w:rsidR="00D50635" w:rsidRPr="00676775" w:rsidRDefault="00D50635" w:rsidP="00381CA4">
            <w:pPr>
              <w:numPr>
                <w:ilvl w:val="0"/>
                <w:numId w:val="35"/>
              </w:numPr>
              <w:jc w:val="both"/>
              <w:rPr>
                <w:rFonts w:ascii="Arial" w:hAnsi="Arial" w:cs="Arial"/>
                <w:sz w:val="20"/>
                <w:szCs w:val="20"/>
              </w:rPr>
            </w:pPr>
            <w:r w:rsidRPr="00676775">
              <w:rPr>
                <w:rFonts w:ascii="Arial" w:hAnsi="Arial" w:cs="Arial"/>
                <w:sz w:val="20"/>
                <w:szCs w:val="20"/>
              </w:rPr>
              <w:t>budowie lub przebudowie instalacji lub urządzeń prowadzących do zmniejszenia zużycia wody surowców naturalnych lub materiałów;</w:t>
            </w:r>
          </w:p>
          <w:p w:rsidR="00D50635" w:rsidRPr="00676775" w:rsidRDefault="00D50635" w:rsidP="00EF3CE0">
            <w:pPr>
              <w:numPr>
                <w:ilvl w:val="0"/>
                <w:numId w:val="35"/>
              </w:numPr>
              <w:jc w:val="both"/>
              <w:rPr>
                <w:rFonts w:ascii="Arial" w:hAnsi="Arial" w:cs="Arial"/>
                <w:sz w:val="20"/>
                <w:szCs w:val="20"/>
              </w:rPr>
            </w:pPr>
            <w:r w:rsidRPr="00676775">
              <w:rPr>
                <w:rFonts w:ascii="Arial" w:hAnsi="Arial" w:cs="Arial"/>
                <w:sz w:val="20"/>
                <w:szCs w:val="20"/>
              </w:rPr>
              <w:t>budowie lub przebudowie obiektów wraz</w:t>
            </w:r>
            <w:r w:rsidR="00422077" w:rsidRPr="00676775">
              <w:rPr>
                <w:rFonts w:ascii="Arial" w:hAnsi="Arial" w:cs="Arial"/>
                <w:sz w:val="20"/>
                <w:szCs w:val="20"/>
              </w:rPr>
              <w:t xml:space="preserve"> z</w:t>
            </w:r>
            <w:r w:rsidR="00EE1C8D" w:rsidRPr="00676775">
              <w:rPr>
                <w:rFonts w:ascii="Arial" w:hAnsi="Arial" w:cs="Arial"/>
                <w:sz w:val="20"/>
                <w:szCs w:val="20"/>
              </w:rPr>
              <w:t xml:space="preserve"> </w:t>
            </w:r>
            <w:r w:rsidRPr="00676775">
              <w:rPr>
                <w:rFonts w:ascii="Arial" w:hAnsi="Arial" w:cs="Arial"/>
                <w:sz w:val="20"/>
                <w:szCs w:val="20"/>
              </w:rPr>
              <w:t>niezbędnym wyposażeniem, służących spalaniu paliw lub systemów ciepłowniczych;</w:t>
            </w:r>
          </w:p>
          <w:p w:rsidR="00D50635" w:rsidRPr="00676775" w:rsidRDefault="00D50635" w:rsidP="00EF3CE0">
            <w:pPr>
              <w:numPr>
                <w:ilvl w:val="0"/>
                <w:numId w:val="35"/>
              </w:numPr>
              <w:jc w:val="both"/>
              <w:rPr>
                <w:rFonts w:ascii="Arial" w:hAnsi="Arial" w:cs="Arial"/>
                <w:sz w:val="20"/>
                <w:szCs w:val="20"/>
              </w:rPr>
            </w:pPr>
            <w:r w:rsidRPr="00676775">
              <w:rPr>
                <w:rFonts w:ascii="Arial" w:hAnsi="Arial" w:cs="Arial"/>
                <w:sz w:val="20"/>
                <w:szCs w:val="20"/>
              </w:rPr>
              <w:t>budowie lub przebudowie instalacji lub urządzeń do ograniczenia emisji zanieczyszczeń gazowych lub pyłowych;</w:t>
            </w:r>
          </w:p>
          <w:p w:rsidR="00D50635" w:rsidRPr="00676775" w:rsidRDefault="00D50635" w:rsidP="00EF3CE0">
            <w:pPr>
              <w:numPr>
                <w:ilvl w:val="0"/>
                <w:numId w:val="35"/>
              </w:numPr>
              <w:jc w:val="both"/>
              <w:rPr>
                <w:rFonts w:ascii="Arial" w:hAnsi="Arial" w:cs="Arial"/>
                <w:sz w:val="20"/>
                <w:szCs w:val="20"/>
              </w:rPr>
            </w:pPr>
            <w:r w:rsidRPr="00676775">
              <w:rPr>
                <w:rFonts w:ascii="Arial" w:hAnsi="Arial" w:cs="Arial"/>
                <w:sz w:val="20"/>
                <w:szCs w:val="20"/>
              </w:rPr>
              <w:t>budowie lub przebudowie instalacji lub urządzeń</w:t>
            </w:r>
            <w:r w:rsidR="00771686" w:rsidRPr="00676775">
              <w:rPr>
                <w:rFonts w:ascii="Arial" w:hAnsi="Arial" w:cs="Arial"/>
                <w:sz w:val="20"/>
                <w:szCs w:val="20"/>
              </w:rPr>
              <w:t xml:space="preserve"> w </w:t>
            </w:r>
            <w:r w:rsidRPr="00676775">
              <w:rPr>
                <w:rFonts w:ascii="Arial" w:hAnsi="Arial" w:cs="Arial"/>
                <w:sz w:val="20"/>
                <w:szCs w:val="20"/>
              </w:rPr>
              <w:t>celu zmniejszenia ilości wytwarzanych odpadów;</w:t>
            </w:r>
          </w:p>
          <w:p w:rsidR="00D50635" w:rsidRPr="00676775" w:rsidRDefault="00D50635" w:rsidP="00EF3CE0">
            <w:pPr>
              <w:numPr>
                <w:ilvl w:val="0"/>
                <w:numId w:val="35"/>
              </w:numPr>
              <w:jc w:val="both"/>
              <w:rPr>
                <w:rFonts w:ascii="Arial" w:hAnsi="Arial" w:cs="Arial"/>
                <w:sz w:val="20"/>
                <w:szCs w:val="20"/>
              </w:rPr>
            </w:pPr>
            <w:r w:rsidRPr="00676775">
              <w:rPr>
                <w:rFonts w:ascii="Arial" w:hAnsi="Arial" w:cs="Arial"/>
                <w:sz w:val="20"/>
                <w:szCs w:val="20"/>
              </w:rPr>
              <w:t>budowie lub przebudowie instalacji lub urządzeń do odzysku,</w:t>
            </w:r>
            <w:r w:rsidR="00771686" w:rsidRPr="00676775">
              <w:rPr>
                <w:rFonts w:ascii="Arial" w:hAnsi="Arial" w:cs="Arial"/>
                <w:sz w:val="20"/>
                <w:szCs w:val="20"/>
              </w:rPr>
              <w:t xml:space="preserve"> w </w:t>
            </w:r>
            <w:r w:rsidRPr="00676775">
              <w:rPr>
                <w:rFonts w:ascii="Arial" w:hAnsi="Arial" w:cs="Arial"/>
                <w:sz w:val="20"/>
                <w:szCs w:val="20"/>
              </w:rPr>
              <w:t>tym recyklingu lub unieszkodliwiania odpadów przemysłowych lub niebezpiecznych;</w:t>
            </w:r>
          </w:p>
          <w:p w:rsidR="00D50635" w:rsidRPr="00676775" w:rsidRDefault="00D50635" w:rsidP="00EF3CE0">
            <w:pPr>
              <w:numPr>
                <w:ilvl w:val="0"/>
                <w:numId w:val="35"/>
              </w:numPr>
              <w:jc w:val="both"/>
              <w:rPr>
                <w:rFonts w:ascii="Arial" w:hAnsi="Arial" w:cs="Arial"/>
                <w:sz w:val="20"/>
                <w:szCs w:val="20"/>
              </w:rPr>
            </w:pPr>
            <w:r w:rsidRPr="00676775">
              <w:rPr>
                <w:rFonts w:ascii="Arial" w:hAnsi="Arial" w:cs="Arial"/>
                <w:sz w:val="20"/>
                <w:szCs w:val="20"/>
              </w:rPr>
              <w:t>budowie lub przebudowie instalacji lub urządzeń do zbierania,</w:t>
            </w:r>
            <w:r w:rsidR="00771686" w:rsidRPr="00676775">
              <w:rPr>
                <w:rFonts w:ascii="Arial" w:hAnsi="Arial" w:cs="Arial"/>
                <w:sz w:val="20"/>
                <w:szCs w:val="20"/>
              </w:rPr>
              <w:t xml:space="preserve"> w</w:t>
            </w:r>
            <w:r w:rsidR="00EE1C8D" w:rsidRPr="00676775">
              <w:rPr>
                <w:rFonts w:ascii="Arial" w:hAnsi="Arial" w:cs="Arial"/>
                <w:sz w:val="20"/>
                <w:szCs w:val="20"/>
              </w:rPr>
              <w:t xml:space="preserve"> </w:t>
            </w:r>
            <w:r w:rsidRPr="00676775">
              <w:rPr>
                <w:rFonts w:ascii="Arial" w:hAnsi="Arial" w:cs="Arial"/>
                <w:sz w:val="20"/>
                <w:szCs w:val="20"/>
              </w:rPr>
              <w:t>tym segregowania</w:t>
            </w:r>
            <w:r w:rsidR="00743F8F" w:rsidRPr="00676775">
              <w:rPr>
                <w:rFonts w:ascii="Arial" w:hAnsi="Arial" w:cs="Arial"/>
                <w:sz w:val="20"/>
                <w:szCs w:val="20"/>
              </w:rPr>
              <w:t xml:space="preserve"> </w:t>
            </w:r>
            <w:r w:rsidRPr="00676775">
              <w:rPr>
                <w:rFonts w:ascii="Arial" w:hAnsi="Arial" w:cs="Arial"/>
                <w:sz w:val="20"/>
                <w:szCs w:val="20"/>
              </w:rPr>
              <w:t>lub magazynowania odpadów,</w:t>
            </w:r>
            <w:r w:rsidR="00771686" w:rsidRPr="00676775">
              <w:rPr>
                <w:rFonts w:ascii="Arial" w:hAnsi="Arial" w:cs="Arial"/>
                <w:sz w:val="20"/>
                <w:szCs w:val="20"/>
              </w:rPr>
              <w:t xml:space="preserve"> w </w:t>
            </w:r>
            <w:r w:rsidRPr="00676775">
              <w:rPr>
                <w:rFonts w:ascii="Arial" w:hAnsi="Arial" w:cs="Arial"/>
                <w:sz w:val="20"/>
                <w:szCs w:val="20"/>
              </w:rPr>
              <w:t xml:space="preserve">szczególności odpadów niebezpiecznych; </w:t>
            </w:r>
          </w:p>
          <w:p w:rsidR="00D50635" w:rsidRPr="00676775" w:rsidRDefault="00D50635" w:rsidP="00EF3CE0">
            <w:pPr>
              <w:numPr>
                <w:ilvl w:val="0"/>
                <w:numId w:val="35"/>
              </w:numPr>
              <w:jc w:val="both"/>
              <w:rPr>
                <w:rFonts w:ascii="Arial" w:hAnsi="Arial" w:cs="Arial"/>
                <w:sz w:val="20"/>
                <w:szCs w:val="20"/>
              </w:rPr>
            </w:pPr>
            <w:r w:rsidRPr="00676775">
              <w:rPr>
                <w:rFonts w:ascii="Arial" w:hAnsi="Arial" w:cs="Arial"/>
                <w:sz w:val="20"/>
                <w:szCs w:val="20"/>
              </w:rPr>
              <w:t>budowie lub przebudowie oczyszczalni lub podczyszczalni ścieków przemysłowych,</w:t>
            </w:r>
          </w:p>
          <w:p w:rsidR="00D50635" w:rsidRPr="00C51A63" w:rsidRDefault="00D50635" w:rsidP="00EF3CE0">
            <w:pPr>
              <w:numPr>
                <w:ilvl w:val="0"/>
                <w:numId w:val="35"/>
              </w:numPr>
              <w:jc w:val="both"/>
              <w:rPr>
                <w:rFonts w:ascii="Arial" w:hAnsi="Arial" w:cs="Arial"/>
                <w:sz w:val="20"/>
                <w:szCs w:val="20"/>
              </w:rPr>
            </w:pPr>
            <w:r w:rsidRPr="00676775">
              <w:rPr>
                <w:rFonts w:ascii="Arial" w:hAnsi="Arial" w:cs="Arial"/>
                <w:sz w:val="20"/>
                <w:szCs w:val="20"/>
              </w:rPr>
              <w:t>budowie lub przebudowie instalacji lub urządzeń</w:t>
            </w:r>
            <w:r w:rsidR="00771686" w:rsidRPr="00676775">
              <w:rPr>
                <w:rFonts w:ascii="Arial" w:hAnsi="Arial" w:cs="Arial"/>
                <w:sz w:val="20"/>
                <w:szCs w:val="20"/>
              </w:rPr>
              <w:t xml:space="preserve"> w </w:t>
            </w:r>
            <w:r w:rsidRPr="00676775">
              <w:rPr>
                <w:rFonts w:ascii="Arial" w:hAnsi="Arial" w:cs="Arial"/>
                <w:sz w:val="20"/>
                <w:szCs w:val="20"/>
              </w:rPr>
              <w:t xml:space="preserve">celu zmniejszenia ilości substancji niebezpiecznych </w:t>
            </w:r>
            <w:r w:rsidRPr="00C51A63">
              <w:rPr>
                <w:rFonts w:ascii="Arial" w:hAnsi="Arial" w:cs="Arial"/>
                <w:sz w:val="20"/>
                <w:szCs w:val="20"/>
              </w:rPr>
              <w:t>odprowadzanych wraz ze ściekami do wód;</w:t>
            </w:r>
          </w:p>
          <w:p w:rsidR="00D50635" w:rsidRPr="00C51A63" w:rsidRDefault="00D50635" w:rsidP="00EF3CE0">
            <w:pPr>
              <w:numPr>
                <w:ilvl w:val="0"/>
                <w:numId w:val="35"/>
              </w:numPr>
              <w:jc w:val="both"/>
              <w:rPr>
                <w:rFonts w:ascii="Arial" w:hAnsi="Arial" w:cs="Arial"/>
                <w:sz w:val="20"/>
                <w:szCs w:val="20"/>
              </w:rPr>
            </w:pPr>
            <w:r w:rsidRPr="00C51A63">
              <w:rPr>
                <w:rFonts w:ascii="Arial" w:hAnsi="Arial" w:cs="Arial"/>
                <w:sz w:val="20"/>
                <w:szCs w:val="20"/>
              </w:rPr>
              <w:t>dostosowaniu istniejących instalacji do wymogów najlepszych dos</w:t>
            </w:r>
            <w:r w:rsidR="00427AEB" w:rsidRPr="00C51A63">
              <w:rPr>
                <w:rFonts w:ascii="Arial" w:hAnsi="Arial" w:cs="Arial"/>
                <w:sz w:val="20"/>
                <w:szCs w:val="20"/>
              </w:rPr>
              <w:t>tępnych technik,</w:t>
            </w:r>
          </w:p>
          <w:p w:rsidR="00427AEB" w:rsidRPr="00C51A63" w:rsidRDefault="00E11714" w:rsidP="00EF3CE0">
            <w:pPr>
              <w:numPr>
                <w:ilvl w:val="0"/>
                <w:numId w:val="35"/>
              </w:numPr>
              <w:jc w:val="both"/>
              <w:rPr>
                <w:rFonts w:ascii="Arial" w:hAnsi="Arial" w:cs="Arial"/>
                <w:sz w:val="20"/>
                <w:szCs w:val="20"/>
              </w:rPr>
            </w:pPr>
            <w:r w:rsidRPr="00C51A63">
              <w:rPr>
                <w:rFonts w:ascii="Arial" w:hAnsi="Arial" w:cs="Arial"/>
                <w:sz w:val="20"/>
                <w:szCs w:val="20"/>
              </w:rPr>
              <w:t xml:space="preserve">termomodernizacji budynków wyłącznie w powiązaniu </w:t>
            </w:r>
            <w:r w:rsidRPr="00C51A63">
              <w:rPr>
                <w:rFonts w:ascii="Arial" w:hAnsi="Arial" w:cs="Arial"/>
                <w:sz w:val="20"/>
                <w:szCs w:val="20"/>
              </w:rPr>
              <w:br/>
            </w:r>
            <w:r w:rsidRPr="00C51A63">
              <w:rPr>
                <w:rFonts w:ascii="Arial" w:hAnsi="Arial" w:cs="Arial"/>
                <w:sz w:val="20"/>
                <w:szCs w:val="20"/>
              </w:rPr>
              <w:lastRenderedPageBreak/>
              <w:t>z modernizacją systemów grzewczych</w:t>
            </w:r>
            <w:r w:rsidR="00427AEB" w:rsidRPr="00C51A63">
              <w:rPr>
                <w:rFonts w:ascii="Arial" w:hAnsi="Arial" w:cs="Arial"/>
                <w:sz w:val="20"/>
                <w:szCs w:val="20"/>
              </w:rPr>
              <w:t>.</w:t>
            </w:r>
          </w:p>
          <w:p w:rsidR="002D32A6" w:rsidRPr="00C51A63" w:rsidRDefault="002D32A6" w:rsidP="002D32A6">
            <w:pPr>
              <w:jc w:val="both"/>
              <w:rPr>
                <w:rFonts w:ascii="Arial" w:hAnsi="Arial" w:cs="Arial"/>
                <w:sz w:val="20"/>
                <w:szCs w:val="20"/>
              </w:rPr>
            </w:pPr>
          </w:p>
          <w:p w:rsidR="00000FE7" w:rsidRPr="00053D88" w:rsidRDefault="00000FE7" w:rsidP="00BC4982">
            <w:pPr>
              <w:jc w:val="both"/>
              <w:rPr>
                <w:rFonts w:ascii="Arial" w:hAnsi="Arial" w:cs="Arial"/>
                <w:sz w:val="20"/>
                <w:szCs w:val="20"/>
              </w:rPr>
            </w:pPr>
            <w:r w:rsidRPr="00053D88">
              <w:rPr>
                <w:rFonts w:ascii="Arial" w:hAnsi="Arial" w:cs="Arial"/>
                <w:sz w:val="20"/>
                <w:szCs w:val="20"/>
              </w:rPr>
              <w:t>W ramach niniejszego poddziałania nie mogą ubiegać się o dofinansowanie projekty:</w:t>
            </w:r>
          </w:p>
          <w:p w:rsidR="00000FE7" w:rsidRPr="00053D88" w:rsidRDefault="00000FE7" w:rsidP="00BC4982">
            <w:pPr>
              <w:numPr>
                <w:ilvl w:val="1"/>
                <w:numId w:val="5"/>
              </w:numPr>
              <w:tabs>
                <w:tab w:val="clear" w:pos="1440"/>
                <w:tab w:val="num" w:pos="393"/>
              </w:tabs>
              <w:ind w:left="393"/>
              <w:jc w:val="both"/>
              <w:rPr>
                <w:rFonts w:ascii="Arial" w:hAnsi="Arial" w:cs="Arial"/>
                <w:sz w:val="20"/>
                <w:szCs w:val="20"/>
              </w:rPr>
            </w:pPr>
            <w:r w:rsidRPr="00053D88">
              <w:rPr>
                <w:rFonts w:ascii="Arial" w:hAnsi="Arial" w:cs="Arial"/>
                <w:sz w:val="20"/>
                <w:szCs w:val="20"/>
              </w:rPr>
              <w:t xml:space="preserve">kwalifikujące się do Działania 6.1 RPO WiM </w:t>
            </w:r>
            <w:r w:rsidRPr="00BC4982">
              <w:rPr>
                <w:rFonts w:ascii="Arial" w:hAnsi="Arial" w:cs="Arial"/>
                <w:i/>
                <w:sz w:val="20"/>
                <w:szCs w:val="20"/>
              </w:rPr>
              <w:t>Poprawa i zapobieganie degradacji środowiska poprzez budowę, rozbudowę modernizację infrastruktury ochrony środowiska</w:t>
            </w:r>
            <w:r w:rsidRPr="00053D88">
              <w:rPr>
                <w:rFonts w:ascii="Arial" w:hAnsi="Arial" w:cs="Arial"/>
                <w:sz w:val="20"/>
                <w:szCs w:val="20"/>
              </w:rPr>
              <w:t>,</w:t>
            </w:r>
          </w:p>
          <w:p w:rsidR="00000FE7" w:rsidRPr="00053D88" w:rsidRDefault="00000FE7" w:rsidP="00BC4982">
            <w:pPr>
              <w:numPr>
                <w:ilvl w:val="1"/>
                <w:numId w:val="5"/>
              </w:numPr>
              <w:tabs>
                <w:tab w:val="clear" w:pos="1440"/>
                <w:tab w:val="num" w:pos="393"/>
              </w:tabs>
              <w:ind w:left="393"/>
              <w:jc w:val="both"/>
              <w:rPr>
                <w:rFonts w:ascii="Arial" w:hAnsi="Arial" w:cs="Arial"/>
                <w:sz w:val="20"/>
                <w:szCs w:val="20"/>
              </w:rPr>
            </w:pPr>
            <w:r w:rsidRPr="00053D88">
              <w:rPr>
                <w:rFonts w:ascii="Arial" w:hAnsi="Arial" w:cs="Arial"/>
                <w:sz w:val="20"/>
                <w:szCs w:val="20"/>
              </w:rPr>
              <w:t>spełniające warunki ubiegania się  o dofinansowanie w ramach Programu Rozwoju Obszarów Wiejskich,</w:t>
            </w:r>
          </w:p>
          <w:p w:rsidR="00000FE7" w:rsidRPr="00053D88" w:rsidRDefault="00000FE7" w:rsidP="00BC4982">
            <w:pPr>
              <w:numPr>
                <w:ilvl w:val="1"/>
                <w:numId w:val="5"/>
              </w:numPr>
              <w:tabs>
                <w:tab w:val="clear" w:pos="1440"/>
                <w:tab w:val="num" w:pos="393"/>
              </w:tabs>
              <w:ind w:left="393"/>
              <w:jc w:val="both"/>
              <w:rPr>
                <w:rFonts w:ascii="Arial" w:hAnsi="Arial" w:cs="Arial"/>
                <w:sz w:val="20"/>
                <w:szCs w:val="20"/>
              </w:rPr>
            </w:pPr>
            <w:r w:rsidRPr="00053D88">
              <w:rPr>
                <w:rFonts w:ascii="Arial" w:hAnsi="Arial" w:cs="Arial"/>
                <w:sz w:val="20"/>
                <w:szCs w:val="20"/>
              </w:rPr>
              <w:t xml:space="preserve">dotyczące działalności gospodarczej: związanej </w:t>
            </w:r>
            <w:r w:rsidR="00FC67E9">
              <w:rPr>
                <w:rFonts w:ascii="Arial" w:hAnsi="Arial" w:cs="Arial"/>
                <w:sz w:val="20"/>
                <w:szCs w:val="20"/>
              </w:rPr>
              <w:br/>
            </w:r>
            <w:r w:rsidRPr="00053D88">
              <w:rPr>
                <w:rFonts w:ascii="Arial" w:hAnsi="Arial" w:cs="Arial"/>
                <w:sz w:val="20"/>
                <w:szCs w:val="20"/>
              </w:rPr>
              <w:t>z produkcją  produktów wymienionych w załączniku</w:t>
            </w:r>
            <w:r w:rsidR="00FC67E9">
              <w:rPr>
                <w:rFonts w:ascii="Arial" w:hAnsi="Arial" w:cs="Arial"/>
                <w:sz w:val="20"/>
                <w:szCs w:val="20"/>
              </w:rPr>
              <w:br/>
            </w:r>
            <w:r w:rsidRPr="00053D88">
              <w:rPr>
                <w:rFonts w:ascii="Arial" w:hAnsi="Arial" w:cs="Arial"/>
                <w:sz w:val="20"/>
                <w:szCs w:val="20"/>
              </w:rPr>
              <w:t>I do Traktatu ustanawiającego WE,</w:t>
            </w:r>
          </w:p>
          <w:p w:rsidR="00000FE7" w:rsidRDefault="00000FE7" w:rsidP="00BC4982">
            <w:pPr>
              <w:numPr>
                <w:ilvl w:val="1"/>
                <w:numId w:val="5"/>
              </w:numPr>
              <w:tabs>
                <w:tab w:val="clear" w:pos="1440"/>
                <w:tab w:val="num" w:pos="393"/>
              </w:tabs>
              <w:ind w:left="393"/>
              <w:jc w:val="both"/>
              <w:rPr>
                <w:rFonts w:ascii="Arial" w:hAnsi="Arial" w:cs="Arial"/>
                <w:sz w:val="20"/>
                <w:szCs w:val="20"/>
              </w:rPr>
            </w:pPr>
            <w:r w:rsidRPr="00053D88">
              <w:rPr>
                <w:rFonts w:ascii="Arial" w:hAnsi="Arial" w:cs="Arial"/>
                <w:sz w:val="20"/>
                <w:szCs w:val="20"/>
              </w:rPr>
              <w:t>z zakresu hotelarstwa, gastronomii,</w:t>
            </w:r>
          </w:p>
          <w:p w:rsidR="002526B2" w:rsidRPr="00C51A63" w:rsidRDefault="00000FE7" w:rsidP="00BC4982">
            <w:pPr>
              <w:numPr>
                <w:ilvl w:val="1"/>
                <w:numId w:val="5"/>
              </w:numPr>
              <w:tabs>
                <w:tab w:val="clear" w:pos="1440"/>
                <w:tab w:val="num" w:pos="393"/>
              </w:tabs>
              <w:ind w:left="393"/>
              <w:jc w:val="both"/>
              <w:rPr>
                <w:rFonts w:ascii="Arial" w:hAnsi="Arial" w:cs="Arial"/>
                <w:sz w:val="20"/>
                <w:szCs w:val="20"/>
              </w:rPr>
            </w:pPr>
            <w:r w:rsidRPr="00053D88">
              <w:rPr>
                <w:rFonts w:ascii="Arial" w:hAnsi="Arial" w:cs="Arial"/>
                <w:sz w:val="20"/>
                <w:szCs w:val="20"/>
              </w:rPr>
              <w:t>dotyczące kategorii interwencji 39 energia odnawialna wiatrowa – budowa, rozbudowa, modernizacja elektrowni wiatrowych.</w:t>
            </w:r>
          </w:p>
        </w:tc>
      </w:tr>
      <w:tr w:rsidR="00D50635" w:rsidRPr="00676775">
        <w:trPr>
          <w:trHeight w:val="397"/>
          <w:jc w:val="center"/>
        </w:trPr>
        <w:tc>
          <w:tcPr>
            <w:tcW w:w="331" w:type="pct"/>
            <w:vMerge w:val="restart"/>
            <w:tcBorders>
              <w:top w:val="single" w:sz="4" w:space="0" w:color="auto"/>
              <w:left w:val="single" w:sz="12" w:space="0" w:color="auto"/>
              <w:bottom w:val="single" w:sz="4" w:space="0" w:color="auto"/>
              <w:right w:val="single" w:sz="4" w:space="0" w:color="auto"/>
            </w:tcBorders>
            <w:vAlign w:val="center"/>
          </w:tcPr>
          <w:p w:rsidR="00D50635" w:rsidRPr="00676775" w:rsidRDefault="00D50635" w:rsidP="0003363E">
            <w:pPr>
              <w:pStyle w:val="Typedudocument"/>
              <w:numPr>
                <w:ilvl w:val="0"/>
                <w:numId w:val="11"/>
              </w:numPr>
              <w:tabs>
                <w:tab w:val="clear" w:pos="397"/>
                <w:tab w:val="num" w:pos="360"/>
              </w:tabs>
              <w:spacing w:before="0"/>
              <w:ind w:left="360" w:hanging="360"/>
              <w:jc w:val="left"/>
              <w:rPr>
                <w:rFonts w:ascii="Arial" w:hAnsi="Arial" w:cs="Arial"/>
                <w:b w:val="0"/>
                <w:bCs w:val="0"/>
                <w:sz w:val="20"/>
                <w:szCs w:val="20"/>
                <w:lang w:val="pl-PL" w:eastAsia="pl-PL"/>
              </w:rPr>
            </w:pPr>
          </w:p>
        </w:tc>
        <w:tc>
          <w:tcPr>
            <w:tcW w:w="4669" w:type="pct"/>
            <w:gridSpan w:val="3"/>
            <w:tcBorders>
              <w:top w:val="single" w:sz="4" w:space="0" w:color="auto"/>
              <w:left w:val="single" w:sz="4" w:space="0" w:color="auto"/>
              <w:bottom w:val="single" w:sz="4" w:space="0" w:color="auto"/>
              <w:right w:val="single" w:sz="12" w:space="0" w:color="auto"/>
            </w:tcBorders>
            <w:vAlign w:val="center"/>
          </w:tcPr>
          <w:p w:rsidR="00D50635" w:rsidRPr="00676775" w:rsidRDefault="00D50635" w:rsidP="00DD7636">
            <w:pPr>
              <w:rPr>
                <w:rFonts w:ascii="Arial" w:hAnsi="Arial" w:cs="Arial"/>
                <w:sz w:val="20"/>
                <w:szCs w:val="20"/>
              </w:rPr>
            </w:pPr>
            <w:r w:rsidRPr="00676775">
              <w:rPr>
                <w:rFonts w:ascii="Arial" w:hAnsi="Arial" w:cs="Arial"/>
                <w:sz w:val="20"/>
                <w:szCs w:val="20"/>
              </w:rPr>
              <w:t>Klasyfikacja kategorii inte</w:t>
            </w:r>
            <w:r w:rsidR="006571DE" w:rsidRPr="00676775">
              <w:rPr>
                <w:rFonts w:ascii="Arial" w:hAnsi="Arial" w:cs="Arial"/>
                <w:sz w:val="20"/>
                <w:szCs w:val="20"/>
              </w:rPr>
              <w:t>rwencji funduszy strukturalnych</w:t>
            </w:r>
          </w:p>
        </w:tc>
      </w:tr>
      <w:tr w:rsidR="00D50635" w:rsidRPr="00676775">
        <w:trPr>
          <w:trHeight w:val="397"/>
          <w:jc w:val="center"/>
        </w:trPr>
        <w:tc>
          <w:tcPr>
            <w:tcW w:w="331" w:type="pct"/>
            <w:vMerge/>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jc w:val="center"/>
              <w:rPr>
                <w:rFonts w:ascii="Arial" w:hAnsi="Arial" w:cs="Arial"/>
                <w:sz w:val="20"/>
                <w:szCs w:val="20"/>
              </w:rPr>
            </w:pPr>
          </w:p>
        </w:tc>
        <w:tc>
          <w:tcPr>
            <w:tcW w:w="134"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pStyle w:val="Typedudocument"/>
              <w:numPr>
                <w:ilvl w:val="0"/>
                <w:numId w:val="30"/>
              </w:numPr>
              <w:spacing w:before="0"/>
              <w:rPr>
                <w:rFonts w:ascii="Arial" w:hAnsi="Arial" w:cs="Arial"/>
                <w:b w:val="0"/>
                <w:bCs w:val="0"/>
                <w:sz w:val="20"/>
                <w:szCs w:val="20"/>
                <w:lang w:val="pl-PL" w:eastAsia="pl-PL"/>
              </w:rPr>
            </w:pPr>
          </w:p>
        </w:tc>
        <w:tc>
          <w:tcPr>
            <w:tcW w:w="1589" w:type="pct"/>
            <w:tcBorders>
              <w:top w:val="single" w:sz="4" w:space="0" w:color="auto"/>
              <w:left w:val="single" w:sz="4" w:space="0" w:color="auto"/>
              <w:bottom w:val="single" w:sz="4" w:space="0" w:color="auto"/>
              <w:right w:val="single" w:sz="4" w:space="0" w:color="auto"/>
            </w:tcBorders>
          </w:tcPr>
          <w:p w:rsidR="00D50635" w:rsidRPr="00676775" w:rsidRDefault="00012EFB" w:rsidP="005744F6">
            <w:pPr>
              <w:rPr>
                <w:rFonts w:ascii="Arial" w:hAnsi="Arial" w:cs="Arial"/>
                <w:sz w:val="20"/>
                <w:szCs w:val="20"/>
              </w:rPr>
            </w:pPr>
            <w:r w:rsidRPr="00676775">
              <w:rPr>
                <w:rFonts w:ascii="Arial" w:hAnsi="Arial" w:cs="Arial"/>
                <w:sz w:val="20"/>
                <w:szCs w:val="20"/>
              </w:rPr>
              <w:t>Temat priorytetowy</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D50635" w:rsidP="00A90F68">
            <w:pPr>
              <w:ind w:left="472" w:hanging="472"/>
              <w:jc w:val="both"/>
              <w:rPr>
                <w:rFonts w:ascii="Arial" w:hAnsi="Arial" w:cs="Arial"/>
                <w:sz w:val="20"/>
                <w:szCs w:val="20"/>
              </w:rPr>
            </w:pPr>
            <w:r w:rsidRPr="00676775">
              <w:rPr>
                <w:rFonts w:ascii="Arial" w:hAnsi="Arial" w:cs="Arial"/>
                <w:sz w:val="20"/>
                <w:szCs w:val="20"/>
              </w:rPr>
              <w:t>06 – Wsparcie na rzecz MŚP</w:t>
            </w:r>
            <w:r w:rsidR="00771686" w:rsidRPr="00676775">
              <w:rPr>
                <w:rFonts w:ascii="Arial" w:hAnsi="Arial" w:cs="Arial"/>
                <w:sz w:val="20"/>
                <w:szCs w:val="20"/>
              </w:rPr>
              <w:t xml:space="preserve"> w </w:t>
            </w:r>
            <w:r w:rsidRPr="00676775">
              <w:rPr>
                <w:rFonts w:ascii="Arial" w:hAnsi="Arial" w:cs="Arial"/>
                <w:sz w:val="20"/>
                <w:szCs w:val="20"/>
              </w:rPr>
              <w:t>zakresie promocji produktów</w:t>
            </w:r>
            <w:r w:rsidR="00422077" w:rsidRPr="00676775">
              <w:rPr>
                <w:rFonts w:ascii="Arial" w:hAnsi="Arial" w:cs="Arial"/>
                <w:sz w:val="20"/>
                <w:szCs w:val="20"/>
              </w:rPr>
              <w:t xml:space="preserve"> i </w:t>
            </w:r>
            <w:r w:rsidRPr="00676775">
              <w:rPr>
                <w:rFonts w:ascii="Arial" w:hAnsi="Arial" w:cs="Arial"/>
                <w:sz w:val="20"/>
                <w:szCs w:val="20"/>
              </w:rPr>
              <w:t>procesów przyjaznych dla środowiska (wdrożenie efektywnych systemów zarządzania środowiskiem, wdrożenie</w:t>
            </w:r>
            <w:r w:rsidR="00422077" w:rsidRPr="00676775">
              <w:rPr>
                <w:rFonts w:ascii="Arial" w:hAnsi="Arial" w:cs="Arial"/>
                <w:sz w:val="20"/>
                <w:szCs w:val="20"/>
              </w:rPr>
              <w:t xml:space="preserve"> i </w:t>
            </w:r>
            <w:r w:rsidRPr="00676775">
              <w:rPr>
                <w:rFonts w:ascii="Arial" w:hAnsi="Arial" w:cs="Arial"/>
                <w:sz w:val="20"/>
                <w:szCs w:val="20"/>
              </w:rPr>
              <w:t>stosowani</w:t>
            </w:r>
            <w:r w:rsidR="00D2138B" w:rsidRPr="00676775">
              <w:rPr>
                <w:rFonts w:ascii="Arial" w:hAnsi="Arial" w:cs="Arial"/>
                <w:sz w:val="20"/>
                <w:szCs w:val="20"/>
              </w:rPr>
              <w:t>e</w:t>
            </w:r>
            <w:r w:rsidRPr="00676775">
              <w:rPr>
                <w:rFonts w:ascii="Arial" w:hAnsi="Arial" w:cs="Arial"/>
                <w:sz w:val="20"/>
                <w:szCs w:val="20"/>
              </w:rPr>
              <w:t xml:space="preserve">/użytkowanie technologii zapobiegania zanieczyszczeniom, wdrożenie czystych technologii do działalności produkcyjnej przedsiębiorstw) </w:t>
            </w:r>
          </w:p>
        </w:tc>
      </w:tr>
      <w:tr w:rsidR="00D50635" w:rsidRPr="00676775">
        <w:trPr>
          <w:trHeight w:val="397"/>
          <w:jc w:val="center"/>
        </w:trPr>
        <w:tc>
          <w:tcPr>
            <w:tcW w:w="331" w:type="pct"/>
            <w:vMerge/>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jc w:val="center"/>
              <w:rPr>
                <w:rFonts w:ascii="Arial" w:hAnsi="Arial" w:cs="Arial"/>
                <w:sz w:val="20"/>
                <w:szCs w:val="20"/>
              </w:rPr>
            </w:pPr>
          </w:p>
        </w:tc>
        <w:tc>
          <w:tcPr>
            <w:tcW w:w="134"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pStyle w:val="Typedudocument"/>
              <w:numPr>
                <w:ilvl w:val="0"/>
                <w:numId w:val="30"/>
              </w:numPr>
              <w:spacing w:before="0"/>
              <w:rPr>
                <w:rFonts w:ascii="Arial" w:hAnsi="Arial" w:cs="Arial"/>
                <w:b w:val="0"/>
                <w:sz w:val="20"/>
                <w:szCs w:val="20"/>
                <w:lang w:val="pl-PL" w:eastAsia="pl-PL"/>
              </w:rPr>
            </w:pPr>
          </w:p>
        </w:tc>
        <w:tc>
          <w:tcPr>
            <w:tcW w:w="1589" w:type="pct"/>
            <w:tcBorders>
              <w:top w:val="single" w:sz="4" w:space="0" w:color="auto"/>
              <w:left w:val="single" w:sz="4" w:space="0" w:color="auto"/>
              <w:bottom w:val="single" w:sz="4" w:space="0" w:color="auto"/>
              <w:right w:val="single" w:sz="4" w:space="0" w:color="auto"/>
            </w:tcBorders>
          </w:tcPr>
          <w:p w:rsidR="00D50635" w:rsidRPr="00676775" w:rsidRDefault="00012EFB" w:rsidP="005744F6">
            <w:pPr>
              <w:rPr>
                <w:rFonts w:ascii="Arial" w:hAnsi="Arial" w:cs="Arial"/>
                <w:sz w:val="20"/>
                <w:szCs w:val="20"/>
              </w:rPr>
            </w:pPr>
            <w:r w:rsidRPr="00676775">
              <w:rPr>
                <w:rFonts w:ascii="Arial" w:hAnsi="Arial" w:cs="Arial"/>
                <w:sz w:val="20"/>
                <w:szCs w:val="20"/>
              </w:rPr>
              <w:t>Temat priorytetowy</w:t>
            </w:r>
            <w:r w:rsidRPr="00676775">
              <w:rPr>
                <w:rFonts w:ascii="Arial" w:hAnsi="Arial" w:cs="Arial"/>
                <w:sz w:val="20"/>
                <w:szCs w:val="20"/>
              </w:rPr>
              <w:br/>
            </w:r>
            <w:r w:rsidR="00D50635" w:rsidRPr="00676775">
              <w:rPr>
                <w:rFonts w:ascii="Arial" w:hAnsi="Arial" w:cs="Arial"/>
                <w:sz w:val="20"/>
                <w:szCs w:val="20"/>
              </w:rPr>
              <w:t>(dla interwencji cross-financing)</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413243" w:rsidP="005744F6">
            <w:pPr>
              <w:autoSpaceDE w:val="0"/>
              <w:autoSpaceDN w:val="0"/>
              <w:adjustRightInd w:val="0"/>
              <w:rPr>
                <w:rFonts w:ascii="Arial" w:hAnsi="Arial" w:cs="Arial"/>
                <w:iCs/>
                <w:sz w:val="20"/>
                <w:szCs w:val="20"/>
              </w:rPr>
            </w:pPr>
            <w:r w:rsidRPr="00676775">
              <w:rPr>
                <w:rFonts w:ascii="Arial" w:hAnsi="Arial" w:cs="Arial"/>
                <w:i/>
                <w:iCs/>
                <w:sz w:val="20"/>
                <w:szCs w:val="20"/>
              </w:rPr>
              <w:t>nie dotyczy</w:t>
            </w:r>
          </w:p>
        </w:tc>
      </w:tr>
      <w:tr w:rsidR="00D50635" w:rsidRPr="00676775">
        <w:trPr>
          <w:trHeight w:val="397"/>
          <w:jc w:val="center"/>
        </w:trPr>
        <w:tc>
          <w:tcPr>
            <w:tcW w:w="331" w:type="pct"/>
            <w:vMerge/>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jc w:val="center"/>
              <w:rPr>
                <w:rFonts w:ascii="Arial" w:hAnsi="Arial" w:cs="Arial"/>
                <w:sz w:val="20"/>
                <w:szCs w:val="20"/>
              </w:rPr>
            </w:pPr>
          </w:p>
        </w:tc>
        <w:tc>
          <w:tcPr>
            <w:tcW w:w="134"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pStyle w:val="Typedudocument"/>
              <w:numPr>
                <w:ilvl w:val="0"/>
                <w:numId w:val="30"/>
              </w:numPr>
              <w:spacing w:before="0"/>
              <w:rPr>
                <w:rFonts w:ascii="Arial" w:hAnsi="Arial" w:cs="Arial"/>
                <w:b w:val="0"/>
                <w:sz w:val="20"/>
                <w:szCs w:val="20"/>
                <w:lang w:val="pl-PL" w:eastAsia="pl-PL"/>
              </w:rPr>
            </w:pPr>
          </w:p>
        </w:tc>
        <w:tc>
          <w:tcPr>
            <w:tcW w:w="1589"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 xml:space="preserve">Forma finansowania </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D50635" w:rsidP="005744F6">
            <w:pPr>
              <w:rPr>
                <w:rFonts w:ascii="Arial" w:hAnsi="Arial" w:cs="Arial"/>
                <w:iCs/>
                <w:sz w:val="20"/>
                <w:szCs w:val="20"/>
              </w:rPr>
            </w:pPr>
            <w:r w:rsidRPr="00676775">
              <w:rPr>
                <w:rFonts w:ascii="Arial" w:hAnsi="Arial" w:cs="Arial"/>
                <w:iCs/>
                <w:sz w:val="20"/>
                <w:szCs w:val="20"/>
              </w:rPr>
              <w:t>01</w:t>
            </w:r>
            <w:r w:rsidR="00743F8F" w:rsidRPr="00676775">
              <w:rPr>
                <w:rFonts w:ascii="Arial" w:hAnsi="Arial" w:cs="Arial"/>
                <w:iCs/>
                <w:sz w:val="20"/>
                <w:szCs w:val="20"/>
              </w:rPr>
              <w:t xml:space="preserve"> </w:t>
            </w:r>
            <w:r w:rsidRPr="00676775">
              <w:rPr>
                <w:rFonts w:ascii="Arial" w:hAnsi="Arial" w:cs="Arial"/>
                <w:iCs/>
                <w:sz w:val="20"/>
                <w:szCs w:val="20"/>
              </w:rPr>
              <w:t>– pomoc bezzwrotna</w:t>
            </w:r>
          </w:p>
        </w:tc>
      </w:tr>
      <w:tr w:rsidR="00D50635" w:rsidRPr="00676775">
        <w:trPr>
          <w:trHeight w:val="397"/>
          <w:jc w:val="center"/>
        </w:trPr>
        <w:tc>
          <w:tcPr>
            <w:tcW w:w="331" w:type="pct"/>
            <w:vMerge/>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jc w:val="center"/>
              <w:rPr>
                <w:rFonts w:ascii="Arial" w:hAnsi="Arial" w:cs="Arial"/>
                <w:sz w:val="20"/>
                <w:szCs w:val="20"/>
              </w:rPr>
            </w:pPr>
          </w:p>
        </w:tc>
        <w:tc>
          <w:tcPr>
            <w:tcW w:w="134"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pStyle w:val="Typedudocument"/>
              <w:numPr>
                <w:ilvl w:val="0"/>
                <w:numId w:val="30"/>
              </w:numPr>
              <w:spacing w:before="0"/>
              <w:rPr>
                <w:rFonts w:ascii="Arial" w:hAnsi="Arial" w:cs="Arial"/>
                <w:b w:val="0"/>
                <w:sz w:val="20"/>
                <w:szCs w:val="20"/>
                <w:lang w:val="pl-PL" w:eastAsia="pl-PL"/>
              </w:rPr>
            </w:pPr>
          </w:p>
        </w:tc>
        <w:tc>
          <w:tcPr>
            <w:tcW w:w="1589" w:type="pct"/>
            <w:tcBorders>
              <w:top w:val="single" w:sz="4" w:space="0" w:color="auto"/>
              <w:left w:val="single" w:sz="4" w:space="0" w:color="auto"/>
              <w:bottom w:val="single" w:sz="4" w:space="0" w:color="auto"/>
              <w:right w:val="single" w:sz="4" w:space="0" w:color="auto"/>
            </w:tcBorders>
          </w:tcPr>
          <w:p w:rsidR="00D50635" w:rsidRPr="00676775" w:rsidRDefault="00285133" w:rsidP="005744F6">
            <w:pPr>
              <w:rPr>
                <w:rFonts w:ascii="Arial" w:hAnsi="Arial" w:cs="Arial"/>
                <w:sz w:val="20"/>
                <w:szCs w:val="20"/>
              </w:rPr>
            </w:pPr>
            <w:r w:rsidRPr="00676775">
              <w:rPr>
                <w:rFonts w:ascii="Arial" w:hAnsi="Arial" w:cs="Arial"/>
                <w:sz w:val="20"/>
                <w:szCs w:val="20"/>
              </w:rPr>
              <w:t>Typ obszaru</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D50635" w:rsidP="005744F6">
            <w:pPr>
              <w:rPr>
                <w:rFonts w:ascii="Arial" w:hAnsi="Arial" w:cs="Arial"/>
                <w:iCs/>
                <w:sz w:val="20"/>
                <w:szCs w:val="20"/>
              </w:rPr>
            </w:pPr>
            <w:r w:rsidRPr="00676775">
              <w:rPr>
                <w:rFonts w:ascii="Arial" w:hAnsi="Arial" w:cs="Arial"/>
                <w:iCs/>
                <w:sz w:val="20"/>
                <w:szCs w:val="20"/>
              </w:rPr>
              <w:t>01</w:t>
            </w:r>
            <w:r w:rsidR="00743F8F" w:rsidRPr="00676775">
              <w:rPr>
                <w:rFonts w:ascii="Arial" w:hAnsi="Arial" w:cs="Arial"/>
                <w:iCs/>
                <w:sz w:val="20"/>
                <w:szCs w:val="20"/>
              </w:rPr>
              <w:t xml:space="preserve"> </w:t>
            </w:r>
            <w:r w:rsidRPr="00676775">
              <w:rPr>
                <w:rFonts w:ascii="Arial" w:hAnsi="Arial" w:cs="Arial"/>
                <w:iCs/>
                <w:sz w:val="20"/>
                <w:szCs w:val="20"/>
              </w:rPr>
              <w:t>– obszar miejski</w:t>
            </w:r>
          </w:p>
          <w:p w:rsidR="00D50635" w:rsidRPr="00676775" w:rsidRDefault="00D50635" w:rsidP="00E37D3D">
            <w:pPr>
              <w:jc w:val="both"/>
              <w:rPr>
                <w:rFonts w:ascii="Arial" w:hAnsi="Arial" w:cs="Arial"/>
                <w:iCs/>
                <w:sz w:val="20"/>
                <w:szCs w:val="20"/>
              </w:rPr>
            </w:pPr>
            <w:r w:rsidRPr="00676775">
              <w:rPr>
                <w:rFonts w:ascii="Arial" w:hAnsi="Arial" w:cs="Arial"/>
                <w:iCs/>
                <w:sz w:val="20"/>
                <w:szCs w:val="20"/>
              </w:rPr>
              <w:t>05</w:t>
            </w:r>
            <w:r w:rsidR="00743F8F" w:rsidRPr="00676775">
              <w:rPr>
                <w:rFonts w:ascii="Arial" w:hAnsi="Arial" w:cs="Arial"/>
                <w:iCs/>
                <w:sz w:val="20"/>
                <w:szCs w:val="20"/>
              </w:rPr>
              <w:t xml:space="preserve"> </w:t>
            </w:r>
            <w:r w:rsidRPr="00676775">
              <w:rPr>
                <w:rFonts w:ascii="Arial" w:hAnsi="Arial" w:cs="Arial"/>
                <w:iCs/>
                <w:sz w:val="20"/>
                <w:szCs w:val="20"/>
              </w:rPr>
              <w:t>– obszary wiejskie (poza obszarami górskimi, wyspami lub o</w:t>
            </w:r>
            <w:r w:rsidR="00E02ABD" w:rsidRPr="00676775">
              <w:rPr>
                <w:rFonts w:ascii="Arial" w:hAnsi="Arial" w:cs="Arial"/>
                <w:iCs/>
                <w:sz w:val="20"/>
                <w:szCs w:val="20"/>
              </w:rPr>
              <w:t> </w:t>
            </w:r>
            <w:r w:rsidRPr="00676775">
              <w:rPr>
                <w:rFonts w:ascii="Arial" w:hAnsi="Arial" w:cs="Arial"/>
                <w:iCs/>
                <w:sz w:val="20"/>
                <w:szCs w:val="20"/>
              </w:rPr>
              <w:t>niskiej</w:t>
            </w:r>
            <w:r w:rsidR="00422077" w:rsidRPr="00676775">
              <w:rPr>
                <w:rFonts w:ascii="Arial" w:hAnsi="Arial" w:cs="Arial"/>
                <w:iCs/>
                <w:sz w:val="20"/>
                <w:szCs w:val="20"/>
              </w:rPr>
              <w:t xml:space="preserve"> i </w:t>
            </w:r>
            <w:r w:rsidRPr="00676775">
              <w:rPr>
                <w:rFonts w:ascii="Arial" w:hAnsi="Arial" w:cs="Arial"/>
                <w:iCs/>
                <w:sz w:val="20"/>
                <w:szCs w:val="20"/>
              </w:rPr>
              <w:t>bardzo niskiej gęstości zaludnienia)</w:t>
            </w:r>
          </w:p>
        </w:tc>
      </w:tr>
      <w:tr w:rsidR="00D50635" w:rsidRPr="00676775">
        <w:trPr>
          <w:trHeight w:val="397"/>
          <w:jc w:val="center"/>
        </w:trPr>
        <w:tc>
          <w:tcPr>
            <w:tcW w:w="331" w:type="pct"/>
            <w:vMerge/>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jc w:val="center"/>
              <w:rPr>
                <w:rFonts w:ascii="Arial" w:hAnsi="Arial" w:cs="Arial"/>
                <w:sz w:val="20"/>
                <w:szCs w:val="20"/>
              </w:rPr>
            </w:pPr>
          </w:p>
        </w:tc>
        <w:tc>
          <w:tcPr>
            <w:tcW w:w="134"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pStyle w:val="Typedudocument"/>
              <w:numPr>
                <w:ilvl w:val="0"/>
                <w:numId w:val="30"/>
              </w:numPr>
              <w:spacing w:before="0"/>
              <w:rPr>
                <w:rFonts w:ascii="Arial" w:hAnsi="Arial" w:cs="Arial"/>
                <w:b w:val="0"/>
                <w:sz w:val="20"/>
                <w:szCs w:val="20"/>
                <w:lang w:val="pl-PL" w:eastAsia="pl-PL"/>
              </w:rPr>
            </w:pPr>
          </w:p>
        </w:tc>
        <w:tc>
          <w:tcPr>
            <w:tcW w:w="1589"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Obszar działalności gos</w:t>
            </w:r>
            <w:r w:rsidR="00012EFB" w:rsidRPr="00676775">
              <w:rPr>
                <w:rFonts w:ascii="Arial" w:hAnsi="Arial" w:cs="Arial"/>
                <w:sz w:val="20"/>
                <w:szCs w:val="20"/>
              </w:rPr>
              <w:t>podarczej</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6A29E3" w:rsidP="00E37D3D">
            <w:pPr>
              <w:ind w:left="19"/>
              <w:jc w:val="both"/>
              <w:rPr>
                <w:rFonts w:ascii="Arial" w:hAnsi="Arial" w:cs="Arial"/>
                <w:iCs/>
                <w:sz w:val="20"/>
                <w:szCs w:val="20"/>
              </w:rPr>
            </w:pPr>
            <w:r w:rsidRPr="00676775">
              <w:rPr>
                <w:rFonts w:ascii="Arial" w:hAnsi="Arial" w:cs="Arial"/>
                <w:sz w:val="20"/>
                <w:szCs w:val="20"/>
              </w:rPr>
              <w:t>22</w:t>
            </w:r>
            <w:r w:rsidR="00E37D3D" w:rsidRPr="00676775">
              <w:rPr>
                <w:rFonts w:ascii="Arial" w:hAnsi="Arial" w:cs="Arial"/>
                <w:iCs/>
                <w:sz w:val="20"/>
                <w:szCs w:val="20"/>
              </w:rPr>
              <w:t xml:space="preserve"> – </w:t>
            </w:r>
            <w:r w:rsidRPr="00676775">
              <w:rPr>
                <w:rFonts w:ascii="Arial" w:hAnsi="Arial" w:cs="Arial"/>
                <w:sz w:val="20"/>
                <w:szCs w:val="20"/>
              </w:rPr>
              <w:t>Inne niewyszczególnione usługi</w:t>
            </w:r>
          </w:p>
        </w:tc>
      </w:tr>
      <w:tr w:rsidR="00D50635" w:rsidRPr="00676775">
        <w:trPr>
          <w:trHeight w:val="397"/>
          <w:jc w:val="center"/>
        </w:trPr>
        <w:tc>
          <w:tcPr>
            <w:tcW w:w="331" w:type="pct"/>
            <w:vMerge/>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rPr>
                <w:rFonts w:ascii="Arial" w:hAnsi="Arial" w:cs="Arial"/>
                <w:sz w:val="20"/>
                <w:szCs w:val="20"/>
              </w:rPr>
            </w:pPr>
          </w:p>
        </w:tc>
        <w:tc>
          <w:tcPr>
            <w:tcW w:w="134" w:type="pct"/>
            <w:tcBorders>
              <w:top w:val="single" w:sz="4" w:space="0" w:color="auto"/>
              <w:left w:val="single" w:sz="4" w:space="0" w:color="auto"/>
              <w:bottom w:val="single" w:sz="4" w:space="0" w:color="auto"/>
              <w:right w:val="single" w:sz="4" w:space="0" w:color="auto"/>
            </w:tcBorders>
          </w:tcPr>
          <w:p w:rsidR="00D50635" w:rsidRPr="00676775" w:rsidRDefault="00D50635" w:rsidP="00356448">
            <w:pPr>
              <w:pStyle w:val="Typedudocument"/>
              <w:numPr>
                <w:ilvl w:val="0"/>
                <w:numId w:val="30"/>
              </w:numPr>
              <w:spacing w:before="0"/>
              <w:rPr>
                <w:rFonts w:ascii="Arial" w:hAnsi="Arial" w:cs="Arial"/>
                <w:b w:val="0"/>
                <w:sz w:val="20"/>
                <w:szCs w:val="20"/>
              </w:rPr>
            </w:pPr>
          </w:p>
        </w:tc>
        <w:tc>
          <w:tcPr>
            <w:tcW w:w="1589"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Lokalizacja</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D50635" w:rsidP="005744F6">
            <w:pPr>
              <w:rPr>
                <w:rFonts w:ascii="Arial" w:hAnsi="Arial" w:cs="Arial"/>
                <w:iCs/>
                <w:sz w:val="20"/>
                <w:szCs w:val="20"/>
              </w:rPr>
            </w:pPr>
            <w:r w:rsidRPr="00676775">
              <w:rPr>
                <w:rFonts w:ascii="Arial" w:hAnsi="Arial" w:cs="Arial"/>
                <w:iCs/>
                <w:sz w:val="20"/>
                <w:szCs w:val="20"/>
              </w:rPr>
              <w:t>PL62 (NUTS 2 – Województwo Warmińsko – Mazurskie)</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Lista wydatków kwalifikowalnych</w:t>
            </w:r>
            <w:r w:rsidR="00771686" w:rsidRPr="00676775">
              <w:rPr>
                <w:rFonts w:ascii="Arial" w:hAnsi="Arial" w:cs="Arial"/>
                <w:sz w:val="20"/>
                <w:szCs w:val="20"/>
              </w:rPr>
              <w:t xml:space="preserve"> w </w:t>
            </w:r>
            <w:r w:rsidRPr="00676775">
              <w:rPr>
                <w:rFonts w:ascii="Arial" w:hAnsi="Arial" w:cs="Arial"/>
                <w:sz w:val="20"/>
                <w:szCs w:val="20"/>
              </w:rPr>
              <w:t>ramach działania</w:t>
            </w:r>
            <w:r w:rsidR="00EB2EAA" w:rsidRPr="00676775">
              <w:rPr>
                <w:rFonts w:ascii="Arial" w:hAnsi="Arial" w:cs="Arial"/>
                <w:sz w:val="20"/>
                <w:szCs w:val="20"/>
              </w:rPr>
              <w:t>/poddziałania</w:t>
            </w:r>
            <w:r w:rsidR="00356448" w:rsidRPr="00676775">
              <w:rPr>
                <w:rFonts w:ascii="Arial" w:hAnsi="Arial" w:cs="Arial"/>
                <w:sz w:val="20"/>
                <w:szCs w:val="20"/>
              </w:rPr>
              <w:br/>
            </w:r>
            <w:r w:rsidRPr="00676775">
              <w:rPr>
                <w:rFonts w:ascii="Arial" w:hAnsi="Arial" w:cs="Arial"/>
                <w:sz w:val="20"/>
                <w:szCs w:val="20"/>
              </w:rPr>
              <w:t>(jeśli dotyczy)</w:t>
            </w:r>
          </w:p>
        </w:tc>
        <w:tc>
          <w:tcPr>
            <w:tcW w:w="2946" w:type="pct"/>
            <w:tcBorders>
              <w:top w:val="single" w:sz="4" w:space="0" w:color="auto"/>
              <w:left w:val="single" w:sz="4" w:space="0" w:color="auto"/>
              <w:bottom w:val="single" w:sz="4" w:space="0" w:color="auto"/>
              <w:right w:val="single" w:sz="12" w:space="0" w:color="auto"/>
            </w:tcBorders>
          </w:tcPr>
          <w:p w:rsidR="00D50635" w:rsidRPr="00C51A63" w:rsidRDefault="008422C9" w:rsidP="00623F3E">
            <w:pPr>
              <w:jc w:val="both"/>
              <w:rPr>
                <w:rFonts w:ascii="Arial" w:hAnsi="Arial" w:cs="Arial"/>
                <w:i/>
                <w:iCs/>
                <w:sz w:val="20"/>
                <w:szCs w:val="20"/>
              </w:rPr>
            </w:pPr>
            <w:r w:rsidRPr="00C51A63">
              <w:rPr>
                <w:rFonts w:ascii="Arial" w:hAnsi="Arial" w:cs="Arial"/>
                <w:sz w:val="20"/>
                <w:szCs w:val="20"/>
              </w:rPr>
              <w:t xml:space="preserve">Ocena kwalifikowalności wydatków w ramach RPO WiM zostanie przeprowadzona na zasadach określonych </w:t>
            </w:r>
            <w:r w:rsidR="00021FE2" w:rsidRPr="00C51A63">
              <w:rPr>
                <w:rFonts w:ascii="Arial" w:hAnsi="Arial" w:cs="Arial"/>
                <w:sz w:val="20"/>
                <w:szCs w:val="20"/>
              </w:rPr>
              <w:br/>
            </w:r>
            <w:r w:rsidRPr="00C51A63">
              <w:rPr>
                <w:rFonts w:ascii="Arial" w:hAnsi="Arial" w:cs="Arial"/>
                <w:sz w:val="20"/>
                <w:szCs w:val="20"/>
              </w:rPr>
              <w:t xml:space="preserve">w </w:t>
            </w:r>
            <w:r w:rsidR="008F36AD" w:rsidRPr="00C51A63">
              <w:rPr>
                <w:rFonts w:ascii="Arial" w:hAnsi="Arial" w:cs="Arial"/>
                <w:i/>
                <w:sz w:val="20"/>
                <w:szCs w:val="20"/>
              </w:rPr>
              <w:t>Wytycznych</w:t>
            </w:r>
            <w:r w:rsidR="008E414D" w:rsidRPr="00C51A63">
              <w:rPr>
                <w:rFonts w:ascii="Arial" w:hAnsi="Arial" w:cs="Arial"/>
                <w:i/>
                <w:sz w:val="20"/>
                <w:szCs w:val="20"/>
              </w:rPr>
              <w:t xml:space="preserve"> w sprawie kwalifikowalności wydatków </w:t>
            </w:r>
            <w:r w:rsidR="00021FE2" w:rsidRPr="00C51A63">
              <w:rPr>
                <w:rFonts w:ascii="Arial" w:hAnsi="Arial" w:cs="Arial"/>
                <w:i/>
                <w:sz w:val="20"/>
                <w:szCs w:val="20"/>
              </w:rPr>
              <w:br/>
            </w:r>
            <w:r w:rsidR="008E414D" w:rsidRPr="00C51A63">
              <w:rPr>
                <w:rFonts w:ascii="Arial" w:hAnsi="Arial" w:cs="Arial"/>
                <w:i/>
                <w:sz w:val="20"/>
                <w:szCs w:val="20"/>
              </w:rPr>
              <w:t>w ramach Regionalnego Programu Operacyjnego Warmia i Mazury na lata 2007-2013</w:t>
            </w:r>
            <w:r w:rsidR="00807BDD" w:rsidRPr="00C51A63">
              <w:rPr>
                <w:rFonts w:ascii="Arial" w:hAnsi="Arial" w:cs="Arial"/>
                <w:i/>
                <w:sz w:val="20"/>
                <w:szCs w:val="20"/>
              </w:rPr>
              <w:t xml:space="preserve"> .</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vAlign w:val="center"/>
          </w:tcPr>
          <w:p w:rsidR="00D50635" w:rsidRPr="00676775" w:rsidRDefault="00D50635" w:rsidP="0003363E">
            <w:pPr>
              <w:pStyle w:val="Typedudocument"/>
              <w:numPr>
                <w:ilvl w:val="0"/>
                <w:numId w:val="11"/>
              </w:numPr>
              <w:tabs>
                <w:tab w:val="clear" w:pos="397"/>
                <w:tab w:val="num" w:pos="360"/>
              </w:tabs>
              <w:spacing w:before="0"/>
              <w:ind w:left="360" w:hanging="360"/>
              <w:jc w:val="left"/>
              <w:rPr>
                <w:rFonts w:ascii="Arial" w:hAnsi="Arial" w:cs="Arial"/>
                <w:b w:val="0"/>
                <w:bCs w:val="0"/>
                <w:sz w:val="20"/>
                <w:szCs w:val="20"/>
                <w:lang w:val="pl-PL" w:eastAsia="pl-PL"/>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Zak</w:t>
            </w:r>
            <w:r w:rsidR="00356448" w:rsidRPr="00676775">
              <w:rPr>
                <w:rFonts w:ascii="Arial" w:hAnsi="Arial" w:cs="Arial"/>
                <w:sz w:val="20"/>
                <w:szCs w:val="20"/>
              </w:rPr>
              <w:t>res stosowania cross-financingu</w:t>
            </w:r>
            <w:r w:rsidR="00356448" w:rsidRPr="00676775">
              <w:rPr>
                <w:rFonts w:ascii="Arial" w:hAnsi="Arial" w:cs="Arial"/>
                <w:sz w:val="20"/>
                <w:szCs w:val="20"/>
              </w:rPr>
              <w:br/>
            </w:r>
            <w:r w:rsidRPr="00676775">
              <w:rPr>
                <w:rFonts w:ascii="Arial" w:hAnsi="Arial" w:cs="Arial"/>
                <w:sz w:val="20"/>
                <w:szCs w:val="20"/>
              </w:rPr>
              <w:t>(jeśli dotyczy)</w:t>
            </w:r>
          </w:p>
        </w:tc>
        <w:tc>
          <w:tcPr>
            <w:tcW w:w="2946" w:type="pct"/>
            <w:tcBorders>
              <w:top w:val="single" w:sz="4" w:space="0" w:color="auto"/>
              <w:left w:val="single" w:sz="4" w:space="0" w:color="auto"/>
              <w:bottom w:val="single" w:sz="4" w:space="0" w:color="auto"/>
              <w:right w:val="single" w:sz="12" w:space="0" w:color="auto"/>
            </w:tcBorders>
          </w:tcPr>
          <w:p w:rsidR="00D50635" w:rsidRPr="00C51A63" w:rsidRDefault="00413243" w:rsidP="005744F6">
            <w:pPr>
              <w:rPr>
                <w:rFonts w:ascii="Arial" w:hAnsi="Arial" w:cs="Arial"/>
                <w:iCs/>
                <w:sz w:val="20"/>
                <w:szCs w:val="20"/>
              </w:rPr>
            </w:pPr>
            <w:r w:rsidRPr="00C51A63">
              <w:rPr>
                <w:rFonts w:ascii="Arial" w:hAnsi="Arial" w:cs="Arial"/>
                <w:i/>
                <w:iCs/>
                <w:sz w:val="20"/>
                <w:szCs w:val="20"/>
              </w:rPr>
              <w:t>nie dotyczy</w:t>
            </w:r>
          </w:p>
        </w:tc>
      </w:tr>
      <w:tr w:rsidR="00D50635" w:rsidRPr="00676775">
        <w:trPr>
          <w:trHeight w:val="397"/>
          <w:jc w:val="center"/>
        </w:trPr>
        <w:tc>
          <w:tcPr>
            <w:tcW w:w="331" w:type="pct"/>
            <w:vMerge w:val="restart"/>
            <w:tcBorders>
              <w:top w:val="single" w:sz="4" w:space="0" w:color="auto"/>
              <w:left w:val="single" w:sz="12" w:space="0" w:color="auto"/>
              <w:bottom w:val="single" w:sz="4" w:space="0" w:color="auto"/>
              <w:right w:val="single" w:sz="4" w:space="0" w:color="auto"/>
            </w:tcBorders>
            <w:vAlign w:val="center"/>
          </w:tcPr>
          <w:p w:rsidR="00D50635" w:rsidRPr="00676775" w:rsidRDefault="00D50635" w:rsidP="0003363E">
            <w:pPr>
              <w:pStyle w:val="Typedudocument"/>
              <w:numPr>
                <w:ilvl w:val="0"/>
                <w:numId w:val="11"/>
              </w:numPr>
              <w:tabs>
                <w:tab w:val="clear" w:pos="397"/>
                <w:tab w:val="num" w:pos="360"/>
              </w:tabs>
              <w:spacing w:before="0"/>
              <w:ind w:left="360" w:hanging="360"/>
              <w:jc w:val="left"/>
              <w:rPr>
                <w:rFonts w:ascii="Arial" w:hAnsi="Arial" w:cs="Arial"/>
                <w:b w:val="0"/>
                <w:bCs w:val="0"/>
                <w:sz w:val="20"/>
                <w:szCs w:val="20"/>
                <w:lang w:val="pl-PL" w:eastAsia="pl-PL"/>
              </w:rPr>
            </w:pPr>
          </w:p>
        </w:tc>
        <w:tc>
          <w:tcPr>
            <w:tcW w:w="4669" w:type="pct"/>
            <w:gridSpan w:val="3"/>
            <w:tcBorders>
              <w:top w:val="single" w:sz="4" w:space="0" w:color="auto"/>
              <w:left w:val="single" w:sz="4" w:space="0" w:color="auto"/>
              <w:bottom w:val="single" w:sz="4" w:space="0" w:color="auto"/>
              <w:right w:val="single" w:sz="12" w:space="0" w:color="auto"/>
            </w:tcBorders>
          </w:tcPr>
          <w:p w:rsidR="00D50635" w:rsidRPr="00C51A63" w:rsidRDefault="00D50635" w:rsidP="005744F6">
            <w:pPr>
              <w:rPr>
                <w:rFonts w:ascii="Arial" w:hAnsi="Arial" w:cs="Arial"/>
                <w:sz w:val="20"/>
                <w:szCs w:val="20"/>
              </w:rPr>
            </w:pPr>
            <w:r w:rsidRPr="00C51A63">
              <w:rPr>
                <w:rFonts w:ascii="Arial" w:hAnsi="Arial" w:cs="Arial"/>
                <w:sz w:val="20"/>
                <w:szCs w:val="20"/>
              </w:rPr>
              <w:t>Beneficjenci</w:t>
            </w:r>
          </w:p>
        </w:tc>
      </w:tr>
      <w:tr w:rsidR="00D50635" w:rsidRPr="00676775">
        <w:trPr>
          <w:trHeight w:val="397"/>
          <w:jc w:val="center"/>
        </w:trPr>
        <w:tc>
          <w:tcPr>
            <w:tcW w:w="331" w:type="pct"/>
            <w:vMerge/>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jc w:val="center"/>
              <w:rPr>
                <w:rFonts w:ascii="Arial" w:hAnsi="Arial" w:cs="Arial"/>
                <w:sz w:val="20"/>
                <w:szCs w:val="20"/>
              </w:rPr>
            </w:pPr>
          </w:p>
        </w:tc>
        <w:tc>
          <w:tcPr>
            <w:tcW w:w="134"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a</w:t>
            </w:r>
          </w:p>
        </w:tc>
        <w:tc>
          <w:tcPr>
            <w:tcW w:w="1589"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Typ beneficjentów</w:t>
            </w:r>
          </w:p>
        </w:tc>
        <w:tc>
          <w:tcPr>
            <w:tcW w:w="2946" w:type="pct"/>
            <w:tcBorders>
              <w:top w:val="single" w:sz="4" w:space="0" w:color="auto"/>
              <w:left w:val="single" w:sz="4" w:space="0" w:color="auto"/>
              <w:bottom w:val="single" w:sz="4" w:space="0" w:color="auto"/>
              <w:right w:val="single" w:sz="12" w:space="0" w:color="auto"/>
            </w:tcBorders>
          </w:tcPr>
          <w:p w:rsidR="00D50635" w:rsidRPr="00C51A63" w:rsidRDefault="00D50635" w:rsidP="001C699E">
            <w:pPr>
              <w:numPr>
                <w:ilvl w:val="0"/>
                <w:numId w:val="4"/>
              </w:numPr>
              <w:jc w:val="both"/>
              <w:rPr>
                <w:rFonts w:ascii="Arial" w:hAnsi="Arial" w:cs="Arial"/>
                <w:sz w:val="20"/>
                <w:szCs w:val="20"/>
              </w:rPr>
            </w:pPr>
            <w:r w:rsidRPr="00C51A63">
              <w:rPr>
                <w:rFonts w:ascii="Arial" w:hAnsi="Arial" w:cs="Arial"/>
                <w:sz w:val="20"/>
                <w:szCs w:val="20"/>
              </w:rPr>
              <w:t>Mikro, mali</w:t>
            </w:r>
            <w:r w:rsidR="00422077" w:rsidRPr="00C51A63">
              <w:rPr>
                <w:rFonts w:ascii="Arial" w:hAnsi="Arial" w:cs="Arial"/>
                <w:sz w:val="20"/>
                <w:szCs w:val="20"/>
              </w:rPr>
              <w:t xml:space="preserve"> i </w:t>
            </w:r>
            <w:r w:rsidRPr="00C51A63">
              <w:rPr>
                <w:rFonts w:ascii="Arial" w:hAnsi="Arial" w:cs="Arial"/>
                <w:sz w:val="20"/>
                <w:szCs w:val="20"/>
              </w:rPr>
              <w:t>średni przedsiębiorcy zgodnie</w:t>
            </w:r>
            <w:r w:rsidR="00422077" w:rsidRPr="00C51A63">
              <w:rPr>
                <w:rFonts w:ascii="Arial" w:hAnsi="Arial" w:cs="Arial"/>
                <w:sz w:val="20"/>
                <w:szCs w:val="20"/>
              </w:rPr>
              <w:t xml:space="preserve"> z </w:t>
            </w:r>
            <w:r w:rsidRPr="00C51A63">
              <w:rPr>
                <w:rFonts w:ascii="Arial" w:hAnsi="Arial" w:cs="Arial"/>
                <w:sz w:val="20"/>
                <w:szCs w:val="20"/>
              </w:rPr>
              <w:t>definicją</w:t>
            </w:r>
            <w:r w:rsidR="00771686" w:rsidRPr="00C51A63">
              <w:rPr>
                <w:rFonts w:ascii="Arial" w:hAnsi="Arial" w:cs="Arial"/>
                <w:sz w:val="20"/>
                <w:szCs w:val="20"/>
              </w:rPr>
              <w:t xml:space="preserve"> w </w:t>
            </w:r>
            <w:r w:rsidR="00991448" w:rsidRPr="00C51A63">
              <w:rPr>
                <w:rFonts w:ascii="Arial" w:hAnsi="Arial" w:cs="Arial"/>
                <w:sz w:val="20"/>
                <w:szCs w:val="20"/>
              </w:rPr>
              <w:t>Rozporządzeniu Komisji (WE) nr 800/2008 z dnia</w:t>
            </w:r>
            <w:r w:rsidR="00991448" w:rsidRPr="00C51A63">
              <w:rPr>
                <w:rFonts w:ascii="Arial" w:hAnsi="Arial" w:cs="Arial"/>
                <w:sz w:val="20"/>
                <w:szCs w:val="20"/>
              </w:rPr>
              <w:br/>
              <w:t>6 sierpnia 2008 r. uznającym niektóre rodzaje pomocy za zgodne ze wspólnym rynkiem w zastosowaniu art. 87 i 88 Traktatu ( Dz. U. L 214 z 9.08.2008 r.)</w:t>
            </w:r>
          </w:p>
        </w:tc>
      </w:tr>
      <w:tr w:rsidR="00D50635" w:rsidRPr="00676775">
        <w:trPr>
          <w:trHeight w:val="397"/>
          <w:jc w:val="center"/>
        </w:trPr>
        <w:tc>
          <w:tcPr>
            <w:tcW w:w="331" w:type="pct"/>
            <w:vMerge/>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1"/>
              </w:numPr>
              <w:tabs>
                <w:tab w:val="clear" w:pos="397"/>
                <w:tab w:val="num" w:pos="360"/>
              </w:tabs>
              <w:ind w:left="360" w:hanging="360"/>
              <w:jc w:val="center"/>
              <w:rPr>
                <w:rFonts w:ascii="Arial" w:hAnsi="Arial" w:cs="Arial"/>
                <w:sz w:val="20"/>
                <w:szCs w:val="20"/>
              </w:rPr>
            </w:pPr>
          </w:p>
        </w:tc>
        <w:tc>
          <w:tcPr>
            <w:tcW w:w="134"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b</w:t>
            </w:r>
          </w:p>
        </w:tc>
        <w:tc>
          <w:tcPr>
            <w:tcW w:w="1589" w:type="pct"/>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Grupy docelowe (osoby, instytucje, grupy społeczne bezpośrednio korzystające</w:t>
            </w:r>
            <w:r w:rsidR="00422077" w:rsidRPr="00676775">
              <w:rPr>
                <w:rFonts w:ascii="Arial" w:hAnsi="Arial" w:cs="Arial"/>
                <w:sz w:val="20"/>
                <w:szCs w:val="20"/>
              </w:rPr>
              <w:t xml:space="preserve"> z </w:t>
            </w:r>
            <w:r w:rsidR="00356448" w:rsidRPr="00676775">
              <w:rPr>
                <w:rFonts w:ascii="Arial" w:hAnsi="Arial" w:cs="Arial"/>
                <w:sz w:val="20"/>
                <w:szCs w:val="20"/>
              </w:rPr>
              <w:t>pomocy)</w:t>
            </w:r>
            <w:r w:rsidR="00356448" w:rsidRPr="00676775">
              <w:rPr>
                <w:rFonts w:ascii="Arial" w:hAnsi="Arial" w:cs="Arial"/>
                <w:sz w:val="20"/>
                <w:szCs w:val="20"/>
              </w:rPr>
              <w:br/>
            </w:r>
            <w:r w:rsidRPr="00676775">
              <w:rPr>
                <w:rFonts w:ascii="Arial" w:hAnsi="Arial" w:cs="Arial"/>
                <w:sz w:val="20"/>
                <w:szCs w:val="20"/>
              </w:rPr>
              <w:t>(jeśli dotyczy)</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413243" w:rsidP="005744F6">
            <w:pPr>
              <w:rPr>
                <w:rFonts w:ascii="Arial" w:hAnsi="Arial" w:cs="Arial"/>
                <w:iCs/>
                <w:sz w:val="20"/>
                <w:szCs w:val="20"/>
              </w:rPr>
            </w:pPr>
            <w:r w:rsidRPr="00676775">
              <w:rPr>
                <w:rFonts w:ascii="Arial" w:hAnsi="Arial" w:cs="Arial"/>
                <w:i/>
                <w:iCs/>
                <w:sz w:val="20"/>
                <w:szCs w:val="20"/>
              </w:rPr>
              <w:t>nie dotyczy</w:t>
            </w:r>
          </w:p>
        </w:tc>
      </w:tr>
      <w:tr w:rsidR="009A33D4" w:rsidRPr="00676775">
        <w:trPr>
          <w:trHeight w:val="397"/>
          <w:jc w:val="center"/>
        </w:trPr>
        <w:tc>
          <w:tcPr>
            <w:tcW w:w="331" w:type="pct"/>
            <w:vMerge w:val="restart"/>
            <w:tcBorders>
              <w:top w:val="single" w:sz="4" w:space="0" w:color="auto"/>
              <w:left w:val="single" w:sz="12" w:space="0" w:color="auto"/>
              <w:right w:val="single" w:sz="4" w:space="0" w:color="auto"/>
            </w:tcBorders>
          </w:tcPr>
          <w:p w:rsidR="009A33D4" w:rsidRPr="00676775" w:rsidRDefault="009A33D4" w:rsidP="0003363E">
            <w:pPr>
              <w:numPr>
                <w:ilvl w:val="0"/>
                <w:numId w:val="11"/>
              </w:numPr>
              <w:tabs>
                <w:tab w:val="clear" w:pos="397"/>
                <w:tab w:val="num" w:pos="360"/>
              </w:tabs>
              <w:ind w:left="360" w:hanging="360"/>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9A33D4" w:rsidRPr="00676775" w:rsidRDefault="009A33D4" w:rsidP="005744F6">
            <w:pPr>
              <w:rPr>
                <w:rFonts w:ascii="Arial" w:hAnsi="Arial" w:cs="Arial"/>
                <w:sz w:val="20"/>
                <w:szCs w:val="20"/>
              </w:rPr>
            </w:pPr>
            <w:r w:rsidRPr="00676775">
              <w:rPr>
                <w:rFonts w:ascii="Arial" w:hAnsi="Arial" w:cs="Arial"/>
                <w:sz w:val="20"/>
                <w:szCs w:val="20"/>
              </w:rPr>
              <w:t>Tryb przeprowadzania naboru i oceny operacji/projektów</w:t>
            </w:r>
          </w:p>
        </w:tc>
        <w:tc>
          <w:tcPr>
            <w:tcW w:w="2946" w:type="pct"/>
            <w:tcBorders>
              <w:top w:val="single" w:sz="4" w:space="0" w:color="auto"/>
              <w:left w:val="single" w:sz="4" w:space="0" w:color="auto"/>
              <w:bottom w:val="single" w:sz="4" w:space="0" w:color="auto"/>
              <w:right w:val="single" w:sz="12" w:space="0" w:color="auto"/>
            </w:tcBorders>
          </w:tcPr>
          <w:p w:rsidR="009A33D4" w:rsidRPr="00676775" w:rsidRDefault="009A33D4" w:rsidP="005744F6">
            <w:pPr>
              <w:jc w:val="both"/>
              <w:rPr>
                <w:rFonts w:ascii="Arial" w:hAnsi="Arial" w:cs="Arial"/>
                <w:iCs/>
                <w:sz w:val="20"/>
                <w:szCs w:val="20"/>
              </w:rPr>
            </w:pPr>
            <w:r w:rsidRPr="00676775">
              <w:rPr>
                <w:rFonts w:ascii="Arial" w:hAnsi="Arial" w:cs="Arial"/>
                <w:sz w:val="20"/>
                <w:szCs w:val="20"/>
              </w:rPr>
              <w:t>W ramach poddziałania wybór projektów przeprowadza się zgodnie z trybem konkursowym.</w:t>
            </w:r>
          </w:p>
        </w:tc>
      </w:tr>
      <w:tr w:rsidR="009A33D4" w:rsidRPr="00676775">
        <w:trPr>
          <w:trHeight w:val="397"/>
          <w:jc w:val="center"/>
        </w:trPr>
        <w:tc>
          <w:tcPr>
            <w:tcW w:w="331" w:type="pct"/>
            <w:vMerge/>
            <w:tcBorders>
              <w:left w:val="single" w:sz="12" w:space="0" w:color="auto"/>
              <w:right w:val="single" w:sz="4" w:space="0" w:color="auto"/>
            </w:tcBorders>
          </w:tcPr>
          <w:p w:rsidR="009A33D4" w:rsidRPr="00676775" w:rsidRDefault="009A33D4" w:rsidP="005744F6">
            <w:pPr>
              <w:numPr>
                <w:ilvl w:val="0"/>
                <w:numId w:val="40"/>
              </w:numPr>
              <w:jc w:val="center"/>
              <w:rPr>
                <w:rFonts w:ascii="Arial" w:hAnsi="Arial" w:cs="Arial"/>
                <w:sz w:val="20"/>
                <w:szCs w:val="20"/>
              </w:rPr>
            </w:pPr>
          </w:p>
        </w:tc>
        <w:tc>
          <w:tcPr>
            <w:tcW w:w="134" w:type="pct"/>
            <w:tcBorders>
              <w:top w:val="single" w:sz="4" w:space="0" w:color="auto"/>
              <w:left w:val="single" w:sz="4" w:space="0" w:color="auto"/>
              <w:bottom w:val="single" w:sz="4" w:space="0" w:color="auto"/>
              <w:right w:val="single" w:sz="4" w:space="0" w:color="auto"/>
            </w:tcBorders>
          </w:tcPr>
          <w:p w:rsidR="009A33D4" w:rsidRPr="00676775" w:rsidRDefault="009A33D4" w:rsidP="005744F6">
            <w:pPr>
              <w:rPr>
                <w:rFonts w:ascii="Arial" w:hAnsi="Arial" w:cs="Arial"/>
                <w:sz w:val="20"/>
                <w:szCs w:val="20"/>
              </w:rPr>
            </w:pPr>
            <w:r w:rsidRPr="00676775">
              <w:rPr>
                <w:rFonts w:ascii="Arial" w:hAnsi="Arial" w:cs="Arial"/>
                <w:sz w:val="20"/>
                <w:szCs w:val="20"/>
              </w:rPr>
              <w:t>a</w:t>
            </w:r>
          </w:p>
        </w:tc>
        <w:tc>
          <w:tcPr>
            <w:tcW w:w="1589" w:type="pct"/>
            <w:tcBorders>
              <w:top w:val="single" w:sz="4" w:space="0" w:color="auto"/>
              <w:left w:val="single" w:sz="4" w:space="0" w:color="auto"/>
              <w:bottom w:val="single" w:sz="4" w:space="0" w:color="auto"/>
              <w:right w:val="single" w:sz="4" w:space="0" w:color="auto"/>
            </w:tcBorders>
          </w:tcPr>
          <w:p w:rsidR="009A33D4" w:rsidRPr="00676775" w:rsidRDefault="009A33D4" w:rsidP="005744F6">
            <w:pPr>
              <w:rPr>
                <w:rFonts w:ascii="Arial" w:hAnsi="Arial" w:cs="Arial"/>
                <w:sz w:val="20"/>
                <w:szCs w:val="20"/>
              </w:rPr>
            </w:pPr>
            <w:r w:rsidRPr="00676775">
              <w:rPr>
                <w:rFonts w:ascii="Arial" w:hAnsi="Arial" w:cs="Arial"/>
                <w:sz w:val="20"/>
                <w:szCs w:val="20"/>
              </w:rPr>
              <w:t>Tryb przeprowadzania naboru wniosków o dofinansowanie</w:t>
            </w:r>
          </w:p>
        </w:tc>
        <w:tc>
          <w:tcPr>
            <w:tcW w:w="2946" w:type="pct"/>
            <w:tcBorders>
              <w:top w:val="single" w:sz="4" w:space="0" w:color="auto"/>
              <w:left w:val="single" w:sz="4" w:space="0" w:color="auto"/>
              <w:bottom w:val="single" w:sz="4" w:space="0" w:color="auto"/>
              <w:right w:val="single" w:sz="12" w:space="0" w:color="auto"/>
            </w:tcBorders>
          </w:tcPr>
          <w:p w:rsidR="009A33D4" w:rsidRPr="00676775" w:rsidRDefault="009A33D4" w:rsidP="005744F6">
            <w:pPr>
              <w:tabs>
                <w:tab w:val="num" w:pos="720"/>
              </w:tabs>
              <w:ind w:left="28"/>
              <w:jc w:val="both"/>
              <w:rPr>
                <w:rFonts w:ascii="Arial" w:hAnsi="Arial" w:cs="Arial"/>
                <w:sz w:val="20"/>
                <w:szCs w:val="20"/>
              </w:rPr>
            </w:pPr>
            <w:r w:rsidRPr="00676775">
              <w:rPr>
                <w:rFonts w:ascii="Arial" w:hAnsi="Arial" w:cs="Arial"/>
                <w:sz w:val="20"/>
                <w:szCs w:val="20"/>
              </w:rPr>
              <w:t>Zgodnie z podrozdziałem 2.1. niniejszego dokumentu</w:t>
            </w:r>
          </w:p>
        </w:tc>
      </w:tr>
      <w:tr w:rsidR="009A33D4" w:rsidRPr="00676775">
        <w:trPr>
          <w:trHeight w:val="270"/>
          <w:jc w:val="center"/>
        </w:trPr>
        <w:tc>
          <w:tcPr>
            <w:tcW w:w="331" w:type="pct"/>
            <w:vMerge/>
            <w:tcBorders>
              <w:left w:val="single" w:sz="12" w:space="0" w:color="auto"/>
              <w:right w:val="single" w:sz="4" w:space="0" w:color="auto"/>
            </w:tcBorders>
          </w:tcPr>
          <w:p w:rsidR="009A33D4" w:rsidRPr="00676775" w:rsidRDefault="009A33D4" w:rsidP="005744F6">
            <w:pPr>
              <w:numPr>
                <w:ilvl w:val="0"/>
                <w:numId w:val="40"/>
              </w:numPr>
              <w:jc w:val="center"/>
              <w:rPr>
                <w:rFonts w:ascii="Arial" w:hAnsi="Arial" w:cs="Arial"/>
                <w:sz w:val="20"/>
                <w:szCs w:val="20"/>
              </w:rPr>
            </w:pPr>
          </w:p>
        </w:tc>
        <w:tc>
          <w:tcPr>
            <w:tcW w:w="134" w:type="pct"/>
            <w:vMerge w:val="restart"/>
            <w:tcBorders>
              <w:top w:val="single" w:sz="4" w:space="0" w:color="auto"/>
              <w:left w:val="single" w:sz="4" w:space="0" w:color="auto"/>
              <w:right w:val="single" w:sz="4" w:space="0" w:color="auto"/>
            </w:tcBorders>
          </w:tcPr>
          <w:p w:rsidR="009A33D4" w:rsidRPr="00676775" w:rsidRDefault="009A33D4" w:rsidP="005744F6">
            <w:pPr>
              <w:rPr>
                <w:rFonts w:ascii="Arial" w:hAnsi="Arial" w:cs="Arial"/>
                <w:sz w:val="20"/>
                <w:szCs w:val="20"/>
              </w:rPr>
            </w:pPr>
            <w:r w:rsidRPr="00676775">
              <w:rPr>
                <w:rFonts w:ascii="Arial" w:hAnsi="Arial" w:cs="Arial"/>
                <w:sz w:val="20"/>
                <w:szCs w:val="20"/>
              </w:rPr>
              <w:t>b</w:t>
            </w:r>
          </w:p>
        </w:tc>
        <w:tc>
          <w:tcPr>
            <w:tcW w:w="1589" w:type="pct"/>
            <w:vMerge w:val="restart"/>
            <w:tcBorders>
              <w:top w:val="single" w:sz="4" w:space="0" w:color="auto"/>
              <w:left w:val="single" w:sz="4" w:space="0" w:color="auto"/>
              <w:right w:val="single" w:sz="4" w:space="0" w:color="auto"/>
            </w:tcBorders>
          </w:tcPr>
          <w:p w:rsidR="009A33D4" w:rsidRPr="00676775" w:rsidRDefault="009A33D4" w:rsidP="005744F6">
            <w:pPr>
              <w:rPr>
                <w:rFonts w:ascii="Arial" w:hAnsi="Arial" w:cs="Arial"/>
                <w:sz w:val="20"/>
                <w:szCs w:val="20"/>
              </w:rPr>
            </w:pPr>
            <w:r w:rsidRPr="00676775">
              <w:rPr>
                <w:rFonts w:ascii="Arial" w:hAnsi="Arial" w:cs="Arial"/>
                <w:sz w:val="20"/>
                <w:szCs w:val="20"/>
              </w:rPr>
              <w:t>Tryb oceny wniosków o dofinansowanie</w:t>
            </w:r>
          </w:p>
        </w:tc>
        <w:tc>
          <w:tcPr>
            <w:tcW w:w="2946" w:type="pct"/>
            <w:tcBorders>
              <w:top w:val="single" w:sz="4" w:space="0" w:color="auto"/>
              <w:left w:val="single" w:sz="4" w:space="0" w:color="auto"/>
              <w:right w:val="single" w:sz="12" w:space="0" w:color="auto"/>
            </w:tcBorders>
          </w:tcPr>
          <w:p w:rsidR="009A33D4" w:rsidRPr="00676775" w:rsidRDefault="009A33D4" w:rsidP="005744F6">
            <w:pPr>
              <w:jc w:val="both"/>
              <w:rPr>
                <w:rFonts w:ascii="Arial" w:hAnsi="Arial" w:cs="Arial"/>
                <w:iCs/>
                <w:sz w:val="20"/>
                <w:szCs w:val="20"/>
              </w:rPr>
            </w:pPr>
            <w:r w:rsidRPr="00676775">
              <w:rPr>
                <w:rFonts w:ascii="Arial" w:hAnsi="Arial" w:cs="Arial"/>
                <w:sz w:val="20"/>
                <w:szCs w:val="20"/>
              </w:rPr>
              <w:t>Zgodnie z podrozdziałem 2.1. niniejszego dokumentu</w:t>
            </w:r>
          </w:p>
        </w:tc>
      </w:tr>
      <w:tr w:rsidR="009A33D4" w:rsidRPr="00676775">
        <w:trPr>
          <w:trHeight w:val="270"/>
          <w:jc w:val="center"/>
        </w:trPr>
        <w:tc>
          <w:tcPr>
            <w:tcW w:w="331" w:type="pct"/>
            <w:vMerge/>
            <w:tcBorders>
              <w:left w:val="single" w:sz="12" w:space="0" w:color="auto"/>
              <w:bottom w:val="single" w:sz="4" w:space="0" w:color="auto"/>
              <w:right w:val="single" w:sz="4" w:space="0" w:color="auto"/>
            </w:tcBorders>
          </w:tcPr>
          <w:p w:rsidR="009A33D4" w:rsidRPr="00676775" w:rsidRDefault="009A33D4" w:rsidP="005744F6">
            <w:pPr>
              <w:numPr>
                <w:ilvl w:val="0"/>
                <w:numId w:val="40"/>
              </w:numPr>
              <w:jc w:val="center"/>
              <w:rPr>
                <w:rFonts w:ascii="Arial" w:hAnsi="Arial" w:cs="Arial"/>
                <w:sz w:val="20"/>
                <w:szCs w:val="20"/>
              </w:rPr>
            </w:pPr>
          </w:p>
        </w:tc>
        <w:tc>
          <w:tcPr>
            <w:tcW w:w="134" w:type="pct"/>
            <w:vMerge/>
            <w:tcBorders>
              <w:left w:val="single" w:sz="4" w:space="0" w:color="auto"/>
              <w:bottom w:val="single" w:sz="4" w:space="0" w:color="auto"/>
              <w:right w:val="single" w:sz="4" w:space="0" w:color="auto"/>
            </w:tcBorders>
          </w:tcPr>
          <w:p w:rsidR="009A33D4" w:rsidRPr="00676775" w:rsidRDefault="009A33D4" w:rsidP="005744F6">
            <w:pPr>
              <w:rPr>
                <w:rFonts w:ascii="Arial" w:hAnsi="Arial" w:cs="Arial"/>
                <w:sz w:val="20"/>
                <w:szCs w:val="20"/>
              </w:rPr>
            </w:pPr>
          </w:p>
        </w:tc>
        <w:tc>
          <w:tcPr>
            <w:tcW w:w="1589" w:type="pct"/>
            <w:vMerge/>
            <w:tcBorders>
              <w:left w:val="single" w:sz="4" w:space="0" w:color="auto"/>
              <w:bottom w:val="single" w:sz="4" w:space="0" w:color="auto"/>
              <w:right w:val="single" w:sz="4" w:space="0" w:color="auto"/>
            </w:tcBorders>
          </w:tcPr>
          <w:p w:rsidR="009A33D4" w:rsidRPr="00676775" w:rsidRDefault="009A33D4" w:rsidP="005744F6">
            <w:pPr>
              <w:rPr>
                <w:rFonts w:ascii="Arial" w:hAnsi="Arial" w:cs="Arial"/>
                <w:sz w:val="20"/>
                <w:szCs w:val="20"/>
              </w:rPr>
            </w:pPr>
          </w:p>
        </w:tc>
        <w:tc>
          <w:tcPr>
            <w:tcW w:w="2946" w:type="pct"/>
            <w:tcBorders>
              <w:top w:val="single" w:sz="4" w:space="0" w:color="auto"/>
              <w:left w:val="single" w:sz="4" w:space="0" w:color="auto"/>
              <w:right w:val="single" w:sz="12" w:space="0" w:color="auto"/>
            </w:tcBorders>
          </w:tcPr>
          <w:p w:rsidR="009A33D4" w:rsidRPr="00676775" w:rsidRDefault="009A33D4" w:rsidP="005744F6">
            <w:pPr>
              <w:jc w:val="both"/>
              <w:rPr>
                <w:rFonts w:ascii="Arial" w:hAnsi="Arial" w:cs="Arial"/>
                <w:sz w:val="20"/>
                <w:szCs w:val="20"/>
              </w:rPr>
            </w:pPr>
            <w:r w:rsidRPr="00676775">
              <w:rPr>
                <w:rFonts w:ascii="Arial" w:hAnsi="Arial" w:cs="Arial"/>
                <w:i/>
                <w:sz w:val="20"/>
                <w:szCs w:val="20"/>
              </w:rPr>
              <w:t>Podpisanie umowy o dofinansowanie projektu - Instytucja Pośrednicząca II stopnia.</w:t>
            </w:r>
          </w:p>
        </w:tc>
      </w:tr>
      <w:tr w:rsidR="00D50635" w:rsidRPr="00676775">
        <w:trPr>
          <w:trHeight w:val="397"/>
          <w:jc w:val="center"/>
        </w:trPr>
        <w:tc>
          <w:tcPr>
            <w:tcW w:w="5000" w:type="pct"/>
            <w:gridSpan w:val="4"/>
            <w:tcBorders>
              <w:top w:val="single" w:sz="4" w:space="0" w:color="auto"/>
              <w:left w:val="single" w:sz="12" w:space="0" w:color="auto"/>
              <w:bottom w:val="single" w:sz="4" w:space="0" w:color="auto"/>
              <w:right w:val="single" w:sz="12" w:space="0" w:color="auto"/>
            </w:tcBorders>
            <w:vAlign w:val="center"/>
          </w:tcPr>
          <w:p w:rsidR="00D50635" w:rsidRPr="00676775" w:rsidRDefault="00D50635" w:rsidP="00012EFB">
            <w:pPr>
              <w:rPr>
                <w:rFonts w:ascii="Arial" w:hAnsi="Arial" w:cs="Arial"/>
                <w:sz w:val="20"/>
                <w:szCs w:val="20"/>
              </w:rPr>
            </w:pPr>
            <w:r w:rsidRPr="00676775">
              <w:rPr>
                <w:rFonts w:ascii="Arial" w:hAnsi="Arial" w:cs="Arial"/>
                <w:sz w:val="20"/>
                <w:szCs w:val="20"/>
              </w:rPr>
              <w:t>Część finansowa</w:t>
            </w:r>
          </w:p>
        </w:tc>
      </w:tr>
      <w:tr w:rsidR="005B06DE"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5B06DE" w:rsidRPr="00676775" w:rsidRDefault="005B06DE" w:rsidP="0041125A">
            <w:pPr>
              <w:pStyle w:val="11"/>
              <w:tabs>
                <w:tab w:val="clear" w:pos="360"/>
                <w:tab w:val="clear" w:pos="1080"/>
              </w:tabs>
              <w:spacing w:line="240" w:lineRule="auto"/>
              <w:ind w:left="0" w:firstLine="0"/>
              <w:jc w:val="left"/>
              <w:rPr>
                <w:rFonts w:ascii="Arial" w:hAnsi="Arial" w:cs="Arial"/>
                <w:sz w:val="20"/>
                <w:szCs w:val="20"/>
              </w:rPr>
            </w:pPr>
            <w:r>
              <w:rPr>
                <w:rFonts w:ascii="Arial" w:hAnsi="Arial" w:cs="Arial"/>
                <w:sz w:val="20"/>
                <w:szCs w:val="20"/>
              </w:rPr>
              <w:t>20.</w:t>
            </w:r>
          </w:p>
        </w:tc>
        <w:tc>
          <w:tcPr>
            <w:tcW w:w="1723" w:type="pct"/>
            <w:gridSpan w:val="2"/>
            <w:tcBorders>
              <w:top w:val="single" w:sz="4" w:space="0" w:color="auto"/>
              <w:left w:val="single" w:sz="4" w:space="0" w:color="auto"/>
              <w:bottom w:val="single" w:sz="4" w:space="0" w:color="auto"/>
              <w:right w:val="single" w:sz="4" w:space="0" w:color="auto"/>
            </w:tcBorders>
          </w:tcPr>
          <w:p w:rsidR="005B06DE" w:rsidRPr="00676775" w:rsidRDefault="005B06DE" w:rsidP="005744F6">
            <w:pPr>
              <w:rPr>
                <w:rFonts w:ascii="Arial" w:hAnsi="Arial" w:cs="Arial"/>
                <w:sz w:val="20"/>
                <w:szCs w:val="20"/>
              </w:rPr>
            </w:pPr>
            <w:r w:rsidRPr="00676775">
              <w:rPr>
                <w:rFonts w:ascii="Arial" w:hAnsi="Arial" w:cs="Arial"/>
                <w:sz w:val="20"/>
                <w:szCs w:val="20"/>
              </w:rPr>
              <w:t>Alokacja finansowa na działanie/poddziałanie</w:t>
            </w:r>
            <w:r w:rsidRPr="00676775">
              <w:rPr>
                <w:rFonts w:ascii="Arial" w:hAnsi="Arial" w:cs="Arial"/>
                <w:sz w:val="20"/>
                <w:szCs w:val="20"/>
              </w:rPr>
              <w:br/>
              <w:t>(kategorie interwencji) ogółem</w:t>
            </w:r>
          </w:p>
        </w:tc>
        <w:tc>
          <w:tcPr>
            <w:tcW w:w="2946" w:type="pct"/>
            <w:tcBorders>
              <w:top w:val="single" w:sz="4" w:space="0" w:color="auto"/>
              <w:left w:val="single" w:sz="4" w:space="0" w:color="auto"/>
              <w:bottom w:val="single" w:sz="4" w:space="0" w:color="auto"/>
              <w:right w:val="single" w:sz="12" w:space="0" w:color="auto"/>
            </w:tcBorders>
          </w:tcPr>
          <w:p w:rsidR="005B06DE" w:rsidRPr="005B06DE" w:rsidRDefault="00EE5571" w:rsidP="00304328">
            <w:pPr>
              <w:rPr>
                <w:rFonts w:ascii="Arial" w:hAnsi="Arial" w:cs="Arial"/>
                <w:sz w:val="20"/>
                <w:szCs w:val="20"/>
              </w:rPr>
            </w:pPr>
            <w:r>
              <w:rPr>
                <w:rFonts w:ascii="Arial" w:hAnsi="Arial" w:cs="Arial"/>
                <w:sz w:val="20"/>
                <w:szCs w:val="20"/>
              </w:rPr>
              <w:t>11 589 115,54</w:t>
            </w:r>
            <w:r w:rsidR="005B06DE" w:rsidRPr="005B06DE">
              <w:rPr>
                <w:rFonts w:ascii="Arial" w:hAnsi="Arial" w:cs="Arial"/>
                <w:sz w:val="20"/>
                <w:szCs w:val="20"/>
              </w:rPr>
              <w:t xml:space="preserve"> EUR</w:t>
            </w:r>
          </w:p>
        </w:tc>
      </w:tr>
      <w:tr w:rsidR="005B06DE"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5B06DE" w:rsidRPr="00676775" w:rsidRDefault="005B06DE" w:rsidP="0041125A">
            <w:pPr>
              <w:pStyle w:val="11"/>
              <w:tabs>
                <w:tab w:val="clear" w:pos="360"/>
                <w:tab w:val="clear" w:pos="1080"/>
              </w:tabs>
              <w:spacing w:line="240" w:lineRule="auto"/>
              <w:ind w:left="0" w:firstLine="0"/>
              <w:jc w:val="left"/>
              <w:rPr>
                <w:rFonts w:ascii="Arial" w:hAnsi="Arial" w:cs="Arial"/>
                <w:sz w:val="20"/>
                <w:szCs w:val="20"/>
              </w:rPr>
            </w:pPr>
            <w:r>
              <w:rPr>
                <w:rFonts w:ascii="Arial" w:hAnsi="Arial" w:cs="Arial"/>
                <w:sz w:val="20"/>
                <w:szCs w:val="20"/>
              </w:rPr>
              <w:t>21.</w:t>
            </w:r>
          </w:p>
        </w:tc>
        <w:tc>
          <w:tcPr>
            <w:tcW w:w="1723" w:type="pct"/>
            <w:gridSpan w:val="2"/>
            <w:tcBorders>
              <w:top w:val="single" w:sz="4" w:space="0" w:color="auto"/>
              <w:left w:val="single" w:sz="4" w:space="0" w:color="auto"/>
              <w:bottom w:val="single" w:sz="4" w:space="0" w:color="auto"/>
              <w:right w:val="single" w:sz="4" w:space="0" w:color="auto"/>
            </w:tcBorders>
          </w:tcPr>
          <w:p w:rsidR="005B06DE" w:rsidRPr="00676775" w:rsidRDefault="005B06DE" w:rsidP="005744F6">
            <w:pPr>
              <w:rPr>
                <w:rFonts w:ascii="Arial" w:hAnsi="Arial" w:cs="Arial"/>
                <w:sz w:val="20"/>
                <w:szCs w:val="20"/>
              </w:rPr>
            </w:pPr>
            <w:r w:rsidRPr="00676775">
              <w:rPr>
                <w:rFonts w:ascii="Arial" w:hAnsi="Arial" w:cs="Arial"/>
                <w:sz w:val="20"/>
                <w:szCs w:val="20"/>
              </w:rPr>
              <w:t>Wkład ze środków unijnych na działanie/poddziałanie</w:t>
            </w:r>
          </w:p>
        </w:tc>
        <w:tc>
          <w:tcPr>
            <w:tcW w:w="2946" w:type="pct"/>
            <w:tcBorders>
              <w:top w:val="single" w:sz="4" w:space="0" w:color="auto"/>
              <w:left w:val="single" w:sz="4" w:space="0" w:color="auto"/>
              <w:bottom w:val="single" w:sz="4" w:space="0" w:color="auto"/>
              <w:right w:val="single" w:sz="12" w:space="0" w:color="auto"/>
            </w:tcBorders>
          </w:tcPr>
          <w:p w:rsidR="005B06DE" w:rsidRPr="005B06DE" w:rsidRDefault="00EE5571" w:rsidP="00304328">
            <w:pPr>
              <w:rPr>
                <w:rFonts w:ascii="Arial" w:hAnsi="Arial" w:cs="Arial"/>
                <w:sz w:val="20"/>
                <w:szCs w:val="20"/>
              </w:rPr>
            </w:pPr>
            <w:r>
              <w:rPr>
                <w:rFonts w:ascii="Arial" w:hAnsi="Arial" w:cs="Arial"/>
                <w:sz w:val="20"/>
                <w:szCs w:val="20"/>
              </w:rPr>
              <w:t>4 925 374,32</w:t>
            </w:r>
            <w:r w:rsidR="005B06DE" w:rsidRPr="005B06DE">
              <w:rPr>
                <w:rFonts w:ascii="Arial" w:hAnsi="Arial" w:cs="Arial"/>
                <w:sz w:val="20"/>
                <w:szCs w:val="20"/>
              </w:rPr>
              <w:t xml:space="preserve"> EUR</w:t>
            </w:r>
          </w:p>
        </w:tc>
      </w:tr>
      <w:tr w:rsidR="005B06DE"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5B06DE" w:rsidRPr="00676775" w:rsidRDefault="005B06DE" w:rsidP="0041125A">
            <w:pPr>
              <w:pStyle w:val="11"/>
              <w:tabs>
                <w:tab w:val="clear" w:pos="360"/>
                <w:tab w:val="clear" w:pos="1080"/>
              </w:tabs>
              <w:spacing w:line="240" w:lineRule="auto"/>
              <w:ind w:left="0" w:firstLine="0"/>
              <w:jc w:val="left"/>
              <w:rPr>
                <w:rFonts w:ascii="Arial" w:hAnsi="Arial" w:cs="Arial"/>
                <w:sz w:val="20"/>
                <w:szCs w:val="20"/>
              </w:rPr>
            </w:pPr>
            <w:r>
              <w:rPr>
                <w:rFonts w:ascii="Arial" w:hAnsi="Arial" w:cs="Arial"/>
                <w:sz w:val="20"/>
                <w:szCs w:val="20"/>
              </w:rPr>
              <w:t>22.</w:t>
            </w:r>
          </w:p>
        </w:tc>
        <w:tc>
          <w:tcPr>
            <w:tcW w:w="1723" w:type="pct"/>
            <w:gridSpan w:val="2"/>
            <w:tcBorders>
              <w:top w:val="single" w:sz="4" w:space="0" w:color="auto"/>
              <w:left w:val="single" w:sz="4" w:space="0" w:color="auto"/>
              <w:bottom w:val="single" w:sz="4" w:space="0" w:color="auto"/>
              <w:right w:val="single" w:sz="4" w:space="0" w:color="auto"/>
            </w:tcBorders>
          </w:tcPr>
          <w:p w:rsidR="005B06DE" w:rsidRPr="00676775" w:rsidRDefault="005B06DE" w:rsidP="005744F6">
            <w:pPr>
              <w:rPr>
                <w:rFonts w:ascii="Arial" w:hAnsi="Arial" w:cs="Arial"/>
                <w:sz w:val="20"/>
                <w:szCs w:val="20"/>
              </w:rPr>
            </w:pPr>
            <w:r w:rsidRPr="00676775">
              <w:rPr>
                <w:rFonts w:ascii="Arial" w:hAnsi="Arial" w:cs="Arial"/>
                <w:sz w:val="20"/>
                <w:szCs w:val="20"/>
              </w:rPr>
              <w:t>Wkład ze środków publicznych krajowych na działanie/poddziałanie</w:t>
            </w:r>
          </w:p>
        </w:tc>
        <w:tc>
          <w:tcPr>
            <w:tcW w:w="2946" w:type="pct"/>
            <w:tcBorders>
              <w:top w:val="single" w:sz="4" w:space="0" w:color="auto"/>
              <w:left w:val="single" w:sz="4" w:space="0" w:color="auto"/>
              <w:bottom w:val="single" w:sz="4" w:space="0" w:color="auto"/>
              <w:right w:val="single" w:sz="12" w:space="0" w:color="auto"/>
            </w:tcBorders>
          </w:tcPr>
          <w:p w:rsidR="005B06DE" w:rsidRPr="005B06DE" w:rsidRDefault="005B06DE" w:rsidP="00304328">
            <w:pPr>
              <w:rPr>
                <w:rFonts w:ascii="Arial" w:hAnsi="Arial" w:cs="Arial"/>
                <w:sz w:val="20"/>
                <w:szCs w:val="20"/>
              </w:rPr>
            </w:pPr>
            <w:r w:rsidRPr="005B06DE">
              <w:rPr>
                <w:rFonts w:ascii="Arial" w:hAnsi="Arial" w:cs="Arial"/>
                <w:sz w:val="20"/>
                <w:szCs w:val="20"/>
              </w:rPr>
              <w:t xml:space="preserve"> </w:t>
            </w:r>
            <w:r w:rsidR="00EE5571">
              <w:rPr>
                <w:rFonts w:ascii="Arial" w:hAnsi="Arial" w:cs="Arial"/>
                <w:sz w:val="20"/>
                <w:szCs w:val="20"/>
              </w:rPr>
              <w:t xml:space="preserve">  869 183,45</w:t>
            </w:r>
            <w:r w:rsidRPr="005B06DE">
              <w:rPr>
                <w:rFonts w:ascii="Arial" w:hAnsi="Arial" w:cs="Arial"/>
                <w:sz w:val="20"/>
                <w:szCs w:val="20"/>
              </w:rPr>
              <w:t xml:space="preserve"> EUR</w:t>
            </w:r>
          </w:p>
        </w:tc>
      </w:tr>
      <w:tr w:rsidR="005B06DE"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5B06DE" w:rsidRPr="00676775" w:rsidRDefault="005B06DE" w:rsidP="009F0C9C">
            <w:pPr>
              <w:pStyle w:val="11"/>
              <w:tabs>
                <w:tab w:val="clear" w:pos="360"/>
                <w:tab w:val="clear" w:pos="1080"/>
              </w:tabs>
              <w:spacing w:line="240" w:lineRule="auto"/>
              <w:ind w:left="720"/>
              <w:jc w:val="left"/>
              <w:rPr>
                <w:rFonts w:ascii="Arial" w:hAnsi="Arial" w:cs="Arial"/>
                <w:sz w:val="20"/>
                <w:szCs w:val="20"/>
              </w:rPr>
            </w:pPr>
            <w:r>
              <w:rPr>
                <w:rFonts w:ascii="Arial" w:hAnsi="Arial" w:cs="Arial"/>
                <w:sz w:val="20"/>
                <w:szCs w:val="20"/>
              </w:rPr>
              <w:t>23.</w:t>
            </w:r>
          </w:p>
        </w:tc>
        <w:tc>
          <w:tcPr>
            <w:tcW w:w="1723" w:type="pct"/>
            <w:gridSpan w:val="2"/>
            <w:tcBorders>
              <w:top w:val="single" w:sz="4" w:space="0" w:color="auto"/>
              <w:left w:val="single" w:sz="4" w:space="0" w:color="auto"/>
              <w:bottom w:val="single" w:sz="4" w:space="0" w:color="auto"/>
              <w:right w:val="single" w:sz="4" w:space="0" w:color="auto"/>
            </w:tcBorders>
          </w:tcPr>
          <w:p w:rsidR="005B06DE" w:rsidRPr="00676775" w:rsidRDefault="005B06DE" w:rsidP="005744F6">
            <w:pPr>
              <w:rPr>
                <w:rFonts w:ascii="Arial" w:hAnsi="Arial" w:cs="Arial"/>
                <w:sz w:val="20"/>
                <w:szCs w:val="20"/>
              </w:rPr>
            </w:pPr>
            <w:r w:rsidRPr="00676775">
              <w:rPr>
                <w:rFonts w:ascii="Arial" w:hAnsi="Arial" w:cs="Arial"/>
                <w:sz w:val="20"/>
                <w:szCs w:val="20"/>
              </w:rPr>
              <w:t>Przewidywana wielkość środków prywatnych na działanie/poddziałanie</w:t>
            </w:r>
          </w:p>
        </w:tc>
        <w:tc>
          <w:tcPr>
            <w:tcW w:w="2946" w:type="pct"/>
            <w:tcBorders>
              <w:top w:val="single" w:sz="4" w:space="0" w:color="auto"/>
              <w:left w:val="single" w:sz="4" w:space="0" w:color="auto"/>
              <w:bottom w:val="single" w:sz="4" w:space="0" w:color="auto"/>
              <w:right w:val="single" w:sz="12" w:space="0" w:color="auto"/>
            </w:tcBorders>
          </w:tcPr>
          <w:p w:rsidR="005B06DE" w:rsidRPr="005B06DE" w:rsidRDefault="005B06DE" w:rsidP="00304328">
            <w:pPr>
              <w:rPr>
                <w:rFonts w:ascii="Arial" w:hAnsi="Arial" w:cs="Arial"/>
                <w:sz w:val="20"/>
                <w:szCs w:val="20"/>
              </w:rPr>
            </w:pPr>
            <w:r w:rsidRPr="005B06DE">
              <w:rPr>
                <w:rFonts w:ascii="Arial" w:hAnsi="Arial" w:cs="Arial"/>
                <w:sz w:val="20"/>
                <w:szCs w:val="20"/>
              </w:rPr>
              <w:t xml:space="preserve"> </w:t>
            </w:r>
            <w:r w:rsidR="00EE5571">
              <w:rPr>
                <w:rFonts w:ascii="Arial" w:hAnsi="Arial" w:cs="Arial"/>
                <w:sz w:val="20"/>
                <w:szCs w:val="20"/>
              </w:rPr>
              <w:t>5 794 557,77</w:t>
            </w:r>
            <w:r w:rsidRPr="005B06DE">
              <w:rPr>
                <w:rFonts w:ascii="Arial" w:hAnsi="Arial" w:cs="Arial"/>
                <w:sz w:val="20"/>
                <w:szCs w:val="20"/>
              </w:rPr>
              <w:t xml:space="preserve"> EUR</w:t>
            </w:r>
          </w:p>
        </w:tc>
      </w:tr>
      <w:tr w:rsidR="00530B87"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372308" w:rsidRPr="001F4772" w:rsidRDefault="00372308" w:rsidP="009F0C9C">
            <w:pPr>
              <w:pStyle w:val="ZnakZnakZnakZnakZnakZnakZnak"/>
              <w:tabs>
                <w:tab w:val="num" w:pos="360"/>
              </w:tabs>
              <w:ind w:left="284"/>
              <w:rPr>
                <w:rFonts w:ascii="Arial" w:hAnsi="Arial" w:cs="Arial"/>
                <w:sz w:val="20"/>
                <w:szCs w:val="20"/>
              </w:rPr>
            </w:pPr>
          </w:p>
          <w:p w:rsidR="00530B87" w:rsidRPr="00372308" w:rsidRDefault="00372308" w:rsidP="00372308">
            <w:r w:rsidRPr="001F4772">
              <w:rPr>
                <w:rFonts w:ascii="Arial" w:hAnsi="Arial" w:cs="Arial"/>
                <w:sz w:val="20"/>
                <w:szCs w:val="20"/>
              </w:rPr>
              <w:t>24</w:t>
            </w:r>
            <w:r w:rsidR="001F4772" w:rsidRPr="001F4772">
              <w:rPr>
                <w:rFonts w:ascii="Arial" w:hAnsi="Arial" w:cs="Arial"/>
                <w:sz w:val="20"/>
                <w:szCs w:val="20"/>
              </w:rPr>
              <w:t>.</w:t>
            </w:r>
          </w:p>
        </w:tc>
        <w:tc>
          <w:tcPr>
            <w:tcW w:w="1723" w:type="pct"/>
            <w:gridSpan w:val="2"/>
            <w:tcBorders>
              <w:top w:val="single" w:sz="4" w:space="0" w:color="auto"/>
              <w:left w:val="single" w:sz="4" w:space="0" w:color="auto"/>
              <w:bottom w:val="single" w:sz="4" w:space="0" w:color="auto"/>
              <w:right w:val="single" w:sz="4" w:space="0" w:color="auto"/>
            </w:tcBorders>
          </w:tcPr>
          <w:p w:rsidR="00530B87" w:rsidRPr="00676775" w:rsidRDefault="00530B87" w:rsidP="005744F6">
            <w:pPr>
              <w:rPr>
                <w:rFonts w:ascii="Arial" w:hAnsi="Arial" w:cs="Arial"/>
                <w:sz w:val="20"/>
                <w:szCs w:val="20"/>
              </w:rPr>
            </w:pPr>
            <w:r w:rsidRPr="00676775">
              <w:rPr>
                <w:rFonts w:ascii="Arial" w:hAnsi="Arial" w:cs="Arial"/>
                <w:sz w:val="20"/>
                <w:szCs w:val="20"/>
              </w:rPr>
              <w:t>Maksymalny udział środków UE w wydatkach kwalifikowanych na poziomie projektu (%)</w:t>
            </w:r>
          </w:p>
        </w:tc>
        <w:tc>
          <w:tcPr>
            <w:tcW w:w="2946" w:type="pct"/>
            <w:tcBorders>
              <w:top w:val="single" w:sz="4" w:space="0" w:color="auto"/>
              <w:left w:val="single" w:sz="4" w:space="0" w:color="auto"/>
              <w:bottom w:val="single" w:sz="4" w:space="0" w:color="auto"/>
              <w:right w:val="single" w:sz="12" w:space="0" w:color="auto"/>
            </w:tcBorders>
          </w:tcPr>
          <w:p w:rsidR="00530B87" w:rsidRPr="00751DE8" w:rsidRDefault="00372308" w:rsidP="00B767EB">
            <w:pPr>
              <w:jc w:val="both"/>
              <w:rPr>
                <w:rFonts w:ascii="Arial" w:hAnsi="Arial" w:cs="Arial"/>
                <w:iCs/>
                <w:sz w:val="20"/>
                <w:szCs w:val="20"/>
              </w:rPr>
            </w:pPr>
            <w:r w:rsidRPr="00372308">
              <w:rPr>
                <w:rFonts w:ascii="Arial" w:hAnsi="Arial" w:cs="Arial"/>
                <w:iCs/>
                <w:sz w:val="20"/>
                <w:szCs w:val="20"/>
              </w:rPr>
              <w:t>Maksymalny udział środków EFRR projektów ze środków publicznych (UE+budżet państwa) - zgodnie z zasadami określonymi w rozporządzeniach dotyczących udzielania pomocy publicznej</w:t>
            </w:r>
            <w:r w:rsidRPr="00372308">
              <w:rPr>
                <w:rFonts w:ascii="Arial" w:hAnsi="Arial" w:cs="Arial"/>
                <w:sz w:val="20"/>
                <w:szCs w:val="20"/>
              </w:rPr>
              <w:t xml:space="preserve"> </w:t>
            </w:r>
            <w:r w:rsidRPr="00372308">
              <w:rPr>
                <w:rFonts w:ascii="Arial" w:hAnsi="Arial" w:cs="Arial"/>
                <w:iCs/>
                <w:sz w:val="20"/>
                <w:szCs w:val="20"/>
              </w:rPr>
              <w:t>w wysokości max. 50% (w tym 85% EFRR i 15% budżet państwa).</w:t>
            </w:r>
          </w:p>
        </w:tc>
      </w:tr>
      <w:tr w:rsidR="00530B87"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530B87" w:rsidRPr="00676775" w:rsidRDefault="001F4772" w:rsidP="001F4772">
            <w:pPr>
              <w:tabs>
                <w:tab w:val="num" w:pos="360"/>
              </w:tabs>
              <w:rPr>
                <w:rFonts w:ascii="Arial" w:hAnsi="Arial" w:cs="Arial"/>
                <w:sz w:val="20"/>
                <w:szCs w:val="20"/>
              </w:rPr>
            </w:pPr>
            <w:r>
              <w:rPr>
                <w:rFonts w:ascii="Arial" w:hAnsi="Arial" w:cs="Arial"/>
                <w:sz w:val="20"/>
                <w:szCs w:val="20"/>
              </w:rPr>
              <w:t>25.</w:t>
            </w:r>
          </w:p>
        </w:tc>
        <w:tc>
          <w:tcPr>
            <w:tcW w:w="1723" w:type="pct"/>
            <w:gridSpan w:val="2"/>
            <w:tcBorders>
              <w:top w:val="single" w:sz="4" w:space="0" w:color="auto"/>
              <w:left w:val="single" w:sz="4" w:space="0" w:color="auto"/>
              <w:bottom w:val="single" w:sz="4" w:space="0" w:color="auto"/>
              <w:right w:val="single" w:sz="4" w:space="0" w:color="auto"/>
            </w:tcBorders>
          </w:tcPr>
          <w:p w:rsidR="00530B87" w:rsidRPr="00676775" w:rsidRDefault="00530B87" w:rsidP="005744F6">
            <w:pPr>
              <w:rPr>
                <w:rFonts w:ascii="Arial" w:hAnsi="Arial" w:cs="Arial"/>
                <w:sz w:val="20"/>
                <w:szCs w:val="20"/>
              </w:rPr>
            </w:pPr>
            <w:r w:rsidRPr="00676775">
              <w:rPr>
                <w:rFonts w:ascii="Arial" w:hAnsi="Arial" w:cs="Arial"/>
                <w:sz w:val="20"/>
                <w:szCs w:val="20"/>
              </w:rPr>
              <w:t>Minimalny wkład własny beneficjenta (%) (jeśli dotyczy)</w:t>
            </w:r>
          </w:p>
        </w:tc>
        <w:tc>
          <w:tcPr>
            <w:tcW w:w="2946" w:type="pct"/>
            <w:tcBorders>
              <w:top w:val="single" w:sz="4" w:space="0" w:color="auto"/>
              <w:left w:val="single" w:sz="4" w:space="0" w:color="auto"/>
              <w:bottom w:val="single" w:sz="4" w:space="0" w:color="auto"/>
              <w:right w:val="single" w:sz="12" w:space="0" w:color="auto"/>
            </w:tcBorders>
          </w:tcPr>
          <w:p w:rsidR="00530B87" w:rsidRPr="001430D2" w:rsidRDefault="00C87820" w:rsidP="00B767EB">
            <w:pPr>
              <w:jc w:val="both"/>
              <w:rPr>
                <w:rFonts w:ascii="Arial" w:hAnsi="Arial" w:cs="Arial"/>
                <w:sz w:val="20"/>
                <w:szCs w:val="20"/>
              </w:rPr>
            </w:pPr>
            <w:r w:rsidRPr="001430D2">
              <w:rPr>
                <w:rFonts w:ascii="Arial" w:hAnsi="Arial" w:cs="Arial"/>
                <w:iCs/>
                <w:sz w:val="20"/>
                <w:szCs w:val="20"/>
              </w:rPr>
              <w:t>M</w:t>
            </w:r>
            <w:r w:rsidR="00A30501" w:rsidRPr="001430D2">
              <w:rPr>
                <w:rFonts w:ascii="Arial" w:hAnsi="Arial" w:cs="Arial"/>
                <w:iCs/>
                <w:sz w:val="20"/>
                <w:szCs w:val="20"/>
              </w:rPr>
              <w:t>inimalny wkład własny Beneficjenta wynosi 50% - zgodnie z zasadami określonymi w rozporządzeniach dotyczących udzielania pomocy publicznej.</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D50635" w:rsidRPr="00676775" w:rsidRDefault="00D50635" w:rsidP="00DA0C56">
            <w:pPr>
              <w:numPr>
                <w:ilvl w:val="0"/>
                <w:numId w:val="103"/>
              </w:numPr>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356448" w:rsidP="005744F6">
            <w:pPr>
              <w:rPr>
                <w:rFonts w:ascii="Arial" w:hAnsi="Arial" w:cs="Arial"/>
                <w:sz w:val="20"/>
                <w:szCs w:val="20"/>
              </w:rPr>
            </w:pPr>
            <w:r w:rsidRPr="00676775">
              <w:rPr>
                <w:rFonts w:ascii="Arial" w:hAnsi="Arial" w:cs="Arial"/>
                <w:sz w:val="20"/>
                <w:szCs w:val="20"/>
              </w:rPr>
              <w:t>Pomoc publiczna</w:t>
            </w:r>
            <w:r w:rsidRPr="00676775">
              <w:rPr>
                <w:rFonts w:ascii="Arial" w:hAnsi="Arial" w:cs="Arial"/>
                <w:sz w:val="20"/>
                <w:szCs w:val="20"/>
              </w:rPr>
              <w:br/>
            </w:r>
            <w:r w:rsidR="00D50635" w:rsidRPr="00676775">
              <w:rPr>
                <w:rFonts w:ascii="Arial" w:hAnsi="Arial" w:cs="Arial"/>
                <w:sz w:val="20"/>
                <w:szCs w:val="20"/>
              </w:rPr>
              <w:t>(jeśli dotyczy)</w:t>
            </w:r>
          </w:p>
        </w:tc>
        <w:tc>
          <w:tcPr>
            <w:tcW w:w="2946" w:type="pct"/>
            <w:tcBorders>
              <w:top w:val="single" w:sz="4" w:space="0" w:color="auto"/>
              <w:left w:val="single" w:sz="4" w:space="0" w:color="auto"/>
              <w:bottom w:val="single" w:sz="4" w:space="0" w:color="auto"/>
              <w:right w:val="single" w:sz="12" w:space="0" w:color="auto"/>
            </w:tcBorders>
          </w:tcPr>
          <w:p w:rsidR="00D50635" w:rsidRPr="00C51A63" w:rsidRDefault="00512319" w:rsidP="005744F6">
            <w:pPr>
              <w:autoSpaceDE w:val="0"/>
              <w:autoSpaceDN w:val="0"/>
              <w:adjustRightInd w:val="0"/>
              <w:jc w:val="both"/>
              <w:rPr>
                <w:rFonts w:ascii="Arial" w:hAnsi="Arial" w:cs="Arial"/>
                <w:sz w:val="20"/>
                <w:szCs w:val="20"/>
              </w:rPr>
            </w:pPr>
            <w:r w:rsidRPr="00C51A63">
              <w:rPr>
                <w:rFonts w:ascii="Arial" w:hAnsi="Arial" w:cs="Arial"/>
                <w:iCs/>
                <w:sz w:val="20"/>
                <w:szCs w:val="20"/>
              </w:rPr>
              <w:t>U</w:t>
            </w:r>
            <w:r w:rsidR="00D50635" w:rsidRPr="00C51A63">
              <w:rPr>
                <w:rFonts w:ascii="Arial" w:hAnsi="Arial" w:cs="Arial"/>
                <w:iCs/>
                <w:sz w:val="20"/>
                <w:szCs w:val="20"/>
              </w:rPr>
              <w:t>dzielane</w:t>
            </w:r>
            <w:r w:rsidR="00771686" w:rsidRPr="00C51A63">
              <w:rPr>
                <w:rFonts w:ascii="Arial" w:hAnsi="Arial" w:cs="Arial"/>
                <w:iCs/>
                <w:sz w:val="20"/>
                <w:szCs w:val="20"/>
              </w:rPr>
              <w:t xml:space="preserve"> </w:t>
            </w:r>
            <w:r w:rsidRPr="00C51A63">
              <w:rPr>
                <w:rFonts w:ascii="Arial" w:hAnsi="Arial" w:cs="Arial"/>
                <w:iCs/>
                <w:sz w:val="20"/>
                <w:szCs w:val="20"/>
              </w:rPr>
              <w:t xml:space="preserve">wsparcie </w:t>
            </w:r>
            <w:r w:rsidR="00D50635" w:rsidRPr="00C51A63">
              <w:rPr>
                <w:rFonts w:ascii="Arial" w:hAnsi="Arial" w:cs="Arial"/>
                <w:iCs/>
                <w:sz w:val="20"/>
                <w:szCs w:val="20"/>
              </w:rPr>
              <w:t xml:space="preserve">będzie podlegać zasadom pomocy publicznej </w:t>
            </w:r>
            <w:r w:rsidR="00D50635" w:rsidRPr="00C51A63">
              <w:rPr>
                <w:rFonts w:ascii="Arial" w:hAnsi="Arial" w:cs="Arial"/>
                <w:sz w:val="20"/>
                <w:szCs w:val="20"/>
              </w:rPr>
              <w:t>okre</w:t>
            </w:r>
            <w:r w:rsidR="00D50635" w:rsidRPr="00C51A63">
              <w:rPr>
                <w:rFonts w:ascii="Arial" w:eastAsia="TTE16545A0t00" w:hAnsi="Arial" w:cs="Arial"/>
                <w:sz w:val="20"/>
                <w:szCs w:val="20"/>
              </w:rPr>
              <w:t>ś</w:t>
            </w:r>
            <w:r w:rsidR="00D50635" w:rsidRPr="00C51A63">
              <w:rPr>
                <w:rFonts w:ascii="Arial" w:hAnsi="Arial" w:cs="Arial"/>
                <w:sz w:val="20"/>
                <w:szCs w:val="20"/>
              </w:rPr>
              <w:t>lonym</w:t>
            </w:r>
            <w:r w:rsidR="00D50635" w:rsidRPr="00C51A63">
              <w:rPr>
                <w:rFonts w:ascii="Arial" w:eastAsia="TTE16545A0t00" w:hAnsi="Arial" w:cs="Arial"/>
                <w:sz w:val="20"/>
                <w:szCs w:val="20"/>
              </w:rPr>
              <w:t xml:space="preserve"> </w:t>
            </w:r>
            <w:r w:rsidR="00D50635" w:rsidRPr="00C51A63">
              <w:rPr>
                <w:rFonts w:ascii="Arial" w:hAnsi="Arial" w:cs="Arial"/>
                <w:sz w:val="20"/>
                <w:szCs w:val="20"/>
              </w:rPr>
              <w:t>w:</w:t>
            </w:r>
          </w:p>
          <w:p w:rsidR="00E60ADC" w:rsidRPr="00E60ADC" w:rsidRDefault="008F14D3" w:rsidP="0018776B">
            <w:pPr>
              <w:numPr>
                <w:ilvl w:val="0"/>
                <w:numId w:val="7"/>
              </w:numPr>
              <w:jc w:val="both"/>
              <w:rPr>
                <w:rFonts w:ascii="Arial" w:hAnsi="Arial" w:cs="Arial"/>
                <w:iCs/>
                <w:sz w:val="20"/>
                <w:szCs w:val="20"/>
              </w:rPr>
            </w:pPr>
            <w:r w:rsidRPr="00C51A63">
              <w:rPr>
                <w:rFonts w:ascii="Arial" w:hAnsi="Arial" w:cs="Arial"/>
                <w:i/>
                <w:iCs/>
                <w:sz w:val="20"/>
                <w:szCs w:val="20"/>
              </w:rPr>
              <w:t>Rozporz</w:t>
            </w:r>
            <w:r w:rsidRPr="00C51A63">
              <w:rPr>
                <w:rFonts w:ascii="Arial" w:hAnsi="Arial" w:cs="Arial"/>
                <w:sz w:val="20"/>
                <w:szCs w:val="20"/>
              </w:rPr>
              <w:t>ą</w:t>
            </w:r>
            <w:r w:rsidRPr="00C51A63">
              <w:rPr>
                <w:rFonts w:ascii="Arial" w:hAnsi="Arial" w:cs="Arial"/>
                <w:i/>
                <w:iCs/>
                <w:sz w:val="20"/>
                <w:szCs w:val="20"/>
              </w:rPr>
              <w:t>dzeniu Ministra Rozwoju Regionalnego z dnia w sprawie udzielania regionalnej pomocy inwestycyjnej w ramach regionalnych programów</w:t>
            </w:r>
            <w:r w:rsidR="009E11AB" w:rsidRPr="00C51A63">
              <w:rPr>
                <w:rFonts w:ascii="Arial" w:hAnsi="Arial" w:cs="Arial"/>
                <w:i/>
                <w:iCs/>
                <w:sz w:val="20"/>
                <w:szCs w:val="20"/>
              </w:rPr>
              <w:t xml:space="preserve">, </w:t>
            </w:r>
          </w:p>
          <w:p w:rsidR="00D50635" w:rsidRPr="00C51A63" w:rsidRDefault="009E11AB" w:rsidP="00E60ADC">
            <w:pPr>
              <w:ind w:left="57"/>
              <w:jc w:val="both"/>
              <w:rPr>
                <w:rFonts w:ascii="Arial" w:hAnsi="Arial" w:cs="Arial"/>
                <w:iCs/>
                <w:sz w:val="20"/>
                <w:szCs w:val="20"/>
              </w:rPr>
            </w:pPr>
            <w:r w:rsidRPr="00C51A63">
              <w:rPr>
                <w:rFonts w:ascii="Arial" w:hAnsi="Arial" w:cs="Arial"/>
                <w:iCs/>
                <w:sz w:val="20"/>
                <w:szCs w:val="20"/>
              </w:rPr>
              <w:t xml:space="preserve">wydanym </w:t>
            </w:r>
            <w:r w:rsidR="00E60ADC" w:rsidRPr="001430D2">
              <w:rPr>
                <w:rFonts w:ascii="Arial" w:hAnsi="Arial" w:cs="Arial"/>
                <w:iCs/>
                <w:sz w:val="20"/>
                <w:szCs w:val="20"/>
              </w:rPr>
              <w:t xml:space="preserve">na podstawie art. 21. ust. 3. ustawy z dnia </w:t>
            </w:r>
            <w:r w:rsidR="00E60ADC" w:rsidRPr="001430D2">
              <w:rPr>
                <w:rFonts w:ascii="Arial" w:hAnsi="Arial" w:cs="Arial"/>
                <w:iCs/>
                <w:sz w:val="20"/>
                <w:szCs w:val="20"/>
              </w:rPr>
              <w:br/>
              <w:t xml:space="preserve">6 grudnia 2006 r. o zasadach prowadzenia polityki rozwoju  </w:t>
            </w:r>
            <w:r w:rsidR="008C4EE2">
              <w:rPr>
                <w:rFonts w:ascii="Arial" w:hAnsi="Arial" w:cs="Arial"/>
                <w:iCs/>
                <w:sz w:val="20"/>
                <w:szCs w:val="20"/>
              </w:rPr>
              <w:t>(Dz. U. z 2009 r., Nr 84, poz. 712, z późn. zm.)</w:t>
            </w:r>
            <w:r w:rsidR="00E60ADC" w:rsidRPr="001430D2">
              <w:rPr>
                <w:rFonts w:ascii="Arial" w:hAnsi="Arial" w:cs="Arial"/>
                <w:iCs/>
                <w:sz w:val="20"/>
                <w:szCs w:val="20"/>
              </w:rPr>
              <w:t xml:space="preserve"> </w:t>
            </w:r>
            <w:r w:rsidR="00BC4982">
              <w:rPr>
                <w:rFonts w:ascii="Arial" w:hAnsi="Arial" w:cs="Arial"/>
                <w:iCs/>
                <w:sz w:val="20"/>
                <w:szCs w:val="20"/>
              </w:rPr>
              <w:br/>
            </w:r>
            <w:r w:rsidR="00E60ADC" w:rsidRPr="001430D2">
              <w:rPr>
                <w:rFonts w:ascii="Arial" w:hAnsi="Arial" w:cs="Arial"/>
                <w:iCs/>
                <w:sz w:val="20"/>
                <w:szCs w:val="20"/>
              </w:rPr>
              <w:t xml:space="preserve">i </w:t>
            </w:r>
            <w:r w:rsidR="00BC4982">
              <w:rPr>
                <w:rFonts w:ascii="Arial" w:eastAsia="TTE25D40E8t00" w:hAnsi="Arial" w:cs="Arial"/>
                <w:sz w:val="20"/>
                <w:szCs w:val="20"/>
              </w:rPr>
              <w:t xml:space="preserve">obowiązującym </w:t>
            </w:r>
            <w:r w:rsidR="00E60ADC" w:rsidRPr="001430D2">
              <w:rPr>
                <w:rFonts w:ascii="Arial" w:eastAsia="TTE25D40E8t00" w:hAnsi="Arial" w:cs="Arial"/>
                <w:sz w:val="20"/>
                <w:szCs w:val="20"/>
              </w:rPr>
              <w:t>w momencie udzielania wsparcia.</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03"/>
              </w:numPr>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Dzień rozpoczęcia kwalifikowalności wydatków</w:t>
            </w:r>
          </w:p>
        </w:tc>
        <w:tc>
          <w:tcPr>
            <w:tcW w:w="2946" w:type="pct"/>
            <w:tcBorders>
              <w:top w:val="single" w:sz="4" w:space="0" w:color="auto"/>
              <w:left w:val="single" w:sz="4" w:space="0" w:color="auto"/>
              <w:bottom w:val="single" w:sz="4" w:space="0" w:color="auto"/>
              <w:right w:val="single" w:sz="12" w:space="0" w:color="auto"/>
            </w:tcBorders>
          </w:tcPr>
          <w:p w:rsidR="00D50635" w:rsidRPr="00C51A63" w:rsidRDefault="001D2EB6" w:rsidP="005744F6">
            <w:pPr>
              <w:jc w:val="both"/>
              <w:rPr>
                <w:rFonts w:ascii="Arial" w:hAnsi="Arial" w:cs="Arial"/>
                <w:i/>
                <w:iCs/>
                <w:sz w:val="20"/>
                <w:szCs w:val="20"/>
              </w:rPr>
            </w:pPr>
            <w:r w:rsidRPr="00C51A63">
              <w:rPr>
                <w:rFonts w:ascii="Arial" w:hAnsi="Arial" w:cs="Arial"/>
                <w:iCs/>
                <w:sz w:val="20"/>
                <w:szCs w:val="20"/>
              </w:rPr>
              <w:t>W stosunku do projektów objętych zasadami pomocy publicznej termin rozpoczęcia kwalifikowalności powinien być zgodny z obowiązującymi w tym zakresie zasadami.</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03"/>
              </w:numPr>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Minimalna / Maksymalna wartość projektu (jeśli dotyczy)</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7D29D6" w:rsidP="005744F6">
            <w:pPr>
              <w:rPr>
                <w:rFonts w:ascii="Arial" w:hAnsi="Arial" w:cs="Arial"/>
                <w:iCs/>
                <w:sz w:val="20"/>
                <w:szCs w:val="20"/>
              </w:rPr>
            </w:pPr>
            <w:r w:rsidRPr="00676775">
              <w:rPr>
                <w:rFonts w:ascii="Arial" w:hAnsi="Arial" w:cs="Arial"/>
                <w:sz w:val="20"/>
                <w:szCs w:val="20"/>
              </w:rPr>
              <w:t>Maksymalna wartość</w:t>
            </w:r>
            <w:r w:rsidR="00025F92" w:rsidRPr="00676775">
              <w:rPr>
                <w:rFonts w:ascii="Arial" w:hAnsi="Arial" w:cs="Arial"/>
                <w:sz w:val="20"/>
                <w:szCs w:val="20"/>
              </w:rPr>
              <w:t xml:space="preserve"> wydatków kwalifikowalnych </w:t>
            </w:r>
            <w:r w:rsidRPr="00676775">
              <w:rPr>
                <w:rFonts w:ascii="Arial" w:hAnsi="Arial" w:cs="Arial"/>
                <w:sz w:val="20"/>
                <w:szCs w:val="20"/>
              </w:rPr>
              <w:t xml:space="preserve"> projektu </w:t>
            </w:r>
            <w:r w:rsidR="00BC0E3C" w:rsidRPr="00676775">
              <w:rPr>
                <w:rFonts w:ascii="Arial" w:hAnsi="Arial" w:cs="Arial"/>
                <w:iCs/>
                <w:sz w:val="20"/>
                <w:szCs w:val="20"/>
              </w:rPr>
              <w:t>p</w:t>
            </w:r>
            <w:r w:rsidR="004B7150" w:rsidRPr="00676775">
              <w:rPr>
                <w:rFonts w:ascii="Arial" w:hAnsi="Arial" w:cs="Arial"/>
                <w:iCs/>
                <w:sz w:val="20"/>
                <w:szCs w:val="20"/>
              </w:rPr>
              <w:t>oniżej 8 000 000 PLN</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03"/>
              </w:numPr>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356448" w:rsidP="005744F6">
            <w:pPr>
              <w:rPr>
                <w:rFonts w:ascii="Arial" w:hAnsi="Arial" w:cs="Arial"/>
                <w:sz w:val="20"/>
                <w:szCs w:val="20"/>
              </w:rPr>
            </w:pPr>
            <w:r w:rsidRPr="00676775">
              <w:rPr>
                <w:rFonts w:ascii="Arial" w:hAnsi="Arial" w:cs="Arial"/>
                <w:sz w:val="20"/>
                <w:szCs w:val="20"/>
              </w:rPr>
              <w:t>Minimalna kwota wsparcia ogółem</w:t>
            </w:r>
            <w:r w:rsidRPr="00676775">
              <w:rPr>
                <w:rFonts w:ascii="Arial" w:hAnsi="Arial" w:cs="Arial"/>
                <w:sz w:val="20"/>
                <w:szCs w:val="20"/>
              </w:rPr>
              <w:br/>
            </w:r>
            <w:r w:rsidR="00D50635" w:rsidRPr="00676775">
              <w:rPr>
                <w:rFonts w:ascii="Arial" w:hAnsi="Arial" w:cs="Arial"/>
                <w:sz w:val="20"/>
                <w:szCs w:val="20"/>
              </w:rPr>
              <w:t>(jeśli dotyczy)</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D50635" w:rsidP="004B7150">
            <w:pPr>
              <w:rPr>
                <w:rFonts w:ascii="Arial" w:hAnsi="Arial" w:cs="Arial"/>
                <w:iCs/>
                <w:sz w:val="20"/>
                <w:szCs w:val="20"/>
              </w:rPr>
            </w:pPr>
            <w:r w:rsidRPr="00676775">
              <w:rPr>
                <w:rFonts w:ascii="Arial" w:hAnsi="Arial" w:cs="Arial"/>
                <w:iCs/>
                <w:sz w:val="20"/>
                <w:szCs w:val="20"/>
              </w:rPr>
              <w:t>20 000 PLN</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03"/>
              </w:numPr>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Maksymalna kwota wsparcia ogółem (jeśli dotyczy)</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D50635" w:rsidP="004B7150">
            <w:pPr>
              <w:rPr>
                <w:rFonts w:ascii="Arial" w:hAnsi="Arial" w:cs="Arial"/>
                <w:iCs/>
                <w:sz w:val="20"/>
                <w:szCs w:val="20"/>
              </w:rPr>
            </w:pPr>
            <w:r w:rsidRPr="00676775">
              <w:rPr>
                <w:rFonts w:ascii="Arial" w:hAnsi="Arial" w:cs="Arial"/>
                <w:iCs/>
                <w:sz w:val="20"/>
                <w:szCs w:val="20"/>
              </w:rPr>
              <w:t>2 000 000 PLN</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03"/>
              </w:numPr>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Forma płatności</w:t>
            </w:r>
          </w:p>
        </w:tc>
        <w:tc>
          <w:tcPr>
            <w:tcW w:w="2946" w:type="pct"/>
            <w:tcBorders>
              <w:top w:val="single" w:sz="4" w:space="0" w:color="auto"/>
              <w:left w:val="single" w:sz="4" w:space="0" w:color="auto"/>
              <w:bottom w:val="single" w:sz="4" w:space="0" w:color="auto"/>
              <w:right w:val="single" w:sz="12" w:space="0" w:color="auto"/>
            </w:tcBorders>
          </w:tcPr>
          <w:p w:rsidR="00D50635" w:rsidRPr="001430D2" w:rsidRDefault="00D50635" w:rsidP="005744F6">
            <w:pPr>
              <w:rPr>
                <w:rFonts w:ascii="Arial" w:hAnsi="Arial" w:cs="Arial"/>
                <w:iCs/>
                <w:sz w:val="20"/>
                <w:szCs w:val="20"/>
              </w:rPr>
            </w:pPr>
            <w:r w:rsidRPr="001430D2">
              <w:rPr>
                <w:rFonts w:ascii="Arial" w:hAnsi="Arial" w:cs="Arial"/>
                <w:iCs/>
                <w:sz w:val="20"/>
                <w:szCs w:val="20"/>
              </w:rPr>
              <w:t>Refundacja</w:t>
            </w:r>
            <w:r w:rsidR="00A631A5" w:rsidRPr="001430D2">
              <w:rPr>
                <w:rFonts w:ascii="Arial" w:hAnsi="Arial" w:cs="Arial"/>
                <w:iCs/>
                <w:sz w:val="20"/>
                <w:szCs w:val="20"/>
              </w:rPr>
              <w:t>/Zaliczkowanie</w:t>
            </w:r>
          </w:p>
        </w:tc>
      </w:tr>
      <w:tr w:rsidR="00D50635" w:rsidRPr="00676775">
        <w:trPr>
          <w:trHeight w:val="397"/>
          <w:jc w:val="center"/>
        </w:trPr>
        <w:tc>
          <w:tcPr>
            <w:tcW w:w="331" w:type="pct"/>
            <w:tcBorders>
              <w:top w:val="single" w:sz="4" w:space="0" w:color="auto"/>
              <w:left w:val="single" w:sz="12" w:space="0" w:color="auto"/>
              <w:bottom w:val="single" w:sz="4" w:space="0" w:color="auto"/>
              <w:right w:val="single" w:sz="4" w:space="0" w:color="auto"/>
            </w:tcBorders>
          </w:tcPr>
          <w:p w:rsidR="00D50635" w:rsidRPr="00676775" w:rsidRDefault="00D50635" w:rsidP="0003363E">
            <w:pPr>
              <w:numPr>
                <w:ilvl w:val="0"/>
                <w:numId w:val="103"/>
              </w:numPr>
              <w:rPr>
                <w:rFonts w:ascii="Arial" w:hAnsi="Arial" w:cs="Arial"/>
                <w:sz w:val="20"/>
                <w:szCs w:val="20"/>
              </w:rPr>
            </w:pPr>
          </w:p>
        </w:tc>
        <w:tc>
          <w:tcPr>
            <w:tcW w:w="1723" w:type="pct"/>
            <w:gridSpan w:val="2"/>
            <w:tcBorders>
              <w:top w:val="single" w:sz="4" w:space="0" w:color="auto"/>
              <w:left w:val="single" w:sz="4" w:space="0" w:color="auto"/>
              <w:bottom w:val="single" w:sz="4" w:space="0" w:color="auto"/>
              <w:right w:val="single" w:sz="4" w:space="0" w:color="auto"/>
            </w:tcBorders>
          </w:tcPr>
          <w:p w:rsidR="00D50635" w:rsidRPr="00676775" w:rsidRDefault="00D50635" w:rsidP="005744F6">
            <w:pPr>
              <w:rPr>
                <w:rFonts w:ascii="Arial" w:hAnsi="Arial" w:cs="Arial"/>
                <w:sz w:val="20"/>
                <w:szCs w:val="20"/>
              </w:rPr>
            </w:pPr>
            <w:r w:rsidRPr="00676775">
              <w:rPr>
                <w:rFonts w:ascii="Arial" w:hAnsi="Arial" w:cs="Arial"/>
                <w:sz w:val="20"/>
                <w:szCs w:val="20"/>
              </w:rPr>
              <w:t>Wysokość udziału cross-financingu (%)</w:t>
            </w:r>
          </w:p>
        </w:tc>
        <w:tc>
          <w:tcPr>
            <w:tcW w:w="2946" w:type="pct"/>
            <w:tcBorders>
              <w:top w:val="single" w:sz="4" w:space="0" w:color="auto"/>
              <w:left w:val="single" w:sz="4" w:space="0" w:color="auto"/>
              <w:bottom w:val="single" w:sz="4" w:space="0" w:color="auto"/>
              <w:right w:val="single" w:sz="12" w:space="0" w:color="auto"/>
            </w:tcBorders>
          </w:tcPr>
          <w:p w:rsidR="00D50635" w:rsidRPr="00676775" w:rsidRDefault="00413243" w:rsidP="005744F6">
            <w:pPr>
              <w:rPr>
                <w:rFonts w:ascii="Arial" w:hAnsi="Arial" w:cs="Arial"/>
                <w:iCs/>
                <w:sz w:val="20"/>
                <w:szCs w:val="20"/>
              </w:rPr>
            </w:pPr>
            <w:r w:rsidRPr="00676775">
              <w:rPr>
                <w:rFonts w:ascii="Arial" w:hAnsi="Arial" w:cs="Arial"/>
                <w:i/>
                <w:iCs/>
                <w:sz w:val="20"/>
                <w:szCs w:val="20"/>
              </w:rPr>
              <w:t>nie dotyczy</w:t>
            </w:r>
          </w:p>
        </w:tc>
      </w:tr>
    </w:tbl>
    <w:p w:rsidR="00D50635" w:rsidRPr="00676775" w:rsidRDefault="00D50635" w:rsidP="00862584">
      <w:pPr>
        <w:rPr>
          <w:rFonts w:ascii="Arial" w:hAnsi="Arial" w:cs="Arial"/>
        </w:rPr>
      </w:pPr>
    </w:p>
    <w:p w:rsidR="00B53188" w:rsidRPr="00676775" w:rsidRDefault="00B53188">
      <w:pPr>
        <w:rPr>
          <w:rFonts w:ascii="Arial" w:hAnsi="Arial" w:cs="Arial"/>
          <w:sz w:val="8"/>
          <w:szCs w:val="8"/>
        </w:rPr>
      </w:pPr>
      <w:r w:rsidRPr="00676775">
        <w:rPr>
          <w:rFonts w:ascii="Arial" w:hAnsi="Arial" w:cs="Arial"/>
        </w:rPr>
        <w:br w:type="page"/>
      </w:r>
    </w:p>
    <w:tbl>
      <w:tblPr>
        <w:tblW w:w="9260" w:type="dxa"/>
        <w:jc w:val="center"/>
        <w:tblInd w:w="190" w:type="dxa"/>
        <w:shd w:val="clear" w:color="auto" w:fill="FFCC99"/>
        <w:tblLook w:val="01E0"/>
      </w:tblPr>
      <w:tblGrid>
        <w:gridCol w:w="9260"/>
      </w:tblGrid>
      <w:tr w:rsidR="00B53188" w:rsidRPr="00676775">
        <w:trPr>
          <w:trHeight w:val="340"/>
          <w:jc w:val="center"/>
        </w:trPr>
        <w:tc>
          <w:tcPr>
            <w:tcW w:w="9260" w:type="dxa"/>
            <w:tcBorders>
              <w:top w:val="single" w:sz="4" w:space="0" w:color="auto"/>
              <w:left w:val="single" w:sz="4" w:space="0" w:color="auto"/>
              <w:bottom w:val="single" w:sz="4" w:space="0" w:color="auto"/>
              <w:right w:val="single" w:sz="4" w:space="0" w:color="auto"/>
            </w:tcBorders>
            <w:shd w:val="clear" w:color="auto" w:fill="FFCC99"/>
            <w:vAlign w:val="center"/>
          </w:tcPr>
          <w:p w:rsidR="00B53188" w:rsidRPr="00676775" w:rsidRDefault="00B53188" w:rsidP="009B2CA9">
            <w:pPr>
              <w:shd w:val="clear" w:color="auto" w:fill="FFCC99"/>
              <w:ind w:left="2880" w:hanging="2880"/>
              <w:jc w:val="both"/>
              <w:rPr>
                <w:rFonts w:ascii="Arial" w:hAnsi="Arial" w:cs="Arial"/>
                <w:b/>
              </w:rPr>
            </w:pPr>
            <w:r w:rsidRPr="00676775">
              <w:rPr>
                <w:rFonts w:ascii="Arial" w:hAnsi="Arial" w:cs="Arial"/>
                <w:b/>
              </w:rPr>
              <w:t>Działanie 1.1.</w:t>
            </w:r>
            <w:r w:rsidRPr="00676775">
              <w:rPr>
                <w:rFonts w:ascii="Arial" w:hAnsi="Arial" w:cs="Arial"/>
                <w:b/>
              </w:rPr>
              <w:tab/>
              <w:t>Wzrost konkurencyjności przedsiębiorstw</w:t>
            </w:r>
          </w:p>
        </w:tc>
      </w:tr>
    </w:tbl>
    <w:p w:rsidR="00B53188" w:rsidRPr="00676775" w:rsidRDefault="00B53188" w:rsidP="00B53188">
      <w:pPr>
        <w:jc w:val="both"/>
        <w:rPr>
          <w:rFonts w:ascii="Arial" w:hAnsi="Arial" w:cs="Arial"/>
        </w:rPr>
      </w:pPr>
    </w:p>
    <w:p w:rsidR="00B53188" w:rsidRPr="00676775" w:rsidRDefault="000C2BF9" w:rsidP="00FE2DD1">
      <w:pPr>
        <w:pStyle w:val="Nagwek3PKbe"/>
        <w:pBdr>
          <w:right w:val="single" w:sz="4" w:space="8" w:color="auto"/>
        </w:pBdr>
        <w:outlineLvl w:val="2"/>
        <w:rPr>
          <w:rFonts w:ascii="Arial" w:hAnsi="Arial" w:cs="Arial"/>
        </w:rPr>
      </w:pPr>
      <w:bookmarkStart w:id="94" w:name="_Toc184105750"/>
      <w:bookmarkStart w:id="95" w:name="_Toc187224565"/>
      <w:bookmarkStart w:id="96" w:name="_Toc187263924"/>
      <w:bookmarkStart w:id="97" w:name="_Toc283900130"/>
      <w:r w:rsidRPr="00676775">
        <w:rPr>
          <w:rFonts w:ascii="Arial" w:hAnsi="Arial" w:cs="Arial"/>
        </w:rPr>
        <w:t>Poddziałanie 1.1.6.</w:t>
      </w:r>
      <w:r w:rsidRPr="00676775">
        <w:rPr>
          <w:rFonts w:ascii="Arial" w:hAnsi="Arial" w:cs="Arial"/>
        </w:rPr>
        <w:tab/>
        <w:t>Wsparcie na nowe inwestycje dla dużych przedsiębiorstw</w:t>
      </w:r>
      <w:bookmarkEnd w:id="94"/>
      <w:bookmarkEnd w:id="95"/>
      <w:bookmarkEnd w:id="96"/>
      <w:bookmarkEnd w:id="97"/>
    </w:p>
    <w:p w:rsidR="00B01D86" w:rsidRPr="00676775" w:rsidRDefault="00B01D86" w:rsidP="00DD7636">
      <w:pPr>
        <w:jc w:val="both"/>
        <w:rPr>
          <w:rFonts w:ascii="Arial" w:hAnsi="Arial" w:cs="Arial"/>
        </w:rPr>
      </w:pPr>
    </w:p>
    <w:tbl>
      <w:tblPr>
        <w:tblW w:w="94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09"/>
        <w:gridCol w:w="322"/>
        <w:gridCol w:w="3216"/>
        <w:gridCol w:w="5517"/>
      </w:tblGrid>
      <w:tr w:rsidR="00D50635" w:rsidRPr="00C51A63">
        <w:trPr>
          <w:trHeight w:val="397"/>
          <w:jc w:val="center"/>
        </w:trPr>
        <w:tc>
          <w:tcPr>
            <w:tcW w:w="409" w:type="dxa"/>
            <w:tcBorders>
              <w:top w:val="single" w:sz="12" w:space="0" w:color="auto"/>
              <w:left w:val="single" w:sz="12" w:space="0" w:color="auto"/>
              <w:bottom w:val="single" w:sz="4" w:space="0" w:color="auto"/>
              <w:right w:val="single" w:sz="4" w:space="0" w:color="auto"/>
            </w:tcBorders>
            <w:shd w:val="clear" w:color="auto" w:fill="E6E6E6"/>
          </w:tcPr>
          <w:p w:rsidR="00D50635" w:rsidRPr="00C51A63" w:rsidRDefault="00D50635" w:rsidP="004B0537">
            <w:pPr>
              <w:numPr>
                <w:ilvl w:val="0"/>
                <w:numId w:val="12"/>
              </w:numPr>
              <w:jc w:val="both"/>
              <w:rPr>
                <w:rFonts w:ascii="Arial" w:hAnsi="Arial" w:cs="Arial"/>
                <w:sz w:val="20"/>
                <w:szCs w:val="20"/>
              </w:rPr>
            </w:pPr>
          </w:p>
        </w:tc>
        <w:tc>
          <w:tcPr>
            <w:tcW w:w="3538" w:type="dxa"/>
            <w:gridSpan w:val="2"/>
            <w:tcBorders>
              <w:top w:val="single" w:sz="12" w:space="0" w:color="auto"/>
              <w:left w:val="single" w:sz="4" w:space="0" w:color="auto"/>
              <w:bottom w:val="single" w:sz="4" w:space="0" w:color="auto"/>
              <w:right w:val="single" w:sz="4" w:space="0" w:color="auto"/>
            </w:tcBorders>
            <w:shd w:val="clear" w:color="auto" w:fill="E6E6E6"/>
          </w:tcPr>
          <w:p w:rsidR="00D50635" w:rsidRPr="00C51A63" w:rsidRDefault="00D50635" w:rsidP="004B0537">
            <w:pPr>
              <w:rPr>
                <w:rFonts w:ascii="Arial" w:hAnsi="Arial" w:cs="Arial"/>
                <w:sz w:val="20"/>
                <w:szCs w:val="20"/>
              </w:rPr>
            </w:pPr>
            <w:r w:rsidRPr="00C51A63">
              <w:rPr>
                <w:rFonts w:ascii="Arial" w:hAnsi="Arial" w:cs="Arial"/>
                <w:sz w:val="20"/>
                <w:szCs w:val="20"/>
              </w:rPr>
              <w:t xml:space="preserve">Nazwa programu operacyjnego </w:t>
            </w:r>
          </w:p>
        </w:tc>
        <w:tc>
          <w:tcPr>
            <w:tcW w:w="5517" w:type="dxa"/>
            <w:tcBorders>
              <w:top w:val="single" w:sz="12" w:space="0" w:color="auto"/>
              <w:left w:val="single" w:sz="4" w:space="0" w:color="auto"/>
              <w:bottom w:val="single" w:sz="4" w:space="0" w:color="auto"/>
              <w:right w:val="single" w:sz="12" w:space="0" w:color="auto"/>
            </w:tcBorders>
            <w:shd w:val="clear" w:color="auto" w:fill="E6E6E6"/>
          </w:tcPr>
          <w:p w:rsidR="00D50635" w:rsidRPr="00C51A63" w:rsidRDefault="00D50635" w:rsidP="004B0537">
            <w:pPr>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 xml:space="preserve">Mazury na lata 2007 </w:t>
            </w:r>
            <w:r w:rsidR="00D973E4" w:rsidRPr="00C51A63">
              <w:rPr>
                <w:rFonts w:ascii="Arial" w:hAnsi="Arial" w:cs="Arial"/>
                <w:iCs/>
                <w:sz w:val="20"/>
                <w:szCs w:val="20"/>
              </w:rPr>
              <w:t>–</w:t>
            </w:r>
            <w:r w:rsidRPr="00C51A63">
              <w:rPr>
                <w:rFonts w:ascii="Arial" w:hAnsi="Arial" w:cs="Arial"/>
                <w:iCs/>
                <w:sz w:val="20"/>
                <w:szCs w:val="20"/>
              </w:rPr>
              <w:t xml:space="preserve"> 2013</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B0537">
            <w:pPr>
              <w:numPr>
                <w:ilvl w:val="0"/>
                <w:numId w:val="12"/>
              </w:numPr>
              <w:jc w:val="both"/>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B0537">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5517" w:type="dxa"/>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B0537">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B053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B0537">
            <w:pPr>
              <w:rPr>
                <w:rFonts w:ascii="Arial" w:hAnsi="Arial" w:cs="Arial"/>
                <w:sz w:val="20"/>
                <w:szCs w:val="20"/>
              </w:rPr>
            </w:pPr>
            <w:r w:rsidRPr="00C51A63">
              <w:rPr>
                <w:rFonts w:ascii="Arial" w:hAnsi="Arial" w:cs="Arial"/>
                <w:sz w:val="20"/>
                <w:szCs w:val="20"/>
              </w:rPr>
              <w:t>Nazwa Funduszu finansującego priorytet</w:t>
            </w:r>
          </w:p>
        </w:tc>
        <w:tc>
          <w:tcPr>
            <w:tcW w:w="5517" w:type="dxa"/>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B0537">
            <w:pPr>
              <w:rPr>
                <w:rFonts w:ascii="Arial" w:hAnsi="Arial" w:cs="Arial"/>
                <w:iCs/>
                <w:sz w:val="20"/>
                <w:szCs w:val="20"/>
              </w:rPr>
            </w:pPr>
            <w:r w:rsidRPr="00C51A63">
              <w:rPr>
                <w:rFonts w:ascii="Arial" w:hAnsi="Arial" w:cs="Arial"/>
                <w:iCs/>
                <w:sz w:val="20"/>
                <w:szCs w:val="20"/>
              </w:rPr>
              <w:t>Europejski Fundusz Rozwoju Region</w:t>
            </w:r>
            <w:r w:rsidR="0028432E" w:rsidRPr="00C51A63">
              <w:rPr>
                <w:rFonts w:ascii="Arial" w:hAnsi="Arial" w:cs="Arial"/>
                <w:iCs/>
                <w:sz w:val="20"/>
                <w:szCs w:val="20"/>
              </w:rPr>
              <w:t>alnego</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B0537">
            <w:pPr>
              <w:numPr>
                <w:ilvl w:val="0"/>
                <w:numId w:val="12"/>
              </w:numPr>
              <w:tabs>
                <w:tab w:val="left" w:pos="204"/>
              </w:tabs>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B0537">
            <w:pPr>
              <w:rPr>
                <w:rFonts w:ascii="Arial" w:hAnsi="Arial" w:cs="Arial"/>
                <w:sz w:val="20"/>
                <w:szCs w:val="20"/>
              </w:rPr>
            </w:pPr>
            <w:r w:rsidRPr="00C51A63">
              <w:rPr>
                <w:rFonts w:ascii="Arial" w:hAnsi="Arial" w:cs="Arial"/>
                <w:sz w:val="20"/>
                <w:szCs w:val="20"/>
              </w:rPr>
              <w:t>Instytucja Zarządzająca PO / RPO</w:t>
            </w:r>
          </w:p>
        </w:tc>
        <w:tc>
          <w:tcPr>
            <w:tcW w:w="5517" w:type="dxa"/>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B0537">
            <w:pPr>
              <w:autoSpaceDE w:val="0"/>
              <w:autoSpaceDN w:val="0"/>
              <w:adjustRightInd w:val="0"/>
              <w:rPr>
                <w:rFonts w:ascii="Arial" w:hAnsi="Arial" w:cs="Arial"/>
                <w:iCs/>
                <w:sz w:val="20"/>
                <w:szCs w:val="20"/>
              </w:rPr>
            </w:pPr>
            <w:r w:rsidRPr="00C51A63">
              <w:rPr>
                <w:rFonts w:ascii="Arial" w:hAnsi="Arial" w:cs="Arial"/>
                <w:iCs/>
                <w:sz w:val="20"/>
                <w:szCs w:val="20"/>
              </w:rPr>
              <w:t>Zarząd Woje</w:t>
            </w:r>
            <w:r w:rsidR="0028432E" w:rsidRPr="00C51A63">
              <w:rPr>
                <w:rFonts w:ascii="Arial" w:hAnsi="Arial" w:cs="Arial"/>
                <w:iCs/>
                <w:sz w:val="20"/>
                <w:szCs w:val="20"/>
              </w:rPr>
              <w:t>wództwa Warmińsko – Mazurskiego</w:t>
            </w:r>
          </w:p>
        </w:tc>
      </w:tr>
      <w:tr w:rsidR="00A60DB4"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shd w:val="clear" w:color="auto" w:fill="E6E6E6"/>
          </w:tcPr>
          <w:p w:rsidR="00A60DB4" w:rsidRPr="00C51A63" w:rsidRDefault="00A60DB4" w:rsidP="004B0537">
            <w:pPr>
              <w:numPr>
                <w:ilvl w:val="0"/>
                <w:numId w:val="12"/>
              </w:numPr>
              <w:tabs>
                <w:tab w:val="left" w:pos="204"/>
              </w:tabs>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shd w:val="clear" w:color="auto" w:fill="E6E6E6"/>
          </w:tcPr>
          <w:p w:rsidR="00A60DB4" w:rsidRPr="00C51A63" w:rsidRDefault="00A60DB4" w:rsidP="004B0537">
            <w:pPr>
              <w:rPr>
                <w:rFonts w:ascii="Arial" w:hAnsi="Arial" w:cs="Arial"/>
                <w:sz w:val="20"/>
                <w:szCs w:val="20"/>
              </w:rPr>
            </w:pPr>
            <w:r w:rsidRPr="00C51A63">
              <w:rPr>
                <w:rFonts w:ascii="Arial" w:hAnsi="Arial" w:cs="Arial"/>
                <w:sz w:val="20"/>
                <w:szCs w:val="20"/>
              </w:rPr>
              <w:t>Instytucja Pośrednicząca (jeśli dotyczy)</w:t>
            </w:r>
          </w:p>
        </w:tc>
        <w:tc>
          <w:tcPr>
            <w:tcW w:w="5517" w:type="dxa"/>
            <w:tcBorders>
              <w:top w:val="single" w:sz="4" w:space="0" w:color="auto"/>
              <w:left w:val="single" w:sz="4" w:space="0" w:color="auto"/>
              <w:bottom w:val="single" w:sz="4" w:space="0" w:color="auto"/>
              <w:right w:val="single" w:sz="12" w:space="0" w:color="auto"/>
            </w:tcBorders>
            <w:shd w:val="clear" w:color="auto" w:fill="E6E6E6"/>
          </w:tcPr>
          <w:p w:rsidR="00A60DB4" w:rsidRPr="00C51A63" w:rsidRDefault="00A60DB4" w:rsidP="00DF5206">
            <w:pPr>
              <w:autoSpaceDE w:val="0"/>
              <w:autoSpaceDN w:val="0"/>
              <w:adjustRightInd w:val="0"/>
              <w:rPr>
                <w:rFonts w:ascii="Arial" w:hAnsi="Arial" w:cs="Arial"/>
                <w:i/>
                <w:iCs/>
                <w:sz w:val="20"/>
                <w:szCs w:val="20"/>
              </w:rPr>
            </w:pPr>
            <w:r w:rsidRPr="00C51A63">
              <w:rPr>
                <w:rFonts w:ascii="Arial" w:hAnsi="Arial" w:cs="Arial"/>
                <w:i/>
                <w:iCs/>
                <w:sz w:val="20"/>
                <w:szCs w:val="20"/>
              </w:rPr>
              <w:t>nie dotyczy</w:t>
            </w:r>
          </w:p>
        </w:tc>
      </w:tr>
      <w:tr w:rsidR="00A60DB4"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shd w:val="clear" w:color="auto" w:fill="E6E6E6"/>
          </w:tcPr>
          <w:p w:rsidR="00A60DB4" w:rsidRPr="00C51A63" w:rsidRDefault="00A60DB4" w:rsidP="004B0537">
            <w:pPr>
              <w:numPr>
                <w:ilvl w:val="0"/>
                <w:numId w:val="12"/>
              </w:numPr>
              <w:tabs>
                <w:tab w:val="left" w:pos="204"/>
              </w:tabs>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shd w:val="clear" w:color="auto" w:fill="E6E6E6"/>
          </w:tcPr>
          <w:p w:rsidR="00A60DB4" w:rsidRPr="00C51A63" w:rsidRDefault="00A60DB4" w:rsidP="004B0537">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5517" w:type="dxa"/>
            <w:tcBorders>
              <w:top w:val="single" w:sz="4" w:space="0" w:color="auto"/>
              <w:left w:val="single" w:sz="4" w:space="0" w:color="auto"/>
              <w:bottom w:val="single" w:sz="4" w:space="0" w:color="auto"/>
              <w:right w:val="single" w:sz="12" w:space="0" w:color="auto"/>
            </w:tcBorders>
            <w:shd w:val="clear" w:color="auto" w:fill="E6E6E6"/>
          </w:tcPr>
          <w:p w:rsidR="00A60DB4" w:rsidRPr="00C51A63" w:rsidRDefault="00A60DB4" w:rsidP="00DF5206">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Warmińsko-Mazurska Agencja Rozwoju Regionalnego S.A. </w:t>
            </w:r>
            <w:r w:rsidRPr="00C51A63">
              <w:rPr>
                <w:rFonts w:ascii="Arial" w:hAnsi="Arial" w:cs="Arial"/>
                <w:iCs/>
                <w:sz w:val="20"/>
                <w:szCs w:val="20"/>
              </w:rPr>
              <w:br/>
              <w:t>w Olsztynie</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B0537">
            <w:pPr>
              <w:numPr>
                <w:ilvl w:val="0"/>
                <w:numId w:val="12"/>
              </w:numPr>
              <w:tabs>
                <w:tab w:val="left" w:pos="204"/>
              </w:tabs>
              <w:jc w:val="cente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B0537">
            <w:pPr>
              <w:rPr>
                <w:rFonts w:ascii="Arial" w:hAnsi="Arial" w:cs="Arial"/>
                <w:sz w:val="20"/>
                <w:szCs w:val="20"/>
              </w:rPr>
            </w:pPr>
            <w:r w:rsidRPr="00C51A63">
              <w:rPr>
                <w:rFonts w:ascii="Arial" w:hAnsi="Arial" w:cs="Arial"/>
                <w:sz w:val="20"/>
                <w:szCs w:val="20"/>
              </w:rPr>
              <w:t xml:space="preserve">Instytucja Certyfikująca </w:t>
            </w:r>
          </w:p>
        </w:tc>
        <w:tc>
          <w:tcPr>
            <w:tcW w:w="5517" w:type="dxa"/>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A4F1E">
            <w:pPr>
              <w:autoSpaceDE w:val="0"/>
              <w:autoSpaceDN w:val="0"/>
              <w:adjustRightInd w:val="0"/>
              <w:jc w:val="both"/>
              <w:rPr>
                <w:rFonts w:ascii="Arial" w:hAnsi="Arial" w:cs="Arial"/>
                <w:iCs/>
                <w:sz w:val="20"/>
                <w:szCs w:val="20"/>
              </w:rPr>
            </w:pPr>
            <w:r w:rsidRPr="00C51A63">
              <w:rPr>
                <w:rFonts w:ascii="Arial" w:hAnsi="Arial" w:cs="Arial"/>
                <w:iCs/>
                <w:sz w:val="20"/>
                <w:szCs w:val="20"/>
              </w:rPr>
              <w:t>Ministerstwo Rozwoju Regionalnego</w:t>
            </w:r>
            <w:r w:rsidR="001708F1" w:rsidRPr="00C51A63">
              <w:rPr>
                <w:rFonts w:ascii="Arial" w:hAnsi="Arial" w:cs="Arial"/>
                <w:iCs/>
                <w:sz w:val="20"/>
                <w:szCs w:val="20"/>
              </w:rPr>
              <w:t xml:space="preserve"> /</w:t>
            </w:r>
            <w:r w:rsidRPr="00C51A63">
              <w:rPr>
                <w:rFonts w:ascii="Arial" w:hAnsi="Arial" w:cs="Arial"/>
                <w:iCs/>
                <w:sz w:val="20"/>
                <w:szCs w:val="20"/>
              </w:rPr>
              <w:t xml:space="preserve"> Departament Instytucji Certyfikującej</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B0537">
            <w:pPr>
              <w:numPr>
                <w:ilvl w:val="0"/>
                <w:numId w:val="12"/>
              </w:numPr>
              <w:tabs>
                <w:tab w:val="left" w:pos="204"/>
              </w:tabs>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B0537">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5517" w:type="dxa"/>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B0537">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B0537">
            <w:pPr>
              <w:numPr>
                <w:ilvl w:val="0"/>
                <w:numId w:val="12"/>
              </w:numPr>
              <w:tabs>
                <w:tab w:val="left" w:pos="204"/>
              </w:tabs>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B0537">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5517" w:type="dxa"/>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B0537">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D50635" w:rsidRPr="00C51A63">
        <w:trPr>
          <w:trHeight w:val="397"/>
          <w:jc w:val="center"/>
        </w:trPr>
        <w:tc>
          <w:tcPr>
            <w:tcW w:w="409" w:type="dxa"/>
            <w:tcBorders>
              <w:top w:val="single" w:sz="4" w:space="0" w:color="auto"/>
              <w:left w:val="single" w:sz="12" w:space="0" w:color="auto"/>
              <w:bottom w:val="single" w:sz="12" w:space="0" w:color="auto"/>
              <w:right w:val="single" w:sz="4" w:space="0" w:color="auto"/>
            </w:tcBorders>
            <w:shd w:val="clear" w:color="auto" w:fill="E6E6E6"/>
          </w:tcPr>
          <w:p w:rsidR="00D50635" w:rsidRPr="00C51A63" w:rsidRDefault="00D50635" w:rsidP="004B0537">
            <w:pPr>
              <w:numPr>
                <w:ilvl w:val="0"/>
                <w:numId w:val="12"/>
              </w:numPr>
              <w:tabs>
                <w:tab w:val="left" w:pos="204"/>
              </w:tabs>
              <w:rPr>
                <w:rFonts w:ascii="Arial" w:hAnsi="Arial" w:cs="Arial"/>
                <w:sz w:val="20"/>
                <w:szCs w:val="20"/>
              </w:rPr>
            </w:pPr>
          </w:p>
        </w:tc>
        <w:tc>
          <w:tcPr>
            <w:tcW w:w="3538" w:type="dxa"/>
            <w:gridSpan w:val="2"/>
            <w:tcBorders>
              <w:top w:val="single" w:sz="4" w:space="0" w:color="auto"/>
              <w:left w:val="single" w:sz="4" w:space="0" w:color="auto"/>
              <w:bottom w:val="single" w:sz="12" w:space="0" w:color="auto"/>
              <w:right w:val="single" w:sz="4" w:space="0" w:color="auto"/>
            </w:tcBorders>
            <w:shd w:val="clear" w:color="auto" w:fill="E6E6E6"/>
          </w:tcPr>
          <w:p w:rsidR="00D50635" w:rsidRPr="00C51A63" w:rsidRDefault="00D50635" w:rsidP="004B0537">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rzecz beneficjentów (jeśli dotyczy)</w:t>
            </w:r>
          </w:p>
        </w:tc>
        <w:tc>
          <w:tcPr>
            <w:tcW w:w="5517" w:type="dxa"/>
            <w:tcBorders>
              <w:top w:val="single" w:sz="4" w:space="0" w:color="auto"/>
              <w:left w:val="single" w:sz="4" w:space="0" w:color="auto"/>
              <w:bottom w:val="single" w:sz="12" w:space="0" w:color="auto"/>
              <w:right w:val="single" w:sz="12" w:space="0" w:color="auto"/>
            </w:tcBorders>
            <w:shd w:val="clear" w:color="auto" w:fill="E6E6E6"/>
          </w:tcPr>
          <w:p w:rsidR="00D50635" w:rsidRPr="00C51A63" w:rsidRDefault="000D0909" w:rsidP="004B0537">
            <w:pPr>
              <w:autoSpaceDE w:val="0"/>
              <w:autoSpaceDN w:val="0"/>
              <w:adjustRightInd w:val="0"/>
              <w:rPr>
                <w:rFonts w:ascii="Arial" w:hAnsi="Arial" w:cs="Arial"/>
                <w:iCs/>
                <w:sz w:val="20"/>
                <w:szCs w:val="20"/>
              </w:rPr>
            </w:pPr>
            <w:r w:rsidRPr="000D0909">
              <w:rPr>
                <w:rFonts w:ascii="Arial" w:hAnsi="Arial" w:cs="Arial"/>
                <w:sz w:val="20"/>
                <w:szCs w:val="20"/>
              </w:rPr>
              <w:t xml:space="preserve">Bank Gospodarstwa Krajowego i/lub </w:t>
            </w:r>
            <w:r w:rsidRPr="000D0909">
              <w:rPr>
                <w:rFonts w:ascii="Arial" w:hAnsi="Arial" w:cs="Arial"/>
                <w:sz w:val="20"/>
                <w:szCs w:val="20"/>
              </w:rPr>
              <w:br/>
              <w:t>Warmińsko – Mazurska Agencja Rozwoju Regionalnego SA w Olsztynie  (jeśli dotyczy)</w:t>
            </w:r>
          </w:p>
        </w:tc>
      </w:tr>
      <w:tr w:rsidR="00D50635" w:rsidRPr="00C51A63">
        <w:trPr>
          <w:trHeight w:val="397"/>
          <w:jc w:val="center"/>
        </w:trPr>
        <w:tc>
          <w:tcPr>
            <w:tcW w:w="409" w:type="dxa"/>
            <w:tcBorders>
              <w:top w:val="single" w:sz="12"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rPr>
                <w:rFonts w:ascii="Arial" w:hAnsi="Arial" w:cs="Arial"/>
                <w:sz w:val="20"/>
                <w:szCs w:val="20"/>
              </w:rPr>
            </w:pPr>
          </w:p>
        </w:tc>
        <w:tc>
          <w:tcPr>
            <w:tcW w:w="3538" w:type="dxa"/>
            <w:gridSpan w:val="2"/>
            <w:tcBorders>
              <w:top w:val="single" w:sz="12" w:space="0" w:color="auto"/>
              <w:left w:val="single" w:sz="4" w:space="0" w:color="auto"/>
              <w:bottom w:val="single" w:sz="4" w:space="0" w:color="auto"/>
              <w:right w:val="single" w:sz="4" w:space="0" w:color="auto"/>
            </w:tcBorders>
          </w:tcPr>
          <w:p w:rsidR="00D50635" w:rsidRPr="00C51A63" w:rsidRDefault="000B7FBB" w:rsidP="004B0537">
            <w:pPr>
              <w:rPr>
                <w:rFonts w:ascii="Arial" w:hAnsi="Arial" w:cs="Arial"/>
                <w:sz w:val="20"/>
                <w:szCs w:val="20"/>
              </w:rPr>
            </w:pPr>
            <w:r w:rsidRPr="00C51A63">
              <w:rPr>
                <w:rFonts w:ascii="Arial" w:hAnsi="Arial" w:cs="Arial"/>
                <w:sz w:val="20"/>
                <w:szCs w:val="20"/>
              </w:rPr>
              <w:t>Numer i nazwa działania/poddziałania</w:t>
            </w:r>
          </w:p>
        </w:tc>
        <w:tc>
          <w:tcPr>
            <w:tcW w:w="5517" w:type="dxa"/>
            <w:tcBorders>
              <w:top w:val="single" w:sz="12" w:space="0" w:color="auto"/>
              <w:left w:val="single" w:sz="4" w:space="0" w:color="auto"/>
              <w:bottom w:val="single" w:sz="4" w:space="0" w:color="auto"/>
              <w:right w:val="single" w:sz="12" w:space="0" w:color="auto"/>
            </w:tcBorders>
          </w:tcPr>
          <w:p w:rsidR="00D50635" w:rsidRPr="00C51A63" w:rsidRDefault="00D50635" w:rsidP="000B7FBB">
            <w:pPr>
              <w:numPr>
                <w:ilvl w:val="1"/>
                <w:numId w:val="53"/>
              </w:numPr>
              <w:spacing w:after="60"/>
              <w:rPr>
                <w:rFonts w:ascii="Arial" w:hAnsi="Arial" w:cs="Arial"/>
                <w:iCs/>
                <w:sz w:val="20"/>
                <w:szCs w:val="20"/>
              </w:rPr>
            </w:pPr>
            <w:r w:rsidRPr="00C51A63">
              <w:rPr>
                <w:rFonts w:ascii="Arial" w:hAnsi="Arial" w:cs="Arial"/>
                <w:iCs/>
                <w:sz w:val="20"/>
                <w:szCs w:val="20"/>
              </w:rPr>
              <w:t>Wzrost k</w:t>
            </w:r>
            <w:r w:rsidR="000B7FBB" w:rsidRPr="00C51A63">
              <w:rPr>
                <w:rFonts w:ascii="Arial" w:hAnsi="Arial" w:cs="Arial"/>
                <w:iCs/>
                <w:sz w:val="20"/>
                <w:szCs w:val="20"/>
              </w:rPr>
              <w:t>onkurencyjności przedsiębiorstw</w:t>
            </w:r>
          </w:p>
          <w:p w:rsidR="000B7FBB" w:rsidRPr="00C51A63" w:rsidRDefault="000B7FBB" w:rsidP="00AF437A">
            <w:pPr>
              <w:spacing w:after="60"/>
              <w:jc w:val="both"/>
              <w:rPr>
                <w:rFonts w:ascii="Arial" w:hAnsi="Arial" w:cs="Arial"/>
                <w:iCs/>
                <w:sz w:val="20"/>
                <w:szCs w:val="20"/>
              </w:rPr>
            </w:pPr>
            <w:r w:rsidRPr="00C51A63">
              <w:rPr>
                <w:rFonts w:ascii="Arial" w:hAnsi="Arial" w:cs="Arial"/>
                <w:sz w:val="20"/>
                <w:szCs w:val="20"/>
              </w:rPr>
              <w:t>1.1.6. Wsparcie na nowe inwestycje dla dużych przedsiębiorstw</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uzasadnienie</w:t>
            </w:r>
            <w:r w:rsidR="00EB2EAA" w:rsidRPr="00C51A63">
              <w:rPr>
                <w:rFonts w:ascii="Arial" w:hAnsi="Arial" w:cs="Arial"/>
                <w:sz w:val="20"/>
                <w:szCs w:val="20"/>
              </w:rPr>
              <w:t xml:space="preserve"> działani</w:t>
            </w:r>
            <w:r w:rsidR="007649D8" w:rsidRPr="00C51A63">
              <w:rPr>
                <w:rFonts w:ascii="Arial" w:hAnsi="Arial" w:cs="Arial"/>
                <w:sz w:val="20"/>
                <w:szCs w:val="20"/>
              </w:rPr>
              <w:t>a</w:t>
            </w:r>
            <w:r w:rsidR="00EB2EAA" w:rsidRPr="00C51A63">
              <w:rPr>
                <w:rFonts w:ascii="Arial" w:hAnsi="Arial" w:cs="Arial"/>
                <w:sz w:val="20"/>
                <w:szCs w:val="20"/>
              </w:rPr>
              <w:t>/</w:t>
            </w:r>
            <w:r w:rsidRPr="00C51A63">
              <w:rPr>
                <w:rFonts w:ascii="Arial" w:hAnsi="Arial" w:cs="Arial"/>
                <w:sz w:val="20"/>
                <w:szCs w:val="20"/>
              </w:rPr>
              <w:t xml:space="preserve"> poddziałania</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356448" w:rsidP="004B0537">
            <w:pPr>
              <w:rPr>
                <w:rFonts w:ascii="Arial" w:hAnsi="Arial" w:cs="Arial"/>
                <w:sz w:val="20"/>
                <w:szCs w:val="20"/>
                <w:u w:val="single"/>
              </w:rPr>
            </w:pPr>
            <w:r w:rsidRPr="00C51A63">
              <w:rPr>
                <w:rFonts w:ascii="Arial" w:hAnsi="Arial" w:cs="Arial"/>
                <w:sz w:val="20"/>
                <w:szCs w:val="20"/>
                <w:u w:val="single"/>
              </w:rPr>
              <w:t>Cel poddziałania:</w:t>
            </w:r>
          </w:p>
          <w:p w:rsidR="00D50635" w:rsidRPr="00C51A63" w:rsidRDefault="00B80526" w:rsidP="004B0537">
            <w:pPr>
              <w:jc w:val="both"/>
              <w:rPr>
                <w:rFonts w:ascii="Arial" w:hAnsi="Arial" w:cs="Arial"/>
                <w:sz w:val="20"/>
                <w:szCs w:val="20"/>
              </w:rPr>
            </w:pPr>
            <w:r w:rsidRPr="00C51A63">
              <w:rPr>
                <w:rFonts w:ascii="Arial" w:hAnsi="Arial" w:cs="Arial"/>
                <w:sz w:val="20"/>
                <w:szCs w:val="20"/>
              </w:rPr>
              <w:t xml:space="preserve">Celem poddziałania jest wsparcie nowych inwestycji dla dużych przedsiębiorstw na nie stosowane dotychczas </w:t>
            </w:r>
            <w:r w:rsidR="00452601" w:rsidRPr="00C51A63">
              <w:rPr>
                <w:rFonts w:ascii="Arial" w:hAnsi="Arial" w:cs="Arial"/>
                <w:sz w:val="20"/>
                <w:szCs w:val="20"/>
              </w:rPr>
              <w:br/>
            </w:r>
            <w:r w:rsidRPr="00C51A63">
              <w:rPr>
                <w:rFonts w:ascii="Arial" w:hAnsi="Arial" w:cs="Arial"/>
                <w:sz w:val="20"/>
                <w:szCs w:val="20"/>
              </w:rPr>
              <w:t xml:space="preserve">w regionie metody produkcji (innowacja procesowa), dostarczanie nowych lub znacząco ulepszonych towarów </w:t>
            </w:r>
            <w:r w:rsidR="00C35F1B" w:rsidRPr="00C51A63">
              <w:rPr>
                <w:rFonts w:ascii="Arial" w:hAnsi="Arial" w:cs="Arial"/>
                <w:sz w:val="20"/>
                <w:szCs w:val="20"/>
              </w:rPr>
              <w:br/>
            </w:r>
            <w:r w:rsidRPr="00C51A63">
              <w:rPr>
                <w:rFonts w:ascii="Arial" w:hAnsi="Arial" w:cs="Arial"/>
                <w:sz w:val="20"/>
                <w:szCs w:val="20"/>
              </w:rPr>
              <w:t>i usług (innowacja produktowa) lub zmiany dotyczące organizacji firmy (innowacja organizacyjna).</w:t>
            </w:r>
          </w:p>
          <w:p w:rsidR="004B0537" w:rsidRPr="00C51A63" w:rsidRDefault="004B0537" w:rsidP="004B0537">
            <w:pPr>
              <w:jc w:val="both"/>
              <w:rPr>
                <w:rFonts w:ascii="Arial" w:hAnsi="Arial" w:cs="Arial"/>
                <w:sz w:val="20"/>
                <w:szCs w:val="20"/>
              </w:rPr>
            </w:pPr>
          </w:p>
          <w:p w:rsidR="00D50635" w:rsidRPr="00C51A63" w:rsidRDefault="00D50635" w:rsidP="004B0537">
            <w:pPr>
              <w:jc w:val="both"/>
              <w:rPr>
                <w:rFonts w:ascii="Arial" w:hAnsi="Arial" w:cs="Arial"/>
                <w:i/>
                <w:sz w:val="20"/>
                <w:szCs w:val="20"/>
              </w:rPr>
            </w:pPr>
            <w:r w:rsidRPr="00C51A63">
              <w:rPr>
                <w:rFonts w:ascii="Arial" w:hAnsi="Arial" w:cs="Arial"/>
                <w:sz w:val="20"/>
                <w:szCs w:val="20"/>
                <w:u w:val="single"/>
              </w:rPr>
              <w:t>Uzasadnienie realizacji poddziałania:</w:t>
            </w:r>
          </w:p>
          <w:p w:rsidR="00D50635" w:rsidRPr="00C51A63" w:rsidRDefault="00B80526" w:rsidP="004B0537">
            <w:pPr>
              <w:autoSpaceDE w:val="0"/>
              <w:autoSpaceDN w:val="0"/>
              <w:adjustRightInd w:val="0"/>
              <w:jc w:val="both"/>
              <w:rPr>
                <w:rFonts w:ascii="Arial" w:hAnsi="Arial" w:cs="Arial"/>
                <w:sz w:val="20"/>
                <w:szCs w:val="20"/>
              </w:rPr>
            </w:pPr>
            <w:r w:rsidRPr="00C51A63">
              <w:rPr>
                <w:rFonts w:ascii="Arial" w:hAnsi="Arial" w:cs="Arial"/>
                <w:sz w:val="20"/>
                <w:szCs w:val="20"/>
              </w:rPr>
              <w:t>Realizacja poddziałania powinna przyczynić się do poprawy oferty produktowej, procesów technologicznych lub organizacyjnych. Preferowane będą firmy nastawione na rozwiązania innowacyjne. Działanie ukierunkowane jest na zwiększenie konkurencyjności dużych przedsiębiorstw poprzez budowę lub rozbudowę ich infrastruktury, wyposażenie w nowoczesny sprzęt i technologie oraz zmiany organizacyjne i procesowe. Wsparcie na nowe inwestycje otrzymają duże przedsiębiorstwa, ponieważ wykazują największy potencjał wdrażania rozwiązań innowacyjnych w regionie</w:t>
            </w:r>
            <w:r w:rsidR="00D50635" w:rsidRPr="00C51A63">
              <w:rPr>
                <w:rFonts w:ascii="Arial" w:hAnsi="Arial" w:cs="Arial"/>
                <w:sz w:val="20"/>
                <w:szCs w:val="20"/>
              </w:rPr>
              <w:t>.</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jc w:val="cente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Pr="00C51A63">
              <w:rPr>
                <w:rFonts w:ascii="Arial" w:hAnsi="Arial" w:cs="Arial"/>
                <w:sz w:val="20"/>
                <w:szCs w:val="20"/>
              </w:rPr>
              <w:t xml:space="preserve">priorytetami </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D50635" w:rsidP="004B0537">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RPO WiM na lata 2007 – 2013:</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2. </w:t>
            </w:r>
            <w:smartTag w:uri="urn:schemas-microsoft-com:office:smarttags" w:element="PersonName">
              <w:r w:rsidRPr="00C51A63">
                <w:rPr>
                  <w:rFonts w:ascii="Arial" w:hAnsi="Arial" w:cs="Arial"/>
                  <w:iCs/>
                  <w:sz w:val="20"/>
                  <w:szCs w:val="20"/>
                </w:rPr>
                <w:t>Turystyka</w:t>
              </w:r>
            </w:smartTag>
            <w:r w:rsidRPr="00C51A63">
              <w:rPr>
                <w:rFonts w:ascii="Arial" w:hAnsi="Arial" w:cs="Arial"/>
                <w:iCs/>
                <w:sz w:val="20"/>
                <w:szCs w:val="20"/>
              </w:rPr>
              <w:t xml:space="preserve"> </w:t>
            </w:r>
            <w:r w:rsidR="00965E48" w:rsidRPr="00C51A63">
              <w:rPr>
                <w:rFonts w:ascii="Arial" w:hAnsi="Arial" w:cs="Arial"/>
                <w:iCs/>
                <w:sz w:val="20"/>
                <w:szCs w:val="20"/>
              </w:rPr>
              <w:t>(w </w:t>
            </w:r>
            <w:r w:rsidRPr="00C51A63">
              <w:rPr>
                <w:rFonts w:ascii="Arial" w:hAnsi="Arial" w:cs="Arial"/>
                <w:iCs/>
                <w:sz w:val="20"/>
                <w:szCs w:val="20"/>
              </w:rPr>
              <w:t xml:space="preserve">szczególności działanie 2.1. – </w:t>
            </w:r>
            <w:r w:rsidRPr="00C51A63">
              <w:rPr>
                <w:rFonts w:ascii="Arial" w:hAnsi="Arial" w:cs="Arial"/>
                <w:i/>
                <w:iCs/>
                <w:sz w:val="20"/>
                <w:szCs w:val="20"/>
              </w:rPr>
              <w:t>Wzrost potencjału turystycznego</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7. Infrastruktura społeczeństwa informacyjnego </w:t>
            </w:r>
            <w:r w:rsidR="00965E48" w:rsidRPr="00C51A63">
              <w:rPr>
                <w:rFonts w:ascii="Arial" w:hAnsi="Arial" w:cs="Arial"/>
                <w:iCs/>
                <w:sz w:val="20"/>
                <w:szCs w:val="20"/>
              </w:rPr>
              <w:t>(w </w:t>
            </w:r>
            <w:r w:rsidRPr="00C51A63">
              <w:rPr>
                <w:rFonts w:ascii="Arial" w:hAnsi="Arial" w:cs="Arial"/>
                <w:iCs/>
                <w:sz w:val="20"/>
                <w:szCs w:val="20"/>
              </w:rPr>
              <w:t xml:space="preserve">szczególności działanie 7.2. – </w:t>
            </w:r>
            <w:smartTag w:uri="urn:schemas-microsoft-com:office:smarttags" w:element="PersonName">
              <w:r w:rsidRPr="00C51A63">
                <w:rPr>
                  <w:rFonts w:ascii="Arial" w:hAnsi="Arial" w:cs="Arial"/>
                  <w:i/>
                  <w:sz w:val="20"/>
                  <w:szCs w:val="20"/>
                </w:rPr>
                <w:t>Promocja</w:t>
              </w:r>
            </w:smartTag>
            <w:r w:rsidR="00422077" w:rsidRPr="00C51A63">
              <w:rPr>
                <w:rFonts w:ascii="Arial" w:hAnsi="Arial" w:cs="Arial"/>
                <w:i/>
                <w:sz w:val="20"/>
                <w:szCs w:val="20"/>
              </w:rPr>
              <w:t xml:space="preserve"> i </w:t>
            </w:r>
            <w:r w:rsidRPr="00C51A63">
              <w:rPr>
                <w:rFonts w:ascii="Arial" w:hAnsi="Arial" w:cs="Arial"/>
                <w:i/>
                <w:sz w:val="20"/>
                <w:szCs w:val="20"/>
              </w:rPr>
              <w:t xml:space="preserve">ułatwianie dostępu do usług </w:t>
            </w:r>
            <w:r w:rsidRPr="00C51A63">
              <w:rPr>
                <w:rFonts w:ascii="Arial" w:hAnsi="Arial" w:cs="Arial"/>
                <w:i/>
                <w:sz w:val="20"/>
                <w:szCs w:val="20"/>
              </w:rPr>
              <w:lastRenderedPageBreak/>
              <w:t>teleinformatycznych</w:t>
            </w:r>
            <w:r w:rsidRPr="00C51A63">
              <w:rPr>
                <w:rFonts w:ascii="Arial" w:hAnsi="Arial" w:cs="Arial"/>
                <w:i/>
                <w:iCs/>
                <w:sz w:val="20"/>
                <w:szCs w:val="20"/>
              </w:rPr>
              <w:t>),</w:t>
            </w:r>
          </w:p>
          <w:p w:rsidR="00D50635" w:rsidRPr="00C51A63" w:rsidRDefault="00D50635" w:rsidP="004B0537">
            <w:pPr>
              <w:ind w:left="-11"/>
              <w:rPr>
                <w:rFonts w:ascii="Arial" w:hAnsi="Arial" w:cs="Arial"/>
                <w:iCs/>
                <w:sz w:val="20"/>
                <w:szCs w:val="20"/>
              </w:rPr>
            </w:pPr>
          </w:p>
          <w:p w:rsidR="00D50635" w:rsidRPr="00C51A63" w:rsidRDefault="00D50635" w:rsidP="004B0537">
            <w:pPr>
              <w:ind w:left="-11"/>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2A4A23" w:rsidRPr="00C51A63">
              <w:rPr>
                <w:rFonts w:ascii="Arial" w:hAnsi="Arial" w:cs="Arial"/>
                <w:iCs/>
                <w:sz w:val="20"/>
                <w:szCs w:val="20"/>
              </w:rPr>
              <w:t>programami operacyjnymi</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4 – </w:t>
            </w:r>
            <w:r w:rsidRPr="00C51A63">
              <w:rPr>
                <w:rFonts w:ascii="Arial" w:hAnsi="Arial" w:cs="Arial"/>
                <w:i/>
                <w:iCs/>
                <w:sz w:val="20"/>
                <w:szCs w:val="20"/>
              </w:rPr>
              <w:t>Inwestycje</w:t>
            </w:r>
            <w:r w:rsidR="00771686" w:rsidRPr="00C51A63">
              <w:rPr>
                <w:rFonts w:ascii="Arial" w:hAnsi="Arial" w:cs="Arial"/>
                <w:i/>
                <w:iCs/>
                <w:sz w:val="20"/>
                <w:szCs w:val="20"/>
              </w:rPr>
              <w:t xml:space="preserve"> w </w:t>
            </w:r>
            <w:r w:rsidRPr="00C51A63">
              <w:rPr>
                <w:rFonts w:ascii="Arial" w:hAnsi="Arial" w:cs="Arial"/>
                <w:i/>
                <w:iCs/>
                <w:sz w:val="20"/>
                <w:szCs w:val="20"/>
              </w:rPr>
              <w:t>innowacyjne przedsięwzięcia</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Kapitał Ludzki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2 – </w:t>
            </w:r>
            <w:r w:rsidRPr="00C51A63">
              <w:rPr>
                <w:rFonts w:ascii="Arial" w:hAnsi="Arial" w:cs="Arial"/>
                <w:i/>
                <w:iCs/>
                <w:sz w:val="20"/>
                <w:szCs w:val="20"/>
              </w:rPr>
              <w:t>Rozwój zasobów ludzkich</w:t>
            </w:r>
            <w:r w:rsidR="00422077" w:rsidRPr="00C51A63">
              <w:rPr>
                <w:rFonts w:ascii="Arial" w:hAnsi="Arial" w:cs="Arial"/>
                <w:i/>
                <w:iCs/>
                <w:sz w:val="20"/>
                <w:szCs w:val="20"/>
              </w:rPr>
              <w:t xml:space="preserve"> i </w:t>
            </w:r>
            <w:r w:rsidRPr="00C51A63">
              <w:rPr>
                <w:rFonts w:ascii="Arial" w:hAnsi="Arial" w:cs="Arial"/>
                <w:i/>
                <w:iCs/>
                <w:sz w:val="20"/>
                <w:szCs w:val="20"/>
              </w:rPr>
              <w:t>potencjału adaptacyjnego przedsiębiorstw</w:t>
            </w:r>
            <w:r w:rsidR="00522363" w:rsidRPr="00C51A63">
              <w:rPr>
                <w:rFonts w:ascii="Arial" w:hAnsi="Arial" w:cs="Arial"/>
                <w:i/>
                <w:iCs/>
                <w:sz w:val="20"/>
                <w:szCs w:val="20"/>
              </w:rPr>
              <w:t xml:space="preserve"> oraz poprawa stanu zdrowia osób pracujących</w:t>
            </w:r>
            <w:r w:rsidRPr="00C51A63">
              <w:rPr>
                <w:rFonts w:ascii="Arial" w:hAnsi="Arial" w:cs="Arial"/>
                <w:iCs/>
                <w:sz w:val="20"/>
                <w:szCs w:val="20"/>
              </w:rPr>
              <w:t>),</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2B199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Rodzaje projektów</w:t>
            </w:r>
          </w:p>
        </w:tc>
        <w:tc>
          <w:tcPr>
            <w:tcW w:w="5517" w:type="dxa"/>
            <w:tcBorders>
              <w:top w:val="single" w:sz="4" w:space="0" w:color="auto"/>
              <w:left w:val="single" w:sz="4" w:space="0" w:color="auto"/>
              <w:bottom w:val="single" w:sz="4" w:space="0" w:color="auto"/>
              <w:right w:val="single" w:sz="12" w:space="0" w:color="auto"/>
            </w:tcBorders>
          </w:tcPr>
          <w:p w:rsidR="00B86C46" w:rsidRPr="00C51A63" w:rsidRDefault="00B86C46" w:rsidP="000213D8">
            <w:pPr>
              <w:numPr>
                <w:ilvl w:val="0"/>
                <w:numId w:val="84"/>
              </w:numPr>
              <w:tabs>
                <w:tab w:val="clear" w:pos="720"/>
                <w:tab w:val="num" w:pos="320"/>
              </w:tabs>
              <w:ind w:left="320" w:hanging="320"/>
              <w:jc w:val="both"/>
              <w:rPr>
                <w:rFonts w:ascii="Arial" w:hAnsi="Arial" w:cs="Arial"/>
                <w:sz w:val="20"/>
                <w:szCs w:val="20"/>
              </w:rPr>
            </w:pPr>
            <w:r w:rsidRPr="00C51A63">
              <w:rPr>
                <w:rFonts w:ascii="Arial" w:hAnsi="Arial" w:cs="Arial"/>
                <w:sz w:val="20"/>
                <w:szCs w:val="20"/>
              </w:rPr>
              <w:t>Dotacje na nowe inwestycje dla dużych przedsiębiorstw na nie stosowane dotychczas w regionie metody produkcji (innowacja procesowa) lub dostarczanie nowych lub znacząco ulepszonych towarów i usług (innowacja produktowa) lub zmiany dotyczące organizacji firmy (innowacja organizacyjna).</w:t>
            </w:r>
          </w:p>
          <w:p w:rsidR="0028699A" w:rsidRPr="00C51A63" w:rsidRDefault="0028699A" w:rsidP="0028699A">
            <w:pPr>
              <w:jc w:val="both"/>
              <w:rPr>
                <w:rFonts w:ascii="Arial" w:hAnsi="Arial" w:cs="Arial"/>
                <w:sz w:val="20"/>
                <w:szCs w:val="20"/>
              </w:rPr>
            </w:pPr>
          </w:p>
          <w:p w:rsidR="00B86C46" w:rsidRPr="00C51A63" w:rsidRDefault="00B86C46" w:rsidP="00BC4982">
            <w:pPr>
              <w:jc w:val="both"/>
              <w:rPr>
                <w:rFonts w:ascii="Arial" w:hAnsi="Arial" w:cs="Arial"/>
                <w:sz w:val="20"/>
                <w:szCs w:val="20"/>
              </w:rPr>
            </w:pPr>
            <w:r w:rsidRPr="00C51A63">
              <w:rPr>
                <w:rFonts w:ascii="Arial" w:hAnsi="Arial" w:cs="Arial"/>
                <w:sz w:val="20"/>
                <w:szCs w:val="20"/>
              </w:rPr>
              <w:t>W ramach niniejszego poddziałania nie mogą ubiegać się o dofinansowanie projekty:</w:t>
            </w:r>
          </w:p>
          <w:p w:rsidR="00D4777B" w:rsidRPr="002E7B40" w:rsidRDefault="00B86C46" w:rsidP="00BC4982">
            <w:pPr>
              <w:numPr>
                <w:ilvl w:val="1"/>
                <w:numId w:val="38"/>
              </w:numPr>
              <w:tabs>
                <w:tab w:val="clear" w:pos="540"/>
                <w:tab w:val="num" w:pos="320"/>
              </w:tabs>
              <w:ind w:left="320" w:hanging="320"/>
              <w:jc w:val="both"/>
              <w:rPr>
                <w:rFonts w:ascii="Arial" w:hAnsi="Arial" w:cs="Arial"/>
                <w:i/>
                <w:sz w:val="20"/>
                <w:szCs w:val="20"/>
              </w:rPr>
            </w:pPr>
            <w:r w:rsidRPr="00C51A63">
              <w:rPr>
                <w:rFonts w:ascii="Arial" w:hAnsi="Arial" w:cs="Arial"/>
                <w:sz w:val="20"/>
                <w:szCs w:val="20"/>
              </w:rPr>
              <w:t xml:space="preserve">kwalifikujące się do Działania 6.1 RPO WiM </w:t>
            </w:r>
            <w:r w:rsidRPr="00C51A63">
              <w:rPr>
                <w:rFonts w:ascii="Arial" w:hAnsi="Arial" w:cs="Arial"/>
                <w:i/>
                <w:sz w:val="20"/>
                <w:szCs w:val="20"/>
              </w:rPr>
              <w:t>Poprawa</w:t>
            </w:r>
            <w:r w:rsidR="00990CF5" w:rsidRPr="00C51A63">
              <w:rPr>
                <w:rFonts w:ascii="Arial" w:hAnsi="Arial" w:cs="Arial"/>
                <w:i/>
                <w:sz w:val="20"/>
                <w:szCs w:val="20"/>
              </w:rPr>
              <w:br/>
            </w:r>
            <w:r w:rsidRPr="00C51A63">
              <w:rPr>
                <w:rFonts w:ascii="Arial" w:hAnsi="Arial" w:cs="Arial"/>
                <w:i/>
                <w:sz w:val="20"/>
                <w:szCs w:val="20"/>
              </w:rPr>
              <w:t xml:space="preserve">i zapobieganie degradacji środowiska poprzez budowę, </w:t>
            </w:r>
            <w:r w:rsidRPr="002E7B40">
              <w:rPr>
                <w:rFonts w:ascii="Arial" w:hAnsi="Arial" w:cs="Arial"/>
                <w:i/>
                <w:sz w:val="20"/>
                <w:szCs w:val="20"/>
              </w:rPr>
              <w:t>rozbudowę modernizację in</w:t>
            </w:r>
            <w:r w:rsidR="000D03A8" w:rsidRPr="002E7B40">
              <w:rPr>
                <w:rFonts w:ascii="Arial" w:hAnsi="Arial" w:cs="Arial"/>
                <w:i/>
                <w:sz w:val="20"/>
                <w:szCs w:val="20"/>
              </w:rPr>
              <w:t>frastruktury ochrony środowiska,</w:t>
            </w:r>
          </w:p>
          <w:p w:rsidR="00AE2130" w:rsidRPr="002E7B40" w:rsidRDefault="00FF3C85" w:rsidP="00BC4982">
            <w:pPr>
              <w:numPr>
                <w:ilvl w:val="1"/>
                <w:numId w:val="38"/>
              </w:numPr>
              <w:tabs>
                <w:tab w:val="clear" w:pos="540"/>
                <w:tab w:val="num" w:pos="320"/>
              </w:tabs>
              <w:ind w:left="320" w:hanging="320"/>
              <w:jc w:val="both"/>
              <w:rPr>
                <w:rFonts w:ascii="Arial" w:hAnsi="Arial" w:cs="Arial"/>
                <w:sz w:val="20"/>
                <w:szCs w:val="20"/>
              </w:rPr>
            </w:pPr>
            <w:r w:rsidRPr="002E7B40">
              <w:rPr>
                <w:rFonts w:ascii="Arial" w:hAnsi="Arial" w:cs="Arial"/>
                <w:sz w:val="20"/>
                <w:szCs w:val="20"/>
              </w:rPr>
              <w:t xml:space="preserve">spełniające warunki ubiegania się  o dofinansowanie </w:t>
            </w:r>
            <w:r w:rsidRPr="002E7B40">
              <w:rPr>
                <w:rFonts w:ascii="Arial" w:hAnsi="Arial" w:cs="Arial"/>
                <w:sz w:val="20"/>
                <w:szCs w:val="20"/>
              </w:rPr>
              <w:br/>
              <w:t>w ramach Programu Rozwoju Obszarów Wiejskich,</w:t>
            </w:r>
          </w:p>
          <w:p w:rsidR="00B84D50" w:rsidRPr="00C51A63" w:rsidRDefault="00B86C46" w:rsidP="00BC4982">
            <w:pPr>
              <w:numPr>
                <w:ilvl w:val="1"/>
                <w:numId w:val="38"/>
              </w:numPr>
              <w:tabs>
                <w:tab w:val="clear" w:pos="540"/>
                <w:tab w:val="num" w:pos="320"/>
              </w:tabs>
              <w:ind w:left="320" w:hanging="320"/>
              <w:jc w:val="both"/>
              <w:rPr>
                <w:rFonts w:ascii="Arial" w:hAnsi="Arial" w:cs="Arial"/>
                <w:sz w:val="20"/>
                <w:szCs w:val="20"/>
              </w:rPr>
            </w:pPr>
            <w:r w:rsidRPr="00C51A63">
              <w:rPr>
                <w:rStyle w:val="Numerstrony"/>
                <w:rFonts w:ascii="Arial" w:hAnsi="Arial" w:cs="Arial"/>
                <w:sz w:val="20"/>
                <w:szCs w:val="20"/>
              </w:rPr>
              <w:t>z</w:t>
            </w:r>
            <w:r w:rsidRPr="00C51A63">
              <w:rPr>
                <w:rFonts w:ascii="Arial" w:hAnsi="Arial" w:cs="Arial"/>
                <w:sz w:val="20"/>
                <w:szCs w:val="20"/>
              </w:rPr>
              <w:t xml:space="preserve"> za</w:t>
            </w:r>
            <w:r w:rsidR="000D03A8" w:rsidRPr="00C51A63">
              <w:rPr>
                <w:rFonts w:ascii="Arial" w:hAnsi="Arial" w:cs="Arial"/>
                <w:sz w:val="20"/>
                <w:szCs w:val="20"/>
              </w:rPr>
              <w:t>kresu hotelarstwa, gastronomii,</w:t>
            </w:r>
          </w:p>
          <w:p w:rsidR="00CB2116" w:rsidRPr="00C51A63" w:rsidRDefault="00CB2116" w:rsidP="00BC4982">
            <w:pPr>
              <w:numPr>
                <w:ilvl w:val="1"/>
                <w:numId w:val="38"/>
              </w:numPr>
              <w:tabs>
                <w:tab w:val="clear" w:pos="540"/>
                <w:tab w:val="num" w:pos="320"/>
              </w:tabs>
              <w:ind w:left="320" w:hanging="320"/>
              <w:jc w:val="both"/>
              <w:rPr>
                <w:rFonts w:ascii="Arial" w:hAnsi="Arial" w:cs="Arial"/>
                <w:sz w:val="20"/>
                <w:szCs w:val="20"/>
              </w:rPr>
            </w:pPr>
            <w:r w:rsidRPr="00C51A63">
              <w:rPr>
                <w:rFonts w:ascii="Arial" w:hAnsi="Arial" w:cs="Arial"/>
                <w:sz w:val="20"/>
                <w:szCs w:val="20"/>
              </w:rPr>
              <w:t>dotyczące kategorii interwencji 39 energia odnawialna wiatrowa – budowa, rozbudowa, modernizacja elektrowni wiatrowych</w:t>
            </w:r>
            <w:r w:rsidR="00AF7CDF" w:rsidRPr="00C51A63">
              <w:rPr>
                <w:rFonts w:ascii="Arial" w:hAnsi="Arial" w:cs="Arial"/>
                <w:sz w:val="20"/>
                <w:szCs w:val="20"/>
              </w:rPr>
              <w:t>.</w:t>
            </w:r>
          </w:p>
        </w:tc>
      </w:tr>
      <w:tr w:rsidR="00D50635" w:rsidRPr="00C51A63">
        <w:trPr>
          <w:trHeight w:val="397"/>
          <w:jc w:val="center"/>
        </w:trPr>
        <w:tc>
          <w:tcPr>
            <w:tcW w:w="409" w:type="dxa"/>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4B0537">
            <w:pPr>
              <w:pStyle w:val="Typedudocument"/>
              <w:numPr>
                <w:ilvl w:val="0"/>
                <w:numId w:val="12"/>
              </w:numPr>
              <w:spacing w:before="0"/>
              <w:jc w:val="left"/>
              <w:rPr>
                <w:rFonts w:ascii="Arial" w:hAnsi="Arial" w:cs="Arial"/>
                <w:b w:val="0"/>
                <w:bCs w:val="0"/>
                <w:sz w:val="20"/>
                <w:szCs w:val="20"/>
                <w:lang w:val="pl-PL" w:eastAsia="pl-PL"/>
              </w:rPr>
            </w:pPr>
          </w:p>
        </w:tc>
        <w:tc>
          <w:tcPr>
            <w:tcW w:w="9055" w:type="dxa"/>
            <w:gridSpan w:val="3"/>
            <w:tcBorders>
              <w:top w:val="single" w:sz="4" w:space="0" w:color="auto"/>
              <w:left w:val="single" w:sz="4" w:space="0" w:color="auto"/>
              <w:bottom w:val="single" w:sz="4" w:space="0" w:color="auto"/>
              <w:right w:val="single" w:sz="12" w:space="0" w:color="auto"/>
            </w:tcBorders>
            <w:vAlign w:val="center"/>
          </w:tcPr>
          <w:p w:rsidR="00D50635" w:rsidRPr="00C51A63" w:rsidRDefault="00D50635" w:rsidP="00DD7636">
            <w:pPr>
              <w:rPr>
                <w:rFonts w:ascii="Arial" w:hAnsi="Arial" w:cs="Arial"/>
                <w:sz w:val="20"/>
                <w:szCs w:val="20"/>
              </w:rPr>
            </w:pPr>
            <w:r w:rsidRPr="00C51A63">
              <w:rPr>
                <w:rFonts w:ascii="Arial" w:hAnsi="Arial" w:cs="Arial"/>
                <w:sz w:val="20"/>
                <w:szCs w:val="20"/>
              </w:rPr>
              <w:t xml:space="preserve">Klasyfikacja kategorii interwencji funduszy strukturalnych </w:t>
            </w:r>
          </w:p>
        </w:tc>
      </w:tr>
      <w:tr w:rsidR="00D50635" w:rsidRPr="00C51A63">
        <w:trPr>
          <w:trHeight w:val="397"/>
          <w:jc w:val="center"/>
        </w:trPr>
        <w:tc>
          <w:tcPr>
            <w:tcW w:w="409" w:type="dxa"/>
            <w:vMerge/>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jc w:val="center"/>
              <w:rPr>
                <w:rFonts w:ascii="Arial" w:hAnsi="Arial" w:cs="Arial"/>
                <w:sz w:val="20"/>
                <w:szCs w:val="20"/>
              </w:rPr>
            </w:pPr>
          </w:p>
        </w:tc>
        <w:tc>
          <w:tcPr>
            <w:tcW w:w="322"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pStyle w:val="Typedudocument"/>
              <w:numPr>
                <w:ilvl w:val="0"/>
                <w:numId w:val="31"/>
              </w:numPr>
              <w:spacing w:before="0"/>
              <w:rPr>
                <w:rFonts w:ascii="Arial" w:hAnsi="Arial" w:cs="Arial"/>
                <w:b w:val="0"/>
                <w:bCs w:val="0"/>
                <w:sz w:val="20"/>
                <w:szCs w:val="20"/>
                <w:lang w:val="pl-PL" w:eastAsia="pl-PL"/>
              </w:rPr>
            </w:pPr>
          </w:p>
        </w:tc>
        <w:tc>
          <w:tcPr>
            <w:tcW w:w="3216"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 xml:space="preserve">Temat priorytetowy </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D50635" w:rsidP="005C0004">
            <w:pPr>
              <w:ind w:left="500" w:hanging="500"/>
              <w:jc w:val="both"/>
              <w:rPr>
                <w:rFonts w:ascii="Arial" w:hAnsi="Arial" w:cs="Arial"/>
                <w:sz w:val="20"/>
                <w:szCs w:val="20"/>
              </w:rPr>
            </w:pPr>
            <w:r w:rsidRPr="00C51A63">
              <w:rPr>
                <w:rFonts w:ascii="Arial" w:hAnsi="Arial" w:cs="Arial"/>
                <w:sz w:val="20"/>
                <w:szCs w:val="20"/>
              </w:rPr>
              <w:t>07 –</w:t>
            </w:r>
            <w:r w:rsidR="00DD7636" w:rsidRPr="00C51A63">
              <w:rPr>
                <w:rFonts w:ascii="Arial" w:hAnsi="Arial" w:cs="Arial"/>
                <w:sz w:val="20"/>
                <w:szCs w:val="20"/>
              </w:rPr>
              <w:t xml:space="preserve"> </w:t>
            </w:r>
            <w:r w:rsidRPr="00C51A63">
              <w:rPr>
                <w:rFonts w:ascii="Arial" w:hAnsi="Arial" w:cs="Arial"/>
                <w:sz w:val="20"/>
                <w:szCs w:val="20"/>
              </w:rPr>
              <w:t>Inwestycje</w:t>
            </w:r>
            <w:r w:rsidR="00771686" w:rsidRPr="00C51A63">
              <w:rPr>
                <w:rFonts w:ascii="Arial" w:hAnsi="Arial" w:cs="Arial"/>
                <w:sz w:val="20"/>
                <w:szCs w:val="20"/>
              </w:rPr>
              <w:t xml:space="preserve"> w </w:t>
            </w:r>
            <w:r w:rsidRPr="00C51A63">
              <w:rPr>
                <w:rFonts w:ascii="Arial" w:hAnsi="Arial" w:cs="Arial"/>
                <w:sz w:val="20"/>
                <w:szCs w:val="20"/>
              </w:rPr>
              <w:t>przedsiębiorstwa bezpośrednio związane</w:t>
            </w:r>
            <w:r w:rsidR="00422077" w:rsidRPr="00C51A63">
              <w:rPr>
                <w:rFonts w:ascii="Arial" w:hAnsi="Arial" w:cs="Arial"/>
                <w:sz w:val="20"/>
                <w:szCs w:val="20"/>
              </w:rPr>
              <w:t xml:space="preserve"> z </w:t>
            </w:r>
            <w:r w:rsidRPr="00C51A63">
              <w:rPr>
                <w:rFonts w:ascii="Arial" w:hAnsi="Arial" w:cs="Arial"/>
                <w:sz w:val="20"/>
                <w:szCs w:val="20"/>
              </w:rPr>
              <w:t>dziedziną badań</w:t>
            </w:r>
            <w:r w:rsidR="00422077" w:rsidRPr="00C51A63">
              <w:rPr>
                <w:rFonts w:ascii="Arial" w:hAnsi="Arial" w:cs="Arial"/>
                <w:sz w:val="20"/>
                <w:szCs w:val="20"/>
              </w:rPr>
              <w:t xml:space="preserve"> i </w:t>
            </w:r>
            <w:r w:rsidRPr="00C51A63">
              <w:rPr>
                <w:rFonts w:ascii="Arial" w:hAnsi="Arial" w:cs="Arial"/>
                <w:sz w:val="20"/>
                <w:szCs w:val="20"/>
              </w:rPr>
              <w:t>innowacji (innowacyjne technologie, tworzenie przedsiębiorstw przez uczelnie wyższe, istniejące ośrodki B+RT</w:t>
            </w:r>
            <w:r w:rsidR="00422077" w:rsidRPr="00C51A63">
              <w:rPr>
                <w:rFonts w:ascii="Arial" w:hAnsi="Arial" w:cs="Arial"/>
                <w:sz w:val="20"/>
                <w:szCs w:val="20"/>
              </w:rPr>
              <w:t xml:space="preserve"> i </w:t>
            </w:r>
            <w:r w:rsidRPr="00C51A63">
              <w:rPr>
                <w:rFonts w:ascii="Arial" w:hAnsi="Arial" w:cs="Arial"/>
                <w:sz w:val="20"/>
                <w:szCs w:val="20"/>
              </w:rPr>
              <w:t>przedsiębiorstwa, itp.).</w:t>
            </w:r>
          </w:p>
        </w:tc>
      </w:tr>
      <w:tr w:rsidR="00D50635" w:rsidRPr="00C51A63">
        <w:trPr>
          <w:trHeight w:val="397"/>
          <w:jc w:val="center"/>
        </w:trPr>
        <w:tc>
          <w:tcPr>
            <w:tcW w:w="409" w:type="dxa"/>
            <w:vMerge/>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jc w:val="center"/>
              <w:rPr>
                <w:rFonts w:ascii="Arial" w:hAnsi="Arial" w:cs="Arial"/>
                <w:sz w:val="20"/>
                <w:szCs w:val="20"/>
              </w:rPr>
            </w:pPr>
          </w:p>
        </w:tc>
        <w:tc>
          <w:tcPr>
            <w:tcW w:w="322"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pStyle w:val="Typedudocument"/>
              <w:numPr>
                <w:ilvl w:val="0"/>
                <w:numId w:val="31"/>
              </w:numPr>
              <w:spacing w:before="0"/>
              <w:rPr>
                <w:rFonts w:ascii="Arial" w:hAnsi="Arial" w:cs="Arial"/>
                <w:b w:val="0"/>
                <w:sz w:val="20"/>
                <w:szCs w:val="20"/>
                <w:lang w:val="pl-PL" w:eastAsia="pl-PL"/>
              </w:rPr>
            </w:pPr>
          </w:p>
        </w:tc>
        <w:tc>
          <w:tcPr>
            <w:tcW w:w="3216" w:type="dxa"/>
            <w:tcBorders>
              <w:top w:val="single" w:sz="4" w:space="0" w:color="auto"/>
              <w:left w:val="single" w:sz="4" w:space="0" w:color="auto"/>
              <w:bottom w:val="single" w:sz="4" w:space="0" w:color="auto"/>
              <w:right w:val="single" w:sz="4" w:space="0" w:color="auto"/>
            </w:tcBorders>
          </w:tcPr>
          <w:p w:rsidR="00D50635" w:rsidRPr="00C51A63" w:rsidRDefault="0092394B" w:rsidP="004B0537">
            <w:pPr>
              <w:rPr>
                <w:rFonts w:ascii="Arial" w:hAnsi="Arial" w:cs="Arial"/>
                <w:sz w:val="20"/>
                <w:szCs w:val="20"/>
              </w:rPr>
            </w:pPr>
            <w:r w:rsidRPr="00C51A63">
              <w:rPr>
                <w:rFonts w:ascii="Arial" w:hAnsi="Arial" w:cs="Arial"/>
                <w:sz w:val="20"/>
                <w:szCs w:val="20"/>
              </w:rPr>
              <w:t>Temat priorytetowy</w:t>
            </w:r>
            <w:r w:rsidRPr="00C51A63">
              <w:rPr>
                <w:rFonts w:ascii="Arial" w:hAnsi="Arial" w:cs="Arial"/>
                <w:sz w:val="20"/>
                <w:szCs w:val="20"/>
              </w:rPr>
              <w:br/>
            </w:r>
            <w:r w:rsidR="00D50635" w:rsidRPr="00C51A63">
              <w:rPr>
                <w:rFonts w:ascii="Arial" w:hAnsi="Arial" w:cs="Arial"/>
                <w:sz w:val="20"/>
                <w:szCs w:val="20"/>
              </w:rPr>
              <w:t>(dla interwencji cross-financing)</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413243" w:rsidP="004B0537">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409" w:type="dxa"/>
            <w:vMerge/>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jc w:val="center"/>
              <w:rPr>
                <w:rFonts w:ascii="Arial" w:hAnsi="Arial" w:cs="Arial"/>
                <w:sz w:val="20"/>
                <w:szCs w:val="20"/>
              </w:rPr>
            </w:pPr>
          </w:p>
        </w:tc>
        <w:tc>
          <w:tcPr>
            <w:tcW w:w="322"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pStyle w:val="Typedudocument"/>
              <w:numPr>
                <w:ilvl w:val="0"/>
                <w:numId w:val="31"/>
              </w:numPr>
              <w:spacing w:before="0"/>
              <w:rPr>
                <w:rFonts w:ascii="Arial" w:hAnsi="Arial" w:cs="Arial"/>
                <w:b w:val="0"/>
                <w:sz w:val="20"/>
                <w:szCs w:val="20"/>
                <w:lang w:val="pl-PL" w:eastAsia="pl-PL"/>
              </w:rPr>
            </w:pPr>
          </w:p>
        </w:tc>
        <w:tc>
          <w:tcPr>
            <w:tcW w:w="3216"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 xml:space="preserve">Forma finansowania </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D50635" w:rsidP="004B0537">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D50635" w:rsidRPr="00C51A63">
        <w:trPr>
          <w:trHeight w:val="397"/>
          <w:jc w:val="center"/>
        </w:trPr>
        <w:tc>
          <w:tcPr>
            <w:tcW w:w="409" w:type="dxa"/>
            <w:vMerge/>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jc w:val="center"/>
              <w:rPr>
                <w:rFonts w:ascii="Arial" w:hAnsi="Arial" w:cs="Arial"/>
                <w:sz w:val="20"/>
                <w:szCs w:val="20"/>
              </w:rPr>
            </w:pPr>
          </w:p>
        </w:tc>
        <w:tc>
          <w:tcPr>
            <w:tcW w:w="322"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pStyle w:val="Typedudocument"/>
              <w:numPr>
                <w:ilvl w:val="0"/>
                <w:numId w:val="31"/>
              </w:numPr>
              <w:spacing w:before="0"/>
              <w:rPr>
                <w:rFonts w:ascii="Arial" w:hAnsi="Arial" w:cs="Arial"/>
                <w:b w:val="0"/>
                <w:sz w:val="20"/>
                <w:szCs w:val="20"/>
                <w:lang w:val="pl-PL" w:eastAsia="pl-PL"/>
              </w:rPr>
            </w:pPr>
          </w:p>
        </w:tc>
        <w:tc>
          <w:tcPr>
            <w:tcW w:w="3216"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 xml:space="preserve">Typ obszaru </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D50635" w:rsidP="004B0537">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D50635" w:rsidRPr="00C51A63" w:rsidRDefault="00D50635" w:rsidP="004B0537">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poza obszarami górskimi, wyspami lub o</w:t>
            </w:r>
            <w:r w:rsidR="00E02ABD" w:rsidRPr="00C51A63">
              <w:rPr>
                <w:rFonts w:ascii="Arial" w:hAnsi="Arial" w:cs="Arial"/>
                <w:i/>
                <w:iCs/>
                <w:sz w:val="20"/>
                <w:szCs w:val="20"/>
              </w:rPr>
              <w:t> </w:t>
            </w:r>
            <w:r w:rsidRPr="00C51A63">
              <w:rPr>
                <w:rFonts w:ascii="Arial" w:hAnsi="Arial" w:cs="Arial"/>
                <w:i/>
                <w:iCs/>
                <w:sz w:val="20"/>
                <w:szCs w:val="20"/>
              </w:rPr>
              <w:t>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p>
        </w:tc>
      </w:tr>
      <w:tr w:rsidR="00D50635" w:rsidRPr="00C51A63">
        <w:trPr>
          <w:trHeight w:val="397"/>
          <w:jc w:val="center"/>
        </w:trPr>
        <w:tc>
          <w:tcPr>
            <w:tcW w:w="409" w:type="dxa"/>
            <w:vMerge/>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jc w:val="center"/>
              <w:rPr>
                <w:rFonts w:ascii="Arial" w:hAnsi="Arial" w:cs="Arial"/>
                <w:sz w:val="20"/>
                <w:szCs w:val="20"/>
              </w:rPr>
            </w:pPr>
          </w:p>
        </w:tc>
        <w:tc>
          <w:tcPr>
            <w:tcW w:w="322"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pStyle w:val="Typedudocument"/>
              <w:numPr>
                <w:ilvl w:val="0"/>
                <w:numId w:val="31"/>
              </w:numPr>
              <w:spacing w:before="0"/>
              <w:rPr>
                <w:rFonts w:ascii="Arial" w:hAnsi="Arial" w:cs="Arial"/>
                <w:b w:val="0"/>
                <w:sz w:val="20"/>
                <w:szCs w:val="20"/>
                <w:lang w:val="pl-PL" w:eastAsia="pl-PL"/>
              </w:rPr>
            </w:pPr>
          </w:p>
        </w:tc>
        <w:tc>
          <w:tcPr>
            <w:tcW w:w="3216"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O</w:t>
            </w:r>
            <w:r w:rsidR="0092394B" w:rsidRPr="00C51A63">
              <w:rPr>
                <w:rFonts w:ascii="Arial" w:hAnsi="Arial" w:cs="Arial"/>
                <w:sz w:val="20"/>
                <w:szCs w:val="20"/>
              </w:rPr>
              <w:t>bszar działalności gospodarczej</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B1002E" w:rsidP="00B1002E">
            <w:pPr>
              <w:ind w:left="44"/>
              <w:jc w:val="both"/>
              <w:rPr>
                <w:rFonts w:ascii="Arial" w:hAnsi="Arial" w:cs="Arial"/>
                <w:sz w:val="20"/>
                <w:szCs w:val="20"/>
              </w:rPr>
            </w:pPr>
            <w:r w:rsidRPr="00C51A63">
              <w:rPr>
                <w:rFonts w:ascii="Arial" w:hAnsi="Arial" w:cs="Arial"/>
                <w:sz w:val="20"/>
                <w:szCs w:val="20"/>
              </w:rPr>
              <w:t>22 – Inne niewyszczególnione usługi</w:t>
            </w:r>
          </w:p>
        </w:tc>
      </w:tr>
      <w:tr w:rsidR="00D50635" w:rsidRPr="00C51A63">
        <w:trPr>
          <w:trHeight w:val="397"/>
          <w:jc w:val="center"/>
        </w:trPr>
        <w:tc>
          <w:tcPr>
            <w:tcW w:w="409" w:type="dxa"/>
            <w:vMerge/>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rPr>
                <w:rFonts w:ascii="Arial" w:hAnsi="Arial" w:cs="Arial"/>
                <w:sz w:val="20"/>
                <w:szCs w:val="20"/>
              </w:rPr>
            </w:pPr>
          </w:p>
        </w:tc>
        <w:tc>
          <w:tcPr>
            <w:tcW w:w="322" w:type="dxa"/>
            <w:tcBorders>
              <w:top w:val="single" w:sz="4" w:space="0" w:color="auto"/>
              <w:left w:val="single" w:sz="4" w:space="0" w:color="auto"/>
              <w:bottom w:val="single" w:sz="4" w:space="0" w:color="auto"/>
              <w:right w:val="single" w:sz="4" w:space="0" w:color="auto"/>
            </w:tcBorders>
          </w:tcPr>
          <w:p w:rsidR="00D50635" w:rsidRPr="00C51A63" w:rsidRDefault="00D50635" w:rsidP="002B1997">
            <w:pPr>
              <w:pStyle w:val="Typedudocument"/>
              <w:numPr>
                <w:ilvl w:val="0"/>
                <w:numId w:val="31"/>
              </w:numPr>
              <w:spacing w:before="0"/>
              <w:rPr>
                <w:rFonts w:ascii="Arial" w:hAnsi="Arial" w:cs="Arial"/>
                <w:b w:val="0"/>
                <w:sz w:val="20"/>
                <w:szCs w:val="20"/>
                <w:lang w:val="pl-PL"/>
              </w:rPr>
            </w:pPr>
          </w:p>
        </w:tc>
        <w:tc>
          <w:tcPr>
            <w:tcW w:w="3216"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Lokalizacja</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D50635" w:rsidP="004B0537">
            <w:pPr>
              <w:rPr>
                <w:rFonts w:ascii="Arial" w:hAnsi="Arial" w:cs="Arial"/>
                <w:iCs/>
                <w:sz w:val="20"/>
                <w:szCs w:val="20"/>
              </w:rPr>
            </w:pPr>
            <w:r w:rsidRPr="00C51A63">
              <w:rPr>
                <w:rFonts w:ascii="Arial" w:hAnsi="Arial" w:cs="Arial"/>
                <w:iCs/>
                <w:sz w:val="20"/>
                <w:szCs w:val="20"/>
              </w:rPr>
              <w:t>PL62 (NUTS 2 – Województwo Warmińsko – Mazurskie)</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EB2EAA" w:rsidRPr="00C51A63">
              <w:rPr>
                <w:rFonts w:ascii="Arial" w:hAnsi="Arial" w:cs="Arial"/>
                <w:sz w:val="20"/>
                <w:szCs w:val="20"/>
              </w:rPr>
              <w:t>/poddziałania</w:t>
            </w:r>
            <w:r w:rsidR="0092394B" w:rsidRPr="00C51A63">
              <w:rPr>
                <w:rFonts w:ascii="Arial" w:hAnsi="Arial" w:cs="Arial"/>
                <w:sz w:val="20"/>
                <w:szCs w:val="20"/>
              </w:rPr>
              <w:br/>
            </w:r>
            <w:r w:rsidRPr="00C51A63">
              <w:rPr>
                <w:rFonts w:ascii="Arial" w:hAnsi="Arial" w:cs="Arial"/>
                <w:sz w:val="20"/>
                <w:szCs w:val="20"/>
              </w:rPr>
              <w:t>(jeśli dotyczy)</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8422C9" w:rsidP="00623F3E">
            <w:pPr>
              <w:pStyle w:val="Tekstpodstawowywcity"/>
              <w:spacing w:after="0"/>
              <w:ind w:left="0"/>
              <w:jc w:val="both"/>
              <w:rPr>
                <w:rFonts w:ascii="Arial" w:hAnsi="Arial" w:cs="Arial"/>
                <w:szCs w:val="20"/>
              </w:rPr>
            </w:pPr>
            <w:r w:rsidRPr="00C51A63">
              <w:rPr>
                <w:rFonts w:ascii="Arial" w:hAnsi="Arial" w:cs="Arial"/>
                <w:szCs w:val="20"/>
              </w:rPr>
              <w:t xml:space="preserve">Ocena kwalifikowalności wydatków w ramach RPO WiM zostanie przeprowadzona na zasadach określonych </w:t>
            </w:r>
            <w:r w:rsidR="008242CD" w:rsidRPr="00C51A63">
              <w:rPr>
                <w:rFonts w:ascii="Arial" w:hAnsi="Arial" w:cs="Arial"/>
                <w:szCs w:val="20"/>
              </w:rPr>
              <w:br/>
            </w:r>
            <w:r w:rsidRPr="00C51A63">
              <w:rPr>
                <w:rFonts w:ascii="Arial" w:hAnsi="Arial" w:cs="Arial"/>
                <w:szCs w:val="20"/>
              </w:rPr>
              <w:t>w</w:t>
            </w:r>
            <w:r w:rsidR="008242CD" w:rsidRPr="00C51A63">
              <w:rPr>
                <w:rFonts w:ascii="Arial" w:hAnsi="Arial" w:cs="Arial"/>
                <w:szCs w:val="20"/>
              </w:rPr>
              <w:t xml:space="preserve"> </w:t>
            </w:r>
            <w:r w:rsidRPr="00C51A63">
              <w:rPr>
                <w:rFonts w:ascii="Arial" w:hAnsi="Arial" w:cs="Arial"/>
                <w:szCs w:val="20"/>
              </w:rPr>
              <w:t xml:space="preserve"> </w:t>
            </w:r>
            <w:r w:rsidR="00483F33" w:rsidRPr="00C51A63">
              <w:rPr>
                <w:rFonts w:ascii="Arial" w:hAnsi="Arial" w:cs="Arial"/>
                <w:i/>
                <w:szCs w:val="20"/>
              </w:rPr>
              <w:t>Wytycznych</w:t>
            </w:r>
            <w:r w:rsidR="008E414D" w:rsidRPr="00C51A63">
              <w:rPr>
                <w:rFonts w:ascii="Arial" w:hAnsi="Arial" w:cs="Arial"/>
                <w:i/>
                <w:szCs w:val="20"/>
              </w:rPr>
              <w:t xml:space="preserve"> w sprawie kwalifikowalności wydatków </w:t>
            </w:r>
            <w:r w:rsidR="00475FCB" w:rsidRPr="00C51A63">
              <w:rPr>
                <w:rFonts w:ascii="Arial" w:hAnsi="Arial" w:cs="Arial"/>
                <w:i/>
                <w:szCs w:val="20"/>
              </w:rPr>
              <w:br/>
            </w:r>
            <w:r w:rsidR="008E414D" w:rsidRPr="00C51A63">
              <w:rPr>
                <w:rFonts w:ascii="Arial" w:hAnsi="Arial" w:cs="Arial"/>
                <w:i/>
                <w:szCs w:val="20"/>
              </w:rPr>
              <w:t xml:space="preserve">w ramach Regionalnego Programu Operacyjnego Warmia </w:t>
            </w:r>
            <w:r w:rsidR="00475FCB" w:rsidRPr="00C51A63">
              <w:rPr>
                <w:rFonts w:ascii="Arial" w:hAnsi="Arial" w:cs="Arial"/>
                <w:i/>
                <w:szCs w:val="20"/>
              </w:rPr>
              <w:br/>
            </w:r>
            <w:r w:rsidR="008E414D" w:rsidRPr="00C51A63">
              <w:rPr>
                <w:rFonts w:ascii="Arial" w:hAnsi="Arial" w:cs="Arial"/>
                <w:i/>
                <w:szCs w:val="20"/>
              </w:rPr>
              <w:t>i Mazury na lata 2007-2013</w:t>
            </w:r>
            <w:r w:rsidR="00483F33" w:rsidRPr="00C51A63">
              <w:rPr>
                <w:rFonts w:ascii="Arial" w:hAnsi="Arial" w:cs="Arial"/>
                <w:i/>
                <w:szCs w:val="20"/>
              </w:rPr>
              <w:t>.</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4B0537">
            <w:pPr>
              <w:pStyle w:val="Typedudocument"/>
              <w:numPr>
                <w:ilvl w:val="0"/>
                <w:numId w:val="12"/>
              </w:numPr>
              <w:spacing w:before="0"/>
              <w:jc w:val="left"/>
              <w:rPr>
                <w:rFonts w:ascii="Arial" w:hAnsi="Arial" w:cs="Arial"/>
                <w:b w:val="0"/>
                <w:bCs w:val="0"/>
                <w:sz w:val="20"/>
                <w:szCs w:val="20"/>
                <w:lang w:val="pl-PL" w:eastAsia="pl-PL"/>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Zak</w:t>
            </w:r>
            <w:r w:rsidR="00356448" w:rsidRPr="00C51A63">
              <w:rPr>
                <w:rFonts w:ascii="Arial" w:hAnsi="Arial" w:cs="Arial"/>
                <w:sz w:val="20"/>
                <w:szCs w:val="20"/>
              </w:rPr>
              <w:t>res stosowania cross-financingu</w:t>
            </w:r>
            <w:r w:rsidR="00356448" w:rsidRPr="00C51A63">
              <w:rPr>
                <w:rFonts w:ascii="Arial" w:hAnsi="Arial" w:cs="Arial"/>
                <w:sz w:val="20"/>
                <w:szCs w:val="20"/>
              </w:rPr>
              <w:br/>
            </w:r>
            <w:r w:rsidRPr="00C51A63">
              <w:rPr>
                <w:rFonts w:ascii="Arial" w:hAnsi="Arial" w:cs="Arial"/>
                <w:sz w:val="20"/>
                <w:szCs w:val="20"/>
              </w:rPr>
              <w:t>(jeśli dotyczy)</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413243" w:rsidP="004B0537">
            <w:pPr>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409" w:type="dxa"/>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4B0537">
            <w:pPr>
              <w:pStyle w:val="Typedudocument"/>
              <w:numPr>
                <w:ilvl w:val="0"/>
                <w:numId w:val="12"/>
              </w:numPr>
              <w:spacing w:before="0"/>
              <w:jc w:val="left"/>
              <w:rPr>
                <w:rFonts w:ascii="Arial" w:hAnsi="Arial" w:cs="Arial"/>
                <w:b w:val="0"/>
                <w:bCs w:val="0"/>
                <w:sz w:val="20"/>
                <w:szCs w:val="20"/>
                <w:lang w:val="pl-PL" w:eastAsia="pl-PL"/>
              </w:rPr>
            </w:pPr>
          </w:p>
        </w:tc>
        <w:tc>
          <w:tcPr>
            <w:tcW w:w="9055" w:type="dxa"/>
            <w:gridSpan w:val="3"/>
            <w:tcBorders>
              <w:top w:val="single" w:sz="4" w:space="0" w:color="auto"/>
              <w:left w:val="single" w:sz="4" w:space="0" w:color="auto"/>
              <w:bottom w:val="single" w:sz="4" w:space="0" w:color="auto"/>
              <w:right w:val="single" w:sz="12"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Beneficjenci</w:t>
            </w:r>
          </w:p>
        </w:tc>
      </w:tr>
      <w:tr w:rsidR="00D50635" w:rsidRPr="00C51A63">
        <w:trPr>
          <w:trHeight w:val="397"/>
          <w:jc w:val="center"/>
        </w:trPr>
        <w:tc>
          <w:tcPr>
            <w:tcW w:w="409" w:type="dxa"/>
            <w:vMerge/>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jc w:val="center"/>
              <w:rPr>
                <w:rFonts w:ascii="Arial" w:hAnsi="Arial" w:cs="Arial"/>
                <w:sz w:val="20"/>
                <w:szCs w:val="20"/>
              </w:rPr>
            </w:pPr>
          </w:p>
        </w:tc>
        <w:tc>
          <w:tcPr>
            <w:tcW w:w="322"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a</w:t>
            </w:r>
          </w:p>
        </w:tc>
        <w:tc>
          <w:tcPr>
            <w:tcW w:w="3216"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Typ beneficjentów</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D50635" w:rsidP="004B0537">
            <w:pPr>
              <w:numPr>
                <w:ilvl w:val="0"/>
                <w:numId w:val="24"/>
              </w:numPr>
              <w:jc w:val="both"/>
              <w:rPr>
                <w:rFonts w:ascii="Arial" w:hAnsi="Arial" w:cs="Arial"/>
                <w:sz w:val="20"/>
                <w:szCs w:val="20"/>
              </w:rPr>
            </w:pPr>
            <w:r w:rsidRPr="00C51A63">
              <w:rPr>
                <w:rFonts w:ascii="Arial" w:hAnsi="Arial" w:cs="Arial"/>
                <w:sz w:val="20"/>
                <w:szCs w:val="20"/>
              </w:rPr>
              <w:t>Przedsiębiorcy (przedsiębiorstwa duże)</w:t>
            </w:r>
            <w:r w:rsidR="00DF791F" w:rsidRPr="00C51A63">
              <w:rPr>
                <w:rFonts w:ascii="Arial" w:hAnsi="Arial" w:cs="Arial"/>
                <w:sz w:val="20"/>
                <w:szCs w:val="20"/>
              </w:rPr>
              <w:t>*</w:t>
            </w:r>
          </w:p>
          <w:p w:rsidR="00CA671F" w:rsidRPr="00C51A63" w:rsidRDefault="00CA671F" w:rsidP="00CA671F">
            <w:pPr>
              <w:jc w:val="both"/>
              <w:rPr>
                <w:rFonts w:ascii="Arial" w:hAnsi="Arial" w:cs="Arial"/>
                <w:sz w:val="20"/>
                <w:szCs w:val="20"/>
              </w:rPr>
            </w:pPr>
          </w:p>
          <w:p w:rsidR="006C7EBE" w:rsidRPr="00C51A63" w:rsidRDefault="001751F4" w:rsidP="006C7EBE">
            <w:pPr>
              <w:jc w:val="both"/>
              <w:rPr>
                <w:rFonts w:ascii="Arial" w:hAnsi="Arial" w:cs="Arial"/>
                <w:sz w:val="20"/>
                <w:szCs w:val="20"/>
              </w:rPr>
            </w:pPr>
            <w:r w:rsidRPr="00C51A63">
              <w:rPr>
                <w:rFonts w:ascii="Arial" w:hAnsi="Arial" w:cs="Arial"/>
                <w:sz w:val="20"/>
                <w:szCs w:val="20"/>
              </w:rPr>
              <w:t>*</w:t>
            </w:r>
            <w:r w:rsidR="009D26C6" w:rsidRPr="00C51A63">
              <w:rPr>
                <w:rFonts w:ascii="Arial" w:hAnsi="Arial" w:cs="Arial"/>
                <w:sz w:val="20"/>
                <w:szCs w:val="20"/>
              </w:rPr>
              <w:t> </w:t>
            </w:r>
            <w:r w:rsidR="00DF791F" w:rsidRPr="00C51A63">
              <w:rPr>
                <w:rFonts w:ascii="Arial" w:hAnsi="Arial" w:cs="Arial"/>
                <w:sz w:val="20"/>
                <w:szCs w:val="20"/>
              </w:rPr>
              <w:t xml:space="preserve">Przedsiębiorca inny niż </w:t>
            </w:r>
            <w:r w:rsidR="0076691C" w:rsidRPr="00C51A63">
              <w:rPr>
                <w:rFonts w:ascii="Arial" w:hAnsi="Arial" w:cs="Arial"/>
                <w:sz w:val="20"/>
                <w:szCs w:val="20"/>
              </w:rPr>
              <w:t xml:space="preserve">mikro, </w:t>
            </w:r>
            <w:r w:rsidR="00DF791F" w:rsidRPr="00C51A63">
              <w:rPr>
                <w:rFonts w:ascii="Arial" w:hAnsi="Arial" w:cs="Arial"/>
                <w:sz w:val="20"/>
                <w:szCs w:val="20"/>
              </w:rPr>
              <w:t>mały lub średni, o który</w:t>
            </w:r>
            <w:r w:rsidR="00071CC6" w:rsidRPr="00C51A63">
              <w:rPr>
                <w:rFonts w:ascii="Arial" w:hAnsi="Arial" w:cs="Arial"/>
                <w:sz w:val="20"/>
                <w:szCs w:val="20"/>
              </w:rPr>
              <w:t>ch</w:t>
            </w:r>
            <w:r w:rsidR="00DF791F" w:rsidRPr="00C51A63">
              <w:rPr>
                <w:rFonts w:ascii="Arial" w:hAnsi="Arial" w:cs="Arial"/>
                <w:sz w:val="20"/>
                <w:szCs w:val="20"/>
              </w:rPr>
              <w:t xml:space="preserve"> mowa w </w:t>
            </w:r>
            <w:r w:rsidR="00575BEF" w:rsidRPr="00C51A63">
              <w:rPr>
                <w:rFonts w:ascii="Arial" w:hAnsi="Arial" w:cs="Arial"/>
                <w:sz w:val="20"/>
                <w:szCs w:val="20"/>
              </w:rPr>
              <w:t xml:space="preserve">Rozporządzeniu Komisji (WE) nr 800/2008 </w:t>
            </w:r>
            <w:r w:rsidR="009B1F55" w:rsidRPr="00C51A63">
              <w:rPr>
                <w:rFonts w:ascii="Arial" w:hAnsi="Arial" w:cs="Arial"/>
                <w:sz w:val="20"/>
                <w:szCs w:val="20"/>
              </w:rPr>
              <w:br/>
            </w:r>
            <w:r w:rsidR="00575BEF" w:rsidRPr="00C51A63">
              <w:rPr>
                <w:rFonts w:ascii="Arial" w:hAnsi="Arial" w:cs="Arial"/>
                <w:sz w:val="20"/>
                <w:szCs w:val="20"/>
              </w:rPr>
              <w:t>z dnia</w:t>
            </w:r>
            <w:r w:rsidR="009B1F55" w:rsidRPr="00C51A63">
              <w:rPr>
                <w:rFonts w:ascii="Arial" w:hAnsi="Arial" w:cs="Arial"/>
                <w:sz w:val="20"/>
                <w:szCs w:val="20"/>
              </w:rPr>
              <w:t xml:space="preserve"> </w:t>
            </w:r>
            <w:r w:rsidR="00575BEF" w:rsidRPr="00C51A63">
              <w:rPr>
                <w:rFonts w:ascii="Arial" w:hAnsi="Arial" w:cs="Arial"/>
                <w:sz w:val="20"/>
                <w:szCs w:val="20"/>
              </w:rPr>
              <w:t xml:space="preserve">6 sierpnia 2008 r. uznającym niektóre rodzaje </w:t>
            </w:r>
            <w:r w:rsidR="00575BEF" w:rsidRPr="00C51A63">
              <w:rPr>
                <w:rFonts w:ascii="Arial" w:hAnsi="Arial" w:cs="Arial"/>
                <w:sz w:val="20"/>
                <w:szCs w:val="20"/>
              </w:rPr>
              <w:lastRenderedPageBreak/>
              <w:t xml:space="preserve">pomocy za zgodne ze wspólnym rynkiem </w:t>
            </w:r>
            <w:r w:rsidR="009B1F55" w:rsidRPr="00C51A63">
              <w:rPr>
                <w:rFonts w:ascii="Arial" w:hAnsi="Arial" w:cs="Arial"/>
                <w:sz w:val="20"/>
                <w:szCs w:val="20"/>
              </w:rPr>
              <w:br/>
            </w:r>
            <w:r w:rsidR="00575BEF" w:rsidRPr="00C51A63">
              <w:rPr>
                <w:rFonts w:ascii="Arial" w:hAnsi="Arial" w:cs="Arial"/>
                <w:sz w:val="20"/>
                <w:szCs w:val="20"/>
              </w:rPr>
              <w:t xml:space="preserve">w zastosowaniu art. 87 i 88 Traktatu ( Dz. U. L 214 </w:t>
            </w:r>
            <w:r w:rsidR="001D1144" w:rsidRPr="00C51A63">
              <w:rPr>
                <w:rFonts w:ascii="Arial" w:hAnsi="Arial" w:cs="Arial"/>
                <w:sz w:val="20"/>
                <w:szCs w:val="20"/>
              </w:rPr>
              <w:br/>
            </w:r>
            <w:r w:rsidR="00575BEF" w:rsidRPr="00C51A63">
              <w:rPr>
                <w:rFonts w:ascii="Arial" w:hAnsi="Arial" w:cs="Arial"/>
                <w:sz w:val="20"/>
                <w:szCs w:val="20"/>
              </w:rPr>
              <w:t>z 9.08.2008 r.)</w:t>
            </w:r>
          </w:p>
        </w:tc>
      </w:tr>
      <w:tr w:rsidR="00D50635" w:rsidRPr="00C51A63">
        <w:trPr>
          <w:trHeight w:val="397"/>
          <w:jc w:val="center"/>
        </w:trPr>
        <w:tc>
          <w:tcPr>
            <w:tcW w:w="409" w:type="dxa"/>
            <w:vMerge/>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jc w:val="center"/>
              <w:rPr>
                <w:rFonts w:ascii="Arial" w:hAnsi="Arial" w:cs="Arial"/>
                <w:sz w:val="20"/>
                <w:szCs w:val="20"/>
              </w:rPr>
            </w:pPr>
          </w:p>
        </w:tc>
        <w:tc>
          <w:tcPr>
            <w:tcW w:w="322"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b</w:t>
            </w:r>
          </w:p>
        </w:tc>
        <w:tc>
          <w:tcPr>
            <w:tcW w:w="3216" w:type="dxa"/>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trike/>
                <w:sz w:val="20"/>
                <w:szCs w:val="20"/>
              </w:rPr>
            </w:pPr>
            <w:r w:rsidRPr="00C51A63">
              <w:rPr>
                <w:rFonts w:ascii="Arial" w:hAnsi="Arial" w:cs="Arial"/>
                <w:sz w:val="20"/>
                <w:szCs w:val="20"/>
              </w:rPr>
              <w:t>Grupy docelowe (osoby, instytucje, grupy społeczne bezpośrednio korzystające</w:t>
            </w:r>
            <w:r w:rsidR="00422077" w:rsidRPr="00C51A63">
              <w:rPr>
                <w:rFonts w:ascii="Arial" w:hAnsi="Arial" w:cs="Arial"/>
                <w:sz w:val="20"/>
                <w:szCs w:val="20"/>
              </w:rPr>
              <w:t xml:space="preserve"> z </w:t>
            </w:r>
            <w:r w:rsidR="00356448" w:rsidRPr="00C51A63">
              <w:rPr>
                <w:rFonts w:ascii="Arial" w:hAnsi="Arial" w:cs="Arial"/>
                <w:sz w:val="20"/>
                <w:szCs w:val="20"/>
              </w:rPr>
              <w:t>pomocy)</w:t>
            </w:r>
            <w:r w:rsidR="00356448" w:rsidRPr="00C51A63">
              <w:rPr>
                <w:rFonts w:ascii="Arial" w:hAnsi="Arial" w:cs="Arial"/>
                <w:sz w:val="20"/>
                <w:szCs w:val="20"/>
              </w:rPr>
              <w:br/>
            </w:r>
            <w:r w:rsidRPr="00C51A63">
              <w:rPr>
                <w:rFonts w:ascii="Arial" w:hAnsi="Arial" w:cs="Arial"/>
                <w:sz w:val="20"/>
                <w:szCs w:val="20"/>
              </w:rPr>
              <w:t>(jeśli dotyczy)</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413243" w:rsidP="004B0537">
            <w:pPr>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409" w:type="dxa"/>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356448">
            <w:pPr>
              <w:numPr>
                <w:ilvl w:val="0"/>
                <w:numId w:val="12"/>
              </w:numPr>
              <w:rPr>
                <w:rFonts w:ascii="Arial" w:hAnsi="Arial" w:cs="Arial"/>
                <w:sz w:val="20"/>
                <w:szCs w:val="20"/>
              </w:rPr>
            </w:pPr>
            <w:r w:rsidRPr="00C51A63">
              <w:rPr>
                <w:rFonts w:ascii="Arial" w:hAnsi="Arial" w:cs="Arial"/>
                <w:sz w:val="20"/>
                <w:szCs w:val="20"/>
              </w:rPr>
              <w:t xml:space="preserve">IP </w:t>
            </w: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B01D86" w:rsidP="004B0537">
            <w:pPr>
              <w:jc w:val="both"/>
              <w:rPr>
                <w:rFonts w:ascii="Arial" w:hAnsi="Arial" w:cs="Arial"/>
                <w:i/>
                <w:iCs/>
                <w:sz w:val="20"/>
                <w:szCs w:val="20"/>
              </w:rPr>
            </w:pPr>
            <w:r w:rsidRPr="00C51A63">
              <w:rPr>
                <w:rFonts w:ascii="Arial" w:hAnsi="Arial" w:cs="Arial"/>
                <w:sz w:val="20"/>
                <w:szCs w:val="20"/>
              </w:rPr>
              <w:t>W ramach poddziałania wybór projektów przeprowadza się zgodnie z trybem konkursowym.</w:t>
            </w:r>
          </w:p>
        </w:tc>
      </w:tr>
      <w:tr w:rsidR="009A33D4" w:rsidRPr="00C51A63">
        <w:trPr>
          <w:trHeight w:val="397"/>
          <w:jc w:val="center"/>
        </w:trPr>
        <w:tc>
          <w:tcPr>
            <w:tcW w:w="409" w:type="dxa"/>
            <w:vMerge/>
            <w:tcBorders>
              <w:top w:val="single" w:sz="4" w:space="0" w:color="auto"/>
              <w:left w:val="single" w:sz="12" w:space="0" w:color="auto"/>
              <w:bottom w:val="single" w:sz="4" w:space="0" w:color="auto"/>
              <w:right w:val="single" w:sz="4" w:space="0" w:color="auto"/>
            </w:tcBorders>
          </w:tcPr>
          <w:p w:rsidR="009A33D4" w:rsidRPr="00C51A63" w:rsidRDefault="009A33D4" w:rsidP="004B0537">
            <w:pPr>
              <w:numPr>
                <w:ilvl w:val="0"/>
                <w:numId w:val="40"/>
              </w:numPr>
              <w:jc w:val="center"/>
              <w:rPr>
                <w:rFonts w:ascii="Arial" w:hAnsi="Arial" w:cs="Arial"/>
                <w:sz w:val="20"/>
                <w:szCs w:val="20"/>
              </w:rPr>
            </w:pPr>
          </w:p>
        </w:tc>
        <w:tc>
          <w:tcPr>
            <w:tcW w:w="322" w:type="dxa"/>
            <w:tcBorders>
              <w:top w:val="single" w:sz="4" w:space="0" w:color="auto"/>
              <w:left w:val="single" w:sz="4" w:space="0" w:color="auto"/>
              <w:bottom w:val="single" w:sz="4" w:space="0" w:color="auto"/>
              <w:right w:val="single" w:sz="4" w:space="0" w:color="auto"/>
            </w:tcBorders>
          </w:tcPr>
          <w:p w:rsidR="009A33D4" w:rsidRPr="00C51A63" w:rsidRDefault="009A33D4" w:rsidP="004B0537">
            <w:pPr>
              <w:rPr>
                <w:rFonts w:ascii="Arial" w:hAnsi="Arial" w:cs="Arial"/>
                <w:sz w:val="20"/>
                <w:szCs w:val="20"/>
              </w:rPr>
            </w:pPr>
            <w:r w:rsidRPr="00C51A63">
              <w:rPr>
                <w:rFonts w:ascii="Arial" w:hAnsi="Arial" w:cs="Arial"/>
                <w:sz w:val="20"/>
                <w:szCs w:val="20"/>
              </w:rPr>
              <w:t>a</w:t>
            </w:r>
          </w:p>
        </w:tc>
        <w:tc>
          <w:tcPr>
            <w:tcW w:w="3216" w:type="dxa"/>
            <w:tcBorders>
              <w:top w:val="single" w:sz="4" w:space="0" w:color="auto"/>
              <w:left w:val="single" w:sz="4" w:space="0" w:color="auto"/>
              <w:bottom w:val="single" w:sz="4" w:space="0" w:color="auto"/>
              <w:right w:val="single" w:sz="4" w:space="0" w:color="auto"/>
            </w:tcBorders>
          </w:tcPr>
          <w:p w:rsidR="009A33D4" w:rsidRPr="00C51A63" w:rsidRDefault="009A33D4" w:rsidP="004B0537">
            <w:pPr>
              <w:rPr>
                <w:rFonts w:ascii="Arial" w:hAnsi="Arial" w:cs="Arial"/>
                <w:sz w:val="20"/>
                <w:szCs w:val="20"/>
              </w:rPr>
            </w:pPr>
            <w:r w:rsidRPr="00C51A63">
              <w:rPr>
                <w:rFonts w:ascii="Arial" w:hAnsi="Arial" w:cs="Arial"/>
                <w:sz w:val="20"/>
                <w:szCs w:val="20"/>
              </w:rPr>
              <w:t>Tryb przeprowadzania naboru wniosków o dofinansowanie</w:t>
            </w:r>
          </w:p>
        </w:tc>
        <w:tc>
          <w:tcPr>
            <w:tcW w:w="5517" w:type="dxa"/>
            <w:tcBorders>
              <w:top w:val="single" w:sz="4" w:space="0" w:color="auto"/>
              <w:left w:val="single" w:sz="4" w:space="0" w:color="auto"/>
              <w:bottom w:val="single" w:sz="4" w:space="0" w:color="auto"/>
              <w:right w:val="single" w:sz="12" w:space="0" w:color="auto"/>
            </w:tcBorders>
          </w:tcPr>
          <w:p w:rsidR="009A33D4" w:rsidRPr="00C51A63" w:rsidRDefault="009A33D4" w:rsidP="004B0537">
            <w:pPr>
              <w:jc w:val="both"/>
              <w:rPr>
                <w:rFonts w:ascii="Arial" w:hAnsi="Arial" w:cs="Arial"/>
                <w:i/>
                <w:iCs/>
                <w:sz w:val="20"/>
                <w:szCs w:val="20"/>
              </w:rPr>
            </w:pPr>
            <w:r w:rsidRPr="00C51A63">
              <w:rPr>
                <w:rFonts w:ascii="Arial" w:hAnsi="Arial" w:cs="Arial"/>
                <w:sz w:val="20"/>
                <w:szCs w:val="20"/>
              </w:rPr>
              <w:t>Zgodnie z podrozdziałem 2.1. niniejszego dokumentu</w:t>
            </w:r>
          </w:p>
        </w:tc>
      </w:tr>
      <w:tr w:rsidR="009A33D4" w:rsidRPr="00C51A63">
        <w:trPr>
          <w:trHeight w:val="397"/>
          <w:jc w:val="center"/>
        </w:trPr>
        <w:tc>
          <w:tcPr>
            <w:tcW w:w="409" w:type="dxa"/>
            <w:vMerge/>
            <w:tcBorders>
              <w:top w:val="single" w:sz="4" w:space="0" w:color="auto"/>
              <w:left w:val="single" w:sz="12" w:space="0" w:color="auto"/>
              <w:bottom w:val="single" w:sz="4" w:space="0" w:color="auto"/>
              <w:right w:val="single" w:sz="4" w:space="0" w:color="auto"/>
            </w:tcBorders>
          </w:tcPr>
          <w:p w:rsidR="009A33D4" w:rsidRPr="00C51A63" w:rsidRDefault="009A33D4" w:rsidP="004B0537">
            <w:pPr>
              <w:numPr>
                <w:ilvl w:val="0"/>
                <w:numId w:val="40"/>
              </w:numPr>
              <w:jc w:val="center"/>
              <w:rPr>
                <w:rFonts w:ascii="Arial" w:hAnsi="Arial" w:cs="Arial"/>
                <w:sz w:val="20"/>
                <w:szCs w:val="20"/>
              </w:rPr>
            </w:pPr>
          </w:p>
        </w:tc>
        <w:tc>
          <w:tcPr>
            <w:tcW w:w="322" w:type="dxa"/>
            <w:vMerge w:val="restart"/>
            <w:tcBorders>
              <w:top w:val="single" w:sz="4" w:space="0" w:color="auto"/>
              <w:left w:val="single" w:sz="4" w:space="0" w:color="auto"/>
              <w:bottom w:val="single" w:sz="4" w:space="0" w:color="auto"/>
              <w:right w:val="single" w:sz="4" w:space="0" w:color="auto"/>
            </w:tcBorders>
          </w:tcPr>
          <w:p w:rsidR="009A33D4" w:rsidRPr="00C51A63" w:rsidRDefault="009A33D4" w:rsidP="004B0537">
            <w:pPr>
              <w:rPr>
                <w:rFonts w:ascii="Arial" w:hAnsi="Arial" w:cs="Arial"/>
                <w:sz w:val="20"/>
                <w:szCs w:val="20"/>
              </w:rPr>
            </w:pPr>
            <w:r w:rsidRPr="00C51A63">
              <w:rPr>
                <w:rFonts w:ascii="Arial" w:hAnsi="Arial" w:cs="Arial"/>
                <w:sz w:val="20"/>
                <w:szCs w:val="20"/>
              </w:rPr>
              <w:t>b</w:t>
            </w:r>
          </w:p>
        </w:tc>
        <w:tc>
          <w:tcPr>
            <w:tcW w:w="3216" w:type="dxa"/>
            <w:vMerge w:val="restart"/>
            <w:tcBorders>
              <w:top w:val="single" w:sz="4" w:space="0" w:color="auto"/>
              <w:left w:val="single" w:sz="4" w:space="0" w:color="auto"/>
              <w:bottom w:val="single" w:sz="4" w:space="0" w:color="auto"/>
              <w:right w:val="single" w:sz="4" w:space="0" w:color="auto"/>
            </w:tcBorders>
          </w:tcPr>
          <w:p w:rsidR="009A33D4" w:rsidRPr="00C51A63" w:rsidRDefault="009A33D4" w:rsidP="004B0537">
            <w:pPr>
              <w:rPr>
                <w:rFonts w:ascii="Arial" w:hAnsi="Arial" w:cs="Arial"/>
                <w:sz w:val="20"/>
                <w:szCs w:val="20"/>
              </w:rPr>
            </w:pPr>
            <w:r w:rsidRPr="00C51A63">
              <w:rPr>
                <w:rFonts w:ascii="Arial" w:hAnsi="Arial" w:cs="Arial"/>
                <w:sz w:val="20"/>
                <w:szCs w:val="20"/>
              </w:rPr>
              <w:t>Tryb oceny wniosków o dofinansowanie</w:t>
            </w:r>
          </w:p>
        </w:tc>
        <w:tc>
          <w:tcPr>
            <w:tcW w:w="5517" w:type="dxa"/>
            <w:tcBorders>
              <w:top w:val="single" w:sz="4" w:space="0" w:color="auto"/>
              <w:left w:val="single" w:sz="4" w:space="0" w:color="auto"/>
              <w:bottom w:val="single" w:sz="4" w:space="0" w:color="auto"/>
              <w:right w:val="single" w:sz="12" w:space="0" w:color="auto"/>
            </w:tcBorders>
          </w:tcPr>
          <w:p w:rsidR="009A33D4" w:rsidRPr="00C51A63" w:rsidRDefault="009A33D4" w:rsidP="004B0537">
            <w:pPr>
              <w:jc w:val="both"/>
              <w:rPr>
                <w:rFonts w:ascii="Arial" w:hAnsi="Arial" w:cs="Arial"/>
                <w:sz w:val="20"/>
                <w:szCs w:val="20"/>
              </w:rPr>
            </w:pPr>
            <w:r w:rsidRPr="00C51A63">
              <w:rPr>
                <w:rFonts w:ascii="Arial" w:hAnsi="Arial" w:cs="Arial"/>
                <w:sz w:val="20"/>
                <w:szCs w:val="20"/>
              </w:rPr>
              <w:t>Zgodnie z podrozdziałem 2.1. niniejszego dokumentu</w:t>
            </w:r>
          </w:p>
        </w:tc>
      </w:tr>
      <w:tr w:rsidR="00D50635" w:rsidRPr="00C51A63">
        <w:trPr>
          <w:trHeight w:val="397"/>
          <w:jc w:val="center"/>
        </w:trPr>
        <w:tc>
          <w:tcPr>
            <w:tcW w:w="409" w:type="dxa"/>
            <w:vMerge/>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64"/>
              </w:numPr>
              <w:jc w:val="center"/>
              <w:rPr>
                <w:rFonts w:ascii="Arial" w:hAnsi="Arial" w:cs="Arial"/>
                <w:sz w:val="20"/>
                <w:szCs w:val="20"/>
              </w:rPr>
            </w:pPr>
          </w:p>
        </w:tc>
        <w:tc>
          <w:tcPr>
            <w:tcW w:w="322" w:type="dxa"/>
            <w:vMerge/>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p>
        </w:tc>
        <w:tc>
          <w:tcPr>
            <w:tcW w:w="3216" w:type="dxa"/>
            <w:vMerge/>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D50635" w:rsidP="004B0537">
            <w:pPr>
              <w:jc w:val="both"/>
              <w:rPr>
                <w:rFonts w:ascii="Arial" w:hAnsi="Arial" w:cs="Arial"/>
                <w:i/>
                <w:iCs/>
                <w:sz w:val="20"/>
                <w:szCs w:val="20"/>
              </w:rPr>
            </w:pPr>
            <w:r w:rsidRPr="00C51A63">
              <w:rPr>
                <w:rFonts w:ascii="Arial" w:hAnsi="Arial" w:cs="Arial"/>
                <w:i/>
                <w:sz w:val="20"/>
                <w:szCs w:val="20"/>
              </w:rPr>
              <w:t>Podpisanie umowy o dofinansowanie projektu - Instytucja Pośrednicząca II stopnia.</w:t>
            </w:r>
          </w:p>
        </w:tc>
      </w:tr>
      <w:tr w:rsidR="00D50635" w:rsidRPr="00C51A63">
        <w:trPr>
          <w:trHeight w:val="397"/>
          <w:jc w:val="center"/>
        </w:trPr>
        <w:tc>
          <w:tcPr>
            <w:tcW w:w="9464" w:type="dxa"/>
            <w:gridSpan w:val="4"/>
            <w:tcBorders>
              <w:top w:val="single" w:sz="4" w:space="0" w:color="auto"/>
              <w:left w:val="single" w:sz="12" w:space="0" w:color="auto"/>
              <w:bottom w:val="single" w:sz="4" w:space="0" w:color="auto"/>
              <w:right w:val="single" w:sz="12" w:space="0" w:color="auto"/>
            </w:tcBorders>
            <w:vAlign w:val="center"/>
          </w:tcPr>
          <w:p w:rsidR="00D50635" w:rsidRPr="00C51A63" w:rsidRDefault="00D50635" w:rsidP="0092394B">
            <w:pPr>
              <w:rPr>
                <w:rFonts w:ascii="Arial" w:hAnsi="Arial" w:cs="Arial"/>
                <w:sz w:val="20"/>
                <w:szCs w:val="20"/>
              </w:rPr>
            </w:pPr>
            <w:r w:rsidRPr="00C51A63">
              <w:rPr>
                <w:rFonts w:ascii="Arial" w:hAnsi="Arial" w:cs="Arial"/>
                <w:sz w:val="20"/>
                <w:szCs w:val="20"/>
              </w:rPr>
              <w:t>Część finansowa</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pStyle w:val="11"/>
              <w:numPr>
                <w:ilvl w:val="0"/>
                <w:numId w:val="12"/>
              </w:numPr>
              <w:tabs>
                <w:tab w:val="clear" w:pos="1080"/>
              </w:tabs>
              <w:spacing w:line="240" w:lineRule="auto"/>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Alokacja finansowa na działanie</w:t>
            </w:r>
            <w:r w:rsidR="00EB2EAA" w:rsidRPr="00C51A63">
              <w:rPr>
                <w:rFonts w:ascii="Arial" w:hAnsi="Arial" w:cs="Arial"/>
                <w:sz w:val="20"/>
                <w:szCs w:val="20"/>
              </w:rPr>
              <w:t>/poddziałanie</w:t>
            </w:r>
            <w:r w:rsidR="00356448" w:rsidRPr="00C51A63">
              <w:rPr>
                <w:rFonts w:ascii="Arial" w:hAnsi="Arial" w:cs="Arial"/>
                <w:sz w:val="20"/>
                <w:szCs w:val="20"/>
              </w:rPr>
              <w:br/>
            </w:r>
            <w:r w:rsidRPr="00C51A63">
              <w:rPr>
                <w:rFonts w:ascii="Arial" w:hAnsi="Arial" w:cs="Arial"/>
                <w:sz w:val="20"/>
                <w:szCs w:val="20"/>
              </w:rPr>
              <w:t>(kategorie interwencji)</w:t>
            </w:r>
            <w:r w:rsidR="00C91AE3" w:rsidRPr="00C51A63">
              <w:rPr>
                <w:rFonts w:ascii="Arial" w:hAnsi="Arial" w:cs="Arial"/>
                <w:sz w:val="20"/>
                <w:szCs w:val="20"/>
              </w:rPr>
              <w:t xml:space="preserve"> ogółem</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EE5571" w:rsidP="004B0537">
            <w:pPr>
              <w:rPr>
                <w:rFonts w:ascii="Arial" w:hAnsi="Arial" w:cs="Arial"/>
                <w:iCs/>
                <w:sz w:val="20"/>
                <w:szCs w:val="20"/>
              </w:rPr>
            </w:pPr>
            <w:r>
              <w:rPr>
                <w:rFonts w:ascii="Arial" w:hAnsi="Arial" w:cs="Arial"/>
                <w:iCs/>
                <w:sz w:val="20"/>
                <w:szCs w:val="20"/>
              </w:rPr>
              <w:t>35 882 643,62</w:t>
            </w:r>
            <w:r w:rsidR="009A33D4" w:rsidRPr="00C51A63">
              <w:rPr>
                <w:rFonts w:ascii="Arial" w:hAnsi="Arial" w:cs="Arial"/>
                <w:iCs/>
                <w:sz w:val="20"/>
                <w:szCs w:val="20"/>
              </w:rPr>
              <w:t xml:space="preserve"> EUR</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pStyle w:val="11"/>
              <w:numPr>
                <w:ilvl w:val="0"/>
                <w:numId w:val="12"/>
              </w:numPr>
              <w:tabs>
                <w:tab w:val="clear" w:pos="1080"/>
              </w:tabs>
              <w:spacing w:line="240" w:lineRule="auto"/>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Wkład ze środków unijnych na działanie</w:t>
            </w:r>
            <w:r w:rsidR="00522A2F" w:rsidRPr="00C51A63">
              <w:rPr>
                <w:rFonts w:ascii="Arial" w:hAnsi="Arial" w:cs="Arial"/>
                <w:sz w:val="20"/>
                <w:szCs w:val="20"/>
              </w:rPr>
              <w:t>/poddział</w:t>
            </w:r>
            <w:r w:rsidR="00EB2EAA" w:rsidRPr="00C51A63">
              <w:rPr>
                <w:rFonts w:ascii="Arial" w:hAnsi="Arial" w:cs="Arial"/>
                <w:sz w:val="20"/>
                <w:szCs w:val="20"/>
              </w:rPr>
              <w:t>a</w:t>
            </w:r>
            <w:r w:rsidR="00522A2F" w:rsidRPr="00C51A63">
              <w:rPr>
                <w:rFonts w:ascii="Arial" w:hAnsi="Arial" w:cs="Arial"/>
                <w:sz w:val="20"/>
                <w:szCs w:val="20"/>
              </w:rPr>
              <w:t>nie</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EE5571" w:rsidP="004B0537">
            <w:pPr>
              <w:rPr>
                <w:rFonts w:ascii="Arial" w:hAnsi="Arial" w:cs="Arial"/>
                <w:iCs/>
                <w:sz w:val="20"/>
                <w:szCs w:val="20"/>
              </w:rPr>
            </w:pPr>
            <w:r>
              <w:rPr>
                <w:rFonts w:ascii="Arial" w:hAnsi="Arial" w:cs="Arial"/>
                <w:iCs/>
                <w:sz w:val="20"/>
                <w:szCs w:val="20"/>
              </w:rPr>
              <w:t>15 250 123,29</w:t>
            </w:r>
            <w:r w:rsidR="00D50635" w:rsidRPr="00C51A63">
              <w:rPr>
                <w:rFonts w:ascii="Arial" w:hAnsi="Arial" w:cs="Arial"/>
                <w:iCs/>
                <w:sz w:val="20"/>
                <w:szCs w:val="20"/>
              </w:rPr>
              <w:t xml:space="preserve"> EUR</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pStyle w:val="11"/>
              <w:numPr>
                <w:ilvl w:val="0"/>
                <w:numId w:val="12"/>
              </w:numPr>
              <w:tabs>
                <w:tab w:val="clear" w:pos="1080"/>
              </w:tabs>
              <w:spacing w:line="240" w:lineRule="auto"/>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Wkład ze środków publicznych krajowych na działanie</w:t>
            </w:r>
            <w:r w:rsidR="00522A2F" w:rsidRPr="00C51A63">
              <w:rPr>
                <w:rFonts w:ascii="Arial" w:hAnsi="Arial" w:cs="Arial"/>
                <w:sz w:val="20"/>
                <w:szCs w:val="20"/>
              </w:rPr>
              <w:t>/</w:t>
            </w:r>
            <w:r w:rsidR="00C91AE3" w:rsidRPr="00C51A63">
              <w:rPr>
                <w:rFonts w:ascii="Arial" w:hAnsi="Arial" w:cs="Arial"/>
                <w:sz w:val="20"/>
                <w:szCs w:val="20"/>
              </w:rPr>
              <w:t>poddziałanie</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9A33D4" w:rsidP="004B0537">
            <w:pPr>
              <w:rPr>
                <w:rFonts w:ascii="Arial" w:hAnsi="Arial" w:cs="Arial"/>
                <w:iCs/>
                <w:sz w:val="20"/>
                <w:szCs w:val="20"/>
              </w:rPr>
            </w:pPr>
            <w:r w:rsidRPr="00C51A63">
              <w:rPr>
                <w:rFonts w:ascii="Arial" w:hAnsi="Arial" w:cs="Arial"/>
                <w:iCs/>
                <w:sz w:val="20"/>
                <w:szCs w:val="20"/>
              </w:rPr>
              <w:t xml:space="preserve">  </w:t>
            </w:r>
            <w:r w:rsidR="00EE5571">
              <w:rPr>
                <w:rFonts w:ascii="Arial" w:hAnsi="Arial" w:cs="Arial"/>
                <w:iCs/>
                <w:sz w:val="20"/>
                <w:szCs w:val="20"/>
              </w:rPr>
              <w:t>2 691 198,52</w:t>
            </w:r>
            <w:r w:rsidRPr="00C51A63">
              <w:rPr>
                <w:rFonts w:ascii="Arial" w:hAnsi="Arial" w:cs="Arial"/>
                <w:iCs/>
                <w:sz w:val="20"/>
                <w:szCs w:val="20"/>
              </w:rPr>
              <w:t xml:space="preserve"> EUR</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pStyle w:val="11"/>
              <w:numPr>
                <w:ilvl w:val="0"/>
                <w:numId w:val="12"/>
              </w:numPr>
              <w:tabs>
                <w:tab w:val="clear" w:pos="1080"/>
              </w:tabs>
              <w:spacing w:line="240" w:lineRule="auto"/>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Przewidywana wielkość środków prywatnych na działanie</w:t>
            </w:r>
            <w:r w:rsidR="00522A2F" w:rsidRPr="00C51A63">
              <w:rPr>
                <w:rFonts w:ascii="Arial" w:hAnsi="Arial" w:cs="Arial"/>
                <w:sz w:val="20"/>
                <w:szCs w:val="20"/>
              </w:rPr>
              <w:t>/</w:t>
            </w:r>
            <w:r w:rsidR="00C91AE3" w:rsidRPr="00C51A63">
              <w:rPr>
                <w:rFonts w:ascii="Arial" w:hAnsi="Arial" w:cs="Arial"/>
                <w:sz w:val="20"/>
                <w:szCs w:val="20"/>
              </w:rPr>
              <w:t>poddziałnie</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EE5571" w:rsidP="004B0537">
            <w:pPr>
              <w:rPr>
                <w:rFonts w:ascii="Arial" w:hAnsi="Arial" w:cs="Arial"/>
                <w:iCs/>
                <w:sz w:val="20"/>
                <w:szCs w:val="20"/>
              </w:rPr>
            </w:pPr>
            <w:r>
              <w:rPr>
                <w:rFonts w:ascii="Arial" w:hAnsi="Arial" w:cs="Arial"/>
                <w:iCs/>
                <w:sz w:val="20"/>
                <w:szCs w:val="20"/>
              </w:rPr>
              <w:t>17 941 321,81</w:t>
            </w:r>
            <w:r w:rsidR="009A33D4" w:rsidRPr="00C51A63">
              <w:rPr>
                <w:rFonts w:ascii="Arial" w:hAnsi="Arial" w:cs="Arial"/>
                <w:iCs/>
                <w:sz w:val="20"/>
                <w:szCs w:val="20"/>
              </w:rPr>
              <w:t xml:space="preserve"> EUR</w:t>
            </w:r>
          </w:p>
        </w:tc>
      </w:tr>
      <w:tr w:rsidR="009A33D4"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9A33D4" w:rsidRPr="00C51A63" w:rsidRDefault="009A33D4" w:rsidP="004B0537">
            <w:pPr>
              <w:pStyle w:val="11"/>
              <w:numPr>
                <w:ilvl w:val="0"/>
                <w:numId w:val="12"/>
              </w:numPr>
              <w:tabs>
                <w:tab w:val="clear" w:pos="1080"/>
              </w:tabs>
              <w:spacing w:line="240" w:lineRule="auto"/>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9A33D4" w:rsidRPr="00C51A63" w:rsidRDefault="009A33D4" w:rsidP="004B0537">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5517" w:type="dxa"/>
            <w:tcBorders>
              <w:top w:val="single" w:sz="4" w:space="0" w:color="auto"/>
              <w:left w:val="single" w:sz="4" w:space="0" w:color="auto"/>
              <w:bottom w:val="single" w:sz="4" w:space="0" w:color="auto"/>
              <w:right w:val="single" w:sz="12" w:space="0" w:color="auto"/>
            </w:tcBorders>
          </w:tcPr>
          <w:p w:rsidR="009A33D4" w:rsidRPr="00FB0C2A" w:rsidRDefault="00372308" w:rsidP="009A33D4">
            <w:pPr>
              <w:jc w:val="both"/>
              <w:rPr>
                <w:rFonts w:ascii="Arial" w:hAnsi="Arial" w:cs="Arial"/>
                <w:iCs/>
                <w:sz w:val="20"/>
                <w:szCs w:val="20"/>
              </w:rPr>
            </w:pPr>
            <w:r w:rsidRPr="00372308">
              <w:rPr>
                <w:rFonts w:ascii="Arial" w:hAnsi="Arial" w:cs="Arial"/>
                <w:iCs/>
                <w:sz w:val="20"/>
                <w:szCs w:val="20"/>
              </w:rPr>
              <w:t>Maksymalny udział środków EFRR projektów ze środków publicznych (UE+budżet państwa) - zgodnie z zasadami określonymi w rozporządzeniach dotyczących udzielania pomocy publicznej</w:t>
            </w:r>
            <w:r w:rsidRPr="00372308">
              <w:rPr>
                <w:rFonts w:ascii="Arial" w:hAnsi="Arial" w:cs="Arial"/>
                <w:sz w:val="20"/>
                <w:szCs w:val="20"/>
              </w:rPr>
              <w:t xml:space="preserve"> </w:t>
            </w:r>
            <w:r w:rsidRPr="00372308">
              <w:rPr>
                <w:rFonts w:ascii="Arial" w:hAnsi="Arial" w:cs="Arial"/>
                <w:iCs/>
                <w:sz w:val="20"/>
                <w:szCs w:val="20"/>
              </w:rPr>
              <w:t>w wysokości max. 50% (w tym 85% EFRR i 15% budżet państwa)</w:t>
            </w:r>
            <w:r w:rsidR="00FB0C2A">
              <w:rPr>
                <w:rFonts w:ascii="Arial" w:hAnsi="Arial" w:cs="Arial"/>
                <w:iCs/>
                <w:sz w:val="20"/>
                <w:szCs w:val="20"/>
              </w:rPr>
              <w:t>.</w:t>
            </w:r>
          </w:p>
        </w:tc>
      </w:tr>
      <w:tr w:rsidR="009A33D4"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9A33D4" w:rsidRPr="00C51A63" w:rsidRDefault="009A33D4" w:rsidP="004B053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9A33D4" w:rsidRPr="00C51A63" w:rsidRDefault="009A33D4" w:rsidP="004B0537">
            <w:pPr>
              <w:rPr>
                <w:rFonts w:ascii="Arial" w:hAnsi="Arial" w:cs="Arial"/>
                <w:sz w:val="20"/>
                <w:szCs w:val="20"/>
              </w:rPr>
            </w:pPr>
            <w:r w:rsidRPr="00C51A63">
              <w:rPr>
                <w:rFonts w:ascii="Arial" w:hAnsi="Arial" w:cs="Arial"/>
                <w:sz w:val="20"/>
                <w:szCs w:val="20"/>
              </w:rPr>
              <w:t>Minimalny wkład własny beneficjenta (%) (jeśli dotyczy)</w:t>
            </w:r>
          </w:p>
        </w:tc>
        <w:tc>
          <w:tcPr>
            <w:tcW w:w="5517" w:type="dxa"/>
            <w:tcBorders>
              <w:top w:val="single" w:sz="4" w:space="0" w:color="auto"/>
              <w:left w:val="single" w:sz="4" w:space="0" w:color="auto"/>
              <w:bottom w:val="single" w:sz="4" w:space="0" w:color="auto"/>
              <w:right w:val="single" w:sz="12" w:space="0" w:color="auto"/>
            </w:tcBorders>
          </w:tcPr>
          <w:p w:rsidR="009A33D4" w:rsidRPr="00FF291E" w:rsidRDefault="002F7823" w:rsidP="009A33D4">
            <w:pPr>
              <w:jc w:val="both"/>
              <w:rPr>
                <w:rFonts w:ascii="Arial" w:hAnsi="Arial" w:cs="Arial"/>
                <w:sz w:val="20"/>
                <w:szCs w:val="20"/>
              </w:rPr>
            </w:pPr>
            <w:r w:rsidRPr="00FF291E">
              <w:rPr>
                <w:rFonts w:ascii="Arial" w:hAnsi="Arial" w:cs="Arial"/>
                <w:iCs/>
                <w:sz w:val="20"/>
                <w:szCs w:val="20"/>
              </w:rPr>
              <w:t>M</w:t>
            </w:r>
            <w:r w:rsidR="00A30501" w:rsidRPr="00FF291E">
              <w:rPr>
                <w:rFonts w:ascii="Arial" w:hAnsi="Arial" w:cs="Arial"/>
                <w:iCs/>
                <w:sz w:val="20"/>
                <w:szCs w:val="20"/>
              </w:rPr>
              <w:t>inimalny wkład własny Beneficjenta wynosi 50% - zgodnie z zasadami określonymi w rozporządzeniach dotyczących udzielania pomocy publicznej.</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356448" w:rsidP="004B0537">
            <w:pPr>
              <w:rPr>
                <w:rFonts w:ascii="Arial" w:hAnsi="Arial" w:cs="Arial"/>
                <w:sz w:val="20"/>
                <w:szCs w:val="20"/>
              </w:rPr>
            </w:pPr>
            <w:r w:rsidRPr="00C51A63">
              <w:rPr>
                <w:rFonts w:ascii="Arial" w:hAnsi="Arial" w:cs="Arial"/>
                <w:sz w:val="20"/>
                <w:szCs w:val="20"/>
              </w:rPr>
              <w:t>Pomoc publiczna</w:t>
            </w:r>
            <w:r w:rsidRPr="00C51A63">
              <w:rPr>
                <w:rFonts w:ascii="Arial" w:hAnsi="Arial" w:cs="Arial"/>
                <w:sz w:val="20"/>
                <w:szCs w:val="20"/>
              </w:rPr>
              <w:br/>
            </w:r>
            <w:r w:rsidR="00D50635" w:rsidRPr="00C51A63">
              <w:rPr>
                <w:rFonts w:ascii="Arial" w:hAnsi="Arial" w:cs="Arial"/>
                <w:sz w:val="20"/>
                <w:szCs w:val="20"/>
              </w:rPr>
              <w:t>(jeśli dotyczy)</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DC2052" w:rsidP="004B0537">
            <w:pPr>
              <w:autoSpaceDE w:val="0"/>
              <w:autoSpaceDN w:val="0"/>
              <w:adjustRightInd w:val="0"/>
              <w:jc w:val="both"/>
              <w:rPr>
                <w:rFonts w:ascii="Arial" w:hAnsi="Arial" w:cs="Arial"/>
                <w:sz w:val="20"/>
                <w:szCs w:val="20"/>
              </w:rPr>
            </w:pPr>
            <w:r w:rsidRPr="00C51A63">
              <w:rPr>
                <w:rFonts w:ascii="Arial" w:hAnsi="Arial" w:cs="Arial"/>
                <w:iCs/>
                <w:sz w:val="20"/>
                <w:szCs w:val="20"/>
              </w:rPr>
              <w:t>U</w:t>
            </w:r>
            <w:r w:rsidR="00D50635" w:rsidRPr="00C51A63">
              <w:rPr>
                <w:rFonts w:ascii="Arial" w:hAnsi="Arial" w:cs="Arial"/>
                <w:iCs/>
                <w:sz w:val="20"/>
                <w:szCs w:val="20"/>
              </w:rPr>
              <w:t>dzielane</w:t>
            </w:r>
            <w:r w:rsidR="00771686" w:rsidRPr="00C51A63">
              <w:rPr>
                <w:rFonts w:ascii="Arial" w:hAnsi="Arial" w:cs="Arial"/>
                <w:iCs/>
                <w:sz w:val="20"/>
                <w:szCs w:val="20"/>
              </w:rPr>
              <w:t xml:space="preserve"> </w:t>
            </w:r>
            <w:r w:rsidRPr="00C51A63">
              <w:rPr>
                <w:rFonts w:ascii="Arial" w:hAnsi="Arial" w:cs="Arial"/>
                <w:iCs/>
                <w:sz w:val="20"/>
                <w:szCs w:val="20"/>
              </w:rPr>
              <w:t xml:space="preserve">wsparcie </w:t>
            </w:r>
            <w:r w:rsidR="00D50635" w:rsidRPr="00C51A63">
              <w:rPr>
                <w:rFonts w:ascii="Arial" w:hAnsi="Arial" w:cs="Arial"/>
                <w:iCs/>
                <w:sz w:val="20"/>
                <w:szCs w:val="20"/>
              </w:rPr>
              <w:t xml:space="preserve">będzie podlegać zasadom pomocy publicznej </w:t>
            </w:r>
            <w:r w:rsidR="00D50635" w:rsidRPr="00C51A63">
              <w:rPr>
                <w:rFonts w:ascii="Arial" w:hAnsi="Arial" w:cs="Arial"/>
                <w:sz w:val="20"/>
                <w:szCs w:val="20"/>
              </w:rPr>
              <w:t>okre</w:t>
            </w:r>
            <w:r w:rsidR="00D50635" w:rsidRPr="00C51A63">
              <w:rPr>
                <w:rFonts w:ascii="Arial" w:eastAsia="TTE16545A0t00" w:hAnsi="Arial" w:cs="Arial"/>
                <w:sz w:val="20"/>
                <w:szCs w:val="20"/>
              </w:rPr>
              <w:t>ś</w:t>
            </w:r>
            <w:r w:rsidR="00D50635" w:rsidRPr="00C51A63">
              <w:rPr>
                <w:rFonts w:ascii="Arial" w:hAnsi="Arial" w:cs="Arial"/>
                <w:sz w:val="20"/>
                <w:szCs w:val="20"/>
              </w:rPr>
              <w:t>lonym</w:t>
            </w:r>
            <w:r w:rsidR="00D50635" w:rsidRPr="00C51A63">
              <w:rPr>
                <w:rFonts w:ascii="Arial" w:eastAsia="TTE16545A0t00" w:hAnsi="Arial" w:cs="Arial"/>
                <w:sz w:val="20"/>
                <w:szCs w:val="20"/>
              </w:rPr>
              <w:t xml:space="preserve"> </w:t>
            </w:r>
            <w:r w:rsidR="00D50635" w:rsidRPr="00C51A63">
              <w:rPr>
                <w:rFonts w:ascii="Arial" w:hAnsi="Arial" w:cs="Arial"/>
                <w:sz w:val="20"/>
                <w:szCs w:val="20"/>
              </w:rPr>
              <w:t>w:</w:t>
            </w:r>
          </w:p>
          <w:p w:rsidR="00F937CA" w:rsidRPr="00F937CA" w:rsidRDefault="00F44ED6" w:rsidP="001D7146">
            <w:pPr>
              <w:numPr>
                <w:ilvl w:val="0"/>
                <w:numId w:val="7"/>
              </w:numPr>
              <w:jc w:val="both"/>
              <w:rPr>
                <w:rFonts w:ascii="Arial" w:hAnsi="Arial" w:cs="Arial"/>
                <w:iCs/>
                <w:sz w:val="20"/>
                <w:szCs w:val="20"/>
              </w:rPr>
            </w:pPr>
            <w:r w:rsidRPr="00C51A63">
              <w:rPr>
                <w:rFonts w:ascii="Arial" w:hAnsi="Arial" w:cs="Arial"/>
                <w:i/>
                <w:iCs/>
                <w:sz w:val="20"/>
                <w:szCs w:val="20"/>
              </w:rPr>
              <w:t>Rozporz</w:t>
            </w:r>
            <w:r w:rsidRPr="00C51A63">
              <w:rPr>
                <w:rFonts w:ascii="Arial" w:hAnsi="Arial" w:cs="Arial"/>
                <w:sz w:val="20"/>
                <w:szCs w:val="20"/>
              </w:rPr>
              <w:t>ą</w:t>
            </w:r>
            <w:r w:rsidRPr="00C51A63">
              <w:rPr>
                <w:rFonts w:ascii="Arial" w:hAnsi="Arial" w:cs="Arial"/>
                <w:i/>
                <w:iCs/>
                <w:sz w:val="20"/>
                <w:szCs w:val="20"/>
              </w:rPr>
              <w:t>dzeniu Ministra Rozwoju Regionalnego w sprawie udzielania regionalnej pomocy inwestycyjnej w ramach regionalnych programów operacyjnych</w:t>
            </w:r>
          </w:p>
          <w:p w:rsidR="00D50635" w:rsidRPr="00C51A63" w:rsidRDefault="00FE2DD1" w:rsidP="00F937CA">
            <w:pPr>
              <w:ind w:left="57"/>
              <w:jc w:val="both"/>
              <w:rPr>
                <w:rFonts w:ascii="Arial" w:hAnsi="Arial" w:cs="Arial"/>
                <w:iCs/>
                <w:sz w:val="20"/>
                <w:szCs w:val="20"/>
              </w:rPr>
            </w:pPr>
            <w:r w:rsidRPr="00C51A63">
              <w:rPr>
                <w:rFonts w:ascii="Arial" w:hAnsi="Arial" w:cs="Arial"/>
                <w:iCs/>
                <w:sz w:val="20"/>
                <w:szCs w:val="20"/>
              </w:rPr>
              <w:t xml:space="preserve">wydanym </w:t>
            </w:r>
            <w:r w:rsidR="00F937CA" w:rsidRPr="00FF291E">
              <w:rPr>
                <w:rFonts w:ascii="Arial" w:hAnsi="Arial" w:cs="Arial"/>
                <w:iCs/>
                <w:sz w:val="20"/>
                <w:szCs w:val="20"/>
              </w:rPr>
              <w:t xml:space="preserve">na podstawie art. 21. ust. 3. ustawy z dnia </w:t>
            </w:r>
            <w:r w:rsidR="00F937CA" w:rsidRPr="00FF291E">
              <w:rPr>
                <w:rFonts w:ascii="Arial" w:hAnsi="Arial" w:cs="Arial"/>
                <w:iCs/>
                <w:sz w:val="20"/>
                <w:szCs w:val="20"/>
              </w:rPr>
              <w:br/>
              <w:t xml:space="preserve">6 grudnia 2006 r. o zasadach prowadzenia polityki rozwoju  </w:t>
            </w:r>
            <w:r w:rsidR="008C4EE2">
              <w:rPr>
                <w:rFonts w:ascii="Arial" w:hAnsi="Arial" w:cs="Arial"/>
                <w:iCs/>
                <w:sz w:val="20"/>
                <w:szCs w:val="20"/>
              </w:rPr>
              <w:t>(Dz. U. z 2009 r., Nr 84, poz. 712, z późn. zm.)</w:t>
            </w:r>
            <w:r w:rsidR="00F937CA" w:rsidRPr="00FF291E">
              <w:rPr>
                <w:rFonts w:ascii="Arial" w:hAnsi="Arial" w:cs="Arial"/>
                <w:iCs/>
                <w:sz w:val="20"/>
                <w:szCs w:val="20"/>
              </w:rPr>
              <w:t xml:space="preserve"> i </w:t>
            </w:r>
            <w:r w:rsidR="00BC4982">
              <w:rPr>
                <w:rFonts w:ascii="Arial" w:eastAsia="TTE25D40E8t00" w:hAnsi="Arial" w:cs="Arial"/>
                <w:sz w:val="20"/>
                <w:szCs w:val="20"/>
              </w:rPr>
              <w:t xml:space="preserve">obowiązującym </w:t>
            </w:r>
            <w:r w:rsidR="00F937CA" w:rsidRPr="00FF291E">
              <w:rPr>
                <w:rFonts w:ascii="Arial" w:eastAsia="TTE25D40E8t00" w:hAnsi="Arial" w:cs="Arial"/>
                <w:sz w:val="20"/>
                <w:szCs w:val="20"/>
              </w:rPr>
              <w:t>w momencie udzielania wsparcia.</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Dzień rozpoczęcia kwalifikowalności wydatków</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1D2EB6" w:rsidP="004B0537">
            <w:pPr>
              <w:jc w:val="both"/>
              <w:rPr>
                <w:rFonts w:ascii="Arial" w:hAnsi="Arial" w:cs="Arial"/>
                <w:i/>
                <w:iCs/>
                <w:sz w:val="20"/>
                <w:szCs w:val="20"/>
              </w:rPr>
            </w:pPr>
            <w:r w:rsidRPr="00C51A63">
              <w:rPr>
                <w:rFonts w:ascii="Arial" w:hAnsi="Arial" w:cs="Arial"/>
                <w:iCs/>
                <w:sz w:val="20"/>
                <w:szCs w:val="20"/>
              </w:rPr>
              <w:t>W stosunku do projektów objętych zasadami pomocy publicznej termin rozpoczęcia kwalifikowalności powinien być zgodny z obowiązującymi w tym zakresie zasadami.</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Minimalna / Maksymalna wartość projektu (jeśli dotyczy)</w:t>
            </w:r>
          </w:p>
        </w:tc>
        <w:tc>
          <w:tcPr>
            <w:tcW w:w="5517" w:type="dxa"/>
            <w:tcBorders>
              <w:top w:val="single" w:sz="4" w:space="0" w:color="auto"/>
              <w:left w:val="single" w:sz="4" w:space="0" w:color="auto"/>
              <w:bottom w:val="single" w:sz="4" w:space="0" w:color="auto"/>
              <w:right w:val="single" w:sz="12" w:space="0" w:color="auto"/>
            </w:tcBorders>
          </w:tcPr>
          <w:p w:rsidR="00D26A66" w:rsidRPr="00C51A63" w:rsidRDefault="00025F92" w:rsidP="004B0537">
            <w:pPr>
              <w:rPr>
                <w:rFonts w:ascii="Arial" w:hAnsi="Arial" w:cs="Arial"/>
                <w:iCs/>
                <w:sz w:val="20"/>
                <w:szCs w:val="20"/>
              </w:rPr>
            </w:pPr>
            <w:r w:rsidRPr="00C51A63">
              <w:rPr>
                <w:rFonts w:ascii="Arial" w:hAnsi="Arial" w:cs="Arial"/>
                <w:sz w:val="20"/>
                <w:szCs w:val="20"/>
              </w:rPr>
              <w:t xml:space="preserve">Maksymalna wartość wydatków kwalifikowalnych  projektu </w:t>
            </w:r>
            <w:r w:rsidRPr="00C51A63">
              <w:rPr>
                <w:rFonts w:ascii="Arial" w:hAnsi="Arial" w:cs="Arial"/>
                <w:iCs/>
                <w:sz w:val="20"/>
                <w:szCs w:val="20"/>
              </w:rPr>
              <w:t xml:space="preserve">poniżej 8 000 000 PLN </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Minimalna kwota wsparcia ogółem EFRR + środki krajowe (jeśli dotyczy)</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552C9F" w:rsidP="004B0537">
            <w:pPr>
              <w:rPr>
                <w:rFonts w:ascii="Arial" w:hAnsi="Arial" w:cs="Arial"/>
                <w:iCs/>
                <w:sz w:val="20"/>
                <w:szCs w:val="20"/>
              </w:rPr>
            </w:pPr>
            <w:r w:rsidRPr="00C51A63">
              <w:rPr>
                <w:rFonts w:ascii="Arial" w:hAnsi="Arial" w:cs="Arial"/>
                <w:iCs/>
                <w:sz w:val="20"/>
                <w:szCs w:val="20"/>
              </w:rPr>
              <w:t>300 000</w:t>
            </w:r>
            <w:r w:rsidR="00D50635" w:rsidRPr="00C51A63">
              <w:rPr>
                <w:rFonts w:ascii="Arial" w:hAnsi="Arial" w:cs="Arial"/>
                <w:iCs/>
                <w:sz w:val="20"/>
                <w:szCs w:val="20"/>
              </w:rPr>
              <w:t xml:space="preserve"> PLN</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Maksymalna kwota wsparcia ogółem EFRR + środki krajowe (jeśli dotyczy)</w:t>
            </w:r>
          </w:p>
        </w:tc>
        <w:tc>
          <w:tcPr>
            <w:tcW w:w="5517" w:type="dxa"/>
            <w:tcBorders>
              <w:top w:val="single" w:sz="4" w:space="0" w:color="auto"/>
              <w:left w:val="single" w:sz="4" w:space="0" w:color="auto"/>
              <w:bottom w:val="single" w:sz="4" w:space="0" w:color="auto"/>
              <w:right w:val="single" w:sz="12" w:space="0" w:color="auto"/>
            </w:tcBorders>
          </w:tcPr>
          <w:p w:rsidR="00D26A66" w:rsidRPr="00C51A63" w:rsidRDefault="007E67BD" w:rsidP="004B0537">
            <w:pPr>
              <w:rPr>
                <w:rFonts w:ascii="Arial" w:hAnsi="Arial" w:cs="Arial"/>
                <w:iCs/>
                <w:sz w:val="20"/>
                <w:szCs w:val="20"/>
              </w:rPr>
            </w:pPr>
            <w:r w:rsidRPr="00C51A63">
              <w:rPr>
                <w:rFonts w:ascii="Arial" w:hAnsi="Arial" w:cs="Arial"/>
                <w:iCs/>
                <w:sz w:val="20"/>
                <w:szCs w:val="20"/>
              </w:rPr>
              <w:t>4</w:t>
            </w:r>
            <w:r w:rsidR="00D50635" w:rsidRPr="00C51A63">
              <w:rPr>
                <w:rFonts w:ascii="Arial" w:hAnsi="Arial" w:cs="Arial"/>
                <w:iCs/>
                <w:sz w:val="20"/>
                <w:szCs w:val="20"/>
              </w:rPr>
              <w:t xml:space="preserve"> 000 000 PLN</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Forma płatności</w:t>
            </w:r>
          </w:p>
        </w:tc>
        <w:tc>
          <w:tcPr>
            <w:tcW w:w="5517" w:type="dxa"/>
            <w:tcBorders>
              <w:top w:val="single" w:sz="4" w:space="0" w:color="auto"/>
              <w:left w:val="single" w:sz="4" w:space="0" w:color="auto"/>
              <w:bottom w:val="single" w:sz="4" w:space="0" w:color="auto"/>
              <w:right w:val="single" w:sz="12" w:space="0" w:color="auto"/>
            </w:tcBorders>
          </w:tcPr>
          <w:p w:rsidR="00D50635" w:rsidRPr="00FF291E" w:rsidRDefault="00D50635" w:rsidP="004B0537">
            <w:pPr>
              <w:rPr>
                <w:rFonts w:ascii="Arial" w:hAnsi="Arial" w:cs="Arial"/>
                <w:iCs/>
                <w:sz w:val="20"/>
                <w:szCs w:val="20"/>
              </w:rPr>
            </w:pPr>
            <w:r w:rsidRPr="00FF291E">
              <w:rPr>
                <w:rFonts w:ascii="Arial" w:hAnsi="Arial" w:cs="Arial"/>
                <w:iCs/>
                <w:sz w:val="20"/>
                <w:szCs w:val="20"/>
              </w:rPr>
              <w:t>Refundacja</w:t>
            </w:r>
            <w:r w:rsidR="00A631A5" w:rsidRPr="00FF291E">
              <w:rPr>
                <w:rFonts w:ascii="Arial" w:hAnsi="Arial" w:cs="Arial"/>
                <w:iCs/>
                <w:sz w:val="20"/>
                <w:szCs w:val="20"/>
              </w:rPr>
              <w:t>/Zaliczkowanie</w:t>
            </w:r>
          </w:p>
        </w:tc>
      </w:tr>
      <w:tr w:rsidR="00D50635" w:rsidRPr="00C51A63">
        <w:trPr>
          <w:trHeight w:val="397"/>
          <w:jc w:val="center"/>
        </w:trPr>
        <w:tc>
          <w:tcPr>
            <w:tcW w:w="409" w:type="dxa"/>
            <w:tcBorders>
              <w:top w:val="single" w:sz="4" w:space="0" w:color="auto"/>
              <w:left w:val="single" w:sz="12" w:space="0" w:color="auto"/>
              <w:bottom w:val="single" w:sz="4" w:space="0" w:color="auto"/>
              <w:right w:val="single" w:sz="4" w:space="0" w:color="auto"/>
            </w:tcBorders>
          </w:tcPr>
          <w:p w:rsidR="00D50635" w:rsidRPr="00C51A63" w:rsidRDefault="00D50635" w:rsidP="004B0537">
            <w:pPr>
              <w:numPr>
                <w:ilvl w:val="0"/>
                <w:numId w:val="12"/>
              </w:numPr>
              <w:rPr>
                <w:rFonts w:ascii="Arial" w:hAnsi="Arial" w:cs="Arial"/>
                <w:sz w:val="20"/>
                <w:szCs w:val="20"/>
              </w:rPr>
            </w:pPr>
          </w:p>
        </w:tc>
        <w:tc>
          <w:tcPr>
            <w:tcW w:w="3538" w:type="dxa"/>
            <w:gridSpan w:val="2"/>
            <w:tcBorders>
              <w:top w:val="single" w:sz="4" w:space="0" w:color="auto"/>
              <w:left w:val="single" w:sz="4" w:space="0" w:color="auto"/>
              <w:bottom w:val="single" w:sz="4" w:space="0" w:color="auto"/>
              <w:right w:val="single" w:sz="4" w:space="0" w:color="auto"/>
            </w:tcBorders>
          </w:tcPr>
          <w:p w:rsidR="00D50635" w:rsidRPr="00C51A63" w:rsidRDefault="00D50635" w:rsidP="004B0537">
            <w:pPr>
              <w:rPr>
                <w:rFonts w:ascii="Arial" w:hAnsi="Arial" w:cs="Arial"/>
                <w:sz w:val="20"/>
                <w:szCs w:val="20"/>
              </w:rPr>
            </w:pPr>
            <w:r w:rsidRPr="00C51A63">
              <w:rPr>
                <w:rFonts w:ascii="Arial" w:hAnsi="Arial" w:cs="Arial"/>
                <w:sz w:val="20"/>
                <w:szCs w:val="20"/>
              </w:rPr>
              <w:t>Wysokość udziału cross-financingu (%)</w:t>
            </w:r>
          </w:p>
        </w:tc>
        <w:tc>
          <w:tcPr>
            <w:tcW w:w="5517" w:type="dxa"/>
            <w:tcBorders>
              <w:top w:val="single" w:sz="4" w:space="0" w:color="auto"/>
              <w:left w:val="single" w:sz="4" w:space="0" w:color="auto"/>
              <w:bottom w:val="single" w:sz="4" w:space="0" w:color="auto"/>
              <w:right w:val="single" w:sz="12" w:space="0" w:color="auto"/>
            </w:tcBorders>
          </w:tcPr>
          <w:p w:rsidR="00D50635" w:rsidRPr="00C51A63" w:rsidRDefault="00413243" w:rsidP="004B0537">
            <w:pPr>
              <w:rPr>
                <w:rFonts w:ascii="Arial" w:hAnsi="Arial" w:cs="Arial"/>
                <w:iCs/>
                <w:sz w:val="20"/>
                <w:szCs w:val="20"/>
              </w:rPr>
            </w:pPr>
            <w:r w:rsidRPr="00C51A63">
              <w:rPr>
                <w:rFonts w:ascii="Arial" w:hAnsi="Arial" w:cs="Arial"/>
                <w:i/>
                <w:iCs/>
                <w:sz w:val="20"/>
                <w:szCs w:val="20"/>
              </w:rPr>
              <w:t>nie dotyczy</w:t>
            </w:r>
          </w:p>
        </w:tc>
      </w:tr>
    </w:tbl>
    <w:p w:rsidR="005028BB" w:rsidRPr="00676775" w:rsidRDefault="005028BB" w:rsidP="004943F0">
      <w:pPr>
        <w:rPr>
          <w:rFonts w:ascii="Arial" w:hAnsi="Arial" w:cs="Arial"/>
        </w:rPr>
      </w:pPr>
    </w:p>
    <w:p w:rsidR="00B53188" w:rsidRPr="00676775" w:rsidRDefault="00CE2C4F">
      <w:pPr>
        <w:rPr>
          <w:rFonts w:ascii="Arial" w:hAnsi="Arial" w:cs="Arial"/>
          <w:sz w:val="8"/>
          <w:szCs w:val="8"/>
        </w:rPr>
      </w:pPr>
      <w:r w:rsidRPr="00676775">
        <w:rPr>
          <w:rFonts w:ascii="Arial" w:hAnsi="Arial" w:cs="Arial"/>
        </w:rPr>
        <w:br w:type="page"/>
      </w:r>
    </w:p>
    <w:tbl>
      <w:tblPr>
        <w:tblW w:w="0" w:type="auto"/>
        <w:jc w:val="center"/>
        <w:shd w:val="clear" w:color="auto" w:fill="FFCC99"/>
        <w:tblLook w:val="01E0"/>
      </w:tblPr>
      <w:tblGrid>
        <w:gridCol w:w="9250"/>
      </w:tblGrid>
      <w:tr w:rsidR="00B53188" w:rsidRPr="00676775">
        <w:trPr>
          <w:trHeight w:val="340"/>
          <w:jc w:val="center"/>
        </w:trPr>
        <w:tc>
          <w:tcPr>
            <w:tcW w:w="9250" w:type="dxa"/>
            <w:tcBorders>
              <w:top w:val="single" w:sz="4" w:space="0" w:color="auto"/>
              <w:left w:val="single" w:sz="4" w:space="0" w:color="auto"/>
              <w:bottom w:val="single" w:sz="4" w:space="0" w:color="auto"/>
              <w:right w:val="single" w:sz="4" w:space="0" w:color="auto"/>
            </w:tcBorders>
            <w:shd w:val="clear" w:color="auto" w:fill="FFCC99"/>
            <w:vAlign w:val="center"/>
          </w:tcPr>
          <w:p w:rsidR="00B53188" w:rsidRPr="00676775" w:rsidRDefault="00B53188" w:rsidP="009B2CA9">
            <w:pPr>
              <w:shd w:val="clear" w:color="auto" w:fill="FFCC99"/>
              <w:ind w:left="2880" w:hanging="2880"/>
              <w:jc w:val="both"/>
              <w:rPr>
                <w:rFonts w:ascii="Arial" w:hAnsi="Arial" w:cs="Arial"/>
                <w:b/>
              </w:rPr>
            </w:pPr>
            <w:r w:rsidRPr="00676775">
              <w:rPr>
                <w:rFonts w:ascii="Arial" w:hAnsi="Arial" w:cs="Arial"/>
                <w:b/>
              </w:rPr>
              <w:t>Działanie 1.1.</w:t>
            </w:r>
            <w:r w:rsidRPr="00676775">
              <w:rPr>
                <w:rFonts w:ascii="Arial" w:hAnsi="Arial" w:cs="Arial"/>
                <w:b/>
              </w:rPr>
              <w:tab/>
              <w:t>Wzrost konkurencyjności przedsiębiorstw</w:t>
            </w:r>
          </w:p>
        </w:tc>
      </w:tr>
    </w:tbl>
    <w:p w:rsidR="00B53188" w:rsidRPr="00676775" w:rsidRDefault="00B53188" w:rsidP="00B53188">
      <w:pPr>
        <w:jc w:val="both"/>
        <w:rPr>
          <w:rFonts w:ascii="Arial" w:hAnsi="Arial" w:cs="Arial"/>
        </w:rPr>
      </w:pPr>
    </w:p>
    <w:p w:rsidR="00B53188" w:rsidRPr="00676775" w:rsidRDefault="0017163E" w:rsidP="00FE5A40">
      <w:pPr>
        <w:pStyle w:val="Nagwek3PKbe"/>
        <w:outlineLvl w:val="2"/>
        <w:rPr>
          <w:rFonts w:ascii="Arial" w:hAnsi="Arial" w:cs="Arial"/>
        </w:rPr>
      </w:pPr>
      <w:bookmarkStart w:id="98" w:name="_Toc184105751"/>
      <w:bookmarkStart w:id="99" w:name="_Toc187224566"/>
      <w:bookmarkStart w:id="100" w:name="_Toc187263925"/>
      <w:bookmarkStart w:id="101" w:name="_Toc283900131"/>
      <w:r w:rsidRPr="00676775">
        <w:rPr>
          <w:rFonts w:ascii="Arial" w:hAnsi="Arial" w:cs="Arial"/>
          <w:iCs/>
        </w:rPr>
        <w:t>Poddziałanie 1.1.7.</w:t>
      </w:r>
      <w:r w:rsidRPr="00676775">
        <w:rPr>
          <w:rFonts w:ascii="Arial" w:hAnsi="Arial" w:cs="Arial"/>
          <w:iCs/>
        </w:rPr>
        <w:tab/>
      </w:r>
      <w:r w:rsidRPr="00676775">
        <w:rPr>
          <w:rFonts w:ascii="Arial" w:hAnsi="Arial" w:cs="Arial"/>
        </w:rPr>
        <w:t xml:space="preserve">Dotacje inwestycyjne dla mikroprzedsiębiorstw </w:t>
      </w:r>
      <w:r w:rsidRPr="00676775">
        <w:rPr>
          <w:rFonts w:ascii="Arial" w:hAnsi="Arial" w:cs="Arial"/>
          <w:iCs/>
        </w:rPr>
        <w:t>i </w:t>
      </w:r>
      <w:r w:rsidRPr="00676775">
        <w:rPr>
          <w:rFonts w:ascii="Arial" w:hAnsi="Arial" w:cs="Arial"/>
        </w:rPr>
        <w:t xml:space="preserve">sektora MŚP </w:t>
      </w:r>
      <w:r w:rsidRPr="00676775">
        <w:rPr>
          <w:rFonts w:ascii="Arial" w:hAnsi="Arial" w:cs="Arial"/>
          <w:iCs/>
        </w:rPr>
        <w:t>w </w:t>
      </w:r>
      <w:r w:rsidRPr="00676775">
        <w:rPr>
          <w:rFonts w:ascii="Arial" w:hAnsi="Arial" w:cs="Arial"/>
        </w:rPr>
        <w:t xml:space="preserve">zakresie innowacji </w:t>
      </w:r>
      <w:r w:rsidRPr="00676775">
        <w:rPr>
          <w:rFonts w:ascii="Arial" w:hAnsi="Arial" w:cs="Arial"/>
          <w:iCs/>
        </w:rPr>
        <w:t>i </w:t>
      </w:r>
      <w:r w:rsidRPr="00676775">
        <w:rPr>
          <w:rFonts w:ascii="Arial" w:hAnsi="Arial" w:cs="Arial"/>
        </w:rPr>
        <w:t>nowych technologii</w:t>
      </w:r>
      <w:bookmarkEnd w:id="98"/>
      <w:bookmarkEnd w:id="99"/>
      <w:bookmarkEnd w:id="100"/>
      <w:bookmarkEnd w:id="101"/>
    </w:p>
    <w:p w:rsidR="00280319" w:rsidRPr="00676775" w:rsidRDefault="00280319" w:rsidP="00862584">
      <w:pPr>
        <w:rPr>
          <w:rFonts w:ascii="Arial" w:hAnsi="Arial" w:cs="Arial"/>
        </w:rPr>
      </w:pPr>
    </w:p>
    <w:tbl>
      <w:tblPr>
        <w:tblW w:w="9698" w:type="dxa"/>
        <w:jc w:val="center"/>
        <w:tblInd w:w="2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93"/>
        <w:gridCol w:w="565"/>
        <w:gridCol w:w="2495"/>
        <w:gridCol w:w="26"/>
        <w:gridCol w:w="6119"/>
      </w:tblGrid>
      <w:tr w:rsidR="00280319" w:rsidRPr="00C51A63">
        <w:trPr>
          <w:trHeight w:val="397"/>
          <w:jc w:val="center"/>
        </w:trPr>
        <w:tc>
          <w:tcPr>
            <w:tcW w:w="493" w:type="dxa"/>
            <w:tcBorders>
              <w:top w:val="single" w:sz="12" w:space="0" w:color="auto"/>
              <w:left w:val="single" w:sz="12" w:space="0" w:color="auto"/>
              <w:bottom w:val="single" w:sz="4" w:space="0" w:color="auto"/>
              <w:right w:val="single" w:sz="4" w:space="0" w:color="auto"/>
            </w:tcBorders>
            <w:shd w:val="clear" w:color="auto" w:fill="E6E6E6"/>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12" w:space="0" w:color="auto"/>
              <w:left w:val="single" w:sz="4" w:space="0" w:color="auto"/>
              <w:bottom w:val="single" w:sz="4" w:space="0" w:color="auto"/>
              <w:right w:val="single" w:sz="4" w:space="0" w:color="auto"/>
            </w:tcBorders>
            <w:shd w:val="clear" w:color="auto" w:fill="E6E6E6"/>
          </w:tcPr>
          <w:p w:rsidR="00280319" w:rsidRPr="00C51A63" w:rsidRDefault="00280319" w:rsidP="00952BB4">
            <w:pPr>
              <w:rPr>
                <w:rFonts w:ascii="Arial" w:hAnsi="Arial" w:cs="Arial"/>
                <w:sz w:val="20"/>
                <w:szCs w:val="20"/>
              </w:rPr>
            </w:pPr>
            <w:r w:rsidRPr="00C51A63">
              <w:rPr>
                <w:rFonts w:ascii="Arial" w:hAnsi="Arial" w:cs="Arial"/>
                <w:sz w:val="20"/>
                <w:szCs w:val="20"/>
              </w:rPr>
              <w:t xml:space="preserve">Nazwa programu operacyjnego </w:t>
            </w:r>
          </w:p>
        </w:tc>
        <w:tc>
          <w:tcPr>
            <w:tcW w:w="6119" w:type="dxa"/>
            <w:tcBorders>
              <w:top w:val="single" w:sz="12" w:space="0" w:color="auto"/>
              <w:left w:val="single" w:sz="4" w:space="0" w:color="auto"/>
              <w:bottom w:val="single" w:sz="4" w:space="0" w:color="auto"/>
              <w:right w:val="single" w:sz="12" w:space="0" w:color="auto"/>
            </w:tcBorders>
            <w:shd w:val="clear" w:color="auto" w:fill="E6E6E6"/>
          </w:tcPr>
          <w:p w:rsidR="00280319" w:rsidRPr="00C51A63" w:rsidRDefault="00280319" w:rsidP="00D34EB6">
            <w:pPr>
              <w:jc w:val="both"/>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 xml:space="preserve">Mazury na lata 2007 </w:t>
            </w:r>
            <w:r w:rsidR="00A674CE" w:rsidRPr="00C51A63">
              <w:rPr>
                <w:rFonts w:ascii="Arial" w:hAnsi="Arial" w:cs="Arial"/>
                <w:iCs/>
                <w:sz w:val="20"/>
                <w:szCs w:val="20"/>
              </w:rPr>
              <w:t>–</w:t>
            </w:r>
            <w:r w:rsidRPr="00C51A63">
              <w:rPr>
                <w:rFonts w:ascii="Arial" w:hAnsi="Arial" w:cs="Arial"/>
                <w:iCs/>
                <w:sz w:val="20"/>
                <w:szCs w:val="20"/>
              </w:rPr>
              <w:t xml:space="preserve"> 2013</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952BB4">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6119" w:type="dxa"/>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952BB4">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952BB4">
            <w:pPr>
              <w:rPr>
                <w:rFonts w:ascii="Arial" w:hAnsi="Arial" w:cs="Arial"/>
                <w:sz w:val="20"/>
                <w:szCs w:val="20"/>
              </w:rPr>
            </w:pPr>
            <w:r w:rsidRPr="00C51A63">
              <w:rPr>
                <w:rFonts w:ascii="Arial" w:hAnsi="Arial" w:cs="Arial"/>
                <w:sz w:val="20"/>
                <w:szCs w:val="20"/>
              </w:rPr>
              <w:t>Nazwa Funduszu finansującego priorytet</w:t>
            </w:r>
          </w:p>
        </w:tc>
        <w:tc>
          <w:tcPr>
            <w:tcW w:w="6119" w:type="dxa"/>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952BB4">
            <w:pPr>
              <w:rPr>
                <w:rFonts w:ascii="Arial" w:hAnsi="Arial" w:cs="Arial"/>
                <w:iCs/>
                <w:sz w:val="20"/>
                <w:szCs w:val="20"/>
              </w:rPr>
            </w:pPr>
            <w:r w:rsidRPr="00C51A63">
              <w:rPr>
                <w:rFonts w:ascii="Arial" w:hAnsi="Arial" w:cs="Arial"/>
                <w:iCs/>
                <w:sz w:val="20"/>
                <w:szCs w:val="20"/>
              </w:rPr>
              <w:t>Europejs</w:t>
            </w:r>
            <w:r w:rsidR="00C11B95" w:rsidRPr="00C51A63">
              <w:rPr>
                <w:rFonts w:ascii="Arial" w:hAnsi="Arial" w:cs="Arial"/>
                <w:iCs/>
                <w:sz w:val="20"/>
                <w:szCs w:val="20"/>
              </w:rPr>
              <w:t>ki Fundusz Rozwoju Regionalnego</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8E150A">
            <w:pPr>
              <w:numPr>
                <w:ilvl w:val="0"/>
                <w:numId w:val="80"/>
              </w:numPr>
              <w:tabs>
                <w:tab w:val="left" w:pos="204"/>
              </w:tabs>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952BB4">
            <w:pPr>
              <w:rPr>
                <w:rFonts w:ascii="Arial" w:hAnsi="Arial" w:cs="Arial"/>
                <w:sz w:val="20"/>
                <w:szCs w:val="20"/>
              </w:rPr>
            </w:pPr>
            <w:r w:rsidRPr="00C51A63">
              <w:rPr>
                <w:rFonts w:ascii="Arial" w:hAnsi="Arial" w:cs="Arial"/>
                <w:sz w:val="20"/>
                <w:szCs w:val="20"/>
              </w:rPr>
              <w:t>Instytucja Zarządzająca PO / RPO</w:t>
            </w:r>
          </w:p>
        </w:tc>
        <w:tc>
          <w:tcPr>
            <w:tcW w:w="6119" w:type="dxa"/>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952BB4">
            <w:pPr>
              <w:autoSpaceDE w:val="0"/>
              <w:autoSpaceDN w:val="0"/>
              <w:adjustRightInd w:val="0"/>
              <w:rPr>
                <w:rFonts w:ascii="Arial" w:hAnsi="Arial" w:cs="Arial"/>
                <w:iCs/>
                <w:sz w:val="20"/>
                <w:szCs w:val="20"/>
              </w:rPr>
            </w:pPr>
            <w:r w:rsidRPr="00C51A63">
              <w:rPr>
                <w:rFonts w:ascii="Arial" w:hAnsi="Arial" w:cs="Arial"/>
                <w:iCs/>
                <w:sz w:val="20"/>
                <w:szCs w:val="20"/>
              </w:rPr>
              <w:t>Zarząd Województwa Warmińsko –</w:t>
            </w:r>
            <w:r w:rsidR="00C11B95" w:rsidRPr="00C51A63">
              <w:rPr>
                <w:rFonts w:ascii="Arial" w:hAnsi="Arial" w:cs="Arial"/>
                <w:iCs/>
                <w:sz w:val="20"/>
                <w:szCs w:val="20"/>
              </w:rPr>
              <w:t xml:space="preserve"> Mazurskiego</w:t>
            </w:r>
          </w:p>
        </w:tc>
      </w:tr>
      <w:tr w:rsidR="00A60DB4"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shd w:val="clear" w:color="auto" w:fill="E6E6E6"/>
          </w:tcPr>
          <w:p w:rsidR="00A60DB4" w:rsidRPr="00C51A63" w:rsidRDefault="00A60DB4" w:rsidP="008E150A">
            <w:pPr>
              <w:numPr>
                <w:ilvl w:val="0"/>
                <w:numId w:val="80"/>
              </w:numPr>
              <w:tabs>
                <w:tab w:val="left" w:pos="204"/>
              </w:tabs>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shd w:val="clear" w:color="auto" w:fill="E6E6E6"/>
          </w:tcPr>
          <w:p w:rsidR="00A60DB4" w:rsidRPr="00C51A63" w:rsidRDefault="00A60DB4" w:rsidP="00952BB4">
            <w:pPr>
              <w:rPr>
                <w:rFonts w:ascii="Arial" w:hAnsi="Arial" w:cs="Arial"/>
                <w:sz w:val="20"/>
                <w:szCs w:val="20"/>
              </w:rPr>
            </w:pPr>
            <w:r w:rsidRPr="00C51A63">
              <w:rPr>
                <w:rFonts w:ascii="Arial" w:hAnsi="Arial" w:cs="Arial"/>
                <w:sz w:val="20"/>
                <w:szCs w:val="20"/>
              </w:rPr>
              <w:t>Instytucja Pośrednicząca (jeśli dotyczy)</w:t>
            </w:r>
          </w:p>
        </w:tc>
        <w:tc>
          <w:tcPr>
            <w:tcW w:w="6119" w:type="dxa"/>
            <w:tcBorders>
              <w:top w:val="single" w:sz="4" w:space="0" w:color="auto"/>
              <w:left w:val="single" w:sz="4" w:space="0" w:color="auto"/>
              <w:bottom w:val="single" w:sz="4" w:space="0" w:color="auto"/>
              <w:right w:val="single" w:sz="12" w:space="0" w:color="auto"/>
            </w:tcBorders>
            <w:shd w:val="clear" w:color="auto" w:fill="E6E6E6"/>
          </w:tcPr>
          <w:p w:rsidR="00A60DB4" w:rsidRPr="00C51A63" w:rsidRDefault="00A60DB4" w:rsidP="00DF5206">
            <w:pPr>
              <w:autoSpaceDE w:val="0"/>
              <w:autoSpaceDN w:val="0"/>
              <w:adjustRightInd w:val="0"/>
              <w:rPr>
                <w:rFonts w:ascii="Arial" w:hAnsi="Arial" w:cs="Arial"/>
                <w:i/>
                <w:iCs/>
                <w:sz w:val="20"/>
                <w:szCs w:val="20"/>
              </w:rPr>
            </w:pPr>
            <w:r w:rsidRPr="00C51A63">
              <w:rPr>
                <w:rFonts w:ascii="Arial" w:hAnsi="Arial" w:cs="Arial"/>
                <w:i/>
                <w:iCs/>
                <w:sz w:val="20"/>
                <w:szCs w:val="20"/>
              </w:rPr>
              <w:t>nie dotyczy</w:t>
            </w:r>
          </w:p>
        </w:tc>
      </w:tr>
      <w:tr w:rsidR="00A60DB4"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shd w:val="clear" w:color="auto" w:fill="E6E6E6"/>
          </w:tcPr>
          <w:p w:rsidR="00A60DB4" w:rsidRPr="00C51A63" w:rsidRDefault="00A60DB4" w:rsidP="008E150A">
            <w:pPr>
              <w:numPr>
                <w:ilvl w:val="0"/>
                <w:numId w:val="80"/>
              </w:numPr>
              <w:tabs>
                <w:tab w:val="left" w:pos="204"/>
              </w:tabs>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shd w:val="clear" w:color="auto" w:fill="E6E6E6"/>
          </w:tcPr>
          <w:p w:rsidR="00A60DB4" w:rsidRPr="00C51A63" w:rsidRDefault="00A60DB4" w:rsidP="00952BB4">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6119" w:type="dxa"/>
            <w:tcBorders>
              <w:top w:val="single" w:sz="4" w:space="0" w:color="auto"/>
              <w:left w:val="single" w:sz="4" w:space="0" w:color="auto"/>
              <w:bottom w:val="single" w:sz="4" w:space="0" w:color="auto"/>
              <w:right w:val="single" w:sz="12" w:space="0" w:color="auto"/>
            </w:tcBorders>
            <w:shd w:val="clear" w:color="auto" w:fill="E6E6E6"/>
          </w:tcPr>
          <w:p w:rsidR="00A60DB4" w:rsidRPr="00C51A63" w:rsidRDefault="00A60DB4" w:rsidP="00DF5206">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Warmińsko-Mazurska Agencja Rozwoju Regionalnego S.A. </w:t>
            </w:r>
            <w:r w:rsidRPr="00C51A63">
              <w:rPr>
                <w:rFonts w:ascii="Arial" w:hAnsi="Arial" w:cs="Arial"/>
                <w:iCs/>
                <w:sz w:val="20"/>
                <w:szCs w:val="20"/>
              </w:rPr>
              <w:br/>
              <w:t>w Olsztynie</w:t>
            </w:r>
            <w:r w:rsidR="00372078">
              <w:rPr>
                <w:rFonts w:ascii="Arial" w:hAnsi="Arial" w:cs="Arial"/>
                <w:iCs/>
                <w:sz w:val="20"/>
                <w:szCs w:val="20"/>
              </w:rPr>
              <w:t>/ Urząd Marszałkowski Województwa Warmińsko-Mazurskiego (Departament Zarządzania Programami Rozwoju Regionalnego)</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8E150A">
            <w:pPr>
              <w:numPr>
                <w:ilvl w:val="0"/>
                <w:numId w:val="80"/>
              </w:numPr>
              <w:tabs>
                <w:tab w:val="left" w:pos="204"/>
              </w:tabs>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952BB4">
            <w:pPr>
              <w:rPr>
                <w:rFonts w:ascii="Arial" w:hAnsi="Arial" w:cs="Arial"/>
                <w:sz w:val="20"/>
                <w:szCs w:val="20"/>
              </w:rPr>
            </w:pPr>
            <w:r w:rsidRPr="00C51A63">
              <w:rPr>
                <w:rFonts w:ascii="Arial" w:hAnsi="Arial" w:cs="Arial"/>
                <w:sz w:val="20"/>
                <w:szCs w:val="20"/>
              </w:rPr>
              <w:t xml:space="preserve">Instytucja Certyfikująca </w:t>
            </w:r>
          </w:p>
        </w:tc>
        <w:tc>
          <w:tcPr>
            <w:tcW w:w="6119" w:type="dxa"/>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952BB4">
            <w:pPr>
              <w:autoSpaceDE w:val="0"/>
              <w:autoSpaceDN w:val="0"/>
              <w:adjustRightInd w:val="0"/>
              <w:rPr>
                <w:rFonts w:ascii="Arial" w:hAnsi="Arial" w:cs="Arial"/>
                <w:iCs/>
                <w:sz w:val="20"/>
                <w:szCs w:val="20"/>
              </w:rPr>
            </w:pPr>
            <w:r w:rsidRPr="00C51A63">
              <w:rPr>
                <w:rFonts w:ascii="Arial" w:hAnsi="Arial" w:cs="Arial"/>
                <w:iCs/>
                <w:sz w:val="20"/>
                <w:szCs w:val="20"/>
              </w:rPr>
              <w:t>Ministerstwo Rozwoju Regionalnego</w:t>
            </w:r>
            <w:r w:rsidR="001708F1" w:rsidRPr="00C51A63">
              <w:rPr>
                <w:rFonts w:ascii="Arial" w:hAnsi="Arial" w:cs="Arial"/>
                <w:iCs/>
                <w:sz w:val="20"/>
                <w:szCs w:val="20"/>
              </w:rPr>
              <w:t xml:space="preserve"> /</w:t>
            </w:r>
            <w:r w:rsidRPr="00C51A63">
              <w:rPr>
                <w:rFonts w:ascii="Arial" w:hAnsi="Arial" w:cs="Arial"/>
                <w:iCs/>
                <w:sz w:val="20"/>
                <w:szCs w:val="20"/>
              </w:rPr>
              <w:t xml:space="preserve"> Departament Instytucji Certyfikującej</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8E150A">
            <w:pPr>
              <w:numPr>
                <w:ilvl w:val="0"/>
                <w:numId w:val="80"/>
              </w:numPr>
              <w:tabs>
                <w:tab w:val="left" w:pos="204"/>
              </w:tabs>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952BB4">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6119" w:type="dxa"/>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952BB4">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8E150A">
            <w:pPr>
              <w:numPr>
                <w:ilvl w:val="0"/>
                <w:numId w:val="80"/>
              </w:numPr>
              <w:tabs>
                <w:tab w:val="left" w:pos="204"/>
              </w:tabs>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952BB4">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6119" w:type="dxa"/>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952BB4">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280319" w:rsidRPr="00C51A63">
        <w:trPr>
          <w:trHeight w:val="397"/>
          <w:jc w:val="center"/>
        </w:trPr>
        <w:tc>
          <w:tcPr>
            <w:tcW w:w="493" w:type="dxa"/>
            <w:tcBorders>
              <w:top w:val="single" w:sz="4" w:space="0" w:color="auto"/>
              <w:left w:val="single" w:sz="12" w:space="0" w:color="auto"/>
              <w:bottom w:val="single" w:sz="12" w:space="0" w:color="auto"/>
              <w:right w:val="single" w:sz="4" w:space="0" w:color="auto"/>
            </w:tcBorders>
            <w:shd w:val="clear" w:color="auto" w:fill="E6E6E6"/>
          </w:tcPr>
          <w:p w:rsidR="00280319" w:rsidRPr="00C51A63" w:rsidRDefault="00280319" w:rsidP="008E150A">
            <w:pPr>
              <w:numPr>
                <w:ilvl w:val="0"/>
                <w:numId w:val="80"/>
              </w:numPr>
              <w:tabs>
                <w:tab w:val="left" w:pos="204"/>
              </w:tabs>
              <w:rPr>
                <w:rFonts w:ascii="Arial" w:hAnsi="Arial" w:cs="Arial"/>
                <w:sz w:val="20"/>
                <w:szCs w:val="20"/>
              </w:rPr>
            </w:pPr>
          </w:p>
        </w:tc>
        <w:tc>
          <w:tcPr>
            <w:tcW w:w="3086" w:type="dxa"/>
            <w:gridSpan w:val="3"/>
            <w:tcBorders>
              <w:top w:val="single" w:sz="4" w:space="0" w:color="auto"/>
              <w:left w:val="single" w:sz="4" w:space="0" w:color="auto"/>
              <w:bottom w:val="single" w:sz="12" w:space="0" w:color="auto"/>
              <w:right w:val="single" w:sz="4" w:space="0" w:color="auto"/>
            </w:tcBorders>
            <w:shd w:val="clear" w:color="auto" w:fill="E6E6E6"/>
          </w:tcPr>
          <w:p w:rsidR="00280319" w:rsidRPr="00C51A63" w:rsidRDefault="00280319" w:rsidP="00952BB4">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rzecz beneficjentów (jeśli dotyczy)</w:t>
            </w:r>
          </w:p>
        </w:tc>
        <w:tc>
          <w:tcPr>
            <w:tcW w:w="6119" w:type="dxa"/>
            <w:tcBorders>
              <w:top w:val="single" w:sz="4" w:space="0" w:color="auto"/>
              <w:left w:val="single" w:sz="4" w:space="0" w:color="auto"/>
              <w:bottom w:val="single" w:sz="12" w:space="0" w:color="auto"/>
              <w:right w:val="single" w:sz="12" w:space="0" w:color="auto"/>
            </w:tcBorders>
            <w:shd w:val="clear" w:color="auto" w:fill="E6E6E6"/>
          </w:tcPr>
          <w:p w:rsidR="00280319" w:rsidRPr="00C51A63" w:rsidRDefault="000D0909" w:rsidP="00952BB4">
            <w:pPr>
              <w:autoSpaceDE w:val="0"/>
              <w:autoSpaceDN w:val="0"/>
              <w:adjustRightInd w:val="0"/>
              <w:rPr>
                <w:rFonts w:ascii="Arial" w:hAnsi="Arial" w:cs="Arial"/>
                <w:iCs/>
                <w:sz w:val="20"/>
                <w:szCs w:val="20"/>
              </w:rPr>
            </w:pPr>
            <w:r w:rsidRPr="000D0909">
              <w:rPr>
                <w:rFonts w:ascii="Arial" w:hAnsi="Arial" w:cs="Arial"/>
                <w:sz w:val="20"/>
                <w:szCs w:val="20"/>
              </w:rPr>
              <w:t>Ban</w:t>
            </w:r>
            <w:r w:rsidR="00A014C2">
              <w:rPr>
                <w:rFonts w:ascii="Arial" w:hAnsi="Arial" w:cs="Arial"/>
                <w:sz w:val="20"/>
                <w:szCs w:val="20"/>
              </w:rPr>
              <w:t xml:space="preserve">k Gospodarstwa Krajowego i/lub </w:t>
            </w:r>
            <w:r w:rsidRPr="000D0909">
              <w:rPr>
                <w:rFonts w:ascii="Arial" w:hAnsi="Arial" w:cs="Arial"/>
                <w:sz w:val="20"/>
                <w:szCs w:val="20"/>
              </w:rPr>
              <w:t>Warmińsko – Mazurska Agencja Rozwoju Regionalnego SA w Olsztynie  (jeśli dotyczy)</w:t>
            </w:r>
            <w:r w:rsidR="00A014C2">
              <w:rPr>
                <w:rFonts w:ascii="Arial" w:hAnsi="Arial" w:cs="Arial"/>
                <w:sz w:val="20"/>
                <w:szCs w:val="20"/>
              </w:rPr>
              <w:t>/ Urząd Marszałkowski Województwa Warmińsko-Mazurskiego (jeśli dotyczy)</w:t>
            </w:r>
          </w:p>
        </w:tc>
      </w:tr>
      <w:tr w:rsidR="00280319" w:rsidRPr="00C51A63">
        <w:trPr>
          <w:trHeight w:val="397"/>
          <w:jc w:val="center"/>
        </w:trPr>
        <w:tc>
          <w:tcPr>
            <w:tcW w:w="493" w:type="dxa"/>
            <w:tcBorders>
              <w:top w:val="single" w:sz="12"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12" w:space="0" w:color="auto"/>
              <w:left w:val="single" w:sz="4" w:space="0" w:color="auto"/>
              <w:bottom w:val="single" w:sz="4" w:space="0" w:color="auto"/>
              <w:right w:val="single" w:sz="4" w:space="0" w:color="auto"/>
            </w:tcBorders>
          </w:tcPr>
          <w:p w:rsidR="00280319" w:rsidRPr="00C51A63" w:rsidRDefault="000B7FBB" w:rsidP="00952BB4">
            <w:pPr>
              <w:rPr>
                <w:rFonts w:ascii="Arial" w:hAnsi="Arial" w:cs="Arial"/>
                <w:sz w:val="20"/>
                <w:szCs w:val="20"/>
              </w:rPr>
            </w:pPr>
            <w:r w:rsidRPr="00C51A63">
              <w:rPr>
                <w:rFonts w:ascii="Arial" w:hAnsi="Arial" w:cs="Arial"/>
                <w:sz w:val="20"/>
                <w:szCs w:val="20"/>
              </w:rPr>
              <w:t>Numer i nazwa działania/poddziałania</w:t>
            </w:r>
          </w:p>
        </w:tc>
        <w:tc>
          <w:tcPr>
            <w:tcW w:w="6119" w:type="dxa"/>
            <w:tcBorders>
              <w:top w:val="single" w:sz="12" w:space="0" w:color="auto"/>
              <w:left w:val="single" w:sz="4" w:space="0" w:color="auto"/>
              <w:bottom w:val="single" w:sz="4" w:space="0" w:color="auto"/>
              <w:right w:val="single" w:sz="12" w:space="0" w:color="auto"/>
            </w:tcBorders>
          </w:tcPr>
          <w:p w:rsidR="00280319" w:rsidRPr="00C51A63" w:rsidRDefault="00280319" w:rsidP="000B7FBB">
            <w:pPr>
              <w:numPr>
                <w:ilvl w:val="1"/>
                <w:numId w:val="54"/>
              </w:numPr>
              <w:spacing w:after="60"/>
              <w:rPr>
                <w:rFonts w:ascii="Arial" w:hAnsi="Arial" w:cs="Arial"/>
                <w:iCs/>
                <w:sz w:val="20"/>
                <w:szCs w:val="20"/>
              </w:rPr>
            </w:pPr>
            <w:r w:rsidRPr="00C51A63">
              <w:rPr>
                <w:rFonts w:ascii="Arial" w:hAnsi="Arial" w:cs="Arial"/>
                <w:iCs/>
                <w:sz w:val="20"/>
                <w:szCs w:val="20"/>
              </w:rPr>
              <w:t>Wzrost k</w:t>
            </w:r>
            <w:r w:rsidR="000B7FBB" w:rsidRPr="00C51A63">
              <w:rPr>
                <w:rFonts w:ascii="Arial" w:hAnsi="Arial" w:cs="Arial"/>
                <w:iCs/>
                <w:sz w:val="20"/>
                <w:szCs w:val="20"/>
              </w:rPr>
              <w:t>onkurencyjności przedsiębiorstw</w:t>
            </w:r>
          </w:p>
          <w:p w:rsidR="000B7FBB" w:rsidRPr="00C51A63" w:rsidRDefault="000B7FBB" w:rsidP="00AF437A">
            <w:pPr>
              <w:spacing w:after="60"/>
              <w:jc w:val="both"/>
              <w:rPr>
                <w:rFonts w:ascii="Arial" w:hAnsi="Arial" w:cs="Arial"/>
                <w:iCs/>
                <w:sz w:val="20"/>
                <w:szCs w:val="20"/>
              </w:rPr>
            </w:pPr>
            <w:r w:rsidRPr="00C51A63">
              <w:rPr>
                <w:rFonts w:ascii="Arial" w:hAnsi="Arial" w:cs="Arial"/>
                <w:sz w:val="20"/>
                <w:szCs w:val="20"/>
              </w:rPr>
              <w:t xml:space="preserve">1.1.7. Dotacje inwestycyjne dla mikroprzedsiębiorstw </w:t>
            </w:r>
            <w:r w:rsidRPr="00C51A63">
              <w:rPr>
                <w:rFonts w:ascii="Arial" w:hAnsi="Arial" w:cs="Arial"/>
                <w:iCs/>
                <w:sz w:val="20"/>
                <w:szCs w:val="20"/>
              </w:rPr>
              <w:t>i </w:t>
            </w:r>
            <w:r w:rsidRPr="00C51A63">
              <w:rPr>
                <w:rFonts w:ascii="Arial" w:hAnsi="Arial" w:cs="Arial"/>
                <w:sz w:val="20"/>
                <w:szCs w:val="20"/>
              </w:rPr>
              <w:t xml:space="preserve">sektora MŚP </w:t>
            </w:r>
            <w:r w:rsidRPr="00C51A63">
              <w:rPr>
                <w:rFonts w:ascii="Arial" w:hAnsi="Arial" w:cs="Arial"/>
                <w:iCs/>
                <w:sz w:val="20"/>
                <w:szCs w:val="20"/>
              </w:rPr>
              <w:t>w </w:t>
            </w:r>
            <w:r w:rsidRPr="00C51A63">
              <w:rPr>
                <w:rFonts w:ascii="Arial" w:hAnsi="Arial" w:cs="Arial"/>
                <w:sz w:val="20"/>
                <w:szCs w:val="20"/>
              </w:rPr>
              <w:t xml:space="preserve">zakresie innowacji </w:t>
            </w:r>
            <w:r w:rsidRPr="00C51A63">
              <w:rPr>
                <w:rFonts w:ascii="Arial" w:hAnsi="Arial" w:cs="Arial"/>
                <w:iCs/>
                <w:sz w:val="20"/>
                <w:szCs w:val="20"/>
              </w:rPr>
              <w:t>i </w:t>
            </w:r>
            <w:r w:rsidRPr="00C51A63">
              <w:rPr>
                <w:rFonts w:ascii="Arial" w:hAnsi="Arial" w:cs="Arial"/>
                <w:sz w:val="20"/>
                <w:szCs w:val="20"/>
              </w:rPr>
              <w:t>nowych technologii</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uzasadnienie</w:t>
            </w:r>
            <w:r w:rsidR="00EB2EAA" w:rsidRPr="00C51A63">
              <w:rPr>
                <w:rFonts w:ascii="Arial" w:hAnsi="Arial" w:cs="Arial"/>
                <w:sz w:val="20"/>
                <w:szCs w:val="20"/>
              </w:rPr>
              <w:t xml:space="preserve"> działania/</w:t>
            </w:r>
            <w:r w:rsidRPr="00C51A63">
              <w:rPr>
                <w:rFonts w:ascii="Arial" w:hAnsi="Arial" w:cs="Arial"/>
                <w:sz w:val="20"/>
                <w:szCs w:val="20"/>
              </w:rPr>
              <w:t xml:space="preserve"> poddziałania</w:t>
            </w:r>
          </w:p>
        </w:tc>
        <w:tc>
          <w:tcPr>
            <w:tcW w:w="6119" w:type="dxa"/>
            <w:tcBorders>
              <w:top w:val="single" w:sz="4" w:space="0" w:color="auto"/>
              <w:left w:val="single" w:sz="4" w:space="0" w:color="auto"/>
              <w:bottom w:val="single" w:sz="4" w:space="0" w:color="auto"/>
              <w:right w:val="single" w:sz="12" w:space="0" w:color="auto"/>
            </w:tcBorders>
          </w:tcPr>
          <w:p w:rsidR="00280319" w:rsidRPr="00C51A63" w:rsidRDefault="00280319" w:rsidP="00952BB4">
            <w:pPr>
              <w:autoSpaceDE w:val="0"/>
              <w:autoSpaceDN w:val="0"/>
              <w:adjustRightInd w:val="0"/>
              <w:jc w:val="both"/>
              <w:rPr>
                <w:rFonts w:ascii="Arial" w:hAnsi="Arial" w:cs="Arial"/>
                <w:iCs/>
                <w:sz w:val="20"/>
                <w:szCs w:val="20"/>
                <w:u w:val="single"/>
              </w:rPr>
            </w:pPr>
            <w:r w:rsidRPr="00C51A63">
              <w:rPr>
                <w:rFonts w:ascii="Arial" w:hAnsi="Arial" w:cs="Arial"/>
                <w:sz w:val="20"/>
                <w:szCs w:val="20"/>
                <w:u w:val="single"/>
              </w:rPr>
              <w:t xml:space="preserve">Cel </w:t>
            </w:r>
            <w:r w:rsidR="002F35CB" w:rsidRPr="00C51A63">
              <w:rPr>
                <w:rFonts w:ascii="Arial" w:hAnsi="Arial" w:cs="Arial"/>
                <w:sz w:val="20"/>
                <w:szCs w:val="20"/>
                <w:u w:val="single"/>
              </w:rPr>
              <w:t>poddziałania:</w:t>
            </w:r>
          </w:p>
          <w:p w:rsidR="00280319" w:rsidRPr="00C51A63" w:rsidRDefault="00552C9F" w:rsidP="00952BB4">
            <w:pPr>
              <w:jc w:val="both"/>
              <w:rPr>
                <w:rFonts w:ascii="Arial" w:hAnsi="Arial" w:cs="Arial"/>
                <w:sz w:val="20"/>
                <w:szCs w:val="20"/>
              </w:rPr>
            </w:pPr>
            <w:r w:rsidRPr="00C51A63">
              <w:rPr>
                <w:rFonts w:ascii="Arial" w:hAnsi="Arial" w:cs="Arial"/>
                <w:sz w:val="20"/>
                <w:szCs w:val="20"/>
              </w:rPr>
              <w:t xml:space="preserve">Celem poddziałania jest </w:t>
            </w:r>
            <w:r w:rsidRPr="00C51A63">
              <w:rPr>
                <w:rFonts w:ascii="Arial" w:hAnsi="Arial" w:cs="Arial"/>
                <w:iCs/>
                <w:sz w:val="20"/>
                <w:szCs w:val="20"/>
              </w:rPr>
              <w:t>wzrost konkurencyjności przedsiębiorstw, który będzie realizowany poprzez</w:t>
            </w:r>
            <w:r w:rsidRPr="00C51A63">
              <w:rPr>
                <w:rFonts w:ascii="Arial" w:hAnsi="Arial" w:cs="Arial"/>
                <w:sz w:val="20"/>
                <w:szCs w:val="20"/>
              </w:rPr>
              <w:t xml:space="preserve"> zaspokojenie potrzeb inwestycyjnych istniejących podmiotów gospodarczych, w zakresie wdrożenia innowacji procesowych, produktowych </w:t>
            </w:r>
            <w:r w:rsidR="0001558E" w:rsidRPr="00C51A63">
              <w:rPr>
                <w:rFonts w:ascii="Arial" w:hAnsi="Arial" w:cs="Arial"/>
                <w:sz w:val="20"/>
                <w:szCs w:val="20"/>
              </w:rPr>
              <w:br/>
            </w:r>
            <w:r w:rsidRPr="00C51A63">
              <w:rPr>
                <w:rFonts w:ascii="Arial" w:hAnsi="Arial" w:cs="Arial"/>
                <w:sz w:val="20"/>
                <w:szCs w:val="20"/>
              </w:rPr>
              <w:t>i organizacyjnych.</w:t>
            </w:r>
          </w:p>
          <w:p w:rsidR="00952BB4" w:rsidRPr="00C51A63" w:rsidRDefault="00952BB4" w:rsidP="00952BB4">
            <w:pPr>
              <w:jc w:val="both"/>
              <w:rPr>
                <w:rFonts w:ascii="Arial" w:hAnsi="Arial" w:cs="Arial"/>
                <w:sz w:val="20"/>
                <w:szCs w:val="20"/>
              </w:rPr>
            </w:pPr>
          </w:p>
          <w:p w:rsidR="002F35CB" w:rsidRPr="00C51A63" w:rsidRDefault="00280319" w:rsidP="00952BB4">
            <w:pPr>
              <w:autoSpaceDE w:val="0"/>
              <w:autoSpaceDN w:val="0"/>
              <w:adjustRightInd w:val="0"/>
              <w:jc w:val="both"/>
              <w:rPr>
                <w:rFonts w:ascii="Arial" w:hAnsi="Arial" w:cs="Arial"/>
                <w:sz w:val="20"/>
                <w:szCs w:val="20"/>
                <w:u w:val="single"/>
              </w:rPr>
            </w:pPr>
            <w:r w:rsidRPr="00C51A63">
              <w:rPr>
                <w:rFonts w:ascii="Arial" w:hAnsi="Arial" w:cs="Arial"/>
                <w:sz w:val="20"/>
                <w:szCs w:val="20"/>
                <w:u w:val="single"/>
              </w:rPr>
              <w:t>Uzasadnienie realizacji poddziałania</w:t>
            </w:r>
            <w:r w:rsidR="002F35CB" w:rsidRPr="00C51A63">
              <w:rPr>
                <w:rFonts w:ascii="Arial" w:hAnsi="Arial" w:cs="Arial"/>
                <w:sz w:val="20"/>
                <w:szCs w:val="20"/>
                <w:u w:val="single"/>
              </w:rPr>
              <w:t>:</w:t>
            </w:r>
          </w:p>
          <w:p w:rsidR="002F35CB" w:rsidRPr="00C51A63" w:rsidRDefault="00552C9F" w:rsidP="00952BB4">
            <w:pPr>
              <w:autoSpaceDE w:val="0"/>
              <w:autoSpaceDN w:val="0"/>
              <w:adjustRightInd w:val="0"/>
              <w:jc w:val="both"/>
              <w:rPr>
                <w:rFonts w:ascii="Arial" w:hAnsi="Arial" w:cs="Arial"/>
                <w:sz w:val="20"/>
                <w:szCs w:val="20"/>
              </w:rPr>
            </w:pPr>
            <w:r w:rsidRPr="00C51A63">
              <w:rPr>
                <w:rFonts w:ascii="Arial" w:hAnsi="Arial" w:cs="Arial"/>
                <w:sz w:val="20"/>
                <w:szCs w:val="20"/>
              </w:rPr>
              <w:t>Realizacja poddziałania powinna przyczynić się do poprawy oferty produktowej, procesów technologicznych lub organizacyjnych. Preferowane będą firmy nastawione na rozwiązania innowacyjne</w:t>
            </w:r>
            <w:r w:rsidRPr="00C51A63">
              <w:rPr>
                <w:rFonts w:ascii="Arial" w:hAnsi="Arial" w:cs="Arial"/>
                <w:bCs/>
                <w:sz w:val="20"/>
                <w:szCs w:val="20"/>
              </w:rPr>
              <w:t xml:space="preserve">. </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00356448" w:rsidRPr="00C51A63">
              <w:rPr>
                <w:rFonts w:ascii="Arial" w:hAnsi="Arial" w:cs="Arial"/>
                <w:sz w:val="20"/>
                <w:szCs w:val="20"/>
              </w:rPr>
              <w:t>priorytetami</w:t>
            </w:r>
          </w:p>
        </w:tc>
        <w:tc>
          <w:tcPr>
            <w:tcW w:w="6119" w:type="dxa"/>
            <w:tcBorders>
              <w:top w:val="single" w:sz="4" w:space="0" w:color="auto"/>
              <w:left w:val="single" w:sz="4" w:space="0" w:color="auto"/>
              <w:bottom w:val="single" w:sz="4" w:space="0" w:color="auto"/>
              <w:right w:val="single" w:sz="12" w:space="0" w:color="auto"/>
            </w:tcBorders>
          </w:tcPr>
          <w:p w:rsidR="00280319" w:rsidRPr="00C51A63" w:rsidRDefault="00280319" w:rsidP="00952BB4">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RPO WiM na lata 2007 – 2013:</w:t>
            </w:r>
          </w:p>
          <w:p w:rsidR="00280319" w:rsidRPr="00C51A63" w:rsidRDefault="00280319"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2. </w:t>
            </w:r>
            <w:smartTag w:uri="urn:schemas-microsoft-com:office:smarttags" w:element="PersonName">
              <w:r w:rsidRPr="00C51A63">
                <w:rPr>
                  <w:rFonts w:ascii="Arial" w:hAnsi="Arial" w:cs="Arial"/>
                  <w:iCs/>
                  <w:sz w:val="20"/>
                  <w:szCs w:val="20"/>
                </w:rPr>
                <w:t>Turystyka</w:t>
              </w:r>
            </w:smartTag>
            <w:r w:rsidRPr="00C51A63">
              <w:rPr>
                <w:rFonts w:ascii="Arial" w:hAnsi="Arial" w:cs="Arial"/>
                <w:iCs/>
                <w:sz w:val="20"/>
                <w:szCs w:val="20"/>
              </w:rPr>
              <w:t xml:space="preserve"> </w:t>
            </w:r>
            <w:r w:rsidR="00965E48" w:rsidRPr="00C51A63">
              <w:rPr>
                <w:rFonts w:ascii="Arial" w:hAnsi="Arial" w:cs="Arial"/>
                <w:iCs/>
                <w:sz w:val="20"/>
                <w:szCs w:val="20"/>
              </w:rPr>
              <w:t>(w </w:t>
            </w:r>
            <w:r w:rsidRPr="00C51A63">
              <w:rPr>
                <w:rFonts w:ascii="Arial" w:hAnsi="Arial" w:cs="Arial"/>
                <w:iCs/>
                <w:sz w:val="20"/>
                <w:szCs w:val="20"/>
              </w:rPr>
              <w:t xml:space="preserve">szczególności działanie 2.1. – </w:t>
            </w:r>
            <w:r w:rsidRPr="00C51A63">
              <w:rPr>
                <w:rFonts w:ascii="Arial" w:hAnsi="Arial" w:cs="Arial"/>
                <w:i/>
                <w:iCs/>
                <w:sz w:val="20"/>
                <w:szCs w:val="20"/>
              </w:rPr>
              <w:t>Wzrost potencjału turystycznego</w:t>
            </w:r>
            <w:r w:rsidRPr="00C51A63">
              <w:rPr>
                <w:rFonts w:ascii="Arial" w:hAnsi="Arial" w:cs="Arial"/>
                <w:iCs/>
                <w:sz w:val="20"/>
                <w:szCs w:val="20"/>
              </w:rPr>
              <w:t>),</w:t>
            </w:r>
          </w:p>
          <w:p w:rsidR="00280319" w:rsidRPr="00C51A63" w:rsidRDefault="00280319"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7. Infrastruktura społeczeństwa informacyjnego </w:t>
            </w:r>
            <w:r w:rsidR="00965E48" w:rsidRPr="00C51A63">
              <w:rPr>
                <w:rFonts w:ascii="Arial" w:hAnsi="Arial" w:cs="Arial"/>
                <w:iCs/>
                <w:sz w:val="20"/>
                <w:szCs w:val="20"/>
              </w:rPr>
              <w:t>(w </w:t>
            </w:r>
            <w:r w:rsidRPr="00C51A63">
              <w:rPr>
                <w:rFonts w:ascii="Arial" w:hAnsi="Arial" w:cs="Arial"/>
                <w:iCs/>
                <w:sz w:val="20"/>
                <w:szCs w:val="20"/>
              </w:rPr>
              <w:t xml:space="preserve">szczególności działanie 7.2. – </w:t>
            </w:r>
            <w:smartTag w:uri="urn:schemas-microsoft-com:office:smarttags" w:element="PersonName">
              <w:r w:rsidRPr="00C51A63">
                <w:rPr>
                  <w:rFonts w:ascii="Arial" w:hAnsi="Arial" w:cs="Arial"/>
                  <w:i/>
                  <w:sz w:val="20"/>
                  <w:szCs w:val="20"/>
                </w:rPr>
                <w:t>Promocja</w:t>
              </w:r>
            </w:smartTag>
            <w:r w:rsidR="00422077" w:rsidRPr="00C51A63">
              <w:rPr>
                <w:rFonts w:ascii="Arial" w:hAnsi="Arial" w:cs="Arial"/>
                <w:i/>
                <w:sz w:val="20"/>
                <w:szCs w:val="20"/>
              </w:rPr>
              <w:t xml:space="preserve"> i </w:t>
            </w:r>
            <w:r w:rsidRPr="00C51A63">
              <w:rPr>
                <w:rFonts w:ascii="Arial" w:hAnsi="Arial" w:cs="Arial"/>
                <w:i/>
                <w:sz w:val="20"/>
                <w:szCs w:val="20"/>
              </w:rPr>
              <w:t>ułatwianie dostępu do usług teleinformatycznych</w:t>
            </w:r>
            <w:r w:rsidRPr="00C51A63">
              <w:rPr>
                <w:rFonts w:ascii="Arial" w:hAnsi="Arial" w:cs="Arial"/>
                <w:i/>
                <w:iCs/>
                <w:sz w:val="20"/>
                <w:szCs w:val="20"/>
              </w:rPr>
              <w:t>)</w:t>
            </w:r>
            <w:r w:rsidR="00D34EB6" w:rsidRPr="00C51A63">
              <w:rPr>
                <w:rFonts w:ascii="Arial" w:hAnsi="Arial" w:cs="Arial"/>
                <w:i/>
                <w:iCs/>
                <w:sz w:val="20"/>
                <w:szCs w:val="20"/>
              </w:rPr>
              <w:t>.</w:t>
            </w:r>
          </w:p>
          <w:p w:rsidR="00280319" w:rsidRPr="00C51A63" w:rsidRDefault="00280319" w:rsidP="00952BB4">
            <w:pPr>
              <w:ind w:left="-11"/>
              <w:rPr>
                <w:rFonts w:ascii="Arial" w:hAnsi="Arial" w:cs="Arial"/>
                <w:iCs/>
                <w:sz w:val="20"/>
                <w:szCs w:val="20"/>
              </w:rPr>
            </w:pPr>
          </w:p>
          <w:p w:rsidR="00280319" w:rsidRPr="00C51A63" w:rsidRDefault="00280319" w:rsidP="00952BB4">
            <w:pPr>
              <w:ind w:left="-11"/>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936760" w:rsidRPr="00C51A63">
              <w:rPr>
                <w:rFonts w:ascii="Arial" w:hAnsi="Arial" w:cs="Arial"/>
                <w:iCs/>
                <w:sz w:val="20"/>
                <w:szCs w:val="20"/>
              </w:rPr>
              <w:t>p</w:t>
            </w:r>
            <w:r w:rsidRPr="00C51A63">
              <w:rPr>
                <w:rFonts w:ascii="Arial" w:hAnsi="Arial" w:cs="Arial"/>
                <w:iCs/>
                <w:sz w:val="20"/>
                <w:szCs w:val="20"/>
              </w:rPr>
              <w:t xml:space="preserve">rogramami </w:t>
            </w:r>
            <w:r w:rsidR="00936760" w:rsidRPr="00C51A63">
              <w:rPr>
                <w:rFonts w:ascii="Arial" w:hAnsi="Arial" w:cs="Arial"/>
                <w:iCs/>
                <w:sz w:val="20"/>
                <w:szCs w:val="20"/>
              </w:rPr>
              <w:t>o</w:t>
            </w:r>
            <w:r w:rsidRPr="00C51A63">
              <w:rPr>
                <w:rFonts w:ascii="Arial" w:hAnsi="Arial" w:cs="Arial"/>
                <w:iCs/>
                <w:sz w:val="20"/>
                <w:szCs w:val="20"/>
              </w:rPr>
              <w:t>peracyjnymi:</w:t>
            </w:r>
          </w:p>
          <w:p w:rsidR="00280319" w:rsidRPr="00C51A63" w:rsidRDefault="00280319"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4 – </w:t>
            </w:r>
            <w:r w:rsidRPr="00C51A63">
              <w:rPr>
                <w:rFonts w:ascii="Arial" w:hAnsi="Arial" w:cs="Arial"/>
                <w:i/>
                <w:iCs/>
                <w:sz w:val="20"/>
                <w:szCs w:val="20"/>
              </w:rPr>
              <w:t>Inwestycje</w:t>
            </w:r>
            <w:r w:rsidR="00771686" w:rsidRPr="00C51A63">
              <w:rPr>
                <w:rFonts w:ascii="Arial" w:hAnsi="Arial" w:cs="Arial"/>
                <w:i/>
                <w:iCs/>
                <w:sz w:val="20"/>
                <w:szCs w:val="20"/>
              </w:rPr>
              <w:t xml:space="preserve"> w </w:t>
            </w:r>
            <w:r w:rsidRPr="00C51A63">
              <w:rPr>
                <w:rFonts w:ascii="Arial" w:hAnsi="Arial" w:cs="Arial"/>
                <w:i/>
                <w:iCs/>
                <w:sz w:val="20"/>
                <w:szCs w:val="20"/>
              </w:rPr>
              <w:t>innowacyjne przedsięwzięcia</w:t>
            </w:r>
            <w:r w:rsidRPr="00C51A63">
              <w:rPr>
                <w:rFonts w:ascii="Arial" w:hAnsi="Arial" w:cs="Arial"/>
                <w:iCs/>
                <w:sz w:val="20"/>
                <w:szCs w:val="20"/>
              </w:rPr>
              <w:t>),</w:t>
            </w:r>
          </w:p>
          <w:p w:rsidR="00280319" w:rsidRPr="00C51A63" w:rsidRDefault="00280319"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Kapitał Ludzki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2 – </w:t>
            </w:r>
            <w:r w:rsidRPr="00C51A63">
              <w:rPr>
                <w:rFonts w:ascii="Arial" w:hAnsi="Arial" w:cs="Arial"/>
                <w:i/>
                <w:iCs/>
                <w:sz w:val="20"/>
                <w:szCs w:val="20"/>
              </w:rPr>
              <w:t>Rozwój zasobów ludzkich</w:t>
            </w:r>
            <w:r w:rsidR="00422077" w:rsidRPr="00C51A63">
              <w:rPr>
                <w:rFonts w:ascii="Arial" w:hAnsi="Arial" w:cs="Arial"/>
                <w:i/>
                <w:iCs/>
                <w:sz w:val="20"/>
                <w:szCs w:val="20"/>
              </w:rPr>
              <w:t xml:space="preserve"> i </w:t>
            </w:r>
            <w:r w:rsidRPr="00C51A63">
              <w:rPr>
                <w:rFonts w:ascii="Arial" w:hAnsi="Arial" w:cs="Arial"/>
                <w:i/>
                <w:iCs/>
                <w:sz w:val="20"/>
                <w:szCs w:val="20"/>
              </w:rPr>
              <w:t xml:space="preserve">potencjału adaptacyjnego </w:t>
            </w:r>
            <w:r w:rsidRPr="00C51A63">
              <w:rPr>
                <w:rFonts w:ascii="Arial" w:hAnsi="Arial" w:cs="Arial"/>
                <w:i/>
                <w:iCs/>
                <w:sz w:val="20"/>
                <w:szCs w:val="20"/>
              </w:rPr>
              <w:lastRenderedPageBreak/>
              <w:t>przedsiębiorstw</w:t>
            </w:r>
            <w:r w:rsidR="0083125F" w:rsidRPr="00C51A63">
              <w:rPr>
                <w:rFonts w:ascii="Arial" w:hAnsi="Arial" w:cs="Arial"/>
                <w:i/>
                <w:iCs/>
                <w:sz w:val="20"/>
                <w:szCs w:val="20"/>
              </w:rPr>
              <w:t xml:space="preserve"> oraz poprawa stanu zdrowia osób pracujących</w:t>
            </w:r>
            <w:r w:rsidRPr="00C51A63">
              <w:rPr>
                <w:rFonts w:ascii="Arial" w:hAnsi="Arial" w:cs="Arial"/>
                <w:iCs/>
                <w:sz w:val="20"/>
                <w:szCs w:val="20"/>
              </w:rPr>
              <w:t>)</w:t>
            </w:r>
            <w:r w:rsidR="00D34EB6" w:rsidRPr="00C51A63">
              <w:rPr>
                <w:rFonts w:ascii="Arial" w:hAnsi="Arial" w:cs="Arial"/>
                <w:iCs/>
                <w:sz w:val="20"/>
                <w:szCs w:val="20"/>
              </w:rPr>
              <w:t>.</w:t>
            </w:r>
          </w:p>
        </w:tc>
      </w:tr>
      <w:tr w:rsidR="00280319" w:rsidRPr="00C51A63">
        <w:trPr>
          <w:trHeight w:val="3234"/>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i/>
                <w:sz w:val="20"/>
                <w:szCs w:val="20"/>
              </w:rPr>
            </w:pPr>
            <w:r w:rsidRPr="00C51A63">
              <w:rPr>
                <w:rFonts w:ascii="Arial" w:hAnsi="Arial" w:cs="Arial"/>
                <w:sz w:val="20"/>
                <w:szCs w:val="20"/>
              </w:rPr>
              <w:t>Rodzaje projektów</w:t>
            </w:r>
          </w:p>
        </w:tc>
        <w:tc>
          <w:tcPr>
            <w:tcW w:w="6119" w:type="dxa"/>
            <w:tcBorders>
              <w:top w:val="single" w:sz="4" w:space="0" w:color="auto"/>
              <w:left w:val="single" w:sz="4" w:space="0" w:color="auto"/>
              <w:bottom w:val="single" w:sz="4" w:space="0" w:color="auto"/>
              <w:right w:val="single" w:sz="12" w:space="0" w:color="auto"/>
            </w:tcBorders>
          </w:tcPr>
          <w:p w:rsidR="007F6F24" w:rsidRPr="007F6F24" w:rsidRDefault="007F6F24" w:rsidP="00BB268E">
            <w:pPr>
              <w:numPr>
                <w:ilvl w:val="0"/>
                <w:numId w:val="24"/>
              </w:numPr>
              <w:tabs>
                <w:tab w:val="clear" w:pos="360"/>
                <w:tab w:val="num" w:pos="265"/>
              </w:tabs>
              <w:spacing w:before="120"/>
              <w:ind w:left="265" w:right="134" w:hanging="180"/>
              <w:jc w:val="both"/>
              <w:rPr>
                <w:rFonts w:ascii="Arial" w:hAnsi="Arial" w:cs="Arial"/>
                <w:sz w:val="20"/>
                <w:szCs w:val="20"/>
              </w:rPr>
            </w:pPr>
            <w:r w:rsidRPr="007F6F24">
              <w:rPr>
                <w:rFonts w:ascii="Arial" w:hAnsi="Arial" w:cs="Arial"/>
                <w:sz w:val="20"/>
                <w:szCs w:val="20"/>
              </w:rPr>
              <w:t xml:space="preserve">Dotacje na nowe inwestycje dla mikro, małych i średnich przedsiębiorstw ukierunkowane na zwiększenie ich konkurencyjności poprzez </w:t>
            </w:r>
            <w:r w:rsidR="00A014C2">
              <w:rPr>
                <w:rFonts w:ascii="Arial" w:hAnsi="Arial" w:cs="Arial"/>
                <w:sz w:val="20"/>
                <w:szCs w:val="20"/>
              </w:rPr>
              <w:t>adaptację ich infrastruktury, wyposażenie w nowoczesny sprzęt i technologie oraz:</w:t>
            </w:r>
            <w:r w:rsidRPr="007F6F24">
              <w:rPr>
                <w:rFonts w:ascii="Arial" w:hAnsi="Arial" w:cs="Arial"/>
                <w:sz w:val="20"/>
                <w:szCs w:val="20"/>
              </w:rPr>
              <w:t xml:space="preserve"> </w:t>
            </w:r>
          </w:p>
          <w:p w:rsidR="007F6F24" w:rsidRPr="007F6F24" w:rsidRDefault="007F6F24" w:rsidP="007F6F24">
            <w:pPr>
              <w:numPr>
                <w:ilvl w:val="3"/>
                <w:numId w:val="167"/>
              </w:numPr>
              <w:tabs>
                <w:tab w:val="clear" w:pos="900"/>
                <w:tab w:val="num" w:pos="445"/>
              </w:tabs>
              <w:spacing w:before="120"/>
              <w:ind w:left="805" w:hanging="540"/>
              <w:jc w:val="both"/>
              <w:rPr>
                <w:rFonts w:ascii="Arial" w:hAnsi="Arial" w:cs="Arial"/>
                <w:sz w:val="20"/>
                <w:szCs w:val="20"/>
              </w:rPr>
            </w:pPr>
            <w:r w:rsidRPr="007F6F24">
              <w:rPr>
                <w:rFonts w:ascii="Arial" w:hAnsi="Arial" w:cs="Arial"/>
                <w:sz w:val="20"/>
                <w:szCs w:val="20"/>
              </w:rPr>
              <w:t>zmiany organizacyjne i procesowe;</w:t>
            </w:r>
          </w:p>
          <w:p w:rsidR="007F6F24" w:rsidRPr="007F6F24" w:rsidRDefault="007F6F24" w:rsidP="007F6F24">
            <w:pPr>
              <w:numPr>
                <w:ilvl w:val="3"/>
                <w:numId w:val="167"/>
              </w:numPr>
              <w:tabs>
                <w:tab w:val="clear" w:pos="900"/>
                <w:tab w:val="num" w:pos="445"/>
              </w:tabs>
              <w:ind w:left="805" w:hanging="540"/>
              <w:jc w:val="both"/>
              <w:rPr>
                <w:rFonts w:ascii="Arial" w:hAnsi="Arial" w:cs="Arial"/>
                <w:sz w:val="20"/>
                <w:szCs w:val="20"/>
              </w:rPr>
            </w:pPr>
            <w:r w:rsidRPr="007F6F24">
              <w:rPr>
                <w:rFonts w:ascii="Arial" w:hAnsi="Arial" w:cs="Arial"/>
                <w:sz w:val="20"/>
                <w:szCs w:val="20"/>
              </w:rPr>
              <w:t>zmiany organizacyjne i produktowe;</w:t>
            </w:r>
          </w:p>
          <w:p w:rsidR="007F6F24" w:rsidRPr="007F6F24" w:rsidRDefault="007F6F24" w:rsidP="007F6F24">
            <w:pPr>
              <w:numPr>
                <w:ilvl w:val="3"/>
                <w:numId w:val="167"/>
              </w:numPr>
              <w:tabs>
                <w:tab w:val="clear" w:pos="900"/>
                <w:tab w:val="num" w:pos="445"/>
              </w:tabs>
              <w:ind w:left="805" w:hanging="540"/>
              <w:jc w:val="both"/>
              <w:rPr>
                <w:rFonts w:ascii="Arial" w:hAnsi="Arial" w:cs="Arial"/>
                <w:sz w:val="20"/>
                <w:szCs w:val="20"/>
              </w:rPr>
            </w:pPr>
            <w:r w:rsidRPr="007F6F24">
              <w:rPr>
                <w:rFonts w:ascii="Arial" w:hAnsi="Arial" w:cs="Arial"/>
                <w:sz w:val="20"/>
                <w:szCs w:val="20"/>
              </w:rPr>
              <w:t>zmiany procesowe;</w:t>
            </w:r>
          </w:p>
          <w:p w:rsidR="007F6F24" w:rsidRPr="007F6F24" w:rsidRDefault="007F6F24" w:rsidP="007F6F24">
            <w:pPr>
              <w:numPr>
                <w:ilvl w:val="3"/>
                <w:numId w:val="167"/>
              </w:numPr>
              <w:tabs>
                <w:tab w:val="clear" w:pos="900"/>
                <w:tab w:val="num" w:pos="445"/>
              </w:tabs>
              <w:ind w:left="805" w:hanging="540"/>
              <w:jc w:val="both"/>
              <w:rPr>
                <w:rFonts w:ascii="Arial" w:hAnsi="Arial" w:cs="Arial"/>
                <w:sz w:val="20"/>
                <w:szCs w:val="20"/>
              </w:rPr>
            </w:pPr>
            <w:r w:rsidRPr="007F6F24">
              <w:rPr>
                <w:rFonts w:ascii="Arial" w:hAnsi="Arial" w:cs="Arial"/>
                <w:sz w:val="20"/>
                <w:szCs w:val="20"/>
              </w:rPr>
              <w:t>zmiany produktowe.</w:t>
            </w:r>
          </w:p>
          <w:p w:rsidR="007F6F24" w:rsidRPr="007F6F24" w:rsidRDefault="007F6F24" w:rsidP="007F6F24">
            <w:pPr>
              <w:jc w:val="both"/>
              <w:rPr>
                <w:rFonts w:ascii="Arial" w:hAnsi="Arial" w:cs="Arial"/>
                <w:sz w:val="20"/>
                <w:szCs w:val="20"/>
              </w:rPr>
            </w:pPr>
          </w:p>
          <w:p w:rsidR="007F6F24" w:rsidRPr="007F6F24" w:rsidRDefault="007F6F24" w:rsidP="00BB268E">
            <w:pPr>
              <w:ind w:left="85" w:right="134"/>
              <w:jc w:val="both"/>
              <w:rPr>
                <w:rFonts w:ascii="Arial" w:hAnsi="Arial" w:cs="Arial"/>
                <w:sz w:val="20"/>
                <w:szCs w:val="20"/>
              </w:rPr>
            </w:pPr>
            <w:r w:rsidRPr="007F6F24">
              <w:rPr>
                <w:rFonts w:ascii="Arial" w:hAnsi="Arial" w:cs="Arial"/>
                <w:sz w:val="20"/>
                <w:szCs w:val="20"/>
              </w:rPr>
              <w:t>W ramach niniejszego podd</w:t>
            </w:r>
            <w:r>
              <w:rPr>
                <w:rFonts w:ascii="Arial" w:hAnsi="Arial" w:cs="Arial"/>
                <w:sz w:val="20"/>
                <w:szCs w:val="20"/>
              </w:rPr>
              <w:t xml:space="preserve">ziałania nie mogą ubiegać się </w:t>
            </w:r>
            <w:r w:rsidR="00BB268E">
              <w:rPr>
                <w:rFonts w:ascii="Arial" w:hAnsi="Arial" w:cs="Arial"/>
                <w:sz w:val="20"/>
                <w:szCs w:val="20"/>
              </w:rPr>
              <w:br/>
            </w:r>
            <w:r>
              <w:rPr>
                <w:rFonts w:ascii="Arial" w:hAnsi="Arial" w:cs="Arial"/>
                <w:sz w:val="20"/>
                <w:szCs w:val="20"/>
              </w:rPr>
              <w:t xml:space="preserve">o </w:t>
            </w:r>
            <w:r w:rsidRPr="007F6F24">
              <w:rPr>
                <w:rFonts w:ascii="Arial" w:hAnsi="Arial" w:cs="Arial"/>
                <w:sz w:val="20"/>
                <w:szCs w:val="20"/>
              </w:rPr>
              <w:t>dofinansowanie projekty:</w:t>
            </w:r>
          </w:p>
          <w:p w:rsidR="007F6F24" w:rsidRPr="007F6F24" w:rsidRDefault="007F6F24" w:rsidP="00BB268E">
            <w:pPr>
              <w:numPr>
                <w:ilvl w:val="2"/>
                <w:numId w:val="167"/>
              </w:numPr>
              <w:tabs>
                <w:tab w:val="clear" w:pos="824"/>
                <w:tab w:val="num" w:pos="625"/>
              </w:tabs>
              <w:ind w:left="625" w:right="134" w:hanging="360"/>
              <w:jc w:val="both"/>
              <w:rPr>
                <w:rFonts w:ascii="Arial" w:hAnsi="Arial" w:cs="Arial"/>
                <w:sz w:val="20"/>
                <w:szCs w:val="20"/>
              </w:rPr>
            </w:pPr>
            <w:r w:rsidRPr="007F6F24">
              <w:rPr>
                <w:rFonts w:ascii="Arial" w:hAnsi="Arial" w:cs="Arial"/>
                <w:sz w:val="20"/>
                <w:szCs w:val="20"/>
              </w:rPr>
              <w:t xml:space="preserve">kwalifikujące się do Działania 6.1 RPO WiM Poprawa </w:t>
            </w:r>
            <w:r w:rsidR="00BB268E">
              <w:rPr>
                <w:rFonts w:ascii="Arial" w:hAnsi="Arial" w:cs="Arial"/>
                <w:sz w:val="20"/>
                <w:szCs w:val="20"/>
              </w:rPr>
              <w:br/>
            </w:r>
            <w:r w:rsidRPr="007F6F24">
              <w:rPr>
                <w:rFonts w:ascii="Arial" w:hAnsi="Arial" w:cs="Arial"/>
                <w:sz w:val="20"/>
                <w:szCs w:val="20"/>
              </w:rPr>
              <w:t>i zapobieganie degradacji środowiska poprzez budowę, rozbudowę modernizację infrastruktury ochrony środowiska,</w:t>
            </w:r>
          </w:p>
          <w:p w:rsidR="007F6F24" w:rsidRPr="007F6F24" w:rsidRDefault="007F6F24" w:rsidP="00BB268E">
            <w:pPr>
              <w:numPr>
                <w:ilvl w:val="2"/>
                <w:numId w:val="167"/>
              </w:numPr>
              <w:tabs>
                <w:tab w:val="clear" w:pos="824"/>
                <w:tab w:val="num" w:pos="625"/>
              </w:tabs>
              <w:ind w:left="625" w:right="134" w:hanging="360"/>
              <w:jc w:val="both"/>
              <w:rPr>
                <w:rFonts w:ascii="Arial" w:hAnsi="Arial" w:cs="Arial"/>
                <w:sz w:val="20"/>
                <w:szCs w:val="20"/>
              </w:rPr>
            </w:pPr>
            <w:r w:rsidRPr="007F6F24">
              <w:rPr>
                <w:rFonts w:ascii="Arial" w:hAnsi="Arial" w:cs="Arial"/>
                <w:sz w:val="20"/>
                <w:szCs w:val="20"/>
              </w:rPr>
              <w:t xml:space="preserve">spełniające warunki ubiegania się  o dofinansowanie </w:t>
            </w:r>
            <w:r w:rsidR="00BB268E">
              <w:rPr>
                <w:rFonts w:ascii="Arial" w:hAnsi="Arial" w:cs="Arial"/>
                <w:sz w:val="20"/>
                <w:szCs w:val="20"/>
              </w:rPr>
              <w:br/>
            </w:r>
            <w:r w:rsidRPr="007F6F24">
              <w:rPr>
                <w:rFonts w:ascii="Arial" w:hAnsi="Arial" w:cs="Arial"/>
                <w:sz w:val="20"/>
                <w:szCs w:val="20"/>
              </w:rPr>
              <w:t>w ramach Programu Rozwoju Obszarów Wiejskich,</w:t>
            </w:r>
          </w:p>
          <w:p w:rsidR="007F6F24" w:rsidRPr="007F6F24" w:rsidRDefault="007F6F24" w:rsidP="00BB268E">
            <w:pPr>
              <w:numPr>
                <w:ilvl w:val="2"/>
                <w:numId w:val="167"/>
              </w:numPr>
              <w:tabs>
                <w:tab w:val="clear" w:pos="824"/>
                <w:tab w:val="num" w:pos="625"/>
              </w:tabs>
              <w:ind w:left="625" w:right="134" w:hanging="360"/>
              <w:jc w:val="both"/>
              <w:rPr>
                <w:rFonts w:ascii="Arial" w:hAnsi="Arial" w:cs="Arial"/>
                <w:sz w:val="20"/>
                <w:szCs w:val="20"/>
              </w:rPr>
            </w:pPr>
            <w:r w:rsidRPr="007F6F24">
              <w:rPr>
                <w:rFonts w:ascii="Arial" w:hAnsi="Arial" w:cs="Arial"/>
                <w:sz w:val="20"/>
                <w:szCs w:val="20"/>
              </w:rPr>
              <w:t xml:space="preserve">dotyczące </w:t>
            </w:r>
            <w:r w:rsidR="00D74C69">
              <w:rPr>
                <w:rFonts w:ascii="Arial" w:hAnsi="Arial" w:cs="Arial"/>
                <w:sz w:val="20"/>
                <w:szCs w:val="20"/>
              </w:rPr>
              <w:t xml:space="preserve">działalności gospodarczej: </w:t>
            </w:r>
            <w:r w:rsidRPr="007F6F24">
              <w:rPr>
                <w:rFonts w:ascii="Arial" w:hAnsi="Arial" w:cs="Arial"/>
                <w:sz w:val="20"/>
                <w:szCs w:val="20"/>
              </w:rPr>
              <w:t xml:space="preserve">związanej </w:t>
            </w:r>
            <w:r w:rsidR="00D74C69">
              <w:rPr>
                <w:rFonts w:ascii="Arial" w:hAnsi="Arial" w:cs="Arial"/>
                <w:sz w:val="20"/>
                <w:szCs w:val="20"/>
              </w:rPr>
              <w:br/>
            </w:r>
            <w:r w:rsidRPr="007F6F24">
              <w:rPr>
                <w:rFonts w:ascii="Arial" w:hAnsi="Arial" w:cs="Arial"/>
                <w:sz w:val="20"/>
                <w:szCs w:val="20"/>
              </w:rPr>
              <w:t>z produkcją  produktów wymienionych w załączniku I do Traktatu ustanawiającego WE,</w:t>
            </w:r>
          </w:p>
          <w:p w:rsidR="007F6F24" w:rsidRPr="007F6F24" w:rsidRDefault="007F6F24" w:rsidP="00BB268E">
            <w:pPr>
              <w:numPr>
                <w:ilvl w:val="2"/>
                <w:numId w:val="167"/>
              </w:numPr>
              <w:tabs>
                <w:tab w:val="clear" w:pos="824"/>
                <w:tab w:val="num" w:pos="625"/>
              </w:tabs>
              <w:ind w:right="134" w:hanging="559"/>
              <w:jc w:val="both"/>
              <w:rPr>
                <w:rFonts w:ascii="Arial" w:hAnsi="Arial" w:cs="Arial"/>
                <w:sz w:val="20"/>
                <w:szCs w:val="20"/>
              </w:rPr>
            </w:pPr>
            <w:r w:rsidRPr="007F6F24">
              <w:rPr>
                <w:rFonts w:ascii="Arial" w:hAnsi="Arial" w:cs="Arial"/>
                <w:sz w:val="20"/>
                <w:szCs w:val="20"/>
              </w:rPr>
              <w:t>z zakresu hotelarstwa, gastronomii,</w:t>
            </w:r>
          </w:p>
          <w:p w:rsidR="007F6F24" w:rsidRPr="007F6F24" w:rsidRDefault="007F6F24" w:rsidP="00BB268E">
            <w:pPr>
              <w:numPr>
                <w:ilvl w:val="2"/>
                <w:numId w:val="167"/>
              </w:numPr>
              <w:tabs>
                <w:tab w:val="clear" w:pos="824"/>
                <w:tab w:val="num" w:pos="625"/>
              </w:tabs>
              <w:ind w:left="625" w:right="134" w:hanging="360"/>
              <w:jc w:val="both"/>
              <w:rPr>
                <w:rFonts w:ascii="Arial" w:hAnsi="Arial" w:cs="Arial"/>
                <w:sz w:val="20"/>
                <w:szCs w:val="20"/>
              </w:rPr>
            </w:pPr>
            <w:r w:rsidRPr="007F6F24">
              <w:rPr>
                <w:rFonts w:ascii="Arial" w:hAnsi="Arial" w:cs="Arial"/>
                <w:sz w:val="20"/>
                <w:szCs w:val="20"/>
              </w:rPr>
              <w:t>dotyczące kategorii interwencji 39 energia odnawialna wiatrowa – budowa, rozbudowa,  modernizacja elektrowni wiatrowych.</w:t>
            </w:r>
          </w:p>
          <w:p w:rsidR="007F6F24" w:rsidRPr="007F6F24" w:rsidRDefault="007F6F24" w:rsidP="00BB268E">
            <w:pPr>
              <w:ind w:right="134"/>
              <w:jc w:val="both"/>
              <w:rPr>
                <w:rFonts w:ascii="Arial" w:hAnsi="Arial" w:cs="Arial"/>
                <w:sz w:val="20"/>
                <w:szCs w:val="20"/>
              </w:rPr>
            </w:pPr>
          </w:p>
          <w:p w:rsidR="006721E2" w:rsidRPr="007F6F24" w:rsidRDefault="007F6F24" w:rsidP="00BB268E">
            <w:pPr>
              <w:ind w:left="85" w:right="134"/>
              <w:jc w:val="both"/>
            </w:pPr>
            <w:r w:rsidRPr="007F6F24">
              <w:rPr>
                <w:rFonts w:ascii="Arial" w:hAnsi="Arial" w:cs="Arial"/>
                <w:sz w:val="20"/>
                <w:szCs w:val="20"/>
              </w:rPr>
              <w:t>W ramach Poddziałania nie mogą ubiegać się o dofinansowanie osoby/przedsiębiorcy podlegający ubezpieczeniu w KRUS.</w:t>
            </w:r>
          </w:p>
        </w:tc>
      </w:tr>
      <w:tr w:rsidR="00280319" w:rsidRPr="00C51A63">
        <w:trPr>
          <w:trHeight w:val="397"/>
          <w:jc w:val="center"/>
        </w:trPr>
        <w:tc>
          <w:tcPr>
            <w:tcW w:w="493" w:type="dxa"/>
            <w:vMerge w:val="restart"/>
            <w:tcBorders>
              <w:top w:val="single" w:sz="4" w:space="0" w:color="auto"/>
              <w:left w:val="single" w:sz="12" w:space="0" w:color="auto"/>
              <w:bottom w:val="single" w:sz="4" w:space="0" w:color="auto"/>
              <w:right w:val="single" w:sz="4" w:space="0" w:color="auto"/>
            </w:tcBorders>
          </w:tcPr>
          <w:p w:rsidR="00280319" w:rsidRPr="00C51A63" w:rsidRDefault="00280319" w:rsidP="008E150A">
            <w:pPr>
              <w:pStyle w:val="Typedudocument"/>
              <w:numPr>
                <w:ilvl w:val="1"/>
                <w:numId w:val="80"/>
              </w:numPr>
              <w:spacing w:before="0"/>
              <w:jc w:val="left"/>
              <w:rPr>
                <w:rFonts w:ascii="Arial" w:hAnsi="Arial" w:cs="Arial"/>
                <w:b w:val="0"/>
                <w:bCs w:val="0"/>
                <w:sz w:val="20"/>
                <w:szCs w:val="20"/>
                <w:lang w:val="pl-PL" w:eastAsia="pl-PL"/>
              </w:rPr>
            </w:pPr>
          </w:p>
        </w:tc>
        <w:tc>
          <w:tcPr>
            <w:tcW w:w="9205" w:type="dxa"/>
            <w:gridSpan w:val="4"/>
            <w:tcBorders>
              <w:top w:val="single" w:sz="4" w:space="0" w:color="auto"/>
              <w:left w:val="single" w:sz="4" w:space="0" w:color="auto"/>
              <w:bottom w:val="single" w:sz="4" w:space="0" w:color="auto"/>
              <w:right w:val="single" w:sz="12" w:space="0" w:color="auto"/>
            </w:tcBorders>
            <w:vAlign w:val="center"/>
          </w:tcPr>
          <w:p w:rsidR="00280319" w:rsidRPr="00C51A63" w:rsidRDefault="00280319" w:rsidP="00DD7636">
            <w:pPr>
              <w:rPr>
                <w:rFonts w:ascii="Arial" w:hAnsi="Arial" w:cs="Arial"/>
                <w:sz w:val="20"/>
                <w:szCs w:val="20"/>
              </w:rPr>
            </w:pPr>
            <w:r w:rsidRPr="00C51A63">
              <w:rPr>
                <w:rFonts w:ascii="Arial" w:hAnsi="Arial" w:cs="Arial"/>
                <w:sz w:val="20"/>
                <w:szCs w:val="20"/>
              </w:rPr>
              <w:t>Klasyfikacja kategorii inte</w:t>
            </w:r>
            <w:r w:rsidR="001F7561" w:rsidRPr="00C51A63">
              <w:rPr>
                <w:rFonts w:ascii="Arial" w:hAnsi="Arial" w:cs="Arial"/>
                <w:sz w:val="20"/>
                <w:szCs w:val="20"/>
              </w:rPr>
              <w:t>rwencji funduszy strukturalnych</w:t>
            </w:r>
          </w:p>
        </w:tc>
      </w:tr>
      <w:tr w:rsidR="00280319" w:rsidRPr="00C51A63">
        <w:trPr>
          <w:trHeight w:val="397"/>
          <w:jc w:val="center"/>
        </w:trPr>
        <w:tc>
          <w:tcPr>
            <w:tcW w:w="493" w:type="dxa"/>
            <w:vMerge/>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565" w:type="dxa"/>
            <w:tcBorders>
              <w:top w:val="single" w:sz="4" w:space="0" w:color="auto"/>
              <w:left w:val="single" w:sz="4" w:space="0" w:color="auto"/>
              <w:bottom w:val="single" w:sz="4" w:space="0" w:color="auto"/>
              <w:right w:val="single" w:sz="4" w:space="0" w:color="auto"/>
            </w:tcBorders>
          </w:tcPr>
          <w:p w:rsidR="00280319" w:rsidRPr="00C51A63" w:rsidRDefault="009F6DA1" w:rsidP="00356448">
            <w:pPr>
              <w:pStyle w:val="Typedudocument"/>
              <w:numPr>
                <w:ilvl w:val="0"/>
                <w:numId w:val="0"/>
              </w:numPr>
              <w:spacing w:before="0"/>
              <w:rPr>
                <w:rFonts w:ascii="Arial" w:hAnsi="Arial" w:cs="Arial"/>
                <w:b w:val="0"/>
                <w:bCs w:val="0"/>
                <w:sz w:val="20"/>
                <w:szCs w:val="20"/>
                <w:lang w:val="pl-PL" w:eastAsia="pl-PL"/>
              </w:rPr>
            </w:pPr>
            <w:r w:rsidRPr="00C51A63">
              <w:rPr>
                <w:rFonts w:ascii="Arial" w:hAnsi="Arial" w:cs="Arial"/>
                <w:b w:val="0"/>
                <w:bCs w:val="0"/>
                <w:sz w:val="20"/>
                <w:szCs w:val="20"/>
                <w:lang w:val="pl-PL" w:eastAsia="pl-PL"/>
              </w:rPr>
              <w:t>A</w:t>
            </w:r>
          </w:p>
        </w:tc>
        <w:tc>
          <w:tcPr>
            <w:tcW w:w="2495" w:type="dxa"/>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T</w:t>
            </w:r>
            <w:r w:rsidR="0092394B" w:rsidRPr="00C51A63">
              <w:rPr>
                <w:rFonts w:ascii="Arial" w:hAnsi="Arial" w:cs="Arial"/>
                <w:sz w:val="20"/>
                <w:szCs w:val="20"/>
              </w:rPr>
              <w:t>emat priorytetowy</w:t>
            </w:r>
          </w:p>
        </w:tc>
        <w:tc>
          <w:tcPr>
            <w:tcW w:w="6145" w:type="dxa"/>
            <w:gridSpan w:val="2"/>
            <w:tcBorders>
              <w:top w:val="single" w:sz="4" w:space="0" w:color="auto"/>
              <w:left w:val="single" w:sz="4" w:space="0" w:color="auto"/>
              <w:bottom w:val="single" w:sz="4" w:space="0" w:color="auto"/>
              <w:right w:val="single" w:sz="12" w:space="0" w:color="auto"/>
            </w:tcBorders>
          </w:tcPr>
          <w:p w:rsidR="00280319" w:rsidRPr="00C51A63" w:rsidRDefault="00280319" w:rsidP="00952BB4">
            <w:pPr>
              <w:ind w:left="590" w:hanging="590"/>
              <w:jc w:val="both"/>
              <w:rPr>
                <w:rFonts w:ascii="Arial" w:hAnsi="Arial" w:cs="Arial"/>
                <w:sz w:val="20"/>
                <w:szCs w:val="20"/>
              </w:rPr>
            </w:pPr>
            <w:r w:rsidRPr="00C51A63">
              <w:rPr>
                <w:rFonts w:ascii="Arial" w:hAnsi="Arial" w:cs="Arial"/>
                <w:sz w:val="20"/>
                <w:szCs w:val="20"/>
              </w:rPr>
              <w:t>07 –</w:t>
            </w:r>
            <w:r w:rsidR="00743F8F" w:rsidRPr="00C51A63">
              <w:rPr>
                <w:rFonts w:ascii="Arial" w:hAnsi="Arial" w:cs="Arial"/>
                <w:sz w:val="20"/>
                <w:szCs w:val="20"/>
              </w:rPr>
              <w:t xml:space="preserve"> </w:t>
            </w:r>
            <w:r w:rsidRPr="00C51A63">
              <w:rPr>
                <w:rFonts w:ascii="Arial" w:hAnsi="Arial" w:cs="Arial"/>
                <w:sz w:val="20"/>
                <w:szCs w:val="20"/>
              </w:rPr>
              <w:t>Inwestycje</w:t>
            </w:r>
            <w:r w:rsidR="00771686" w:rsidRPr="00C51A63">
              <w:rPr>
                <w:rFonts w:ascii="Arial" w:hAnsi="Arial" w:cs="Arial"/>
                <w:sz w:val="20"/>
                <w:szCs w:val="20"/>
              </w:rPr>
              <w:t xml:space="preserve"> w </w:t>
            </w:r>
            <w:r w:rsidRPr="00C51A63">
              <w:rPr>
                <w:rFonts w:ascii="Arial" w:hAnsi="Arial" w:cs="Arial"/>
                <w:sz w:val="20"/>
                <w:szCs w:val="20"/>
              </w:rPr>
              <w:t>przedsiębiorstwa bezpośrednio związane</w:t>
            </w:r>
            <w:r w:rsidR="00422077" w:rsidRPr="00C51A63">
              <w:rPr>
                <w:rFonts w:ascii="Arial" w:hAnsi="Arial" w:cs="Arial"/>
                <w:sz w:val="20"/>
                <w:szCs w:val="20"/>
              </w:rPr>
              <w:t xml:space="preserve"> z </w:t>
            </w:r>
            <w:r w:rsidRPr="00C51A63">
              <w:rPr>
                <w:rFonts w:ascii="Arial" w:hAnsi="Arial" w:cs="Arial"/>
                <w:sz w:val="20"/>
                <w:szCs w:val="20"/>
              </w:rPr>
              <w:t>dziedziną badań</w:t>
            </w:r>
            <w:r w:rsidR="00422077" w:rsidRPr="00C51A63">
              <w:rPr>
                <w:rFonts w:ascii="Arial" w:hAnsi="Arial" w:cs="Arial"/>
                <w:sz w:val="20"/>
                <w:szCs w:val="20"/>
              </w:rPr>
              <w:t xml:space="preserve"> i </w:t>
            </w:r>
            <w:r w:rsidRPr="00C51A63">
              <w:rPr>
                <w:rFonts w:ascii="Arial" w:hAnsi="Arial" w:cs="Arial"/>
                <w:sz w:val="20"/>
                <w:szCs w:val="20"/>
              </w:rPr>
              <w:t>innowacji (innowacyjne technologie, tworzenie przedsiębiorstw przez uczelnie wyższe, istniejące ośrodki B+RT</w:t>
            </w:r>
            <w:r w:rsidR="00422077" w:rsidRPr="00C51A63">
              <w:rPr>
                <w:rFonts w:ascii="Arial" w:hAnsi="Arial" w:cs="Arial"/>
                <w:sz w:val="20"/>
                <w:szCs w:val="20"/>
              </w:rPr>
              <w:t xml:space="preserve"> i </w:t>
            </w:r>
            <w:r w:rsidRPr="00C51A63">
              <w:rPr>
                <w:rFonts w:ascii="Arial" w:hAnsi="Arial" w:cs="Arial"/>
                <w:sz w:val="20"/>
                <w:szCs w:val="20"/>
              </w:rPr>
              <w:t>przedsiębiorstwa, itp.).</w:t>
            </w:r>
          </w:p>
        </w:tc>
      </w:tr>
      <w:tr w:rsidR="00280319" w:rsidRPr="00C51A63">
        <w:trPr>
          <w:trHeight w:val="397"/>
          <w:jc w:val="center"/>
        </w:trPr>
        <w:tc>
          <w:tcPr>
            <w:tcW w:w="493" w:type="dxa"/>
            <w:vMerge/>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565" w:type="dxa"/>
            <w:tcBorders>
              <w:top w:val="single" w:sz="4" w:space="0" w:color="auto"/>
              <w:left w:val="single" w:sz="4" w:space="0" w:color="auto"/>
              <w:bottom w:val="single" w:sz="4" w:space="0" w:color="auto"/>
              <w:right w:val="single" w:sz="4" w:space="0" w:color="auto"/>
            </w:tcBorders>
          </w:tcPr>
          <w:p w:rsidR="00280319" w:rsidRPr="00C51A63" w:rsidRDefault="009F6DA1" w:rsidP="00952BB4">
            <w:pPr>
              <w:jc w:val="center"/>
              <w:rPr>
                <w:rFonts w:ascii="Arial" w:hAnsi="Arial" w:cs="Arial"/>
                <w:sz w:val="20"/>
                <w:szCs w:val="20"/>
              </w:rPr>
            </w:pPr>
            <w:r w:rsidRPr="00C51A63">
              <w:rPr>
                <w:rFonts w:ascii="Arial" w:hAnsi="Arial" w:cs="Arial"/>
                <w:sz w:val="20"/>
                <w:szCs w:val="20"/>
              </w:rPr>
              <w:t>B</w:t>
            </w:r>
          </w:p>
        </w:tc>
        <w:tc>
          <w:tcPr>
            <w:tcW w:w="2495" w:type="dxa"/>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Temat priorytetowy (dla interwencji cross-financing)</w:t>
            </w:r>
          </w:p>
        </w:tc>
        <w:tc>
          <w:tcPr>
            <w:tcW w:w="6145" w:type="dxa"/>
            <w:gridSpan w:val="2"/>
            <w:tcBorders>
              <w:top w:val="single" w:sz="4" w:space="0" w:color="auto"/>
              <w:left w:val="single" w:sz="4" w:space="0" w:color="auto"/>
              <w:bottom w:val="single" w:sz="4" w:space="0" w:color="auto"/>
              <w:right w:val="single" w:sz="12" w:space="0" w:color="auto"/>
            </w:tcBorders>
          </w:tcPr>
          <w:p w:rsidR="00280319" w:rsidRPr="00C51A63" w:rsidRDefault="00413243" w:rsidP="00952BB4">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280319" w:rsidRPr="00C51A63">
        <w:trPr>
          <w:trHeight w:val="397"/>
          <w:jc w:val="center"/>
        </w:trPr>
        <w:tc>
          <w:tcPr>
            <w:tcW w:w="493" w:type="dxa"/>
            <w:vMerge/>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565" w:type="dxa"/>
            <w:tcBorders>
              <w:top w:val="single" w:sz="4" w:space="0" w:color="auto"/>
              <w:left w:val="single" w:sz="4" w:space="0" w:color="auto"/>
              <w:bottom w:val="single" w:sz="4" w:space="0" w:color="auto"/>
              <w:right w:val="single" w:sz="4" w:space="0" w:color="auto"/>
            </w:tcBorders>
          </w:tcPr>
          <w:p w:rsidR="00280319" w:rsidRPr="00C51A63" w:rsidRDefault="009F6DA1" w:rsidP="00952BB4">
            <w:pPr>
              <w:jc w:val="center"/>
              <w:rPr>
                <w:rFonts w:ascii="Arial" w:hAnsi="Arial" w:cs="Arial"/>
                <w:sz w:val="20"/>
                <w:szCs w:val="20"/>
              </w:rPr>
            </w:pPr>
            <w:r w:rsidRPr="00C51A63">
              <w:rPr>
                <w:rFonts w:ascii="Arial" w:hAnsi="Arial" w:cs="Arial"/>
                <w:sz w:val="20"/>
                <w:szCs w:val="20"/>
              </w:rPr>
              <w:t>C</w:t>
            </w:r>
          </w:p>
        </w:tc>
        <w:tc>
          <w:tcPr>
            <w:tcW w:w="2495" w:type="dxa"/>
            <w:tcBorders>
              <w:top w:val="single" w:sz="4" w:space="0" w:color="auto"/>
              <w:left w:val="single" w:sz="4" w:space="0" w:color="auto"/>
              <w:bottom w:val="single" w:sz="4" w:space="0" w:color="auto"/>
              <w:right w:val="single" w:sz="4" w:space="0" w:color="auto"/>
            </w:tcBorders>
          </w:tcPr>
          <w:p w:rsidR="00280319" w:rsidRPr="00C51A63" w:rsidRDefault="0092394B" w:rsidP="00952BB4">
            <w:pPr>
              <w:rPr>
                <w:rFonts w:ascii="Arial" w:hAnsi="Arial" w:cs="Arial"/>
                <w:sz w:val="20"/>
                <w:szCs w:val="20"/>
              </w:rPr>
            </w:pPr>
            <w:r w:rsidRPr="00C51A63">
              <w:rPr>
                <w:rFonts w:ascii="Arial" w:hAnsi="Arial" w:cs="Arial"/>
                <w:sz w:val="20"/>
                <w:szCs w:val="20"/>
              </w:rPr>
              <w:t>Forma finansowania</w:t>
            </w:r>
          </w:p>
        </w:tc>
        <w:tc>
          <w:tcPr>
            <w:tcW w:w="6145" w:type="dxa"/>
            <w:gridSpan w:val="2"/>
            <w:tcBorders>
              <w:top w:val="single" w:sz="4" w:space="0" w:color="auto"/>
              <w:left w:val="single" w:sz="4" w:space="0" w:color="auto"/>
              <w:bottom w:val="single" w:sz="4" w:space="0" w:color="auto"/>
              <w:right w:val="single" w:sz="12" w:space="0" w:color="auto"/>
            </w:tcBorders>
          </w:tcPr>
          <w:p w:rsidR="00280319" w:rsidRPr="00C51A63" w:rsidRDefault="00280319" w:rsidP="00952BB4">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280319" w:rsidRPr="00C51A63">
        <w:trPr>
          <w:trHeight w:val="397"/>
          <w:jc w:val="center"/>
        </w:trPr>
        <w:tc>
          <w:tcPr>
            <w:tcW w:w="493" w:type="dxa"/>
            <w:vMerge/>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565" w:type="dxa"/>
            <w:tcBorders>
              <w:top w:val="single" w:sz="4" w:space="0" w:color="auto"/>
              <w:left w:val="single" w:sz="4" w:space="0" w:color="auto"/>
              <w:bottom w:val="single" w:sz="4" w:space="0" w:color="auto"/>
              <w:right w:val="single" w:sz="4" w:space="0" w:color="auto"/>
            </w:tcBorders>
          </w:tcPr>
          <w:p w:rsidR="00280319" w:rsidRPr="00C51A63" w:rsidRDefault="009F6DA1" w:rsidP="00952BB4">
            <w:pPr>
              <w:jc w:val="center"/>
              <w:rPr>
                <w:rFonts w:ascii="Arial" w:hAnsi="Arial" w:cs="Arial"/>
                <w:sz w:val="20"/>
                <w:szCs w:val="20"/>
              </w:rPr>
            </w:pPr>
            <w:r w:rsidRPr="00C51A63">
              <w:rPr>
                <w:rFonts w:ascii="Arial" w:hAnsi="Arial" w:cs="Arial"/>
                <w:sz w:val="20"/>
                <w:szCs w:val="20"/>
              </w:rPr>
              <w:t>D</w:t>
            </w:r>
          </w:p>
        </w:tc>
        <w:tc>
          <w:tcPr>
            <w:tcW w:w="2495" w:type="dxa"/>
            <w:tcBorders>
              <w:top w:val="single" w:sz="4" w:space="0" w:color="auto"/>
              <w:left w:val="single" w:sz="4" w:space="0" w:color="auto"/>
              <w:bottom w:val="single" w:sz="4" w:space="0" w:color="auto"/>
              <w:right w:val="single" w:sz="4" w:space="0" w:color="auto"/>
            </w:tcBorders>
          </w:tcPr>
          <w:p w:rsidR="00280319" w:rsidRPr="00C51A63" w:rsidRDefault="0092394B" w:rsidP="00952BB4">
            <w:pPr>
              <w:rPr>
                <w:rFonts w:ascii="Arial" w:hAnsi="Arial" w:cs="Arial"/>
                <w:sz w:val="20"/>
                <w:szCs w:val="20"/>
              </w:rPr>
            </w:pPr>
            <w:r w:rsidRPr="00C51A63">
              <w:rPr>
                <w:rFonts w:ascii="Arial" w:hAnsi="Arial" w:cs="Arial"/>
                <w:sz w:val="20"/>
                <w:szCs w:val="20"/>
              </w:rPr>
              <w:t>Typ obszaru</w:t>
            </w:r>
          </w:p>
        </w:tc>
        <w:tc>
          <w:tcPr>
            <w:tcW w:w="6145" w:type="dxa"/>
            <w:gridSpan w:val="2"/>
            <w:tcBorders>
              <w:top w:val="single" w:sz="4" w:space="0" w:color="auto"/>
              <w:left w:val="single" w:sz="4" w:space="0" w:color="auto"/>
              <w:bottom w:val="single" w:sz="4" w:space="0" w:color="auto"/>
              <w:right w:val="single" w:sz="12" w:space="0" w:color="auto"/>
            </w:tcBorders>
          </w:tcPr>
          <w:p w:rsidR="00280319" w:rsidRPr="00C51A63" w:rsidRDefault="00280319" w:rsidP="00952BB4">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280319" w:rsidRPr="00C51A63" w:rsidRDefault="00280319" w:rsidP="00952BB4">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poza obszarami górskimi, wyspami lub o</w:t>
            </w:r>
            <w:r w:rsidR="008D45CB" w:rsidRPr="00C51A63">
              <w:rPr>
                <w:rFonts w:ascii="Arial" w:hAnsi="Arial" w:cs="Arial"/>
                <w:i/>
                <w:iCs/>
                <w:sz w:val="20"/>
                <w:szCs w:val="20"/>
              </w:rPr>
              <w:t> </w:t>
            </w:r>
            <w:r w:rsidRPr="00C51A63">
              <w:rPr>
                <w:rFonts w:ascii="Arial" w:hAnsi="Arial" w:cs="Arial"/>
                <w:i/>
                <w:iCs/>
                <w:sz w:val="20"/>
                <w:szCs w:val="20"/>
              </w:rPr>
              <w:t>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p>
        </w:tc>
      </w:tr>
      <w:tr w:rsidR="00280319" w:rsidRPr="00C51A63">
        <w:trPr>
          <w:trHeight w:val="397"/>
          <w:jc w:val="center"/>
        </w:trPr>
        <w:tc>
          <w:tcPr>
            <w:tcW w:w="493" w:type="dxa"/>
            <w:vMerge/>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565" w:type="dxa"/>
            <w:tcBorders>
              <w:top w:val="single" w:sz="4" w:space="0" w:color="auto"/>
              <w:left w:val="single" w:sz="4" w:space="0" w:color="auto"/>
              <w:bottom w:val="single" w:sz="4" w:space="0" w:color="auto"/>
              <w:right w:val="single" w:sz="4" w:space="0" w:color="auto"/>
            </w:tcBorders>
          </w:tcPr>
          <w:p w:rsidR="00280319" w:rsidRPr="00C51A63" w:rsidRDefault="009F6DA1" w:rsidP="00952BB4">
            <w:pPr>
              <w:jc w:val="center"/>
              <w:rPr>
                <w:rFonts w:ascii="Arial" w:hAnsi="Arial" w:cs="Arial"/>
                <w:sz w:val="20"/>
                <w:szCs w:val="20"/>
              </w:rPr>
            </w:pPr>
            <w:r w:rsidRPr="00C51A63">
              <w:rPr>
                <w:rFonts w:ascii="Arial" w:hAnsi="Arial" w:cs="Arial"/>
                <w:sz w:val="20"/>
                <w:szCs w:val="20"/>
              </w:rPr>
              <w:t>E</w:t>
            </w:r>
          </w:p>
        </w:tc>
        <w:tc>
          <w:tcPr>
            <w:tcW w:w="2495" w:type="dxa"/>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Obszar działaln</w:t>
            </w:r>
            <w:r w:rsidR="0092394B" w:rsidRPr="00C51A63">
              <w:rPr>
                <w:rFonts w:ascii="Arial" w:hAnsi="Arial" w:cs="Arial"/>
                <w:sz w:val="20"/>
                <w:szCs w:val="20"/>
              </w:rPr>
              <w:t>ości gospodarczej</w:t>
            </w:r>
          </w:p>
        </w:tc>
        <w:tc>
          <w:tcPr>
            <w:tcW w:w="6145" w:type="dxa"/>
            <w:gridSpan w:val="2"/>
            <w:tcBorders>
              <w:top w:val="single" w:sz="4" w:space="0" w:color="auto"/>
              <w:left w:val="single" w:sz="4" w:space="0" w:color="auto"/>
              <w:bottom w:val="single" w:sz="4" w:space="0" w:color="auto"/>
              <w:right w:val="single" w:sz="12" w:space="0" w:color="auto"/>
            </w:tcBorders>
          </w:tcPr>
          <w:p w:rsidR="00280319" w:rsidRPr="00C51A63" w:rsidRDefault="00A674CE" w:rsidP="00A674CE">
            <w:pPr>
              <w:ind w:left="44"/>
              <w:jc w:val="both"/>
              <w:rPr>
                <w:rFonts w:ascii="Arial" w:hAnsi="Arial" w:cs="Arial"/>
                <w:sz w:val="20"/>
                <w:szCs w:val="20"/>
              </w:rPr>
            </w:pPr>
            <w:r w:rsidRPr="00C51A63">
              <w:rPr>
                <w:rFonts w:ascii="Arial" w:hAnsi="Arial" w:cs="Arial"/>
                <w:sz w:val="20"/>
                <w:szCs w:val="20"/>
              </w:rPr>
              <w:t>22 – Inne niewyszczególnione usługi</w:t>
            </w:r>
          </w:p>
        </w:tc>
      </w:tr>
      <w:tr w:rsidR="00280319" w:rsidRPr="00C51A63">
        <w:trPr>
          <w:trHeight w:val="397"/>
          <w:jc w:val="center"/>
        </w:trPr>
        <w:tc>
          <w:tcPr>
            <w:tcW w:w="493" w:type="dxa"/>
            <w:vMerge/>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565" w:type="dxa"/>
            <w:tcBorders>
              <w:top w:val="single" w:sz="4" w:space="0" w:color="auto"/>
              <w:left w:val="single" w:sz="4" w:space="0" w:color="auto"/>
              <w:bottom w:val="single" w:sz="4" w:space="0" w:color="auto"/>
              <w:right w:val="single" w:sz="4" w:space="0" w:color="auto"/>
            </w:tcBorders>
          </w:tcPr>
          <w:p w:rsidR="00280319" w:rsidRPr="00C51A63" w:rsidRDefault="009F6DA1" w:rsidP="00952BB4">
            <w:pPr>
              <w:jc w:val="center"/>
              <w:rPr>
                <w:rFonts w:ascii="Arial" w:hAnsi="Arial" w:cs="Arial"/>
                <w:sz w:val="20"/>
                <w:szCs w:val="20"/>
              </w:rPr>
            </w:pPr>
            <w:r w:rsidRPr="00C51A63">
              <w:rPr>
                <w:rFonts w:ascii="Arial" w:hAnsi="Arial" w:cs="Arial"/>
                <w:sz w:val="20"/>
                <w:szCs w:val="20"/>
              </w:rPr>
              <w:t>F</w:t>
            </w:r>
          </w:p>
        </w:tc>
        <w:tc>
          <w:tcPr>
            <w:tcW w:w="2495" w:type="dxa"/>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Lokalizacja</w:t>
            </w:r>
          </w:p>
        </w:tc>
        <w:tc>
          <w:tcPr>
            <w:tcW w:w="6145" w:type="dxa"/>
            <w:gridSpan w:val="2"/>
            <w:tcBorders>
              <w:top w:val="single" w:sz="4" w:space="0" w:color="auto"/>
              <w:left w:val="single" w:sz="4" w:space="0" w:color="auto"/>
              <w:bottom w:val="single" w:sz="4" w:space="0" w:color="auto"/>
              <w:right w:val="single" w:sz="12" w:space="0" w:color="auto"/>
            </w:tcBorders>
          </w:tcPr>
          <w:p w:rsidR="00280319" w:rsidRPr="00C51A63" w:rsidRDefault="00280319" w:rsidP="00952BB4">
            <w:pPr>
              <w:rPr>
                <w:rFonts w:ascii="Arial" w:hAnsi="Arial" w:cs="Arial"/>
                <w:iCs/>
                <w:sz w:val="20"/>
                <w:szCs w:val="20"/>
              </w:rPr>
            </w:pPr>
            <w:r w:rsidRPr="00C51A63">
              <w:rPr>
                <w:rFonts w:ascii="Arial" w:hAnsi="Arial" w:cs="Arial"/>
                <w:iCs/>
                <w:sz w:val="20"/>
                <w:szCs w:val="20"/>
              </w:rPr>
              <w:t>PL62 (NUTS 2 – Województwo Warmińsko – Mazurskie)</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EB2EAA" w:rsidRPr="00C51A63">
              <w:rPr>
                <w:rFonts w:ascii="Arial" w:hAnsi="Arial" w:cs="Arial"/>
                <w:sz w:val="20"/>
                <w:szCs w:val="20"/>
              </w:rPr>
              <w:t>/poddziałania</w:t>
            </w:r>
            <w:r w:rsidR="00356448" w:rsidRPr="00C51A63">
              <w:rPr>
                <w:rFonts w:ascii="Arial" w:hAnsi="Arial" w:cs="Arial"/>
                <w:sz w:val="20"/>
                <w:szCs w:val="20"/>
              </w:rPr>
              <w:br/>
            </w:r>
            <w:r w:rsidRPr="00C51A63">
              <w:rPr>
                <w:rFonts w:ascii="Arial" w:hAnsi="Arial" w:cs="Arial"/>
                <w:sz w:val="20"/>
                <w:szCs w:val="20"/>
              </w:rPr>
              <w:t>(jeśli dotyczy)</w:t>
            </w:r>
          </w:p>
        </w:tc>
        <w:tc>
          <w:tcPr>
            <w:tcW w:w="6119" w:type="dxa"/>
            <w:tcBorders>
              <w:top w:val="single" w:sz="4" w:space="0" w:color="auto"/>
              <w:left w:val="single" w:sz="4" w:space="0" w:color="auto"/>
              <w:bottom w:val="single" w:sz="4" w:space="0" w:color="auto"/>
              <w:right w:val="single" w:sz="12" w:space="0" w:color="auto"/>
            </w:tcBorders>
          </w:tcPr>
          <w:p w:rsidR="00280319" w:rsidRPr="00C51A63" w:rsidRDefault="008422C9" w:rsidP="00D56A91">
            <w:pPr>
              <w:jc w:val="both"/>
              <w:rPr>
                <w:rFonts w:ascii="Arial" w:hAnsi="Arial" w:cs="Arial"/>
                <w:iCs/>
                <w:sz w:val="20"/>
                <w:szCs w:val="20"/>
              </w:rPr>
            </w:pPr>
            <w:r w:rsidRPr="00C51A63">
              <w:rPr>
                <w:rFonts w:ascii="Arial" w:hAnsi="Arial" w:cs="Arial"/>
                <w:sz w:val="20"/>
                <w:szCs w:val="20"/>
              </w:rPr>
              <w:t xml:space="preserve">Ocena kwalifikowalności wydatków w ramach RPO WiM zostanie przeprowadzona na zasadach określonych w </w:t>
            </w:r>
            <w:r w:rsidR="008E414D" w:rsidRPr="00C51A63">
              <w:rPr>
                <w:rFonts w:ascii="Arial" w:hAnsi="Arial" w:cs="Arial"/>
                <w:i/>
                <w:sz w:val="20"/>
                <w:szCs w:val="20"/>
              </w:rPr>
              <w:t>Wytyczn</w:t>
            </w:r>
            <w:r w:rsidR="00023CDD" w:rsidRPr="00C51A63">
              <w:rPr>
                <w:rFonts w:ascii="Arial" w:hAnsi="Arial" w:cs="Arial"/>
                <w:i/>
                <w:sz w:val="20"/>
                <w:szCs w:val="20"/>
              </w:rPr>
              <w:t>ych</w:t>
            </w:r>
            <w:r w:rsidR="008E414D" w:rsidRPr="00C51A63">
              <w:rPr>
                <w:rFonts w:ascii="Arial" w:hAnsi="Arial" w:cs="Arial"/>
                <w:i/>
                <w:sz w:val="20"/>
                <w:szCs w:val="20"/>
              </w:rPr>
              <w:t xml:space="preserve"> </w:t>
            </w:r>
            <w:r w:rsidR="009A6192" w:rsidRPr="00C51A63">
              <w:rPr>
                <w:rFonts w:ascii="Arial" w:hAnsi="Arial" w:cs="Arial"/>
                <w:i/>
                <w:sz w:val="20"/>
                <w:szCs w:val="20"/>
              </w:rPr>
              <w:br/>
            </w:r>
            <w:r w:rsidR="008E414D" w:rsidRPr="00C51A63">
              <w:rPr>
                <w:rFonts w:ascii="Arial" w:hAnsi="Arial" w:cs="Arial"/>
                <w:i/>
                <w:sz w:val="20"/>
                <w:szCs w:val="20"/>
              </w:rPr>
              <w:t>w sprawie kwalifikowalności wydatków w ramach Regionalnego Programu Operacyjnego Warmia i Mazury na lata 2007-2013</w:t>
            </w:r>
            <w:r w:rsidR="00023CDD" w:rsidRPr="00C51A63">
              <w:rPr>
                <w:rFonts w:ascii="Arial" w:hAnsi="Arial" w:cs="Arial"/>
                <w:i/>
                <w:sz w:val="20"/>
                <w:szCs w:val="20"/>
              </w:rPr>
              <w:t>.</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pStyle w:val="Typedudocument"/>
              <w:numPr>
                <w:ilvl w:val="0"/>
                <w:numId w:val="80"/>
              </w:numPr>
              <w:spacing w:before="0"/>
              <w:jc w:val="left"/>
              <w:rPr>
                <w:rFonts w:ascii="Arial" w:hAnsi="Arial" w:cs="Arial"/>
                <w:b w:val="0"/>
                <w:bCs w:val="0"/>
                <w:sz w:val="20"/>
                <w:szCs w:val="20"/>
                <w:lang w:val="pl-PL" w:eastAsia="pl-PL"/>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Zak</w:t>
            </w:r>
            <w:r w:rsidR="00D42A45" w:rsidRPr="00C51A63">
              <w:rPr>
                <w:rFonts w:ascii="Arial" w:hAnsi="Arial" w:cs="Arial"/>
                <w:sz w:val="20"/>
                <w:szCs w:val="20"/>
              </w:rPr>
              <w:t>res stosowania cross-financingu</w:t>
            </w:r>
            <w:r w:rsidR="00D42A45" w:rsidRPr="00C51A63">
              <w:rPr>
                <w:rFonts w:ascii="Arial" w:hAnsi="Arial" w:cs="Arial"/>
                <w:sz w:val="20"/>
                <w:szCs w:val="20"/>
              </w:rPr>
              <w:br/>
            </w:r>
            <w:r w:rsidRPr="00C51A63">
              <w:rPr>
                <w:rFonts w:ascii="Arial" w:hAnsi="Arial" w:cs="Arial"/>
                <w:sz w:val="20"/>
                <w:szCs w:val="20"/>
              </w:rPr>
              <w:t>(jeśli dotyczy)</w:t>
            </w:r>
          </w:p>
        </w:tc>
        <w:tc>
          <w:tcPr>
            <w:tcW w:w="6119" w:type="dxa"/>
            <w:tcBorders>
              <w:top w:val="single" w:sz="4" w:space="0" w:color="auto"/>
              <w:left w:val="single" w:sz="4" w:space="0" w:color="auto"/>
              <w:bottom w:val="single" w:sz="4" w:space="0" w:color="auto"/>
              <w:right w:val="single" w:sz="12" w:space="0" w:color="auto"/>
            </w:tcBorders>
          </w:tcPr>
          <w:p w:rsidR="00280319" w:rsidRPr="00C51A63" w:rsidRDefault="00413243" w:rsidP="00952BB4">
            <w:pPr>
              <w:rPr>
                <w:rFonts w:ascii="Arial" w:hAnsi="Arial" w:cs="Arial"/>
                <w:iCs/>
                <w:sz w:val="20"/>
                <w:szCs w:val="20"/>
              </w:rPr>
            </w:pPr>
            <w:r w:rsidRPr="00C51A63">
              <w:rPr>
                <w:rFonts w:ascii="Arial" w:hAnsi="Arial" w:cs="Arial"/>
                <w:i/>
                <w:iCs/>
                <w:sz w:val="20"/>
                <w:szCs w:val="20"/>
              </w:rPr>
              <w:t>nie dotyczy</w:t>
            </w:r>
          </w:p>
        </w:tc>
      </w:tr>
      <w:tr w:rsidR="00280319" w:rsidRPr="00C51A63">
        <w:trPr>
          <w:trHeight w:val="397"/>
          <w:jc w:val="center"/>
        </w:trPr>
        <w:tc>
          <w:tcPr>
            <w:tcW w:w="493" w:type="dxa"/>
            <w:vMerge w:val="restart"/>
            <w:tcBorders>
              <w:top w:val="single" w:sz="4" w:space="0" w:color="auto"/>
              <w:left w:val="single" w:sz="12" w:space="0" w:color="auto"/>
              <w:bottom w:val="single" w:sz="4" w:space="0" w:color="auto"/>
              <w:right w:val="single" w:sz="4" w:space="0" w:color="auto"/>
            </w:tcBorders>
          </w:tcPr>
          <w:p w:rsidR="00280319" w:rsidRPr="00C51A63" w:rsidRDefault="00280319" w:rsidP="008E150A">
            <w:pPr>
              <w:pStyle w:val="Typedudocument"/>
              <w:numPr>
                <w:ilvl w:val="0"/>
                <w:numId w:val="80"/>
              </w:numPr>
              <w:spacing w:before="0"/>
              <w:jc w:val="left"/>
              <w:rPr>
                <w:rFonts w:ascii="Arial" w:hAnsi="Arial" w:cs="Arial"/>
                <w:b w:val="0"/>
                <w:bCs w:val="0"/>
                <w:sz w:val="20"/>
                <w:szCs w:val="20"/>
                <w:lang w:val="pl-PL" w:eastAsia="pl-PL"/>
              </w:rPr>
            </w:pPr>
          </w:p>
        </w:tc>
        <w:tc>
          <w:tcPr>
            <w:tcW w:w="9205" w:type="dxa"/>
            <w:gridSpan w:val="4"/>
            <w:tcBorders>
              <w:top w:val="single" w:sz="4" w:space="0" w:color="auto"/>
              <w:left w:val="single" w:sz="4" w:space="0" w:color="auto"/>
              <w:bottom w:val="single" w:sz="4" w:space="0" w:color="auto"/>
              <w:right w:val="single" w:sz="12"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Beneficjenci</w:t>
            </w:r>
          </w:p>
        </w:tc>
      </w:tr>
      <w:tr w:rsidR="00280319" w:rsidRPr="00C51A63">
        <w:trPr>
          <w:trHeight w:val="397"/>
          <w:jc w:val="center"/>
        </w:trPr>
        <w:tc>
          <w:tcPr>
            <w:tcW w:w="493" w:type="dxa"/>
            <w:vMerge/>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565" w:type="dxa"/>
            <w:tcBorders>
              <w:top w:val="single" w:sz="4" w:space="0" w:color="auto"/>
              <w:left w:val="single" w:sz="4" w:space="0" w:color="auto"/>
              <w:bottom w:val="single" w:sz="4" w:space="0" w:color="auto"/>
              <w:right w:val="single" w:sz="4" w:space="0" w:color="auto"/>
            </w:tcBorders>
          </w:tcPr>
          <w:p w:rsidR="00280319" w:rsidRPr="00C51A63" w:rsidRDefault="009F6DA1" w:rsidP="00952BB4">
            <w:pPr>
              <w:rPr>
                <w:rFonts w:ascii="Arial" w:hAnsi="Arial" w:cs="Arial"/>
                <w:sz w:val="20"/>
                <w:szCs w:val="20"/>
              </w:rPr>
            </w:pPr>
            <w:r w:rsidRPr="00C51A63">
              <w:rPr>
                <w:rFonts w:ascii="Arial" w:hAnsi="Arial" w:cs="Arial"/>
                <w:sz w:val="20"/>
                <w:szCs w:val="20"/>
              </w:rPr>
              <w:t>A</w:t>
            </w:r>
          </w:p>
        </w:tc>
        <w:tc>
          <w:tcPr>
            <w:tcW w:w="2495" w:type="dxa"/>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Typ beneficjentów</w:t>
            </w:r>
          </w:p>
        </w:tc>
        <w:tc>
          <w:tcPr>
            <w:tcW w:w="6145" w:type="dxa"/>
            <w:gridSpan w:val="2"/>
            <w:tcBorders>
              <w:top w:val="single" w:sz="4" w:space="0" w:color="auto"/>
              <w:left w:val="single" w:sz="4" w:space="0" w:color="auto"/>
              <w:bottom w:val="single" w:sz="4" w:space="0" w:color="auto"/>
              <w:right w:val="single" w:sz="12" w:space="0" w:color="auto"/>
            </w:tcBorders>
          </w:tcPr>
          <w:p w:rsidR="00E27CBF" w:rsidRPr="00C51A63" w:rsidRDefault="00E27CBF" w:rsidP="0032634B">
            <w:pPr>
              <w:numPr>
                <w:ilvl w:val="0"/>
                <w:numId w:val="4"/>
              </w:numPr>
              <w:jc w:val="both"/>
              <w:rPr>
                <w:rFonts w:ascii="Arial" w:hAnsi="Arial" w:cs="Arial"/>
                <w:sz w:val="20"/>
                <w:szCs w:val="20"/>
              </w:rPr>
            </w:pPr>
            <w:r w:rsidRPr="00C51A63">
              <w:rPr>
                <w:rFonts w:ascii="Arial" w:hAnsi="Arial" w:cs="Arial"/>
                <w:sz w:val="20"/>
                <w:szCs w:val="20"/>
              </w:rPr>
              <w:t>Mikro, mali i średni przedsiębiorcy zgodnie z definicją w </w:t>
            </w:r>
            <w:r w:rsidR="00B175F1" w:rsidRPr="00C51A63">
              <w:rPr>
                <w:rFonts w:ascii="Arial" w:hAnsi="Arial" w:cs="Arial"/>
                <w:sz w:val="20"/>
                <w:szCs w:val="20"/>
              </w:rPr>
              <w:t>Rozporządzeniu Komisji (WE) nr 800/2008 z dnia</w:t>
            </w:r>
            <w:r w:rsidR="00B175F1" w:rsidRPr="00C51A63">
              <w:rPr>
                <w:rFonts w:ascii="Arial" w:hAnsi="Arial" w:cs="Arial"/>
                <w:sz w:val="20"/>
                <w:szCs w:val="20"/>
              </w:rPr>
              <w:br/>
            </w:r>
            <w:r w:rsidR="00B175F1" w:rsidRPr="00C51A63">
              <w:rPr>
                <w:rFonts w:ascii="Arial" w:hAnsi="Arial" w:cs="Arial"/>
                <w:sz w:val="20"/>
                <w:szCs w:val="20"/>
              </w:rPr>
              <w:lastRenderedPageBreak/>
              <w:t>6 sierpnia 2008 r. uznającym niektóre rodzaje pomocy za zgodne ze wspólnym rynkiem w zastosowaniu art. 87 i 88 Traktatu ( Dz. U. L 214 z 9.08.2008 r.)</w:t>
            </w:r>
          </w:p>
        </w:tc>
      </w:tr>
      <w:tr w:rsidR="00280319" w:rsidRPr="00C51A63">
        <w:trPr>
          <w:trHeight w:val="397"/>
          <w:jc w:val="center"/>
        </w:trPr>
        <w:tc>
          <w:tcPr>
            <w:tcW w:w="493" w:type="dxa"/>
            <w:vMerge/>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565" w:type="dxa"/>
            <w:tcBorders>
              <w:top w:val="single" w:sz="4" w:space="0" w:color="auto"/>
              <w:left w:val="single" w:sz="4" w:space="0" w:color="auto"/>
              <w:bottom w:val="single" w:sz="4" w:space="0" w:color="auto"/>
              <w:right w:val="single" w:sz="4" w:space="0" w:color="auto"/>
            </w:tcBorders>
          </w:tcPr>
          <w:p w:rsidR="00280319" w:rsidRPr="00C51A63" w:rsidRDefault="009F6DA1" w:rsidP="00952BB4">
            <w:pPr>
              <w:rPr>
                <w:rFonts w:ascii="Arial" w:hAnsi="Arial" w:cs="Arial"/>
                <w:sz w:val="20"/>
                <w:szCs w:val="20"/>
              </w:rPr>
            </w:pPr>
            <w:r w:rsidRPr="00C51A63">
              <w:rPr>
                <w:rFonts w:ascii="Arial" w:hAnsi="Arial" w:cs="Arial"/>
                <w:sz w:val="20"/>
                <w:szCs w:val="20"/>
              </w:rPr>
              <w:t>B</w:t>
            </w:r>
          </w:p>
        </w:tc>
        <w:tc>
          <w:tcPr>
            <w:tcW w:w="2495" w:type="dxa"/>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Grupy docelowe (osoby, instytucje, grupy społeczne bezpośrednio korzystające</w:t>
            </w:r>
            <w:r w:rsidR="00422077" w:rsidRPr="00C51A63">
              <w:rPr>
                <w:rFonts w:ascii="Arial" w:hAnsi="Arial" w:cs="Arial"/>
                <w:sz w:val="20"/>
                <w:szCs w:val="20"/>
              </w:rPr>
              <w:t xml:space="preserve"> z </w:t>
            </w:r>
            <w:r w:rsidR="0092394B" w:rsidRPr="00C51A63">
              <w:rPr>
                <w:rFonts w:ascii="Arial" w:hAnsi="Arial" w:cs="Arial"/>
                <w:sz w:val="20"/>
                <w:szCs w:val="20"/>
              </w:rPr>
              <w:t>pomocy)</w:t>
            </w:r>
            <w:r w:rsidR="0092394B" w:rsidRPr="00C51A63">
              <w:rPr>
                <w:rFonts w:ascii="Arial" w:hAnsi="Arial" w:cs="Arial"/>
                <w:sz w:val="20"/>
                <w:szCs w:val="20"/>
              </w:rPr>
              <w:br/>
            </w:r>
            <w:r w:rsidRPr="00C51A63">
              <w:rPr>
                <w:rFonts w:ascii="Arial" w:hAnsi="Arial" w:cs="Arial"/>
                <w:sz w:val="20"/>
                <w:szCs w:val="20"/>
              </w:rPr>
              <w:t>(jeśli dotyczy)</w:t>
            </w:r>
          </w:p>
        </w:tc>
        <w:tc>
          <w:tcPr>
            <w:tcW w:w="6145" w:type="dxa"/>
            <w:gridSpan w:val="2"/>
            <w:tcBorders>
              <w:top w:val="single" w:sz="4" w:space="0" w:color="auto"/>
              <w:left w:val="single" w:sz="4" w:space="0" w:color="auto"/>
              <w:bottom w:val="single" w:sz="4" w:space="0" w:color="auto"/>
              <w:right w:val="single" w:sz="12" w:space="0" w:color="auto"/>
            </w:tcBorders>
          </w:tcPr>
          <w:p w:rsidR="00280319" w:rsidRPr="00C51A63" w:rsidRDefault="00413243" w:rsidP="00952BB4">
            <w:pPr>
              <w:rPr>
                <w:rFonts w:ascii="Arial" w:hAnsi="Arial" w:cs="Arial"/>
                <w:iCs/>
                <w:sz w:val="20"/>
                <w:szCs w:val="20"/>
              </w:rPr>
            </w:pPr>
            <w:r w:rsidRPr="00C51A63">
              <w:rPr>
                <w:rFonts w:ascii="Arial" w:hAnsi="Arial" w:cs="Arial"/>
                <w:i/>
                <w:iCs/>
                <w:sz w:val="20"/>
                <w:szCs w:val="20"/>
              </w:rPr>
              <w:t>nie dotyczy</w:t>
            </w:r>
          </w:p>
        </w:tc>
      </w:tr>
      <w:tr w:rsidR="00280319" w:rsidRPr="00C51A63">
        <w:trPr>
          <w:trHeight w:val="397"/>
          <w:jc w:val="center"/>
        </w:trPr>
        <w:tc>
          <w:tcPr>
            <w:tcW w:w="493" w:type="dxa"/>
            <w:vMerge w:val="restart"/>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r w:rsidRPr="00C51A63">
              <w:rPr>
                <w:rFonts w:ascii="Arial" w:hAnsi="Arial" w:cs="Arial"/>
                <w:sz w:val="20"/>
                <w:szCs w:val="20"/>
              </w:rPr>
              <w:t xml:space="preserve">IP </w:t>
            </w: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0E6535" w:rsidP="00952BB4">
            <w:pPr>
              <w:rPr>
                <w:rFonts w:ascii="Arial" w:hAnsi="Arial" w:cs="Arial"/>
                <w:sz w:val="20"/>
                <w:szCs w:val="20"/>
              </w:rPr>
            </w:pPr>
            <w:r>
              <w:rPr>
                <w:rFonts w:ascii="Arial" w:hAnsi="Arial" w:cs="Arial"/>
                <w:sz w:val="20"/>
                <w:szCs w:val="20"/>
              </w:rPr>
              <w:t xml:space="preserve">IP </w:t>
            </w:r>
            <w:r w:rsidR="00280319" w:rsidRPr="00C51A63">
              <w:rPr>
                <w:rFonts w:ascii="Arial" w:hAnsi="Arial" w:cs="Arial"/>
                <w:sz w:val="20"/>
                <w:szCs w:val="20"/>
              </w:rPr>
              <w:t>Tryb przeprowadzania naboru</w:t>
            </w:r>
            <w:r w:rsidR="00422077" w:rsidRPr="00C51A63">
              <w:rPr>
                <w:rFonts w:ascii="Arial" w:hAnsi="Arial" w:cs="Arial"/>
                <w:sz w:val="20"/>
                <w:szCs w:val="20"/>
              </w:rPr>
              <w:t xml:space="preserve"> i </w:t>
            </w:r>
            <w:r w:rsidR="00280319" w:rsidRPr="00C51A63">
              <w:rPr>
                <w:rFonts w:ascii="Arial" w:hAnsi="Arial" w:cs="Arial"/>
                <w:sz w:val="20"/>
                <w:szCs w:val="20"/>
              </w:rPr>
              <w:t>oceny operacji/projektów</w:t>
            </w:r>
          </w:p>
        </w:tc>
        <w:tc>
          <w:tcPr>
            <w:tcW w:w="6119" w:type="dxa"/>
            <w:tcBorders>
              <w:top w:val="single" w:sz="4" w:space="0" w:color="auto"/>
              <w:left w:val="single" w:sz="4" w:space="0" w:color="auto"/>
              <w:bottom w:val="single" w:sz="4" w:space="0" w:color="auto"/>
              <w:right w:val="single" w:sz="12" w:space="0" w:color="auto"/>
            </w:tcBorders>
          </w:tcPr>
          <w:p w:rsidR="00280319" w:rsidRPr="00C51A63" w:rsidRDefault="001D7146" w:rsidP="00952BB4">
            <w:pPr>
              <w:jc w:val="both"/>
              <w:rPr>
                <w:rFonts w:ascii="Arial" w:hAnsi="Arial" w:cs="Arial"/>
                <w:i/>
                <w:iCs/>
                <w:sz w:val="20"/>
                <w:szCs w:val="20"/>
              </w:rPr>
            </w:pPr>
            <w:r w:rsidRPr="00C51A63">
              <w:rPr>
                <w:rFonts w:ascii="Arial" w:hAnsi="Arial" w:cs="Arial"/>
                <w:sz w:val="20"/>
                <w:szCs w:val="20"/>
              </w:rPr>
              <w:t>W ramach poddziałania wybór projektów przeprowadza się zgodnie z trybem konkursowym.</w:t>
            </w:r>
          </w:p>
        </w:tc>
      </w:tr>
      <w:tr w:rsidR="00936760" w:rsidRPr="00C51A63">
        <w:trPr>
          <w:trHeight w:val="397"/>
          <w:jc w:val="center"/>
        </w:trPr>
        <w:tc>
          <w:tcPr>
            <w:tcW w:w="493" w:type="dxa"/>
            <w:vMerge/>
            <w:tcBorders>
              <w:top w:val="single" w:sz="4" w:space="0" w:color="auto"/>
              <w:left w:val="single" w:sz="12" w:space="0" w:color="auto"/>
              <w:bottom w:val="single" w:sz="4" w:space="0" w:color="auto"/>
              <w:right w:val="single" w:sz="4" w:space="0" w:color="auto"/>
            </w:tcBorders>
          </w:tcPr>
          <w:p w:rsidR="00936760" w:rsidRPr="00C51A63" w:rsidRDefault="00936760" w:rsidP="008E150A">
            <w:pPr>
              <w:numPr>
                <w:ilvl w:val="0"/>
                <w:numId w:val="80"/>
              </w:numPr>
              <w:rPr>
                <w:rFonts w:ascii="Arial" w:hAnsi="Arial" w:cs="Arial"/>
                <w:sz w:val="20"/>
                <w:szCs w:val="20"/>
              </w:rPr>
            </w:pPr>
          </w:p>
        </w:tc>
        <w:tc>
          <w:tcPr>
            <w:tcW w:w="565" w:type="dxa"/>
            <w:tcBorders>
              <w:top w:val="single" w:sz="4" w:space="0" w:color="auto"/>
              <w:left w:val="single" w:sz="4" w:space="0" w:color="auto"/>
              <w:bottom w:val="single" w:sz="4" w:space="0" w:color="auto"/>
              <w:right w:val="single" w:sz="4" w:space="0" w:color="auto"/>
            </w:tcBorders>
          </w:tcPr>
          <w:p w:rsidR="00936760" w:rsidRPr="00C51A63" w:rsidRDefault="00936760" w:rsidP="00952BB4">
            <w:pPr>
              <w:rPr>
                <w:rFonts w:ascii="Arial" w:hAnsi="Arial" w:cs="Arial"/>
                <w:sz w:val="20"/>
                <w:szCs w:val="20"/>
              </w:rPr>
            </w:pPr>
            <w:r w:rsidRPr="00C51A63">
              <w:rPr>
                <w:rFonts w:ascii="Arial" w:hAnsi="Arial" w:cs="Arial"/>
                <w:sz w:val="20"/>
                <w:szCs w:val="20"/>
              </w:rPr>
              <w:t>a</w:t>
            </w:r>
          </w:p>
        </w:tc>
        <w:tc>
          <w:tcPr>
            <w:tcW w:w="2495" w:type="dxa"/>
            <w:tcBorders>
              <w:top w:val="single" w:sz="4" w:space="0" w:color="auto"/>
              <w:left w:val="single" w:sz="4" w:space="0" w:color="auto"/>
              <w:bottom w:val="single" w:sz="4" w:space="0" w:color="auto"/>
              <w:right w:val="single" w:sz="4" w:space="0" w:color="auto"/>
            </w:tcBorders>
          </w:tcPr>
          <w:p w:rsidR="00936760" w:rsidRPr="00C51A63" w:rsidRDefault="00936760" w:rsidP="00952BB4">
            <w:pPr>
              <w:rPr>
                <w:rFonts w:ascii="Arial" w:hAnsi="Arial" w:cs="Arial"/>
                <w:sz w:val="20"/>
                <w:szCs w:val="20"/>
              </w:rPr>
            </w:pPr>
            <w:r w:rsidRPr="00C51A63">
              <w:rPr>
                <w:rFonts w:ascii="Arial" w:hAnsi="Arial" w:cs="Arial"/>
                <w:sz w:val="20"/>
                <w:szCs w:val="20"/>
              </w:rPr>
              <w:t>Tryb przeprowadzania naboru wniosków o dofinansowanie</w:t>
            </w:r>
          </w:p>
        </w:tc>
        <w:tc>
          <w:tcPr>
            <w:tcW w:w="6145" w:type="dxa"/>
            <w:gridSpan w:val="2"/>
            <w:tcBorders>
              <w:top w:val="single" w:sz="4" w:space="0" w:color="auto"/>
              <w:left w:val="single" w:sz="4" w:space="0" w:color="auto"/>
              <w:bottom w:val="single" w:sz="4" w:space="0" w:color="auto"/>
              <w:right w:val="single" w:sz="12" w:space="0" w:color="auto"/>
            </w:tcBorders>
          </w:tcPr>
          <w:p w:rsidR="00936760" w:rsidRPr="00C51A63" w:rsidRDefault="00936760">
            <w:pPr>
              <w:rPr>
                <w:rFonts w:ascii="Arial" w:hAnsi="Arial" w:cs="Arial"/>
              </w:rPr>
            </w:pPr>
            <w:r w:rsidRPr="00C51A63">
              <w:rPr>
                <w:rFonts w:ascii="Arial" w:hAnsi="Arial" w:cs="Arial"/>
                <w:sz w:val="20"/>
                <w:szCs w:val="20"/>
              </w:rPr>
              <w:t>Zgodnie z podrozdziałem 2.1. niniejszego dokumentu</w:t>
            </w:r>
          </w:p>
        </w:tc>
      </w:tr>
      <w:tr w:rsidR="00936760" w:rsidRPr="00C51A63">
        <w:trPr>
          <w:trHeight w:val="397"/>
          <w:jc w:val="center"/>
        </w:trPr>
        <w:tc>
          <w:tcPr>
            <w:tcW w:w="493" w:type="dxa"/>
            <w:vMerge/>
            <w:tcBorders>
              <w:top w:val="single" w:sz="4" w:space="0" w:color="auto"/>
              <w:left w:val="single" w:sz="12" w:space="0" w:color="auto"/>
              <w:bottom w:val="single" w:sz="4" w:space="0" w:color="auto"/>
              <w:right w:val="single" w:sz="4" w:space="0" w:color="auto"/>
            </w:tcBorders>
          </w:tcPr>
          <w:p w:rsidR="00936760" w:rsidRPr="00C51A63" w:rsidRDefault="00936760" w:rsidP="008E150A">
            <w:pPr>
              <w:numPr>
                <w:ilvl w:val="0"/>
                <w:numId w:val="80"/>
              </w:numPr>
              <w:rPr>
                <w:rFonts w:ascii="Arial" w:hAnsi="Arial" w:cs="Arial"/>
                <w:sz w:val="20"/>
                <w:szCs w:val="20"/>
              </w:rPr>
            </w:pPr>
          </w:p>
        </w:tc>
        <w:tc>
          <w:tcPr>
            <w:tcW w:w="565" w:type="dxa"/>
            <w:vMerge w:val="restart"/>
            <w:tcBorders>
              <w:top w:val="single" w:sz="4" w:space="0" w:color="auto"/>
              <w:left w:val="single" w:sz="4" w:space="0" w:color="auto"/>
              <w:bottom w:val="single" w:sz="4" w:space="0" w:color="auto"/>
              <w:right w:val="single" w:sz="4" w:space="0" w:color="auto"/>
            </w:tcBorders>
          </w:tcPr>
          <w:p w:rsidR="00936760" w:rsidRPr="00C51A63" w:rsidRDefault="00936760" w:rsidP="00952BB4">
            <w:pPr>
              <w:rPr>
                <w:rFonts w:ascii="Arial" w:hAnsi="Arial" w:cs="Arial"/>
                <w:sz w:val="20"/>
                <w:szCs w:val="20"/>
              </w:rPr>
            </w:pPr>
            <w:r w:rsidRPr="00C51A63">
              <w:rPr>
                <w:rFonts w:ascii="Arial" w:hAnsi="Arial" w:cs="Arial"/>
                <w:sz w:val="20"/>
                <w:szCs w:val="20"/>
              </w:rPr>
              <w:t>b</w:t>
            </w:r>
          </w:p>
        </w:tc>
        <w:tc>
          <w:tcPr>
            <w:tcW w:w="2495" w:type="dxa"/>
            <w:vMerge w:val="restart"/>
            <w:tcBorders>
              <w:top w:val="single" w:sz="4" w:space="0" w:color="auto"/>
              <w:left w:val="single" w:sz="4" w:space="0" w:color="auto"/>
              <w:bottom w:val="single" w:sz="4" w:space="0" w:color="auto"/>
              <w:right w:val="single" w:sz="4" w:space="0" w:color="auto"/>
            </w:tcBorders>
          </w:tcPr>
          <w:p w:rsidR="00936760" w:rsidRPr="00C51A63" w:rsidRDefault="00936760" w:rsidP="00952BB4">
            <w:pPr>
              <w:rPr>
                <w:rFonts w:ascii="Arial" w:hAnsi="Arial" w:cs="Arial"/>
                <w:sz w:val="20"/>
                <w:szCs w:val="20"/>
              </w:rPr>
            </w:pPr>
            <w:r w:rsidRPr="00C51A63">
              <w:rPr>
                <w:rFonts w:ascii="Arial" w:hAnsi="Arial" w:cs="Arial"/>
                <w:sz w:val="20"/>
                <w:szCs w:val="20"/>
              </w:rPr>
              <w:t>Tryb oceny wniosków o dofinansowanie</w:t>
            </w:r>
          </w:p>
        </w:tc>
        <w:tc>
          <w:tcPr>
            <w:tcW w:w="6145" w:type="dxa"/>
            <w:gridSpan w:val="2"/>
            <w:tcBorders>
              <w:top w:val="single" w:sz="4" w:space="0" w:color="auto"/>
              <w:left w:val="single" w:sz="4" w:space="0" w:color="auto"/>
              <w:bottom w:val="single" w:sz="4" w:space="0" w:color="auto"/>
              <w:right w:val="single" w:sz="12" w:space="0" w:color="auto"/>
            </w:tcBorders>
          </w:tcPr>
          <w:p w:rsidR="00936760" w:rsidRPr="00C51A63" w:rsidRDefault="00936760">
            <w:pPr>
              <w:rPr>
                <w:rFonts w:ascii="Arial" w:hAnsi="Arial" w:cs="Arial"/>
              </w:rPr>
            </w:pPr>
            <w:r w:rsidRPr="00C51A63">
              <w:rPr>
                <w:rFonts w:ascii="Arial" w:hAnsi="Arial" w:cs="Arial"/>
                <w:sz w:val="20"/>
                <w:szCs w:val="20"/>
              </w:rPr>
              <w:t>Zgodnie z podrozdziałem 2.1. niniejszego dokumentu</w:t>
            </w:r>
          </w:p>
        </w:tc>
      </w:tr>
      <w:tr w:rsidR="00280319" w:rsidRPr="00C51A63">
        <w:trPr>
          <w:trHeight w:val="397"/>
          <w:jc w:val="center"/>
        </w:trPr>
        <w:tc>
          <w:tcPr>
            <w:tcW w:w="493" w:type="dxa"/>
            <w:vMerge/>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565" w:type="dxa"/>
            <w:vMerge/>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p>
        </w:tc>
        <w:tc>
          <w:tcPr>
            <w:tcW w:w="2495" w:type="dxa"/>
            <w:vMerge/>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p>
        </w:tc>
        <w:tc>
          <w:tcPr>
            <w:tcW w:w="6145" w:type="dxa"/>
            <w:gridSpan w:val="2"/>
            <w:tcBorders>
              <w:top w:val="single" w:sz="4" w:space="0" w:color="auto"/>
              <w:left w:val="single" w:sz="4" w:space="0" w:color="auto"/>
              <w:bottom w:val="single" w:sz="4" w:space="0" w:color="auto"/>
              <w:right w:val="single" w:sz="12" w:space="0" w:color="auto"/>
            </w:tcBorders>
          </w:tcPr>
          <w:p w:rsidR="00280319" w:rsidRPr="00C51A63" w:rsidRDefault="00280319" w:rsidP="00952BB4">
            <w:pPr>
              <w:jc w:val="both"/>
              <w:rPr>
                <w:rFonts w:ascii="Arial" w:hAnsi="Arial" w:cs="Arial"/>
                <w:i/>
                <w:iCs/>
                <w:sz w:val="20"/>
                <w:szCs w:val="20"/>
              </w:rPr>
            </w:pPr>
            <w:r w:rsidRPr="00C51A63">
              <w:rPr>
                <w:rFonts w:ascii="Arial" w:hAnsi="Arial" w:cs="Arial"/>
                <w:i/>
                <w:sz w:val="20"/>
                <w:szCs w:val="20"/>
              </w:rPr>
              <w:t>Podpisanie umowy o dofinansowanie projektu - Instytucja Pośrednicząca II stopnia</w:t>
            </w:r>
            <w:r w:rsidR="000E6535">
              <w:rPr>
                <w:rFonts w:ascii="Arial" w:hAnsi="Arial" w:cs="Arial"/>
                <w:i/>
                <w:sz w:val="20"/>
                <w:szCs w:val="20"/>
              </w:rPr>
              <w:t>/ Instytucja Zarządzająca RPO</w:t>
            </w:r>
          </w:p>
        </w:tc>
      </w:tr>
      <w:tr w:rsidR="00280319" w:rsidRPr="00C51A63">
        <w:trPr>
          <w:trHeight w:val="397"/>
          <w:jc w:val="center"/>
        </w:trPr>
        <w:tc>
          <w:tcPr>
            <w:tcW w:w="9698" w:type="dxa"/>
            <w:gridSpan w:val="5"/>
            <w:tcBorders>
              <w:top w:val="single" w:sz="4" w:space="0" w:color="auto"/>
              <w:left w:val="single" w:sz="12" w:space="0" w:color="auto"/>
              <w:bottom w:val="single" w:sz="4" w:space="0" w:color="auto"/>
              <w:right w:val="single" w:sz="12" w:space="0" w:color="auto"/>
            </w:tcBorders>
          </w:tcPr>
          <w:p w:rsidR="00280319" w:rsidRPr="00C51A63" w:rsidRDefault="00280319" w:rsidP="008E150A">
            <w:pPr>
              <w:numPr>
                <w:ilvl w:val="0"/>
                <w:numId w:val="80"/>
              </w:numPr>
              <w:rPr>
                <w:rFonts w:ascii="Arial" w:hAnsi="Arial" w:cs="Arial"/>
                <w:sz w:val="20"/>
                <w:szCs w:val="20"/>
              </w:rPr>
            </w:pPr>
            <w:r w:rsidRPr="00C51A63">
              <w:rPr>
                <w:rFonts w:ascii="Arial" w:hAnsi="Arial" w:cs="Arial"/>
                <w:sz w:val="20"/>
                <w:szCs w:val="20"/>
              </w:rPr>
              <w:t>Część finansowa</w:t>
            </w:r>
          </w:p>
        </w:tc>
      </w:tr>
      <w:tr w:rsidR="007A7556"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7A7556" w:rsidRPr="00C51A63" w:rsidRDefault="007A7556" w:rsidP="008E150A">
            <w:pPr>
              <w:pStyle w:val="11"/>
              <w:numPr>
                <w:ilvl w:val="0"/>
                <w:numId w:val="80"/>
              </w:numPr>
              <w:tabs>
                <w:tab w:val="clear" w:pos="1080"/>
              </w:tabs>
              <w:spacing w:line="240" w:lineRule="auto"/>
              <w:jc w:val="left"/>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7A7556" w:rsidRPr="00C51A63" w:rsidRDefault="007A7556" w:rsidP="00952BB4">
            <w:pPr>
              <w:rPr>
                <w:rFonts w:ascii="Arial" w:hAnsi="Arial" w:cs="Arial"/>
                <w:sz w:val="20"/>
                <w:szCs w:val="20"/>
              </w:rPr>
            </w:pPr>
            <w:r w:rsidRPr="00C51A63">
              <w:rPr>
                <w:rFonts w:ascii="Arial" w:hAnsi="Arial" w:cs="Arial"/>
                <w:sz w:val="20"/>
                <w:szCs w:val="20"/>
              </w:rPr>
              <w:t>Alokacja finansowa na działanie/poddziałanie</w:t>
            </w:r>
            <w:r w:rsidRPr="00C51A63">
              <w:rPr>
                <w:rFonts w:ascii="Arial" w:hAnsi="Arial" w:cs="Arial"/>
                <w:sz w:val="20"/>
                <w:szCs w:val="20"/>
              </w:rPr>
              <w:br/>
              <w:t>(kategorie interwencji) ogółem</w:t>
            </w:r>
          </w:p>
        </w:tc>
        <w:tc>
          <w:tcPr>
            <w:tcW w:w="6119" w:type="dxa"/>
            <w:tcBorders>
              <w:top w:val="single" w:sz="4" w:space="0" w:color="auto"/>
              <w:left w:val="single" w:sz="4" w:space="0" w:color="auto"/>
              <w:bottom w:val="single" w:sz="4" w:space="0" w:color="auto"/>
              <w:right w:val="single" w:sz="12" w:space="0" w:color="auto"/>
            </w:tcBorders>
          </w:tcPr>
          <w:p w:rsidR="007A7556" w:rsidRPr="002F380E" w:rsidRDefault="00B94218" w:rsidP="00B47863">
            <w:pPr>
              <w:rPr>
                <w:rFonts w:ascii="Arial" w:hAnsi="Arial" w:cs="Arial"/>
                <w:sz w:val="20"/>
                <w:szCs w:val="20"/>
              </w:rPr>
            </w:pPr>
            <w:r>
              <w:rPr>
                <w:rFonts w:ascii="Arial" w:hAnsi="Arial" w:cs="Arial"/>
                <w:sz w:val="20"/>
                <w:szCs w:val="20"/>
              </w:rPr>
              <w:t>96 138 450,18</w:t>
            </w:r>
            <w:r w:rsidR="007A7556" w:rsidRPr="002F380E">
              <w:rPr>
                <w:rFonts w:ascii="Arial" w:hAnsi="Arial" w:cs="Arial"/>
                <w:sz w:val="20"/>
                <w:szCs w:val="20"/>
              </w:rPr>
              <w:t xml:space="preserve"> EUR</w:t>
            </w:r>
          </w:p>
        </w:tc>
      </w:tr>
      <w:tr w:rsidR="007A7556"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7A7556" w:rsidRPr="00C51A63" w:rsidRDefault="007A7556" w:rsidP="008E150A">
            <w:pPr>
              <w:pStyle w:val="11"/>
              <w:numPr>
                <w:ilvl w:val="0"/>
                <w:numId w:val="80"/>
              </w:numPr>
              <w:tabs>
                <w:tab w:val="clear" w:pos="1080"/>
              </w:tabs>
              <w:spacing w:line="240" w:lineRule="auto"/>
              <w:jc w:val="left"/>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7A7556" w:rsidRPr="00C51A63" w:rsidRDefault="007A7556" w:rsidP="00952BB4">
            <w:pPr>
              <w:rPr>
                <w:rFonts w:ascii="Arial" w:hAnsi="Arial" w:cs="Arial"/>
                <w:sz w:val="20"/>
                <w:szCs w:val="20"/>
              </w:rPr>
            </w:pPr>
            <w:r w:rsidRPr="00C51A63">
              <w:rPr>
                <w:rFonts w:ascii="Arial" w:hAnsi="Arial" w:cs="Arial"/>
                <w:sz w:val="20"/>
                <w:szCs w:val="20"/>
              </w:rPr>
              <w:t>Wkład ze środków unijnych na działanie/poddziałanie</w:t>
            </w:r>
          </w:p>
        </w:tc>
        <w:tc>
          <w:tcPr>
            <w:tcW w:w="6119" w:type="dxa"/>
            <w:tcBorders>
              <w:top w:val="single" w:sz="4" w:space="0" w:color="auto"/>
              <w:left w:val="single" w:sz="4" w:space="0" w:color="auto"/>
              <w:bottom w:val="single" w:sz="4" w:space="0" w:color="auto"/>
              <w:right w:val="single" w:sz="12" w:space="0" w:color="auto"/>
            </w:tcBorders>
          </w:tcPr>
          <w:p w:rsidR="007A7556" w:rsidRPr="002F380E" w:rsidRDefault="00B94218" w:rsidP="00B47863">
            <w:pPr>
              <w:rPr>
                <w:rFonts w:ascii="Arial" w:hAnsi="Arial" w:cs="Arial"/>
                <w:sz w:val="20"/>
                <w:szCs w:val="20"/>
              </w:rPr>
            </w:pPr>
            <w:r>
              <w:rPr>
                <w:rFonts w:ascii="Arial" w:hAnsi="Arial" w:cs="Arial"/>
                <w:sz w:val="20"/>
                <w:szCs w:val="20"/>
              </w:rPr>
              <w:t>40 858 828,22</w:t>
            </w:r>
            <w:r w:rsidR="007A7556" w:rsidRPr="002F380E">
              <w:rPr>
                <w:rFonts w:ascii="Arial" w:hAnsi="Arial" w:cs="Arial"/>
                <w:sz w:val="20"/>
                <w:szCs w:val="20"/>
              </w:rPr>
              <w:t xml:space="preserve"> EUR</w:t>
            </w:r>
          </w:p>
        </w:tc>
      </w:tr>
      <w:tr w:rsidR="007A7556"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7A7556" w:rsidRPr="00C51A63" w:rsidRDefault="007A7556" w:rsidP="008E150A">
            <w:pPr>
              <w:pStyle w:val="11"/>
              <w:numPr>
                <w:ilvl w:val="0"/>
                <w:numId w:val="80"/>
              </w:numPr>
              <w:tabs>
                <w:tab w:val="clear" w:pos="1080"/>
              </w:tabs>
              <w:spacing w:line="240" w:lineRule="auto"/>
              <w:jc w:val="left"/>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7A7556" w:rsidRPr="00C51A63" w:rsidRDefault="007A7556" w:rsidP="00952BB4">
            <w:pPr>
              <w:rPr>
                <w:rFonts w:ascii="Arial" w:hAnsi="Arial" w:cs="Arial"/>
                <w:sz w:val="20"/>
                <w:szCs w:val="20"/>
              </w:rPr>
            </w:pPr>
            <w:r w:rsidRPr="00C51A63">
              <w:rPr>
                <w:rFonts w:ascii="Arial" w:hAnsi="Arial" w:cs="Arial"/>
                <w:sz w:val="20"/>
                <w:szCs w:val="20"/>
              </w:rPr>
              <w:t>Wkład ze środków publicznych krajowych na działanie/poddziałanie</w:t>
            </w:r>
          </w:p>
        </w:tc>
        <w:tc>
          <w:tcPr>
            <w:tcW w:w="6119" w:type="dxa"/>
            <w:tcBorders>
              <w:top w:val="single" w:sz="4" w:space="0" w:color="auto"/>
              <w:left w:val="single" w:sz="4" w:space="0" w:color="auto"/>
              <w:bottom w:val="single" w:sz="4" w:space="0" w:color="auto"/>
              <w:right w:val="single" w:sz="12" w:space="0" w:color="auto"/>
            </w:tcBorders>
          </w:tcPr>
          <w:p w:rsidR="007A7556" w:rsidRPr="002F380E" w:rsidRDefault="007A7556" w:rsidP="00B47863">
            <w:pPr>
              <w:rPr>
                <w:rFonts w:ascii="Arial" w:hAnsi="Arial" w:cs="Arial"/>
                <w:sz w:val="20"/>
                <w:szCs w:val="20"/>
              </w:rPr>
            </w:pPr>
            <w:r w:rsidRPr="002F380E">
              <w:rPr>
                <w:rFonts w:ascii="Arial" w:hAnsi="Arial" w:cs="Arial"/>
                <w:sz w:val="20"/>
                <w:szCs w:val="20"/>
              </w:rPr>
              <w:t xml:space="preserve">  </w:t>
            </w:r>
            <w:r w:rsidR="00B94218">
              <w:rPr>
                <w:rFonts w:ascii="Arial" w:hAnsi="Arial" w:cs="Arial"/>
                <w:sz w:val="20"/>
                <w:szCs w:val="20"/>
              </w:rPr>
              <w:t>7 210 396,87</w:t>
            </w:r>
            <w:r w:rsidRPr="002F380E">
              <w:rPr>
                <w:rFonts w:ascii="Arial" w:hAnsi="Arial" w:cs="Arial"/>
                <w:sz w:val="20"/>
                <w:szCs w:val="20"/>
              </w:rPr>
              <w:t xml:space="preserve"> EUR</w:t>
            </w:r>
          </w:p>
        </w:tc>
      </w:tr>
      <w:tr w:rsidR="007A7556"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7A7556" w:rsidRPr="00C51A63" w:rsidRDefault="007A7556" w:rsidP="008E150A">
            <w:pPr>
              <w:pStyle w:val="11"/>
              <w:numPr>
                <w:ilvl w:val="0"/>
                <w:numId w:val="80"/>
              </w:numPr>
              <w:tabs>
                <w:tab w:val="clear" w:pos="1080"/>
              </w:tabs>
              <w:spacing w:line="240" w:lineRule="auto"/>
              <w:jc w:val="left"/>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7A7556" w:rsidRPr="00C51A63" w:rsidRDefault="007A7556" w:rsidP="00952BB4">
            <w:pPr>
              <w:rPr>
                <w:rFonts w:ascii="Arial" w:hAnsi="Arial" w:cs="Arial"/>
                <w:sz w:val="20"/>
                <w:szCs w:val="20"/>
              </w:rPr>
            </w:pPr>
            <w:r w:rsidRPr="00C51A63">
              <w:rPr>
                <w:rFonts w:ascii="Arial" w:hAnsi="Arial" w:cs="Arial"/>
                <w:sz w:val="20"/>
                <w:szCs w:val="20"/>
              </w:rPr>
              <w:t>Przewidywana wielkość środków prywatnych na działanie/poddziałanie</w:t>
            </w:r>
          </w:p>
        </w:tc>
        <w:tc>
          <w:tcPr>
            <w:tcW w:w="6119" w:type="dxa"/>
            <w:tcBorders>
              <w:top w:val="single" w:sz="4" w:space="0" w:color="auto"/>
              <w:left w:val="single" w:sz="4" w:space="0" w:color="auto"/>
              <w:bottom w:val="single" w:sz="4" w:space="0" w:color="auto"/>
              <w:right w:val="single" w:sz="12" w:space="0" w:color="auto"/>
            </w:tcBorders>
          </w:tcPr>
          <w:p w:rsidR="007A7556" w:rsidRPr="002F380E" w:rsidRDefault="00B94218" w:rsidP="00B47863">
            <w:pPr>
              <w:rPr>
                <w:rFonts w:ascii="Arial" w:hAnsi="Arial" w:cs="Arial"/>
                <w:sz w:val="20"/>
                <w:szCs w:val="20"/>
              </w:rPr>
            </w:pPr>
            <w:r>
              <w:rPr>
                <w:rFonts w:ascii="Arial" w:hAnsi="Arial" w:cs="Arial"/>
                <w:sz w:val="20"/>
                <w:szCs w:val="20"/>
              </w:rPr>
              <w:t>48 069 225,09</w:t>
            </w:r>
            <w:r w:rsidR="007A7556" w:rsidRPr="002F380E">
              <w:rPr>
                <w:rFonts w:ascii="Arial" w:hAnsi="Arial" w:cs="Arial"/>
                <w:sz w:val="20"/>
                <w:szCs w:val="20"/>
              </w:rPr>
              <w:t xml:space="preserve"> EUR</w:t>
            </w:r>
          </w:p>
        </w:tc>
      </w:tr>
      <w:tr w:rsidR="00936760"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936760" w:rsidRPr="00C51A63" w:rsidRDefault="00936760" w:rsidP="008E150A">
            <w:pPr>
              <w:pStyle w:val="11"/>
              <w:numPr>
                <w:ilvl w:val="0"/>
                <w:numId w:val="80"/>
              </w:numPr>
              <w:tabs>
                <w:tab w:val="clear" w:pos="1080"/>
              </w:tabs>
              <w:spacing w:line="240" w:lineRule="auto"/>
              <w:jc w:val="left"/>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936760" w:rsidRPr="00C51A63" w:rsidRDefault="00936760" w:rsidP="00952BB4">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6119" w:type="dxa"/>
            <w:tcBorders>
              <w:top w:val="single" w:sz="4" w:space="0" w:color="auto"/>
              <w:left w:val="single" w:sz="4" w:space="0" w:color="auto"/>
              <w:bottom w:val="single" w:sz="4" w:space="0" w:color="auto"/>
              <w:right w:val="single" w:sz="12" w:space="0" w:color="auto"/>
            </w:tcBorders>
          </w:tcPr>
          <w:p w:rsidR="00936760" w:rsidRPr="00FB0C2A" w:rsidRDefault="00FB0C2A" w:rsidP="00433280">
            <w:pPr>
              <w:jc w:val="both"/>
              <w:rPr>
                <w:rFonts w:ascii="Arial" w:hAnsi="Arial" w:cs="Arial"/>
                <w:iCs/>
                <w:sz w:val="20"/>
                <w:szCs w:val="20"/>
              </w:rPr>
            </w:pPr>
            <w:r w:rsidRPr="00372308">
              <w:rPr>
                <w:rFonts w:ascii="Arial" w:hAnsi="Arial" w:cs="Arial"/>
                <w:iCs/>
                <w:sz w:val="20"/>
                <w:szCs w:val="20"/>
              </w:rPr>
              <w:t>Maksymalny udział środków EFRR projektów ze środków publicznych (UE+budżet państwa) - zgodnie z zasadami określonymi w rozporządzeniach dotyczących udzielania pomocy publicznej</w:t>
            </w:r>
            <w:r w:rsidRPr="00372308">
              <w:rPr>
                <w:rFonts w:ascii="Arial" w:hAnsi="Arial" w:cs="Arial"/>
                <w:sz w:val="20"/>
                <w:szCs w:val="20"/>
              </w:rPr>
              <w:t xml:space="preserve"> </w:t>
            </w:r>
            <w:r w:rsidRPr="00372308">
              <w:rPr>
                <w:rFonts w:ascii="Arial" w:hAnsi="Arial" w:cs="Arial"/>
                <w:iCs/>
                <w:sz w:val="20"/>
                <w:szCs w:val="20"/>
              </w:rPr>
              <w:t>w wysokości max. 50% (w tym 85% EFRR i 15% budżet państwa).</w:t>
            </w:r>
          </w:p>
        </w:tc>
      </w:tr>
      <w:tr w:rsidR="00936760"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936760" w:rsidRPr="00C51A63" w:rsidRDefault="00936760"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936760" w:rsidRPr="00C51A63" w:rsidRDefault="00936760" w:rsidP="00952BB4">
            <w:pPr>
              <w:rPr>
                <w:rFonts w:ascii="Arial" w:hAnsi="Arial" w:cs="Arial"/>
                <w:sz w:val="20"/>
                <w:szCs w:val="20"/>
              </w:rPr>
            </w:pPr>
            <w:r w:rsidRPr="00C51A63">
              <w:rPr>
                <w:rFonts w:ascii="Arial" w:hAnsi="Arial" w:cs="Arial"/>
                <w:sz w:val="20"/>
                <w:szCs w:val="20"/>
              </w:rPr>
              <w:t>Minimalny wkład własny beneficjenta (%) (jeśli dotyczy)</w:t>
            </w:r>
          </w:p>
        </w:tc>
        <w:tc>
          <w:tcPr>
            <w:tcW w:w="6119" w:type="dxa"/>
            <w:tcBorders>
              <w:top w:val="single" w:sz="4" w:space="0" w:color="auto"/>
              <w:left w:val="single" w:sz="4" w:space="0" w:color="auto"/>
              <w:bottom w:val="single" w:sz="4" w:space="0" w:color="auto"/>
              <w:right w:val="single" w:sz="12" w:space="0" w:color="auto"/>
            </w:tcBorders>
          </w:tcPr>
          <w:p w:rsidR="00936760" w:rsidRPr="001F7BD0" w:rsidRDefault="006415DD" w:rsidP="00433280">
            <w:pPr>
              <w:jc w:val="both"/>
              <w:rPr>
                <w:rFonts w:ascii="Arial" w:hAnsi="Arial" w:cs="Arial"/>
                <w:sz w:val="20"/>
                <w:szCs w:val="20"/>
              </w:rPr>
            </w:pPr>
            <w:r w:rsidRPr="001F7BD0">
              <w:rPr>
                <w:rFonts w:ascii="Arial" w:hAnsi="Arial" w:cs="Arial"/>
                <w:iCs/>
                <w:sz w:val="20"/>
                <w:szCs w:val="20"/>
              </w:rPr>
              <w:t>M</w:t>
            </w:r>
            <w:r w:rsidR="00A30501" w:rsidRPr="001F7BD0">
              <w:rPr>
                <w:rFonts w:ascii="Arial" w:hAnsi="Arial" w:cs="Arial"/>
                <w:iCs/>
                <w:sz w:val="20"/>
                <w:szCs w:val="20"/>
              </w:rPr>
              <w:t>inimalny wkład własny Beneficjenta wynosi 50% - zgodnie z zasadami określonymi w rozporządzeniach dotyczących udzielania pomocy publicznej.</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6571DE" w:rsidP="00952BB4">
            <w:pPr>
              <w:rPr>
                <w:rFonts w:ascii="Arial" w:hAnsi="Arial" w:cs="Arial"/>
                <w:sz w:val="20"/>
                <w:szCs w:val="20"/>
              </w:rPr>
            </w:pPr>
            <w:r w:rsidRPr="00C51A63">
              <w:rPr>
                <w:rFonts w:ascii="Arial" w:hAnsi="Arial" w:cs="Arial"/>
                <w:sz w:val="20"/>
                <w:szCs w:val="20"/>
              </w:rPr>
              <w:t>Pomoc publiczna</w:t>
            </w:r>
            <w:r w:rsidRPr="00C51A63">
              <w:rPr>
                <w:rFonts w:ascii="Arial" w:hAnsi="Arial" w:cs="Arial"/>
                <w:sz w:val="20"/>
                <w:szCs w:val="20"/>
              </w:rPr>
              <w:br/>
            </w:r>
            <w:r w:rsidR="00280319" w:rsidRPr="00C51A63">
              <w:rPr>
                <w:rFonts w:ascii="Arial" w:hAnsi="Arial" w:cs="Arial"/>
                <w:sz w:val="20"/>
                <w:szCs w:val="20"/>
              </w:rPr>
              <w:t>(jeśli dotyczy)</w:t>
            </w:r>
          </w:p>
        </w:tc>
        <w:tc>
          <w:tcPr>
            <w:tcW w:w="6119" w:type="dxa"/>
            <w:tcBorders>
              <w:top w:val="single" w:sz="4" w:space="0" w:color="auto"/>
              <w:left w:val="single" w:sz="4" w:space="0" w:color="auto"/>
              <w:bottom w:val="single" w:sz="4" w:space="0" w:color="auto"/>
              <w:right w:val="single" w:sz="12" w:space="0" w:color="auto"/>
            </w:tcBorders>
          </w:tcPr>
          <w:p w:rsidR="00280319" w:rsidRPr="00C51A63" w:rsidRDefault="00DF6274" w:rsidP="00952BB4">
            <w:pPr>
              <w:autoSpaceDE w:val="0"/>
              <w:autoSpaceDN w:val="0"/>
              <w:adjustRightInd w:val="0"/>
              <w:jc w:val="both"/>
              <w:rPr>
                <w:rFonts w:ascii="Arial" w:hAnsi="Arial" w:cs="Arial"/>
                <w:sz w:val="20"/>
                <w:szCs w:val="20"/>
              </w:rPr>
            </w:pPr>
            <w:r w:rsidRPr="00C51A63">
              <w:rPr>
                <w:rFonts w:ascii="Arial" w:hAnsi="Arial" w:cs="Arial"/>
                <w:iCs/>
                <w:sz w:val="20"/>
                <w:szCs w:val="20"/>
              </w:rPr>
              <w:t>U</w:t>
            </w:r>
            <w:r w:rsidR="00280319" w:rsidRPr="00C51A63">
              <w:rPr>
                <w:rFonts w:ascii="Arial" w:hAnsi="Arial" w:cs="Arial"/>
                <w:iCs/>
                <w:sz w:val="20"/>
                <w:szCs w:val="20"/>
              </w:rPr>
              <w:t>dzielane</w:t>
            </w:r>
            <w:r w:rsidR="00771686" w:rsidRPr="00C51A63">
              <w:rPr>
                <w:rFonts w:ascii="Arial" w:hAnsi="Arial" w:cs="Arial"/>
                <w:iCs/>
                <w:sz w:val="20"/>
                <w:szCs w:val="20"/>
              </w:rPr>
              <w:t xml:space="preserve"> </w:t>
            </w:r>
            <w:r w:rsidRPr="00C51A63">
              <w:rPr>
                <w:rFonts w:ascii="Arial" w:hAnsi="Arial" w:cs="Arial"/>
                <w:iCs/>
                <w:sz w:val="20"/>
                <w:szCs w:val="20"/>
              </w:rPr>
              <w:t>wsparcie</w:t>
            </w:r>
            <w:r w:rsidR="00B45670" w:rsidRPr="00C51A63">
              <w:rPr>
                <w:rFonts w:ascii="Arial" w:hAnsi="Arial" w:cs="Arial"/>
                <w:iCs/>
                <w:sz w:val="20"/>
                <w:szCs w:val="20"/>
              </w:rPr>
              <w:t xml:space="preserve"> </w:t>
            </w:r>
            <w:r w:rsidR="00280319" w:rsidRPr="00C51A63">
              <w:rPr>
                <w:rFonts w:ascii="Arial" w:hAnsi="Arial" w:cs="Arial"/>
                <w:iCs/>
                <w:sz w:val="20"/>
                <w:szCs w:val="20"/>
              </w:rPr>
              <w:t xml:space="preserve">będzie podlegać zasadom pomocy publicznej </w:t>
            </w:r>
            <w:r w:rsidR="00280319" w:rsidRPr="00C51A63">
              <w:rPr>
                <w:rFonts w:ascii="Arial" w:hAnsi="Arial" w:cs="Arial"/>
                <w:sz w:val="20"/>
                <w:szCs w:val="20"/>
              </w:rPr>
              <w:t>okre</w:t>
            </w:r>
            <w:r w:rsidR="00280319" w:rsidRPr="00C51A63">
              <w:rPr>
                <w:rFonts w:ascii="Arial" w:eastAsia="TTE16545A0t00" w:hAnsi="Arial" w:cs="Arial"/>
                <w:sz w:val="20"/>
                <w:szCs w:val="20"/>
              </w:rPr>
              <w:t>ś</w:t>
            </w:r>
            <w:r w:rsidR="00280319" w:rsidRPr="00C51A63">
              <w:rPr>
                <w:rFonts w:ascii="Arial" w:hAnsi="Arial" w:cs="Arial"/>
                <w:sz w:val="20"/>
                <w:szCs w:val="20"/>
              </w:rPr>
              <w:t>lonym</w:t>
            </w:r>
            <w:r w:rsidR="00280319" w:rsidRPr="00C51A63">
              <w:rPr>
                <w:rFonts w:ascii="Arial" w:eastAsia="TTE16545A0t00" w:hAnsi="Arial" w:cs="Arial"/>
                <w:sz w:val="20"/>
                <w:szCs w:val="20"/>
              </w:rPr>
              <w:t xml:space="preserve"> </w:t>
            </w:r>
            <w:r w:rsidR="00280319" w:rsidRPr="00C51A63">
              <w:rPr>
                <w:rFonts w:ascii="Arial" w:hAnsi="Arial" w:cs="Arial"/>
                <w:sz w:val="20"/>
                <w:szCs w:val="20"/>
              </w:rPr>
              <w:t>w:</w:t>
            </w:r>
          </w:p>
          <w:p w:rsidR="002F08B3" w:rsidRDefault="0053254B" w:rsidP="000A4E8D">
            <w:pPr>
              <w:numPr>
                <w:ilvl w:val="0"/>
                <w:numId w:val="7"/>
              </w:numPr>
              <w:jc w:val="both"/>
              <w:rPr>
                <w:rFonts w:ascii="Arial" w:hAnsi="Arial" w:cs="Arial"/>
                <w:iCs/>
                <w:sz w:val="20"/>
                <w:szCs w:val="20"/>
              </w:rPr>
            </w:pPr>
            <w:r w:rsidRPr="00C51A63">
              <w:rPr>
                <w:rFonts w:ascii="Arial" w:hAnsi="Arial" w:cs="Arial"/>
                <w:i/>
                <w:iCs/>
                <w:sz w:val="20"/>
                <w:szCs w:val="20"/>
              </w:rPr>
              <w:t>Rozporz</w:t>
            </w:r>
            <w:r w:rsidRPr="00C51A63">
              <w:rPr>
                <w:rFonts w:ascii="Arial" w:hAnsi="Arial" w:cs="Arial"/>
                <w:sz w:val="20"/>
                <w:szCs w:val="20"/>
              </w:rPr>
              <w:t>ą</w:t>
            </w:r>
            <w:r w:rsidRPr="00C51A63">
              <w:rPr>
                <w:rFonts w:ascii="Arial" w:hAnsi="Arial" w:cs="Arial"/>
                <w:i/>
                <w:iCs/>
                <w:sz w:val="20"/>
                <w:szCs w:val="20"/>
              </w:rPr>
              <w:t>dzeniu Ministra Rozwoju Regionalnego w sprawie udzielania regionalnej pomocy inwestycyjnej w ramach regionalnych programów operacyjnych,</w:t>
            </w:r>
            <w:r w:rsidR="00FE2DD1" w:rsidRPr="00C51A63">
              <w:rPr>
                <w:rFonts w:ascii="Arial" w:hAnsi="Arial" w:cs="Arial"/>
                <w:iCs/>
                <w:sz w:val="20"/>
                <w:szCs w:val="20"/>
              </w:rPr>
              <w:t xml:space="preserve"> </w:t>
            </w:r>
          </w:p>
          <w:p w:rsidR="002E60E8" w:rsidRPr="00C51A63" w:rsidRDefault="00FE2DD1" w:rsidP="002F08B3">
            <w:pPr>
              <w:ind w:left="57"/>
              <w:jc w:val="both"/>
              <w:rPr>
                <w:rFonts w:ascii="Arial" w:hAnsi="Arial" w:cs="Arial"/>
                <w:iCs/>
                <w:sz w:val="20"/>
                <w:szCs w:val="20"/>
              </w:rPr>
            </w:pPr>
            <w:r w:rsidRPr="00C51A63">
              <w:rPr>
                <w:rFonts w:ascii="Arial" w:hAnsi="Arial" w:cs="Arial"/>
                <w:iCs/>
                <w:sz w:val="20"/>
                <w:szCs w:val="20"/>
              </w:rPr>
              <w:t>wydanym</w:t>
            </w:r>
            <w:r w:rsidR="002F08B3" w:rsidRPr="002B7C32">
              <w:rPr>
                <w:rFonts w:ascii="Arial" w:hAnsi="Arial" w:cs="Arial"/>
                <w:iCs/>
                <w:color w:val="3366FF"/>
                <w:sz w:val="20"/>
                <w:szCs w:val="20"/>
              </w:rPr>
              <w:t xml:space="preserve"> </w:t>
            </w:r>
            <w:r w:rsidR="002F08B3" w:rsidRPr="001F7BD0">
              <w:rPr>
                <w:rFonts w:ascii="Arial" w:hAnsi="Arial" w:cs="Arial"/>
                <w:iCs/>
                <w:sz w:val="20"/>
                <w:szCs w:val="20"/>
              </w:rPr>
              <w:t xml:space="preserve">na podstawie art. 21. ust. 3. ustawy z dnia 6 grudnia </w:t>
            </w:r>
            <w:r w:rsidR="002F08B3" w:rsidRPr="001F7BD0">
              <w:rPr>
                <w:rFonts w:ascii="Arial" w:hAnsi="Arial" w:cs="Arial"/>
                <w:iCs/>
                <w:sz w:val="20"/>
                <w:szCs w:val="20"/>
              </w:rPr>
              <w:br/>
              <w:t xml:space="preserve">2006 r. o zasadach prowadzenia polityki rozwoju  </w:t>
            </w:r>
            <w:r w:rsidR="008C4EE2">
              <w:rPr>
                <w:rFonts w:ascii="Arial" w:hAnsi="Arial" w:cs="Arial"/>
                <w:iCs/>
                <w:sz w:val="20"/>
                <w:szCs w:val="20"/>
              </w:rPr>
              <w:t>(Dz. U. z 2009 r., Nr 84, poz. 712, z późn. zm.)</w:t>
            </w:r>
            <w:r w:rsidR="002F08B3" w:rsidRPr="001F7BD0">
              <w:rPr>
                <w:rFonts w:ascii="Arial" w:hAnsi="Arial" w:cs="Arial"/>
                <w:iCs/>
                <w:sz w:val="20"/>
                <w:szCs w:val="20"/>
              </w:rPr>
              <w:t xml:space="preserve"> i </w:t>
            </w:r>
            <w:r w:rsidR="002F08B3" w:rsidRPr="001F7BD0">
              <w:rPr>
                <w:rFonts w:ascii="Arial" w:eastAsia="TTE25D40E8t00" w:hAnsi="Arial" w:cs="Arial"/>
                <w:sz w:val="20"/>
                <w:szCs w:val="20"/>
              </w:rPr>
              <w:t>obowiązującym w momencie udzielania wsparcia.</w:t>
            </w:r>
            <w:r w:rsidRPr="00C51A63">
              <w:rPr>
                <w:rFonts w:ascii="Arial" w:hAnsi="Arial" w:cs="Arial"/>
                <w:iCs/>
                <w:sz w:val="20"/>
                <w:szCs w:val="20"/>
              </w:rPr>
              <w:t xml:space="preserve"> </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Dzień rozpoczęcia kwalifikowalności wydatków</w:t>
            </w:r>
          </w:p>
        </w:tc>
        <w:tc>
          <w:tcPr>
            <w:tcW w:w="6119" w:type="dxa"/>
            <w:tcBorders>
              <w:top w:val="single" w:sz="4" w:space="0" w:color="auto"/>
              <w:left w:val="single" w:sz="4" w:space="0" w:color="auto"/>
              <w:bottom w:val="single" w:sz="4" w:space="0" w:color="auto"/>
              <w:right w:val="single" w:sz="12" w:space="0" w:color="auto"/>
            </w:tcBorders>
          </w:tcPr>
          <w:p w:rsidR="00280319" w:rsidRPr="00C51A63" w:rsidRDefault="001D2EB6" w:rsidP="00952BB4">
            <w:pPr>
              <w:jc w:val="both"/>
              <w:rPr>
                <w:rFonts w:ascii="Arial" w:hAnsi="Arial" w:cs="Arial"/>
                <w:i/>
                <w:iCs/>
                <w:sz w:val="20"/>
                <w:szCs w:val="20"/>
              </w:rPr>
            </w:pPr>
            <w:r w:rsidRPr="00C51A63">
              <w:rPr>
                <w:rFonts w:ascii="Arial" w:hAnsi="Arial" w:cs="Arial"/>
                <w:iCs/>
                <w:sz w:val="20"/>
                <w:szCs w:val="20"/>
              </w:rPr>
              <w:t xml:space="preserve">W stosunku do projektów objętych zasadami pomocy publicznej termin rozpoczęcia kwalifikowalności powinien być zgodny </w:t>
            </w:r>
            <w:r w:rsidR="00056754" w:rsidRPr="00C51A63">
              <w:rPr>
                <w:rFonts w:ascii="Arial" w:hAnsi="Arial" w:cs="Arial"/>
                <w:iCs/>
                <w:sz w:val="20"/>
                <w:szCs w:val="20"/>
              </w:rPr>
              <w:br/>
            </w:r>
            <w:r w:rsidRPr="00C51A63">
              <w:rPr>
                <w:rFonts w:ascii="Arial" w:hAnsi="Arial" w:cs="Arial"/>
                <w:iCs/>
                <w:sz w:val="20"/>
                <w:szCs w:val="20"/>
              </w:rPr>
              <w:t>z obowiązującymi w tym zakresie zasadami.</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Minimalna / Maksymalna wartość projektu (jeśli dotyczy)</w:t>
            </w:r>
          </w:p>
        </w:tc>
        <w:tc>
          <w:tcPr>
            <w:tcW w:w="6119" w:type="dxa"/>
            <w:tcBorders>
              <w:top w:val="single" w:sz="4" w:space="0" w:color="auto"/>
              <w:left w:val="single" w:sz="4" w:space="0" w:color="auto"/>
              <w:bottom w:val="single" w:sz="4" w:space="0" w:color="auto"/>
              <w:right w:val="single" w:sz="12" w:space="0" w:color="auto"/>
            </w:tcBorders>
          </w:tcPr>
          <w:p w:rsidR="00D26A66" w:rsidRPr="00C51A63" w:rsidRDefault="00025F92" w:rsidP="0032634B">
            <w:pPr>
              <w:jc w:val="both"/>
              <w:rPr>
                <w:rFonts w:ascii="Arial" w:hAnsi="Arial" w:cs="Arial"/>
                <w:i/>
                <w:iCs/>
                <w:sz w:val="20"/>
                <w:szCs w:val="20"/>
              </w:rPr>
            </w:pPr>
            <w:r w:rsidRPr="00C51A63">
              <w:rPr>
                <w:rFonts w:ascii="Arial" w:hAnsi="Arial" w:cs="Arial"/>
                <w:sz w:val="20"/>
                <w:szCs w:val="20"/>
              </w:rPr>
              <w:t xml:space="preserve">Maksymalna wartość wydatków kwalifikowalnych  projektu </w:t>
            </w:r>
            <w:r w:rsidRPr="00C51A63">
              <w:rPr>
                <w:rFonts w:ascii="Arial" w:hAnsi="Arial" w:cs="Arial"/>
                <w:iCs/>
                <w:sz w:val="20"/>
                <w:szCs w:val="20"/>
              </w:rPr>
              <w:t>poniżej 8 000 000 PLN</w:t>
            </w:r>
            <w:r w:rsidRPr="00C51A63">
              <w:rPr>
                <w:rFonts w:ascii="Arial" w:hAnsi="Arial" w:cs="Arial"/>
                <w:i/>
                <w:iCs/>
                <w:sz w:val="20"/>
                <w:szCs w:val="20"/>
              </w:rPr>
              <w:t xml:space="preserve"> </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Minimalna kwota wsparcia ogółem EFRR + środki krajowe (jeśli dotyczy)</w:t>
            </w:r>
          </w:p>
        </w:tc>
        <w:tc>
          <w:tcPr>
            <w:tcW w:w="6119" w:type="dxa"/>
            <w:tcBorders>
              <w:top w:val="single" w:sz="4" w:space="0" w:color="auto"/>
              <w:left w:val="single" w:sz="4" w:space="0" w:color="auto"/>
              <w:bottom w:val="single" w:sz="4" w:space="0" w:color="auto"/>
              <w:right w:val="single" w:sz="12" w:space="0" w:color="auto"/>
            </w:tcBorders>
          </w:tcPr>
          <w:p w:rsidR="00280319" w:rsidRPr="00C51A63" w:rsidRDefault="00E2256F" w:rsidP="00952BB4">
            <w:pPr>
              <w:rPr>
                <w:rFonts w:ascii="Arial" w:hAnsi="Arial" w:cs="Arial"/>
                <w:iCs/>
                <w:sz w:val="20"/>
                <w:szCs w:val="20"/>
              </w:rPr>
            </w:pPr>
            <w:r>
              <w:rPr>
                <w:rFonts w:ascii="Arial" w:hAnsi="Arial" w:cs="Arial"/>
                <w:iCs/>
                <w:sz w:val="20"/>
                <w:szCs w:val="20"/>
              </w:rPr>
              <w:t>5</w:t>
            </w:r>
            <w:r w:rsidR="005D277F" w:rsidRPr="00C51A63">
              <w:rPr>
                <w:rFonts w:ascii="Arial" w:hAnsi="Arial" w:cs="Arial"/>
                <w:iCs/>
                <w:sz w:val="20"/>
                <w:szCs w:val="20"/>
              </w:rPr>
              <w:t>0 000</w:t>
            </w:r>
            <w:r w:rsidR="00280319" w:rsidRPr="00C51A63">
              <w:rPr>
                <w:rFonts w:ascii="Arial" w:hAnsi="Arial" w:cs="Arial"/>
                <w:iCs/>
                <w:sz w:val="20"/>
                <w:szCs w:val="20"/>
              </w:rPr>
              <w:t xml:space="preserve"> PLN</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highlight w:val="yellow"/>
              </w:rPr>
            </w:pPr>
            <w:r w:rsidRPr="00C51A63">
              <w:rPr>
                <w:rFonts w:ascii="Arial" w:hAnsi="Arial" w:cs="Arial"/>
                <w:sz w:val="20"/>
                <w:szCs w:val="20"/>
              </w:rPr>
              <w:t>Maksymalna kwota wsparcia ogółem EFRR + środki krajowe (jeśli dotyczy)</w:t>
            </w:r>
          </w:p>
        </w:tc>
        <w:tc>
          <w:tcPr>
            <w:tcW w:w="6119" w:type="dxa"/>
            <w:tcBorders>
              <w:top w:val="single" w:sz="4" w:space="0" w:color="auto"/>
              <w:left w:val="single" w:sz="4" w:space="0" w:color="auto"/>
              <w:bottom w:val="single" w:sz="4" w:space="0" w:color="auto"/>
              <w:right w:val="single" w:sz="12" w:space="0" w:color="auto"/>
            </w:tcBorders>
          </w:tcPr>
          <w:p w:rsidR="00280319" w:rsidRPr="00C51A63" w:rsidRDefault="001506D2" w:rsidP="00952BB4">
            <w:pPr>
              <w:rPr>
                <w:rFonts w:ascii="Arial" w:hAnsi="Arial" w:cs="Arial"/>
                <w:iCs/>
                <w:sz w:val="20"/>
                <w:szCs w:val="20"/>
              </w:rPr>
            </w:pPr>
            <w:r w:rsidRPr="00C51A63">
              <w:rPr>
                <w:rFonts w:ascii="Arial" w:hAnsi="Arial" w:cs="Arial"/>
                <w:iCs/>
                <w:sz w:val="20"/>
                <w:szCs w:val="20"/>
              </w:rPr>
              <w:t>2</w:t>
            </w:r>
            <w:r w:rsidR="00280319" w:rsidRPr="00C51A63">
              <w:rPr>
                <w:rFonts w:ascii="Arial" w:hAnsi="Arial" w:cs="Arial"/>
                <w:iCs/>
                <w:sz w:val="20"/>
                <w:szCs w:val="20"/>
              </w:rPr>
              <w:t> 000 000 PLN</w:t>
            </w:r>
          </w:p>
          <w:p w:rsidR="00B17B9B" w:rsidRPr="00C51A63" w:rsidRDefault="00B17B9B" w:rsidP="00952BB4">
            <w:pPr>
              <w:rPr>
                <w:rFonts w:ascii="Arial" w:hAnsi="Arial" w:cs="Arial"/>
                <w:iCs/>
                <w:sz w:val="20"/>
                <w:szCs w:val="20"/>
              </w:rPr>
            </w:pP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Forma płatności</w:t>
            </w:r>
          </w:p>
        </w:tc>
        <w:tc>
          <w:tcPr>
            <w:tcW w:w="6119" w:type="dxa"/>
            <w:tcBorders>
              <w:top w:val="single" w:sz="4" w:space="0" w:color="auto"/>
              <w:left w:val="single" w:sz="4" w:space="0" w:color="auto"/>
              <w:bottom w:val="single" w:sz="4" w:space="0" w:color="auto"/>
              <w:right w:val="single" w:sz="12" w:space="0" w:color="auto"/>
            </w:tcBorders>
          </w:tcPr>
          <w:p w:rsidR="00280319" w:rsidRPr="001F7BD0" w:rsidRDefault="00280319" w:rsidP="00952BB4">
            <w:pPr>
              <w:rPr>
                <w:rFonts w:ascii="Arial" w:hAnsi="Arial" w:cs="Arial"/>
                <w:iCs/>
                <w:sz w:val="20"/>
                <w:szCs w:val="20"/>
              </w:rPr>
            </w:pPr>
            <w:r w:rsidRPr="001F7BD0">
              <w:rPr>
                <w:rFonts w:ascii="Arial" w:hAnsi="Arial" w:cs="Arial"/>
                <w:iCs/>
                <w:sz w:val="20"/>
                <w:szCs w:val="20"/>
              </w:rPr>
              <w:t>Refundacja</w:t>
            </w:r>
            <w:r w:rsidR="00A631A5" w:rsidRPr="001F7BD0">
              <w:rPr>
                <w:rFonts w:ascii="Arial" w:hAnsi="Arial" w:cs="Arial"/>
                <w:iCs/>
                <w:sz w:val="20"/>
                <w:szCs w:val="20"/>
              </w:rPr>
              <w:t>/Zaliczkowanie</w:t>
            </w:r>
          </w:p>
        </w:tc>
      </w:tr>
      <w:tr w:rsidR="00280319" w:rsidRPr="00C51A63">
        <w:trPr>
          <w:trHeight w:val="397"/>
          <w:jc w:val="center"/>
        </w:trPr>
        <w:tc>
          <w:tcPr>
            <w:tcW w:w="493" w:type="dxa"/>
            <w:tcBorders>
              <w:top w:val="single" w:sz="4" w:space="0" w:color="auto"/>
              <w:left w:val="single" w:sz="12" w:space="0" w:color="auto"/>
              <w:bottom w:val="single" w:sz="4" w:space="0" w:color="auto"/>
              <w:right w:val="single" w:sz="4" w:space="0" w:color="auto"/>
            </w:tcBorders>
          </w:tcPr>
          <w:p w:rsidR="00280319" w:rsidRPr="00C51A63" w:rsidRDefault="00280319" w:rsidP="008E150A">
            <w:pPr>
              <w:numPr>
                <w:ilvl w:val="0"/>
                <w:numId w:val="80"/>
              </w:numPr>
              <w:rPr>
                <w:rFonts w:ascii="Arial" w:hAnsi="Arial" w:cs="Arial"/>
                <w:sz w:val="20"/>
                <w:szCs w:val="20"/>
              </w:rPr>
            </w:pPr>
          </w:p>
        </w:tc>
        <w:tc>
          <w:tcPr>
            <w:tcW w:w="3086" w:type="dxa"/>
            <w:gridSpan w:val="3"/>
            <w:tcBorders>
              <w:top w:val="single" w:sz="4" w:space="0" w:color="auto"/>
              <w:left w:val="single" w:sz="4" w:space="0" w:color="auto"/>
              <w:bottom w:val="single" w:sz="4" w:space="0" w:color="auto"/>
              <w:right w:val="single" w:sz="4" w:space="0" w:color="auto"/>
            </w:tcBorders>
          </w:tcPr>
          <w:p w:rsidR="00280319" w:rsidRPr="00C51A63" w:rsidRDefault="00280319" w:rsidP="00952BB4">
            <w:pPr>
              <w:rPr>
                <w:rFonts w:ascii="Arial" w:hAnsi="Arial" w:cs="Arial"/>
                <w:sz w:val="20"/>
                <w:szCs w:val="20"/>
              </w:rPr>
            </w:pPr>
            <w:r w:rsidRPr="00C51A63">
              <w:rPr>
                <w:rFonts w:ascii="Arial" w:hAnsi="Arial" w:cs="Arial"/>
                <w:sz w:val="20"/>
                <w:szCs w:val="20"/>
              </w:rPr>
              <w:t>Wysokość udziału cross-financingu (%)</w:t>
            </w:r>
          </w:p>
        </w:tc>
        <w:tc>
          <w:tcPr>
            <w:tcW w:w="6119" w:type="dxa"/>
            <w:tcBorders>
              <w:top w:val="single" w:sz="4" w:space="0" w:color="auto"/>
              <w:left w:val="single" w:sz="4" w:space="0" w:color="auto"/>
              <w:bottom w:val="single" w:sz="4" w:space="0" w:color="auto"/>
              <w:right w:val="single" w:sz="12" w:space="0" w:color="auto"/>
            </w:tcBorders>
          </w:tcPr>
          <w:p w:rsidR="00280319" w:rsidRPr="00C51A63" w:rsidRDefault="00413243" w:rsidP="00952BB4">
            <w:pPr>
              <w:rPr>
                <w:rFonts w:ascii="Arial" w:hAnsi="Arial" w:cs="Arial"/>
                <w:iCs/>
                <w:sz w:val="20"/>
                <w:szCs w:val="20"/>
              </w:rPr>
            </w:pPr>
            <w:r w:rsidRPr="00C51A63">
              <w:rPr>
                <w:rFonts w:ascii="Arial" w:hAnsi="Arial" w:cs="Arial"/>
                <w:i/>
                <w:iCs/>
                <w:sz w:val="20"/>
                <w:szCs w:val="20"/>
              </w:rPr>
              <w:t>nie dotyczy</w:t>
            </w:r>
          </w:p>
        </w:tc>
      </w:tr>
    </w:tbl>
    <w:p w:rsidR="00641A45" w:rsidRPr="00676775" w:rsidRDefault="00641A45" w:rsidP="004943F0">
      <w:pPr>
        <w:rPr>
          <w:rFonts w:ascii="Arial" w:hAnsi="Arial" w:cs="Arial"/>
        </w:rPr>
      </w:pPr>
    </w:p>
    <w:p w:rsidR="00B53188" w:rsidRPr="00676775" w:rsidRDefault="00F0359D">
      <w:pPr>
        <w:rPr>
          <w:rFonts w:ascii="Arial" w:hAnsi="Arial" w:cs="Arial"/>
          <w:sz w:val="8"/>
          <w:szCs w:val="8"/>
        </w:rPr>
      </w:pPr>
      <w:r w:rsidRPr="00676775">
        <w:rPr>
          <w:rFonts w:ascii="Arial" w:hAnsi="Arial" w:cs="Arial"/>
        </w:rPr>
        <w:br w:type="page"/>
      </w:r>
    </w:p>
    <w:tbl>
      <w:tblPr>
        <w:tblW w:w="0" w:type="auto"/>
        <w:jc w:val="center"/>
        <w:shd w:val="clear" w:color="auto" w:fill="FFCC99"/>
        <w:tblLook w:val="01E0"/>
      </w:tblPr>
      <w:tblGrid>
        <w:gridCol w:w="9250"/>
      </w:tblGrid>
      <w:tr w:rsidR="00B53188" w:rsidRPr="00676775">
        <w:trPr>
          <w:trHeight w:val="340"/>
          <w:jc w:val="center"/>
        </w:trPr>
        <w:tc>
          <w:tcPr>
            <w:tcW w:w="9250" w:type="dxa"/>
            <w:tcBorders>
              <w:top w:val="single" w:sz="4" w:space="0" w:color="auto"/>
              <w:left w:val="single" w:sz="4" w:space="0" w:color="auto"/>
              <w:bottom w:val="single" w:sz="4" w:space="0" w:color="auto"/>
              <w:right w:val="single" w:sz="4" w:space="0" w:color="auto"/>
            </w:tcBorders>
            <w:shd w:val="clear" w:color="auto" w:fill="FFCC99"/>
            <w:vAlign w:val="center"/>
          </w:tcPr>
          <w:p w:rsidR="00B53188" w:rsidRPr="00676775" w:rsidRDefault="00B53188" w:rsidP="009B2CA9">
            <w:pPr>
              <w:shd w:val="clear" w:color="auto" w:fill="FFCC99"/>
              <w:ind w:left="2880" w:hanging="2880"/>
              <w:jc w:val="both"/>
              <w:rPr>
                <w:rFonts w:ascii="Arial" w:hAnsi="Arial" w:cs="Arial"/>
                <w:b/>
              </w:rPr>
            </w:pPr>
            <w:r w:rsidRPr="00676775">
              <w:rPr>
                <w:rFonts w:ascii="Arial" w:hAnsi="Arial" w:cs="Arial"/>
                <w:b/>
              </w:rPr>
              <w:t>Działanie 1.1.</w:t>
            </w:r>
            <w:r w:rsidRPr="00676775">
              <w:rPr>
                <w:rFonts w:ascii="Arial" w:hAnsi="Arial" w:cs="Arial"/>
                <w:b/>
              </w:rPr>
              <w:tab/>
              <w:t>Wzrost konkurencyjności przedsiębiorstw</w:t>
            </w:r>
          </w:p>
        </w:tc>
      </w:tr>
    </w:tbl>
    <w:p w:rsidR="00B53188" w:rsidRPr="00676775" w:rsidRDefault="00B53188" w:rsidP="00B53188">
      <w:pPr>
        <w:jc w:val="both"/>
        <w:rPr>
          <w:rFonts w:ascii="Arial" w:hAnsi="Arial" w:cs="Arial"/>
        </w:rPr>
      </w:pPr>
    </w:p>
    <w:p w:rsidR="00B53188" w:rsidRPr="00676775" w:rsidRDefault="002E4B7C" w:rsidP="00FE5A40">
      <w:pPr>
        <w:pStyle w:val="Nagwek3PKbe"/>
        <w:outlineLvl w:val="2"/>
        <w:rPr>
          <w:rFonts w:ascii="Arial" w:hAnsi="Arial" w:cs="Arial"/>
          <w:iCs/>
        </w:rPr>
      </w:pPr>
      <w:bookmarkStart w:id="102" w:name="_Toc184105752"/>
      <w:bookmarkStart w:id="103" w:name="_Toc187224567"/>
      <w:bookmarkStart w:id="104" w:name="_Toc187263926"/>
      <w:bookmarkStart w:id="105" w:name="_Toc283900132"/>
      <w:r w:rsidRPr="00676775">
        <w:rPr>
          <w:rFonts w:ascii="Arial" w:hAnsi="Arial" w:cs="Arial"/>
          <w:iCs/>
        </w:rPr>
        <w:t>Poddziałanie 1.1.8.</w:t>
      </w:r>
      <w:r w:rsidRPr="00676775">
        <w:rPr>
          <w:rFonts w:ascii="Arial" w:hAnsi="Arial" w:cs="Arial"/>
          <w:iCs/>
        </w:rPr>
        <w:tab/>
      </w:r>
      <w:r w:rsidRPr="00676775">
        <w:rPr>
          <w:rFonts w:ascii="Arial" w:hAnsi="Arial" w:cs="Arial"/>
        </w:rPr>
        <w:t>Wsparcie przedsięwzięć przemysłowo-naukowych</w:t>
      </w:r>
      <w:bookmarkEnd w:id="102"/>
      <w:bookmarkEnd w:id="103"/>
      <w:bookmarkEnd w:id="104"/>
      <w:bookmarkEnd w:id="105"/>
    </w:p>
    <w:p w:rsidR="00280319" w:rsidRPr="00676775" w:rsidRDefault="00280319" w:rsidP="00862584">
      <w:pPr>
        <w:rPr>
          <w:rFonts w:ascii="Arial" w:hAnsi="Arial" w:cs="Arial"/>
        </w:rPr>
      </w:pPr>
    </w:p>
    <w:tbl>
      <w:tblPr>
        <w:tblW w:w="94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15"/>
        <w:gridCol w:w="486"/>
        <w:gridCol w:w="2894"/>
        <w:gridCol w:w="5669"/>
      </w:tblGrid>
      <w:tr w:rsidR="00280319" w:rsidRPr="00C51A63">
        <w:trPr>
          <w:trHeight w:val="397"/>
          <w:jc w:val="center"/>
        </w:trPr>
        <w:tc>
          <w:tcPr>
            <w:tcW w:w="219" w:type="pct"/>
            <w:tcBorders>
              <w:top w:val="single" w:sz="12" w:space="0" w:color="auto"/>
              <w:left w:val="single" w:sz="12" w:space="0" w:color="auto"/>
              <w:bottom w:val="single" w:sz="4" w:space="0" w:color="auto"/>
              <w:right w:val="single" w:sz="4" w:space="0" w:color="auto"/>
            </w:tcBorders>
            <w:shd w:val="clear" w:color="auto" w:fill="E6E6E6"/>
          </w:tcPr>
          <w:p w:rsidR="00280319" w:rsidRPr="00C51A63" w:rsidRDefault="00280319" w:rsidP="00C54E7B">
            <w:pPr>
              <w:numPr>
                <w:ilvl w:val="0"/>
                <w:numId w:val="20"/>
              </w:numPr>
              <w:jc w:val="both"/>
              <w:rPr>
                <w:rFonts w:ascii="Arial" w:hAnsi="Arial" w:cs="Arial"/>
                <w:sz w:val="20"/>
                <w:szCs w:val="20"/>
              </w:rPr>
            </w:pPr>
          </w:p>
        </w:tc>
        <w:tc>
          <w:tcPr>
            <w:tcW w:w="1786" w:type="pct"/>
            <w:gridSpan w:val="2"/>
            <w:tcBorders>
              <w:top w:val="single" w:sz="12" w:space="0" w:color="auto"/>
              <w:left w:val="single" w:sz="4" w:space="0" w:color="auto"/>
              <w:bottom w:val="single" w:sz="4" w:space="0" w:color="auto"/>
              <w:right w:val="single" w:sz="4" w:space="0" w:color="auto"/>
            </w:tcBorders>
            <w:shd w:val="clear" w:color="auto" w:fill="E6E6E6"/>
          </w:tcPr>
          <w:p w:rsidR="00280319" w:rsidRPr="00C51A63" w:rsidRDefault="00280319" w:rsidP="00C54E7B">
            <w:pPr>
              <w:rPr>
                <w:rFonts w:ascii="Arial" w:hAnsi="Arial" w:cs="Arial"/>
                <w:sz w:val="20"/>
                <w:szCs w:val="20"/>
              </w:rPr>
            </w:pPr>
            <w:r w:rsidRPr="00C51A63">
              <w:rPr>
                <w:rFonts w:ascii="Arial" w:hAnsi="Arial" w:cs="Arial"/>
                <w:sz w:val="20"/>
                <w:szCs w:val="20"/>
              </w:rPr>
              <w:t xml:space="preserve">Nazwa programu operacyjnego </w:t>
            </w:r>
          </w:p>
        </w:tc>
        <w:tc>
          <w:tcPr>
            <w:tcW w:w="2995" w:type="pct"/>
            <w:tcBorders>
              <w:top w:val="single" w:sz="12" w:space="0" w:color="auto"/>
              <w:left w:val="single" w:sz="4" w:space="0" w:color="auto"/>
              <w:bottom w:val="single" w:sz="4" w:space="0" w:color="auto"/>
              <w:right w:val="single" w:sz="12" w:space="0" w:color="auto"/>
            </w:tcBorders>
            <w:shd w:val="clear" w:color="auto" w:fill="E6E6E6"/>
          </w:tcPr>
          <w:p w:rsidR="00280319" w:rsidRPr="00C51A63" w:rsidRDefault="00280319" w:rsidP="00E64897">
            <w:pPr>
              <w:jc w:val="both"/>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 xml:space="preserve">Mazury na lata 2007 </w:t>
            </w:r>
            <w:r w:rsidR="005C0036" w:rsidRPr="00C51A63">
              <w:rPr>
                <w:rFonts w:ascii="Arial" w:hAnsi="Arial" w:cs="Arial"/>
                <w:iCs/>
                <w:sz w:val="20"/>
                <w:szCs w:val="20"/>
              </w:rPr>
              <w:t>–</w:t>
            </w:r>
            <w:r w:rsidRPr="00C51A63">
              <w:rPr>
                <w:rFonts w:ascii="Arial" w:hAnsi="Arial" w:cs="Arial"/>
                <w:iCs/>
                <w:sz w:val="20"/>
                <w:szCs w:val="20"/>
              </w:rPr>
              <w:t xml:space="preserve"> 2013</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C54E7B">
            <w:pPr>
              <w:numPr>
                <w:ilvl w:val="0"/>
                <w:numId w:val="20"/>
              </w:numPr>
              <w:jc w:val="both"/>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C54E7B">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C54E7B">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C54E7B">
            <w:pPr>
              <w:numPr>
                <w:ilvl w:val="0"/>
                <w:numId w:val="20"/>
              </w:numP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C54E7B">
            <w:pPr>
              <w:rPr>
                <w:rFonts w:ascii="Arial" w:hAnsi="Arial" w:cs="Arial"/>
                <w:sz w:val="20"/>
                <w:szCs w:val="20"/>
              </w:rPr>
            </w:pPr>
            <w:r w:rsidRPr="00C51A63">
              <w:rPr>
                <w:rFonts w:ascii="Arial" w:hAnsi="Arial" w:cs="Arial"/>
                <w:sz w:val="20"/>
                <w:szCs w:val="20"/>
              </w:rPr>
              <w:t>Nazwa Funduszu finansującego priorytet</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C54E7B">
            <w:pPr>
              <w:rPr>
                <w:rFonts w:ascii="Arial" w:hAnsi="Arial" w:cs="Arial"/>
                <w:iCs/>
                <w:sz w:val="20"/>
                <w:szCs w:val="20"/>
              </w:rPr>
            </w:pPr>
            <w:r w:rsidRPr="00C51A63">
              <w:rPr>
                <w:rFonts w:ascii="Arial" w:hAnsi="Arial" w:cs="Arial"/>
                <w:iCs/>
                <w:sz w:val="20"/>
                <w:szCs w:val="20"/>
              </w:rPr>
              <w:t>Europejs</w:t>
            </w:r>
            <w:r w:rsidR="00BB0B51" w:rsidRPr="00C51A63">
              <w:rPr>
                <w:rFonts w:ascii="Arial" w:hAnsi="Arial" w:cs="Arial"/>
                <w:iCs/>
                <w:sz w:val="20"/>
                <w:szCs w:val="20"/>
              </w:rPr>
              <w:t>ki Fundusz Rozwoju Regionalnego</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C54E7B">
            <w:pPr>
              <w:numPr>
                <w:ilvl w:val="0"/>
                <w:numId w:val="20"/>
              </w:numPr>
              <w:tabs>
                <w:tab w:val="left" w:pos="204"/>
              </w:tabs>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C54E7B">
            <w:pPr>
              <w:rPr>
                <w:rFonts w:ascii="Arial" w:hAnsi="Arial" w:cs="Arial"/>
                <w:sz w:val="20"/>
                <w:szCs w:val="20"/>
              </w:rPr>
            </w:pPr>
            <w:r w:rsidRPr="00C51A63">
              <w:rPr>
                <w:rFonts w:ascii="Arial" w:hAnsi="Arial" w:cs="Arial"/>
                <w:sz w:val="20"/>
                <w:szCs w:val="20"/>
              </w:rPr>
              <w:t>Instytucja Zarządzająca PO / RPO</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C54E7B">
            <w:pPr>
              <w:autoSpaceDE w:val="0"/>
              <w:autoSpaceDN w:val="0"/>
              <w:adjustRightInd w:val="0"/>
              <w:rPr>
                <w:rFonts w:ascii="Arial" w:hAnsi="Arial" w:cs="Arial"/>
                <w:iCs/>
                <w:sz w:val="20"/>
                <w:szCs w:val="20"/>
              </w:rPr>
            </w:pPr>
            <w:r w:rsidRPr="00C51A63">
              <w:rPr>
                <w:rFonts w:ascii="Arial" w:hAnsi="Arial" w:cs="Arial"/>
                <w:iCs/>
                <w:sz w:val="20"/>
                <w:szCs w:val="20"/>
              </w:rPr>
              <w:t>Zarząd Woje</w:t>
            </w:r>
            <w:r w:rsidR="00E477E5" w:rsidRPr="00C51A63">
              <w:rPr>
                <w:rFonts w:ascii="Arial" w:hAnsi="Arial" w:cs="Arial"/>
                <w:iCs/>
                <w:sz w:val="20"/>
                <w:szCs w:val="20"/>
              </w:rPr>
              <w:t>wództwa Warmińsko – Mazurskiego</w:t>
            </w:r>
          </w:p>
        </w:tc>
      </w:tr>
      <w:tr w:rsidR="00A60DB4"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shd w:val="clear" w:color="auto" w:fill="E6E6E6"/>
          </w:tcPr>
          <w:p w:rsidR="00A60DB4" w:rsidRPr="00C51A63" w:rsidRDefault="00A60DB4" w:rsidP="00C54E7B">
            <w:pPr>
              <w:numPr>
                <w:ilvl w:val="0"/>
                <w:numId w:val="20"/>
              </w:numPr>
              <w:tabs>
                <w:tab w:val="left" w:pos="204"/>
              </w:tabs>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shd w:val="clear" w:color="auto" w:fill="E6E6E6"/>
          </w:tcPr>
          <w:p w:rsidR="00A60DB4" w:rsidRPr="00C51A63" w:rsidRDefault="00A60DB4" w:rsidP="00C54E7B">
            <w:pPr>
              <w:rPr>
                <w:rFonts w:ascii="Arial" w:hAnsi="Arial" w:cs="Arial"/>
                <w:sz w:val="20"/>
                <w:szCs w:val="20"/>
              </w:rPr>
            </w:pPr>
            <w:r w:rsidRPr="00C51A63">
              <w:rPr>
                <w:rFonts w:ascii="Arial" w:hAnsi="Arial" w:cs="Arial"/>
                <w:sz w:val="20"/>
                <w:szCs w:val="20"/>
              </w:rPr>
              <w:t>Instytucja Pośrednicząca (jeśli dotyczy)</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A60DB4" w:rsidRPr="00C51A63" w:rsidRDefault="00A60DB4" w:rsidP="00DF5206">
            <w:pPr>
              <w:autoSpaceDE w:val="0"/>
              <w:autoSpaceDN w:val="0"/>
              <w:adjustRightInd w:val="0"/>
              <w:rPr>
                <w:rFonts w:ascii="Arial" w:hAnsi="Arial" w:cs="Arial"/>
                <w:i/>
                <w:iCs/>
                <w:sz w:val="20"/>
                <w:szCs w:val="20"/>
              </w:rPr>
            </w:pPr>
            <w:r w:rsidRPr="00C51A63">
              <w:rPr>
                <w:rFonts w:ascii="Arial" w:hAnsi="Arial" w:cs="Arial"/>
                <w:i/>
                <w:iCs/>
                <w:sz w:val="20"/>
                <w:szCs w:val="20"/>
              </w:rPr>
              <w:t>nie dotyczy</w:t>
            </w:r>
          </w:p>
        </w:tc>
      </w:tr>
      <w:tr w:rsidR="00A60DB4"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shd w:val="clear" w:color="auto" w:fill="E6E6E6"/>
          </w:tcPr>
          <w:p w:rsidR="00A60DB4" w:rsidRPr="00C51A63" w:rsidRDefault="00A60DB4" w:rsidP="00C54E7B">
            <w:pPr>
              <w:numPr>
                <w:ilvl w:val="0"/>
                <w:numId w:val="20"/>
              </w:numPr>
              <w:tabs>
                <w:tab w:val="left" w:pos="204"/>
              </w:tabs>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shd w:val="clear" w:color="auto" w:fill="E6E6E6"/>
          </w:tcPr>
          <w:p w:rsidR="00A60DB4" w:rsidRPr="00C51A63" w:rsidRDefault="00A60DB4" w:rsidP="00C54E7B">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A60DB4" w:rsidRPr="00C51A63" w:rsidRDefault="00A60DB4" w:rsidP="00DF5206">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Warmińsko-Mazurska Agencja Rozwoju Regionalnego S.A. </w:t>
            </w:r>
            <w:r w:rsidRPr="00C51A63">
              <w:rPr>
                <w:rFonts w:ascii="Arial" w:hAnsi="Arial" w:cs="Arial"/>
                <w:iCs/>
                <w:sz w:val="20"/>
                <w:szCs w:val="20"/>
              </w:rPr>
              <w:br/>
              <w:t>w Olsztynie</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C54E7B">
            <w:pPr>
              <w:numPr>
                <w:ilvl w:val="0"/>
                <w:numId w:val="20"/>
              </w:numPr>
              <w:tabs>
                <w:tab w:val="left" w:pos="204"/>
              </w:tabs>
              <w:jc w:val="cente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C54E7B">
            <w:pPr>
              <w:rPr>
                <w:rFonts w:ascii="Arial" w:hAnsi="Arial" w:cs="Arial"/>
                <w:sz w:val="20"/>
                <w:szCs w:val="20"/>
              </w:rPr>
            </w:pPr>
            <w:r w:rsidRPr="00C51A63">
              <w:rPr>
                <w:rFonts w:ascii="Arial" w:hAnsi="Arial" w:cs="Arial"/>
                <w:sz w:val="20"/>
                <w:szCs w:val="20"/>
              </w:rPr>
              <w:t xml:space="preserve">Instytucja Certyfikująca </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C54E7B">
            <w:pPr>
              <w:autoSpaceDE w:val="0"/>
              <w:autoSpaceDN w:val="0"/>
              <w:adjustRightInd w:val="0"/>
              <w:rPr>
                <w:rFonts w:ascii="Arial" w:hAnsi="Arial" w:cs="Arial"/>
                <w:iCs/>
                <w:sz w:val="20"/>
                <w:szCs w:val="20"/>
              </w:rPr>
            </w:pPr>
            <w:r w:rsidRPr="00C51A63">
              <w:rPr>
                <w:rFonts w:ascii="Arial" w:hAnsi="Arial" w:cs="Arial"/>
                <w:iCs/>
                <w:sz w:val="20"/>
                <w:szCs w:val="20"/>
              </w:rPr>
              <w:t>Ministerstwo Rozwoju Regionalnego</w:t>
            </w:r>
            <w:r w:rsidR="001708F1" w:rsidRPr="00C51A63">
              <w:rPr>
                <w:rFonts w:ascii="Arial" w:hAnsi="Arial" w:cs="Arial"/>
                <w:iCs/>
                <w:sz w:val="20"/>
                <w:szCs w:val="20"/>
              </w:rPr>
              <w:t xml:space="preserve"> /</w:t>
            </w:r>
            <w:r w:rsidRPr="00C51A63">
              <w:rPr>
                <w:rFonts w:ascii="Arial" w:hAnsi="Arial" w:cs="Arial"/>
                <w:iCs/>
                <w:sz w:val="20"/>
                <w:szCs w:val="20"/>
              </w:rPr>
              <w:t xml:space="preserve"> Departament Instytucji Certyfikującej</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C54E7B">
            <w:pPr>
              <w:numPr>
                <w:ilvl w:val="0"/>
                <w:numId w:val="20"/>
              </w:numPr>
              <w:tabs>
                <w:tab w:val="left" w:pos="204"/>
              </w:tabs>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C54E7B">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C54E7B">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shd w:val="clear" w:color="auto" w:fill="E6E6E6"/>
          </w:tcPr>
          <w:p w:rsidR="00280319" w:rsidRPr="00C51A63" w:rsidRDefault="00280319" w:rsidP="00C54E7B">
            <w:pPr>
              <w:numPr>
                <w:ilvl w:val="0"/>
                <w:numId w:val="20"/>
              </w:numPr>
              <w:tabs>
                <w:tab w:val="left" w:pos="204"/>
              </w:tabs>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shd w:val="clear" w:color="auto" w:fill="E6E6E6"/>
          </w:tcPr>
          <w:p w:rsidR="00280319" w:rsidRPr="00C51A63" w:rsidRDefault="00280319" w:rsidP="00C54E7B">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280319" w:rsidRPr="00C51A63" w:rsidRDefault="00280319" w:rsidP="00C54E7B">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280319" w:rsidRPr="00C51A63">
        <w:trPr>
          <w:trHeight w:val="397"/>
          <w:jc w:val="center"/>
        </w:trPr>
        <w:tc>
          <w:tcPr>
            <w:tcW w:w="219" w:type="pct"/>
            <w:tcBorders>
              <w:top w:val="single" w:sz="4" w:space="0" w:color="auto"/>
              <w:left w:val="single" w:sz="12" w:space="0" w:color="auto"/>
              <w:bottom w:val="single" w:sz="12" w:space="0" w:color="auto"/>
              <w:right w:val="single" w:sz="4" w:space="0" w:color="auto"/>
            </w:tcBorders>
            <w:shd w:val="clear" w:color="auto" w:fill="E6E6E6"/>
          </w:tcPr>
          <w:p w:rsidR="00280319" w:rsidRPr="00C51A63" w:rsidRDefault="00280319" w:rsidP="00C54E7B">
            <w:pPr>
              <w:numPr>
                <w:ilvl w:val="0"/>
                <w:numId w:val="20"/>
              </w:numPr>
              <w:tabs>
                <w:tab w:val="left" w:pos="204"/>
              </w:tabs>
              <w:rPr>
                <w:rFonts w:ascii="Arial" w:hAnsi="Arial" w:cs="Arial"/>
                <w:sz w:val="20"/>
                <w:szCs w:val="20"/>
              </w:rPr>
            </w:pPr>
          </w:p>
        </w:tc>
        <w:tc>
          <w:tcPr>
            <w:tcW w:w="1786" w:type="pct"/>
            <w:gridSpan w:val="2"/>
            <w:tcBorders>
              <w:top w:val="single" w:sz="4" w:space="0" w:color="auto"/>
              <w:left w:val="single" w:sz="4" w:space="0" w:color="auto"/>
              <w:bottom w:val="single" w:sz="12" w:space="0" w:color="auto"/>
              <w:right w:val="single" w:sz="4" w:space="0" w:color="auto"/>
            </w:tcBorders>
            <w:shd w:val="clear" w:color="auto" w:fill="E6E6E6"/>
          </w:tcPr>
          <w:p w:rsidR="00280319" w:rsidRPr="00C51A63" w:rsidRDefault="00280319" w:rsidP="00C54E7B">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rzecz beneficjentów (jeśli dotyczy)</w:t>
            </w:r>
          </w:p>
        </w:tc>
        <w:tc>
          <w:tcPr>
            <w:tcW w:w="2995" w:type="pct"/>
            <w:tcBorders>
              <w:top w:val="single" w:sz="4" w:space="0" w:color="auto"/>
              <w:left w:val="single" w:sz="4" w:space="0" w:color="auto"/>
              <w:bottom w:val="single" w:sz="12" w:space="0" w:color="auto"/>
              <w:right w:val="single" w:sz="12" w:space="0" w:color="auto"/>
            </w:tcBorders>
            <w:shd w:val="clear" w:color="auto" w:fill="E6E6E6"/>
          </w:tcPr>
          <w:p w:rsidR="00280319" w:rsidRPr="00C51A63" w:rsidRDefault="000D0909" w:rsidP="00C54E7B">
            <w:pPr>
              <w:autoSpaceDE w:val="0"/>
              <w:autoSpaceDN w:val="0"/>
              <w:adjustRightInd w:val="0"/>
              <w:rPr>
                <w:rFonts w:ascii="Arial" w:hAnsi="Arial" w:cs="Arial"/>
                <w:iCs/>
                <w:sz w:val="20"/>
                <w:szCs w:val="20"/>
              </w:rPr>
            </w:pPr>
            <w:r w:rsidRPr="000D0909">
              <w:rPr>
                <w:rFonts w:ascii="Arial" w:hAnsi="Arial" w:cs="Arial"/>
                <w:sz w:val="20"/>
                <w:szCs w:val="20"/>
              </w:rPr>
              <w:t xml:space="preserve">Bank Gospodarstwa Krajowego i/lub </w:t>
            </w:r>
            <w:r w:rsidRPr="000D0909">
              <w:rPr>
                <w:rFonts w:ascii="Arial" w:hAnsi="Arial" w:cs="Arial"/>
                <w:sz w:val="20"/>
                <w:szCs w:val="20"/>
              </w:rPr>
              <w:br/>
              <w:t>Warmińsko – Mazurska Agencja Rozwoju Regionalnego SA w Olsztynie  (jeśli dotyczy)</w:t>
            </w:r>
          </w:p>
        </w:tc>
      </w:tr>
      <w:tr w:rsidR="00280319" w:rsidRPr="00C51A63">
        <w:trPr>
          <w:trHeight w:val="397"/>
          <w:jc w:val="center"/>
        </w:trPr>
        <w:tc>
          <w:tcPr>
            <w:tcW w:w="219" w:type="pct"/>
            <w:tcBorders>
              <w:top w:val="single" w:sz="12"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rPr>
                <w:rFonts w:ascii="Arial" w:hAnsi="Arial" w:cs="Arial"/>
                <w:sz w:val="20"/>
                <w:szCs w:val="20"/>
              </w:rPr>
            </w:pPr>
          </w:p>
        </w:tc>
        <w:tc>
          <w:tcPr>
            <w:tcW w:w="1786" w:type="pct"/>
            <w:gridSpan w:val="2"/>
            <w:tcBorders>
              <w:top w:val="single" w:sz="12" w:space="0" w:color="auto"/>
              <w:left w:val="single" w:sz="4" w:space="0" w:color="auto"/>
              <w:bottom w:val="single" w:sz="4" w:space="0" w:color="auto"/>
              <w:right w:val="single" w:sz="4" w:space="0" w:color="auto"/>
            </w:tcBorders>
          </w:tcPr>
          <w:p w:rsidR="00280319" w:rsidRPr="00C51A63" w:rsidRDefault="00AF409D" w:rsidP="00C54E7B">
            <w:pPr>
              <w:rPr>
                <w:rFonts w:ascii="Arial" w:hAnsi="Arial" w:cs="Arial"/>
                <w:sz w:val="20"/>
                <w:szCs w:val="20"/>
              </w:rPr>
            </w:pPr>
            <w:r w:rsidRPr="00C51A63">
              <w:rPr>
                <w:rFonts w:ascii="Arial" w:hAnsi="Arial" w:cs="Arial"/>
                <w:sz w:val="20"/>
                <w:szCs w:val="20"/>
              </w:rPr>
              <w:t>Numer i nazwa działania</w:t>
            </w:r>
            <w:r w:rsidR="000F3B3A" w:rsidRPr="00C51A63">
              <w:rPr>
                <w:rFonts w:ascii="Arial" w:hAnsi="Arial" w:cs="Arial"/>
                <w:sz w:val="20"/>
                <w:szCs w:val="20"/>
              </w:rPr>
              <w:t xml:space="preserve"> </w:t>
            </w:r>
            <w:r w:rsidRPr="00C51A63">
              <w:rPr>
                <w:rFonts w:ascii="Arial" w:hAnsi="Arial" w:cs="Arial"/>
                <w:sz w:val="20"/>
                <w:szCs w:val="20"/>
              </w:rPr>
              <w:t>/</w:t>
            </w:r>
            <w:r w:rsidR="000F3B3A" w:rsidRPr="00C51A63">
              <w:rPr>
                <w:rFonts w:ascii="Arial" w:hAnsi="Arial" w:cs="Arial"/>
                <w:sz w:val="20"/>
                <w:szCs w:val="20"/>
              </w:rPr>
              <w:t xml:space="preserve"> </w:t>
            </w:r>
            <w:r w:rsidRPr="00C51A63">
              <w:rPr>
                <w:rFonts w:ascii="Arial" w:hAnsi="Arial" w:cs="Arial"/>
                <w:sz w:val="20"/>
                <w:szCs w:val="20"/>
              </w:rPr>
              <w:t>poddziałania</w:t>
            </w:r>
          </w:p>
        </w:tc>
        <w:tc>
          <w:tcPr>
            <w:tcW w:w="2995" w:type="pct"/>
            <w:tcBorders>
              <w:top w:val="single" w:sz="12" w:space="0" w:color="auto"/>
              <w:left w:val="single" w:sz="4" w:space="0" w:color="auto"/>
              <w:bottom w:val="single" w:sz="4" w:space="0" w:color="auto"/>
              <w:right w:val="single" w:sz="12" w:space="0" w:color="auto"/>
            </w:tcBorders>
          </w:tcPr>
          <w:p w:rsidR="00280319" w:rsidRPr="00C51A63" w:rsidRDefault="00280319" w:rsidP="00AF409D">
            <w:pPr>
              <w:numPr>
                <w:ilvl w:val="1"/>
                <w:numId w:val="55"/>
              </w:numPr>
              <w:spacing w:after="60"/>
              <w:rPr>
                <w:rFonts w:ascii="Arial" w:hAnsi="Arial" w:cs="Arial"/>
                <w:iCs/>
                <w:sz w:val="20"/>
                <w:szCs w:val="20"/>
              </w:rPr>
            </w:pPr>
            <w:r w:rsidRPr="00C51A63">
              <w:rPr>
                <w:rFonts w:ascii="Arial" w:hAnsi="Arial" w:cs="Arial"/>
                <w:iCs/>
                <w:sz w:val="20"/>
                <w:szCs w:val="20"/>
              </w:rPr>
              <w:t>Wzrost k</w:t>
            </w:r>
            <w:r w:rsidR="00AF409D" w:rsidRPr="00C51A63">
              <w:rPr>
                <w:rFonts w:ascii="Arial" w:hAnsi="Arial" w:cs="Arial"/>
                <w:iCs/>
                <w:sz w:val="20"/>
                <w:szCs w:val="20"/>
              </w:rPr>
              <w:t>onkurencyjności przedsiębiorstw</w:t>
            </w:r>
          </w:p>
          <w:p w:rsidR="00AF409D" w:rsidRPr="00C51A63" w:rsidRDefault="00AF409D" w:rsidP="00AF409D">
            <w:pPr>
              <w:spacing w:after="60"/>
              <w:rPr>
                <w:rFonts w:ascii="Arial" w:hAnsi="Arial" w:cs="Arial"/>
                <w:iCs/>
                <w:sz w:val="20"/>
                <w:szCs w:val="20"/>
              </w:rPr>
            </w:pPr>
            <w:r w:rsidRPr="00C51A63">
              <w:rPr>
                <w:rFonts w:ascii="Arial" w:hAnsi="Arial" w:cs="Arial"/>
                <w:sz w:val="20"/>
                <w:szCs w:val="20"/>
              </w:rPr>
              <w:t>1.1.8. Wsparcie przedsięwzięć przemysłowo-naukowych</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uzasadnienie</w:t>
            </w:r>
            <w:r w:rsidR="00EB2EAA" w:rsidRPr="00C51A63">
              <w:rPr>
                <w:rFonts w:ascii="Arial" w:hAnsi="Arial" w:cs="Arial"/>
                <w:sz w:val="20"/>
                <w:szCs w:val="20"/>
              </w:rPr>
              <w:t xml:space="preserve"> działania</w:t>
            </w:r>
            <w:r w:rsidR="000F3B3A" w:rsidRPr="00C51A63">
              <w:rPr>
                <w:rFonts w:ascii="Arial" w:hAnsi="Arial" w:cs="Arial"/>
                <w:sz w:val="20"/>
                <w:szCs w:val="20"/>
              </w:rPr>
              <w:t xml:space="preserve"> </w:t>
            </w:r>
            <w:r w:rsidR="00EB2EAA" w:rsidRPr="00C51A63">
              <w:rPr>
                <w:rFonts w:ascii="Arial" w:hAnsi="Arial" w:cs="Arial"/>
                <w:sz w:val="20"/>
                <w:szCs w:val="20"/>
              </w:rPr>
              <w:t>/</w:t>
            </w:r>
            <w:r w:rsidR="000F3B3A" w:rsidRPr="00C51A63">
              <w:rPr>
                <w:rFonts w:ascii="Arial" w:hAnsi="Arial" w:cs="Arial"/>
                <w:sz w:val="20"/>
                <w:szCs w:val="20"/>
              </w:rPr>
              <w:t xml:space="preserve"> </w:t>
            </w:r>
            <w:r w:rsidRPr="00C51A63">
              <w:rPr>
                <w:rFonts w:ascii="Arial" w:hAnsi="Arial" w:cs="Arial"/>
                <w:sz w:val="20"/>
                <w:szCs w:val="20"/>
              </w:rPr>
              <w:t>poddziałania</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280319" w:rsidP="00C54E7B">
            <w:pPr>
              <w:autoSpaceDE w:val="0"/>
              <w:autoSpaceDN w:val="0"/>
              <w:adjustRightInd w:val="0"/>
              <w:jc w:val="both"/>
              <w:rPr>
                <w:rFonts w:ascii="Arial" w:hAnsi="Arial" w:cs="Arial"/>
                <w:iCs/>
                <w:sz w:val="20"/>
                <w:szCs w:val="20"/>
                <w:u w:val="single"/>
              </w:rPr>
            </w:pPr>
            <w:r w:rsidRPr="00C51A63">
              <w:rPr>
                <w:rFonts w:ascii="Arial" w:hAnsi="Arial" w:cs="Arial"/>
                <w:sz w:val="20"/>
                <w:szCs w:val="20"/>
                <w:u w:val="single"/>
              </w:rPr>
              <w:t xml:space="preserve">Cel </w:t>
            </w:r>
            <w:r w:rsidR="00325595" w:rsidRPr="00C51A63">
              <w:rPr>
                <w:rFonts w:ascii="Arial" w:hAnsi="Arial" w:cs="Arial"/>
                <w:sz w:val="20"/>
                <w:szCs w:val="20"/>
                <w:u w:val="single"/>
              </w:rPr>
              <w:t>poddziałania:</w:t>
            </w:r>
          </w:p>
          <w:p w:rsidR="00280319" w:rsidRPr="00C51A63" w:rsidRDefault="00280319" w:rsidP="00C54E7B">
            <w:pPr>
              <w:jc w:val="both"/>
              <w:rPr>
                <w:rFonts w:ascii="Arial" w:hAnsi="Arial" w:cs="Arial"/>
                <w:sz w:val="20"/>
                <w:szCs w:val="20"/>
              </w:rPr>
            </w:pPr>
            <w:r w:rsidRPr="00C51A63">
              <w:rPr>
                <w:rFonts w:ascii="Arial" w:hAnsi="Arial" w:cs="Arial"/>
                <w:sz w:val="20"/>
                <w:szCs w:val="20"/>
              </w:rPr>
              <w:t xml:space="preserve">Celem poddziałania jest </w:t>
            </w:r>
            <w:r w:rsidRPr="00C51A63">
              <w:rPr>
                <w:rFonts w:ascii="Arial" w:hAnsi="Arial" w:cs="Arial"/>
                <w:iCs/>
                <w:sz w:val="20"/>
                <w:szCs w:val="20"/>
              </w:rPr>
              <w:t>wzrost konkurencyjności przedsiębiorstw, który będzie realizowany poprzez</w:t>
            </w:r>
            <w:r w:rsidRPr="00C51A63">
              <w:rPr>
                <w:rFonts w:ascii="Arial" w:hAnsi="Arial" w:cs="Arial"/>
                <w:sz w:val="20"/>
                <w:szCs w:val="20"/>
              </w:rPr>
              <w:t xml:space="preserve"> zaspokojenie potr</w:t>
            </w:r>
            <w:r w:rsidR="00626CAC" w:rsidRPr="00C51A63">
              <w:rPr>
                <w:rFonts w:ascii="Arial" w:hAnsi="Arial" w:cs="Arial"/>
                <w:sz w:val="20"/>
                <w:szCs w:val="20"/>
              </w:rPr>
              <w:t>zeb inwestycyjnych istniejących</w:t>
            </w:r>
            <w:r w:rsidRPr="00C51A63">
              <w:rPr>
                <w:rFonts w:ascii="Arial" w:hAnsi="Arial" w:cs="Arial"/>
                <w:sz w:val="20"/>
                <w:szCs w:val="20"/>
              </w:rPr>
              <w:t xml:space="preserve"> podmiotów gospodarczych,</w:t>
            </w:r>
            <w:r w:rsidR="00771686" w:rsidRPr="00C51A63">
              <w:rPr>
                <w:rFonts w:ascii="Arial" w:hAnsi="Arial" w:cs="Arial"/>
                <w:sz w:val="20"/>
                <w:szCs w:val="20"/>
              </w:rPr>
              <w:t xml:space="preserve"> w </w:t>
            </w:r>
            <w:r w:rsidRPr="00C51A63">
              <w:rPr>
                <w:rFonts w:ascii="Arial" w:hAnsi="Arial" w:cs="Arial"/>
                <w:sz w:val="20"/>
                <w:szCs w:val="20"/>
              </w:rPr>
              <w:t>zakresie inwestycji</w:t>
            </w:r>
            <w:r w:rsidR="00771686" w:rsidRPr="00C51A63">
              <w:rPr>
                <w:rFonts w:ascii="Arial" w:hAnsi="Arial" w:cs="Arial"/>
                <w:sz w:val="20"/>
                <w:szCs w:val="20"/>
              </w:rPr>
              <w:t xml:space="preserve"> w </w:t>
            </w:r>
            <w:r w:rsidRPr="00C51A63">
              <w:rPr>
                <w:rFonts w:ascii="Arial" w:hAnsi="Arial" w:cs="Arial"/>
                <w:sz w:val="20"/>
                <w:szCs w:val="20"/>
              </w:rPr>
              <w:t>badania</w:t>
            </w:r>
            <w:r w:rsidR="00422077" w:rsidRPr="00C51A63">
              <w:rPr>
                <w:rFonts w:ascii="Arial" w:hAnsi="Arial" w:cs="Arial"/>
                <w:sz w:val="20"/>
                <w:szCs w:val="20"/>
              </w:rPr>
              <w:t xml:space="preserve"> i </w:t>
            </w:r>
            <w:r w:rsidRPr="00C51A63">
              <w:rPr>
                <w:rFonts w:ascii="Arial" w:hAnsi="Arial" w:cs="Arial"/>
                <w:sz w:val="20"/>
                <w:szCs w:val="20"/>
              </w:rPr>
              <w:t>rozwój.</w:t>
            </w:r>
          </w:p>
          <w:p w:rsidR="00C54E7B" w:rsidRPr="00C51A63" w:rsidRDefault="00C54E7B" w:rsidP="00C54E7B">
            <w:pPr>
              <w:jc w:val="both"/>
              <w:rPr>
                <w:rFonts w:ascii="Arial" w:hAnsi="Arial" w:cs="Arial"/>
                <w:sz w:val="20"/>
                <w:szCs w:val="20"/>
              </w:rPr>
            </w:pPr>
          </w:p>
          <w:p w:rsidR="00280319" w:rsidRPr="00C51A63" w:rsidRDefault="00280319" w:rsidP="00C54E7B">
            <w:pPr>
              <w:autoSpaceDE w:val="0"/>
              <w:autoSpaceDN w:val="0"/>
              <w:adjustRightInd w:val="0"/>
              <w:jc w:val="both"/>
              <w:rPr>
                <w:rFonts w:ascii="Arial" w:hAnsi="Arial" w:cs="Arial"/>
                <w:iCs/>
                <w:sz w:val="20"/>
                <w:szCs w:val="20"/>
                <w:u w:val="single"/>
              </w:rPr>
            </w:pPr>
            <w:r w:rsidRPr="00C51A63">
              <w:rPr>
                <w:rFonts w:ascii="Arial" w:hAnsi="Arial" w:cs="Arial"/>
                <w:sz w:val="20"/>
                <w:szCs w:val="20"/>
                <w:u w:val="single"/>
              </w:rPr>
              <w:t>Uzasadnienie realizacji poddziałania</w:t>
            </w:r>
            <w:r w:rsidR="00325595" w:rsidRPr="00C51A63">
              <w:rPr>
                <w:rFonts w:ascii="Arial" w:hAnsi="Arial" w:cs="Arial"/>
                <w:sz w:val="20"/>
                <w:szCs w:val="20"/>
                <w:u w:val="single"/>
              </w:rPr>
              <w:t>:</w:t>
            </w:r>
          </w:p>
          <w:p w:rsidR="00280319" w:rsidRPr="00C51A63" w:rsidRDefault="00280319" w:rsidP="00C54E7B">
            <w:pPr>
              <w:autoSpaceDE w:val="0"/>
              <w:autoSpaceDN w:val="0"/>
              <w:adjustRightInd w:val="0"/>
              <w:jc w:val="both"/>
              <w:rPr>
                <w:rFonts w:ascii="Arial" w:hAnsi="Arial" w:cs="Arial"/>
                <w:sz w:val="20"/>
                <w:szCs w:val="20"/>
                <w:u w:val="single"/>
              </w:rPr>
            </w:pPr>
            <w:r w:rsidRPr="00C51A63">
              <w:rPr>
                <w:rFonts w:ascii="Arial" w:hAnsi="Arial" w:cs="Arial"/>
                <w:sz w:val="20"/>
                <w:szCs w:val="20"/>
              </w:rPr>
              <w:t>Realizacja poddziałania powinna przyczynić się do zwiększenia chłonności przedsiębiorstw</w:t>
            </w:r>
            <w:r w:rsidR="00771686" w:rsidRPr="00C51A63">
              <w:rPr>
                <w:rFonts w:ascii="Arial" w:hAnsi="Arial" w:cs="Arial"/>
                <w:sz w:val="20"/>
                <w:szCs w:val="20"/>
              </w:rPr>
              <w:t xml:space="preserve"> w </w:t>
            </w:r>
            <w:r w:rsidRPr="00C51A63">
              <w:rPr>
                <w:rFonts w:ascii="Arial" w:hAnsi="Arial" w:cs="Arial"/>
                <w:sz w:val="20"/>
                <w:szCs w:val="20"/>
              </w:rPr>
              <w:t>bezpośrednim wdrażaniu wyników badań naukowych. Ponadto istnieje potrzeba rozwoju wspólnych przedsięwzięć przemysłowo – naukowych, które dostosowałyby wyniki bada</w:t>
            </w:r>
            <w:r w:rsidRPr="00C51A63">
              <w:rPr>
                <w:rFonts w:ascii="Arial" w:eastAsia="TTE16545A0t00" w:hAnsi="Arial" w:cs="Arial"/>
                <w:sz w:val="20"/>
                <w:szCs w:val="20"/>
              </w:rPr>
              <w:t xml:space="preserve">ń </w:t>
            </w:r>
            <w:r w:rsidRPr="00C51A63">
              <w:rPr>
                <w:rFonts w:ascii="Arial" w:hAnsi="Arial" w:cs="Arial"/>
                <w:sz w:val="20"/>
                <w:szCs w:val="20"/>
              </w:rPr>
              <w:t>naukowych do zastosowa</w:t>
            </w:r>
            <w:r w:rsidRPr="00C51A63">
              <w:rPr>
                <w:rFonts w:ascii="Arial" w:eastAsia="TTE16545A0t00" w:hAnsi="Arial" w:cs="Arial"/>
                <w:sz w:val="20"/>
                <w:szCs w:val="20"/>
              </w:rPr>
              <w:t xml:space="preserve">ń </w:t>
            </w:r>
            <w:r w:rsidRPr="00C51A63">
              <w:rPr>
                <w:rFonts w:ascii="Arial" w:hAnsi="Arial" w:cs="Arial"/>
                <w:sz w:val="20"/>
                <w:szCs w:val="20"/>
              </w:rPr>
              <w:t>praktycznych.</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jc w:val="cente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Pr="00C51A63">
              <w:rPr>
                <w:rFonts w:ascii="Arial" w:hAnsi="Arial" w:cs="Arial"/>
                <w:sz w:val="20"/>
                <w:szCs w:val="20"/>
              </w:rPr>
              <w:t xml:space="preserve">priorytetami </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280319" w:rsidP="00C54E7B">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RPO WiM na lata 2007 – 2013:</w:t>
            </w:r>
          </w:p>
          <w:p w:rsidR="00280319" w:rsidRPr="00C51A63" w:rsidRDefault="00280319"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2. </w:t>
            </w:r>
            <w:smartTag w:uri="urn:schemas-microsoft-com:office:smarttags" w:element="PersonName">
              <w:r w:rsidRPr="00C51A63">
                <w:rPr>
                  <w:rFonts w:ascii="Arial" w:hAnsi="Arial" w:cs="Arial"/>
                  <w:iCs/>
                  <w:sz w:val="20"/>
                  <w:szCs w:val="20"/>
                </w:rPr>
                <w:t>Turystyka</w:t>
              </w:r>
            </w:smartTag>
            <w:r w:rsidRPr="00C51A63">
              <w:rPr>
                <w:rFonts w:ascii="Arial" w:hAnsi="Arial" w:cs="Arial"/>
                <w:iCs/>
                <w:sz w:val="20"/>
                <w:szCs w:val="20"/>
              </w:rPr>
              <w:t xml:space="preserve"> </w:t>
            </w:r>
            <w:r w:rsidR="00965E48" w:rsidRPr="00C51A63">
              <w:rPr>
                <w:rFonts w:ascii="Arial" w:hAnsi="Arial" w:cs="Arial"/>
                <w:iCs/>
                <w:sz w:val="20"/>
                <w:szCs w:val="20"/>
              </w:rPr>
              <w:t>(w </w:t>
            </w:r>
            <w:r w:rsidRPr="00C51A63">
              <w:rPr>
                <w:rFonts w:ascii="Arial" w:hAnsi="Arial" w:cs="Arial"/>
                <w:iCs/>
                <w:sz w:val="20"/>
                <w:szCs w:val="20"/>
              </w:rPr>
              <w:t xml:space="preserve">szczególności działanie 2.1. – </w:t>
            </w:r>
            <w:r w:rsidRPr="00C51A63">
              <w:rPr>
                <w:rFonts w:ascii="Arial" w:hAnsi="Arial" w:cs="Arial"/>
                <w:i/>
                <w:iCs/>
                <w:sz w:val="20"/>
                <w:szCs w:val="20"/>
              </w:rPr>
              <w:t>Wzrost potencjału turystycznego</w:t>
            </w:r>
            <w:r w:rsidRPr="00C51A63">
              <w:rPr>
                <w:rFonts w:ascii="Arial" w:hAnsi="Arial" w:cs="Arial"/>
                <w:iCs/>
                <w:sz w:val="20"/>
                <w:szCs w:val="20"/>
              </w:rPr>
              <w:t>),</w:t>
            </w:r>
          </w:p>
          <w:p w:rsidR="00280319" w:rsidRPr="00C51A63" w:rsidRDefault="00280319"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7. Infrastruktura społeczeństwa informacyjnego </w:t>
            </w:r>
            <w:r w:rsidR="00965E48" w:rsidRPr="00C51A63">
              <w:rPr>
                <w:rFonts w:ascii="Arial" w:hAnsi="Arial" w:cs="Arial"/>
                <w:iCs/>
                <w:sz w:val="20"/>
                <w:szCs w:val="20"/>
              </w:rPr>
              <w:t>(w </w:t>
            </w:r>
            <w:r w:rsidRPr="00C51A63">
              <w:rPr>
                <w:rFonts w:ascii="Arial" w:hAnsi="Arial" w:cs="Arial"/>
                <w:iCs/>
                <w:sz w:val="20"/>
                <w:szCs w:val="20"/>
              </w:rPr>
              <w:t xml:space="preserve">szczególności działanie 7.2. – </w:t>
            </w:r>
            <w:smartTag w:uri="urn:schemas-microsoft-com:office:smarttags" w:element="PersonName">
              <w:r w:rsidRPr="00C51A63">
                <w:rPr>
                  <w:rFonts w:ascii="Arial" w:hAnsi="Arial" w:cs="Arial"/>
                  <w:i/>
                  <w:sz w:val="20"/>
                  <w:szCs w:val="20"/>
                </w:rPr>
                <w:t>Promocja</w:t>
              </w:r>
            </w:smartTag>
            <w:r w:rsidR="00422077" w:rsidRPr="00C51A63">
              <w:rPr>
                <w:rFonts w:ascii="Arial" w:hAnsi="Arial" w:cs="Arial"/>
                <w:i/>
                <w:sz w:val="20"/>
                <w:szCs w:val="20"/>
              </w:rPr>
              <w:t xml:space="preserve"> i </w:t>
            </w:r>
            <w:r w:rsidRPr="00C51A63">
              <w:rPr>
                <w:rFonts w:ascii="Arial" w:hAnsi="Arial" w:cs="Arial"/>
                <w:i/>
                <w:sz w:val="20"/>
                <w:szCs w:val="20"/>
              </w:rPr>
              <w:t>ułatwianie dostępu do usług teleinformatycznych</w:t>
            </w:r>
            <w:r w:rsidRPr="00C51A63">
              <w:rPr>
                <w:rFonts w:ascii="Arial" w:hAnsi="Arial" w:cs="Arial"/>
                <w:i/>
                <w:iCs/>
                <w:sz w:val="20"/>
                <w:szCs w:val="20"/>
              </w:rPr>
              <w:t>),</w:t>
            </w:r>
          </w:p>
          <w:p w:rsidR="00280319" w:rsidRPr="00C51A63" w:rsidRDefault="00280319" w:rsidP="00C54E7B">
            <w:pPr>
              <w:ind w:left="-11"/>
              <w:rPr>
                <w:rFonts w:ascii="Arial" w:hAnsi="Arial" w:cs="Arial"/>
                <w:iCs/>
                <w:sz w:val="20"/>
                <w:szCs w:val="20"/>
              </w:rPr>
            </w:pPr>
          </w:p>
          <w:p w:rsidR="00280319" w:rsidRPr="00C51A63" w:rsidRDefault="00280319" w:rsidP="00C54E7B">
            <w:pPr>
              <w:ind w:left="-11"/>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891C6A" w:rsidRPr="00C51A63">
              <w:rPr>
                <w:rFonts w:ascii="Arial" w:hAnsi="Arial" w:cs="Arial"/>
                <w:iCs/>
                <w:sz w:val="20"/>
                <w:szCs w:val="20"/>
              </w:rPr>
              <w:t>p</w:t>
            </w:r>
            <w:r w:rsidRPr="00C51A63">
              <w:rPr>
                <w:rFonts w:ascii="Arial" w:hAnsi="Arial" w:cs="Arial"/>
                <w:iCs/>
                <w:sz w:val="20"/>
                <w:szCs w:val="20"/>
              </w:rPr>
              <w:t xml:space="preserve">rogramami </w:t>
            </w:r>
            <w:r w:rsidR="00891C6A" w:rsidRPr="00C51A63">
              <w:rPr>
                <w:rFonts w:ascii="Arial" w:hAnsi="Arial" w:cs="Arial"/>
                <w:iCs/>
                <w:sz w:val="20"/>
                <w:szCs w:val="20"/>
              </w:rPr>
              <w:t>o</w:t>
            </w:r>
            <w:r w:rsidRPr="00C51A63">
              <w:rPr>
                <w:rFonts w:ascii="Arial" w:hAnsi="Arial" w:cs="Arial"/>
                <w:iCs/>
                <w:sz w:val="20"/>
                <w:szCs w:val="20"/>
              </w:rPr>
              <w:t>peracyjnymi:</w:t>
            </w:r>
          </w:p>
          <w:p w:rsidR="00280319" w:rsidRPr="00C51A63" w:rsidRDefault="00280319"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4 – </w:t>
            </w:r>
            <w:r w:rsidRPr="00C51A63">
              <w:rPr>
                <w:rFonts w:ascii="Arial" w:hAnsi="Arial" w:cs="Arial"/>
                <w:i/>
                <w:iCs/>
                <w:sz w:val="20"/>
                <w:szCs w:val="20"/>
              </w:rPr>
              <w:t>Inwestycje</w:t>
            </w:r>
            <w:r w:rsidR="00771686" w:rsidRPr="00C51A63">
              <w:rPr>
                <w:rFonts w:ascii="Arial" w:hAnsi="Arial" w:cs="Arial"/>
                <w:i/>
                <w:iCs/>
                <w:sz w:val="20"/>
                <w:szCs w:val="20"/>
              </w:rPr>
              <w:t xml:space="preserve"> w </w:t>
            </w:r>
            <w:r w:rsidRPr="00C51A63">
              <w:rPr>
                <w:rFonts w:ascii="Arial" w:hAnsi="Arial" w:cs="Arial"/>
                <w:i/>
                <w:iCs/>
                <w:sz w:val="20"/>
                <w:szCs w:val="20"/>
              </w:rPr>
              <w:t>innowacyjne przedsięwzięcia</w:t>
            </w:r>
            <w:r w:rsidRPr="00C51A63">
              <w:rPr>
                <w:rFonts w:ascii="Arial" w:hAnsi="Arial" w:cs="Arial"/>
                <w:iCs/>
                <w:sz w:val="20"/>
                <w:szCs w:val="20"/>
              </w:rPr>
              <w:t>),</w:t>
            </w:r>
          </w:p>
          <w:p w:rsidR="00280319" w:rsidRPr="00C51A63" w:rsidRDefault="00280319"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Kapitał Ludzki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2 – </w:t>
            </w:r>
            <w:r w:rsidRPr="00C51A63">
              <w:rPr>
                <w:rFonts w:ascii="Arial" w:hAnsi="Arial" w:cs="Arial"/>
                <w:i/>
                <w:iCs/>
                <w:sz w:val="20"/>
                <w:szCs w:val="20"/>
              </w:rPr>
              <w:t>Rozwój zasobów ludzkich</w:t>
            </w:r>
            <w:r w:rsidR="00422077" w:rsidRPr="00C51A63">
              <w:rPr>
                <w:rFonts w:ascii="Arial" w:hAnsi="Arial" w:cs="Arial"/>
                <w:i/>
                <w:iCs/>
                <w:sz w:val="20"/>
                <w:szCs w:val="20"/>
              </w:rPr>
              <w:t xml:space="preserve"> i </w:t>
            </w:r>
            <w:r w:rsidRPr="00C51A63">
              <w:rPr>
                <w:rFonts w:ascii="Arial" w:hAnsi="Arial" w:cs="Arial"/>
                <w:i/>
                <w:iCs/>
                <w:sz w:val="20"/>
                <w:szCs w:val="20"/>
              </w:rPr>
              <w:t>potencjału adaptacyjnego przedsiębiorstw</w:t>
            </w:r>
            <w:r w:rsidR="00CA4DA7" w:rsidRPr="00C51A63">
              <w:rPr>
                <w:rFonts w:ascii="Arial" w:hAnsi="Arial" w:cs="Arial"/>
                <w:i/>
                <w:iCs/>
                <w:sz w:val="20"/>
                <w:szCs w:val="20"/>
              </w:rPr>
              <w:t xml:space="preserve"> oraz poprawa stanu zdrowia osób pracujących</w:t>
            </w:r>
            <w:r w:rsidRPr="00C51A63">
              <w:rPr>
                <w:rFonts w:ascii="Arial" w:hAnsi="Arial" w:cs="Arial"/>
                <w:iCs/>
                <w:sz w:val="20"/>
                <w:szCs w:val="20"/>
              </w:rPr>
              <w:t>),</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jc w:val="cente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Rodzaje projektów</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280319" w:rsidP="0003363E">
            <w:pPr>
              <w:numPr>
                <w:ilvl w:val="0"/>
                <w:numId w:val="5"/>
              </w:numPr>
              <w:tabs>
                <w:tab w:val="clear" w:pos="397"/>
                <w:tab w:val="num" w:pos="340"/>
              </w:tabs>
              <w:ind w:left="340" w:hanging="397"/>
              <w:jc w:val="both"/>
              <w:rPr>
                <w:rFonts w:ascii="Arial" w:hAnsi="Arial" w:cs="Arial"/>
                <w:sz w:val="20"/>
                <w:szCs w:val="20"/>
              </w:rPr>
            </w:pPr>
            <w:r w:rsidRPr="00C51A63">
              <w:rPr>
                <w:rFonts w:ascii="Arial" w:hAnsi="Arial" w:cs="Arial"/>
                <w:sz w:val="20"/>
                <w:szCs w:val="20"/>
              </w:rPr>
              <w:t>Wsparcie wspólnych przedsięwzięć przemysłowo – naukowych, tj. badań przemysłowych</w:t>
            </w:r>
            <w:r w:rsidR="00422077" w:rsidRPr="00C51A63">
              <w:rPr>
                <w:rFonts w:ascii="Arial" w:hAnsi="Arial" w:cs="Arial"/>
                <w:sz w:val="20"/>
                <w:szCs w:val="20"/>
              </w:rPr>
              <w:t xml:space="preserve"> i </w:t>
            </w:r>
            <w:r w:rsidRPr="00C51A63">
              <w:rPr>
                <w:rFonts w:ascii="Arial" w:hAnsi="Arial" w:cs="Arial"/>
                <w:sz w:val="20"/>
                <w:szCs w:val="20"/>
              </w:rPr>
              <w:t>przedkonkurencyjnych</w:t>
            </w:r>
            <w:r w:rsidR="00743F8F" w:rsidRPr="00C51A63">
              <w:rPr>
                <w:rFonts w:ascii="Arial" w:hAnsi="Arial" w:cs="Arial"/>
                <w:sz w:val="20"/>
                <w:szCs w:val="20"/>
              </w:rPr>
              <w:t xml:space="preserve"> </w:t>
            </w:r>
            <w:r w:rsidRPr="00C51A63">
              <w:rPr>
                <w:rFonts w:ascii="Arial" w:hAnsi="Arial" w:cs="Arial"/>
                <w:sz w:val="20"/>
                <w:szCs w:val="20"/>
              </w:rPr>
              <w:t>zakończonych wdrażaniem wyników prac</w:t>
            </w:r>
            <w:r w:rsidR="00771686" w:rsidRPr="00C51A63">
              <w:rPr>
                <w:rFonts w:ascii="Arial" w:hAnsi="Arial" w:cs="Arial"/>
                <w:sz w:val="20"/>
                <w:szCs w:val="20"/>
              </w:rPr>
              <w:t xml:space="preserve"> w </w:t>
            </w:r>
            <w:r w:rsidRPr="00C51A63">
              <w:rPr>
                <w:rFonts w:ascii="Arial" w:hAnsi="Arial" w:cs="Arial"/>
                <w:sz w:val="20"/>
                <w:szCs w:val="20"/>
              </w:rPr>
              <w:t>przedsiębiorstwach.</w:t>
            </w:r>
          </w:p>
          <w:p w:rsidR="00626CAC" w:rsidRPr="00C51A63" w:rsidRDefault="00626CAC" w:rsidP="00626CAC">
            <w:pPr>
              <w:jc w:val="both"/>
              <w:rPr>
                <w:rFonts w:ascii="Arial" w:hAnsi="Arial" w:cs="Arial"/>
                <w:sz w:val="20"/>
                <w:szCs w:val="20"/>
              </w:rPr>
            </w:pPr>
          </w:p>
          <w:p w:rsidR="00F324D6" w:rsidRPr="00053D88" w:rsidRDefault="00F324D6" w:rsidP="00BC4982">
            <w:pPr>
              <w:jc w:val="both"/>
              <w:rPr>
                <w:rFonts w:ascii="Arial" w:hAnsi="Arial" w:cs="Arial"/>
                <w:sz w:val="20"/>
                <w:szCs w:val="20"/>
              </w:rPr>
            </w:pPr>
            <w:r w:rsidRPr="00053D88">
              <w:rPr>
                <w:rFonts w:ascii="Arial" w:hAnsi="Arial" w:cs="Arial"/>
                <w:sz w:val="20"/>
                <w:szCs w:val="20"/>
              </w:rPr>
              <w:t xml:space="preserve">W ramach niniejszego poddziałania nie mogą ubiegać się </w:t>
            </w:r>
            <w:r>
              <w:rPr>
                <w:rFonts w:ascii="Arial" w:hAnsi="Arial" w:cs="Arial"/>
                <w:sz w:val="20"/>
                <w:szCs w:val="20"/>
              </w:rPr>
              <w:br/>
            </w:r>
            <w:r w:rsidRPr="00053D88">
              <w:rPr>
                <w:rFonts w:ascii="Arial" w:hAnsi="Arial" w:cs="Arial"/>
                <w:sz w:val="20"/>
                <w:szCs w:val="20"/>
              </w:rPr>
              <w:t>o dofinansowanie projekty:</w:t>
            </w:r>
          </w:p>
          <w:p w:rsidR="00F324D6" w:rsidRPr="00BC4982" w:rsidRDefault="00F324D6" w:rsidP="00BC4982">
            <w:pPr>
              <w:numPr>
                <w:ilvl w:val="1"/>
                <w:numId w:val="5"/>
              </w:numPr>
              <w:tabs>
                <w:tab w:val="clear" w:pos="1440"/>
                <w:tab w:val="num" w:pos="472"/>
              </w:tabs>
              <w:ind w:left="472"/>
              <w:jc w:val="both"/>
              <w:rPr>
                <w:rFonts w:ascii="Arial" w:hAnsi="Arial" w:cs="Arial"/>
                <w:i/>
                <w:sz w:val="20"/>
                <w:szCs w:val="20"/>
              </w:rPr>
            </w:pPr>
            <w:r w:rsidRPr="00053D88">
              <w:rPr>
                <w:rFonts w:ascii="Arial" w:hAnsi="Arial" w:cs="Arial"/>
                <w:sz w:val="20"/>
                <w:szCs w:val="20"/>
              </w:rPr>
              <w:t xml:space="preserve">kwalifikujące się do Działania 6.1 RPO WiM </w:t>
            </w:r>
            <w:r w:rsidRPr="00BC4982">
              <w:rPr>
                <w:rFonts w:ascii="Arial" w:hAnsi="Arial" w:cs="Arial"/>
                <w:i/>
                <w:sz w:val="20"/>
                <w:szCs w:val="20"/>
              </w:rPr>
              <w:t>Poprawa</w:t>
            </w:r>
            <w:r w:rsidRPr="00BC4982">
              <w:rPr>
                <w:rFonts w:ascii="Arial" w:hAnsi="Arial" w:cs="Arial"/>
                <w:i/>
                <w:sz w:val="20"/>
                <w:szCs w:val="20"/>
              </w:rPr>
              <w:br/>
              <w:t>i zapobieganie degradacji środowiska poprzez budowę, rozbudowę modernizację infrastruktury ochrony środowiska,</w:t>
            </w:r>
          </w:p>
          <w:p w:rsidR="00F324D6" w:rsidRPr="00053D88" w:rsidRDefault="00F324D6" w:rsidP="00BC4982">
            <w:pPr>
              <w:numPr>
                <w:ilvl w:val="1"/>
                <w:numId w:val="5"/>
              </w:numPr>
              <w:tabs>
                <w:tab w:val="clear" w:pos="1440"/>
                <w:tab w:val="num" w:pos="472"/>
              </w:tabs>
              <w:ind w:left="472"/>
              <w:jc w:val="both"/>
              <w:rPr>
                <w:rFonts w:ascii="Arial" w:hAnsi="Arial" w:cs="Arial"/>
                <w:sz w:val="20"/>
                <w:szCs w:val="20"/>
              </w:rPr>
            </w:pPr>
            <w:r w:rsidRPr="00053D88">
              <w:rPr>
                <w:rFonts w:ascii="Arial" w:hAnsi="Arial" w:cs="Arial"/>
                <w:sz w:val="20"/>
                <w:szCs w:val="20"/>
              </w:rPr>
              <w:t xml:space="preserve">spełniające warunki ubiegania się  o dofinansowanie </w:t>
            </w:r>
            <w:r>
              <w:rPr>
                <w:rFonts w:ascii="Arial" w:hAnsi="Arial" w:cs="Arial"/>
                <w:sz w:val="20"/>
                <w:szCs w:val="20"/>
              </w:rPr>
              <w:br/>
            </w:r>
            <w:r w:rsidRPr="00053D88">
              <w:rPr>
                <w:rFonts w:ascii="Arial" w:hAnsi="Arial" w:cs="Arial"/>
                <w:sz w:val="20"/>
                <w:szCs w:val="20"/>
              </w:rPr>
              <w:t>w ramach Programu Rozwoju Obszarów Wiejskich,</w:t>
            </w:r>
          </w:p>
          <w:p w:rsidR="00F324D6" w:rsidRPr="00053D88" w:rsidRDefault="00F324D6" w:rsidP="00BC4982">
            <w:pPr>
              <w:numPr>
                <w:ilvl w:val="1"/>
                <w:numId w:val="5"/>
              </w:numPr>
              <w:tabs>
                <w:tab w:val="clear" w:pos="1440"/>
                <w:tab w:val="num" w:pos="472"/>
              </w:tabs>
              <w:ind w:left="472"/>
              <w:jc w:val="both"/>
              <w:rPr>
                <w:rFonts w:ascii="Arial" w:hAnsi="Arial" w:cs="Arial"/>
                <w:sz w:val="20"/>
                <w:szCs w:val="20"/>
              </w:rPr>
            </w:pPr>
            <w:r w:rsidRPr="00053D88">
              <w:rPr>
                <w:rFonts w:ascii="Arial" w:hAnsi="Arial" w:cs="Arial"/>
                <w:sz w:val="20"/>
                <w:szCs w:val="20"/>
              </w:rPr>
              <w:t xml:space="preserve">dotyczące działalności gospodarczej: związanej </w:t>
            </w:r>
            <w:r>
              <w:rPr>
                <w:rFonts w:ascii="Arial" w:hAnsi="Arial" w:cs="Arial"/>
                <w:sz w:val="20"/>
                <w:szCs w:val="20"/>
              </w:rPr>
              <w:br/>
            </w:r>
            <w:r w:rsidRPr="00053D88">
              <w:rPr>
                <w:rFonts w:ascii="Arial" w:hAnsi="Arial" w:cs="Arial"/>
                <w:sz w:val="20"/>
                <w:szCs w:val="20"/>
              </w:rPr>
              <w:t>z produkcją  produktów wymienionych w załączniku</w:t>
            </w:r>
            <w:r>
              <w:rPr>
                <w:rFonts w:ascii="Arial" w:hAnsi="Arial" w:cs="Arial"/>
                <w:sz w:val="20"/>
                <w:szCs w:val="20"/>
              </w:rPr>
              <w:br/>
            </w:r>
            <w:r w:rsidRPr="00053D88">
              <w:rPr>
                <w:rFonts w:ascii="Arial" w:hAnsi="Arial" w:cs="Arial"/>
                <w:sz w:val="20"/>
                <w:szCs w:val="20"/>
              </w:rPr>
              <w:t>I do Traktatu ustanawiającego WE,</w:t>
            </w:r>
          </w:p>
          <w:p w:rsidR="00DD6EF9" w:rsidRDefault="00F324D6" w:rsidP="00BC4982">
            <w:pPr>
              <w:numPr>
                <w:ilvl w:val="1"/>
                <w:numId w:val="5"/>
              </w:numPr>
              <w:tabs>
                <w:tab w:val="clear" w:pos="1440"/>
                <w:tab w:val="num" w:pos="472"/>
              </w:tabs>
              <w:ind w:left="472"/>
              <w:jc w:val="both"/>
              <w:rPr>
                <w:rFonts w:ascii="Arial" w:hAnsi="Arial" w:cs="Arial"/>
                <w:sz w:val="20"/>
                <w:szCs w:val="20"/>
              </w:rPr>
            </w:pPr>
            <w:r w:rsidRPr="00053D88">
              <w:rPr>
                <w:rFonts w:ascii="Arial" w:hAnsi="Arial" w:cs="Arial"/>
                <w:sz w:val="20"/>
                <w:szCs w:val="20"/>
              </w:rPr>
              <w:t>z zakresu hotelarstwa, gastronomii,</w:t>
            </w:r>
            <w:r w:rsidR="00AF6269">
              <w:rPr>
                <w:rFonts w:ascii="Arial" w:hAnsi="Arial" w:cs="Arial"/>
                <w:sz w:val="20"/>
                <w:szCs w:val="20"/>
              </w:rPr>
              <w:t xml:space="preserve"> </w:t>
            </w:r>
          </w:p>
          <w:p w:rsidR="007778AE" w:rsidRPr="00C51A63" w:rsidRDefault="00F324D6" w:rsidP="00BC4982">
            <w:pPr>
              <w:numPr>
                <w:ilvl w:val="1"/>
                <w:numId w:val="5"/>
              </w:numPr>
              <w:tabs>
                <w:tab w:val="clear" w:pos="1440"/>
                <w:tab w:val="num" w:pos="472"/>
              </w:tabs>
              <w:ind w:left="472"/>
              <w:jc w:val="both"/>
              <w:rPr>
                <w:rFonts w:ascii="Arial" w:hAnsi="Arial" w:cs="Arial"/>
                <w:sz w:val="20"/>
                <w:szCs w:val="20"/>
              </w:rPr>
            </w:pPr>
            <w:r w:rsidRPr="00053D88">
              <w:rPr>
                <w:rFonts w:ascii="Arial" w:hAnsi="Arial" w:cs="Arial"/>
                <w:sz w:val="20"/>
                <w:szCs w:val="20"/>
              </w:rPr>
              <w:t>dotyczące kategorii interwencji 39 energia odnawialna wiatrowa – budowa, rozbudowa, modernizacja elektrowni wiatrowych.</w:t>
            </w:r>
          </w:p>
        </w:tc>
      </w:tr>
      <w:tr w:rsidR="00280319" w:rsidRPr="00C51A63">
        <w:trPr>
          <w:trHeight w:val="397"/>
          <w:jc w:val="center"/>
        </w:trPr>
        <w:tc>
          <w:tcPr>
            <w:tcW w:w="219" w:type="pct"/>
            <w:vMerge w:val="restart"/>
            <w:tcBorders>
              <w:top w:val="single" w:sz="4" w:space="0" w:color="auto"/>
              <w:left w:val="single" w:sz="12" w:space="0" w:color="auto"/>
              <w:bottom w:val="single" w:sz="4" w:space="0" w:color="auto"/>
              <w:right w:val="single" w:sz="4" w:space="0" w:color="auto"/>
            </w:tcBorders>
            <w:vAlign w:val="center"/>
          </w:tcPr>
          <w:p w:rsidR="00280319" w:rsidRPr="00C51A63" w:rsidRDefault="00280319" w:rsidP="00C54E7B">
            <w:pPr>
              <w:pStyle w:val="Typedudocument"/>
              <w:numPr>
                <w:ilvl w:val="0"/>
                <w:numId w:val="20"/>
              </w:numPr>
              <w:spacing w:before="0"/>
              <w:jc w:val="left"/>
              <w:rPr>
                <w:rFonts w:ascii="Arial" w:hAnsi="Arial" w:cs="Arial"/>
                <w:b w:val="0"/>
                <w:bCs w:val="0"/>
                <w:sz w:val="20"/>
                <w:szCs w:val="20"/>
                <w:lang w:val="pl-PL" w:eastAsia="pl-PL"/>
              </w:rPr>
            </w:pPr>
          </w:p>
        </w:tc>
        <w:tc>
          <w:tcPr>
            <w:tcW w:w="4781" w:type="pct"/>
            <w:gridSpan w:val="3"/>
            <w:tcBorders>
              <w:top w:val="single" w:sz="4" w:space="0" w:color="auto"/>
              <w:left w:val="single" w:sz="4" w:space="0" w:color="auto"/>
              <w:bottom w:val="single" w:sz="4" w:space="0" w:color="auto"/>
              <w:right w:val="single" w:sz="12" w:space="0" w:color="auto"/>
            </w:tcBorders>
            <w:vAlign w:val="center"/>
          </w:tcPr>
          <w:p w:rsidR="00280319" w:rsidRPr="00C51A63" w:rsidRDefault="00280319" w:rsidP="00DD7636">
            <w:pPr>
              <w:rPr>
                <w:rFonts w:ascii="Arial" w:hAnsi="Arial" w:cs="Arial"/>
                <w:sz w:val="20"/>
                <w:szCs w:val="20"/>
              </w:rPr>
            </w:pPr>
            <w:r w:rsidRPr="00C51A63">
              <w:rPr>
                <w:rFonts w:ascii="Arial" w:hAnsi="Arial" w:cs="Arial"/>
                <w:sz w:val="20"/>
                <w:szCs w:val="20"/>
              </w:rPr>
              <w:t>Klasyfikacja kategorii inte</w:t>
            </w:r>
            <w:r w:rsidR="006571DE" w:rsidRPr="00C51A63">
              <w:rPr>
                <w:rFonts w:ascii="Arial" w:hAnsi="Arial" w:cs="Arial"/>
                <w:sz w:val="20"/>
                <w:szCs w:val="20"/>
              </w:rPr>
              <w:t>rwencji funduszy strukturalnych</w:t>
            </w:r>
          </w:p>
        </w:tc>
      </w:tr>
      <w:tr w:rsidR="00280319" w:rsidRPr="00C51A63">
        <w:trPr>
          <w:trHeight w:val="397"/>
          <w:jc w:val="center"/>
        </w:trPr>
        <w:tc>
          <w:tcPr>
            <w:tcW w:w="219" w:type="pct"/>
            <w:vMerge/>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280319" w:rsidRPr="00C51A63" w:rsidRDefault="00280319" w:rsidP="00C54E7B">
            <w:pPr>
              <w:pStyle w:val="Typedudocument"/>
              <w:numPr>
                <w:ilvl w:val="0"/>
                <w:numId w:val="32"/>
              </w:numPr>
              <w:spacing w:before="0"/>
              <w:jc w:val="left"/>
              <w:rPr>
                <w:rFonts w:ascii="Arial" w:hAnsi="Arial" w:cs="Arial"/>
                <w:b w:val="0"/>
                <w:bCs w:val="0"/>
                <w:sz w:val="20"/>
                <w:szCs w:val="20"/>
                <w:lang w:val="pl-PL" w:eastAsia="pl-PL"/>
              </w:rPr>
            </w:pPr>
          </w:p>
        </w:tc>
        <w:tc>
          <w:tcPr>
            <w:tcW w:w="1529" w:type="pct"/>
            <w:tcBorders>
              <w:top w:val="single" w:sz="4" w:space="0" w:color="auto"/>
              <w:left w:val="single" w:sz="4" w:space="0" w:color="auto"/>
              <w:bottom w:val="single" w:sz="4" w:space="0" w:color="auto"/>
              <w:right w:val="single" w:sz="4" w:space="0" w:color="auto"/>
            </w:tcBorders>
          </w:tcPr>
          <w:p w:rsidR="00280319" w:rsidRPr="00C51A63" w:rsidRDefault="00460F85" w:rsidP="00C54E7B">
            <w:pPr>
              <w:rPr>
                <w:rFonts w:ascii="Arial" w:hAnsi="Arial" w:cs="Arial"/>
                <w:sz w:val="20"/>
                <w:szCs w:val="20"/>
              </w:rPr>
            </w:pPr>
            <w:r w:rsidRPr="00C51A63">
              <w:rPr>
                <w:rFonts w:ascii="Arial" w:hAnsi="Arial" w:cs="Arial"/>
                <w:sz w:val="20"/>
                <w:szCs w:val="20"/>
              </w:rPr>
              <w:t>Temat priorytetowy</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280319" w:rsidP="00C54E7B">
            <w:pPr>
              <w:ind w:left="590" w:hanging="590"/>
              <w:jc w:val="both"/>
              <w:rPr>
                <w:rFonts w:ascii="Arial" w:hAnsi="Arial" w:cs="Arial"/>
                <w:sz w:val="20"/>
                <w:szCs w:val="20"/>
              </w:rPr>
            </w:pPr>
            <w:r w:rsidRPr="00C51A63">
              <w:rPr>
                <w:rFonts w:ascii="Arial" w:hAnsi="Arial" w:cs="Arial"/>
                <w:sz w:val="20"/>
                <w:szCs w:val="20"/>
              </w:rPr>
              <w:t>07 –</w:t>
            </w:r>
            <w:r w:rsidR="009D26C6" w:rsidRPr="00C51A63">
              <w:rPr>
                <w:rFonts w:ascii="Arial" w:hAnsi="Arial" w:cs="Arial"/>
                <w:sz w:val="20"/>
                <w:szCs w:val="20"/>
              </w:rPr>
              <w:t> </w:t>
            </w:r>
            <w:r w:rsidRPr="00C51A63">
              <w:rPr>
                <w:rFonts w:ascii="Arial" w:hAnsi="Arial" w:cs="Arial"/>
                <w:sz w:val="20"/>
                <w:szCs w:val="20"/>
              </w:rPr>
              <w:t>Inwestycje</w:t>
            </w:r>
            <w:r w:rsidR="00771686" w:rsidRPr="00C51A63">
              <w:rPr>
                <w:rFonts w:ascii="Arial" w:hAnsi="Arial" w:cs="Arial"/>
                <w:sz w:val="20"/>
                <w:szCs w:val="20"/>
              </w:rPr>
              <w:t xml:space="preserve"> w </w:t>
            </w:r>
            <w:r w:rsidRPr="00C51A63">
              <w:rPr>
                <w:rFonts w:ascii="Arial" w:hAnsi="Arial" w:cs="Arial"/>
                <w:sz w:val="20"/>
                <w:szCs w:val="20"/>
              </w:rPr>
              <w:t>przedsiębiorstwa bezpośrednio związane</w:t>
            </w:r>
            <w:r w:rsidR="00422077" w:rsidRPr="00C51A63">
              <w:rPr>
                <w:rFonts w:ascii="Arial" w:hAnsi="Arial" w:cs="Arial"/>
                <w:sz w:val="20"/>
                <w:szCs w:val="20"/>
              </w:rPr>
              <w:t xml:space="preserve"> z </w:t>
            </w:r>
            <w:r w:rsidRPr="00C51A63">
              <w:rPr>
                <w:rFonts w:ascii="Arial" w:hAnsi="Arial" w:cs="Arial"/>
                <w:sz w:val="20"/>
                <w:szCs w:val="20"/>
              </w:rPr>
              <w:t>dziedziną badań</w:t>
            </w:r>
            <w:r w:rsidR="00422077" w:rsidRPr="00C51A63">
              <w:rPr>
                <w:rFonts w:ascii="Arial" w:hAnsi="Arial" w:cs="Arial"/>
                <w:sz w:val="20"/>
                <w:szCs w:val="20"/>
              </w:rPr>
              <w:t xml:space="preserve"> i </w:t>
            </w:r>
            <w:r w:rsidRPr="00C51A63">
              <w:rPr>
                <w:rFonts w:ascii="Arial" w:hAnsi="Arial" w:cs="Arial"/>
                <w:sz w:val="20"/>
                <w:szCs w:val="20"/>
              </w:rPr>
              <w:t>innowacji (innowacyjne technologie, tworzenie przedsiębiorstw przez uczelnie wyższe, istniejące ośrodki B+RT</w:t>
            </w:r>
            <w:r w:rsidR="00422077" w:rsidRPr="00C51A63">
              <w:rPr>
                <w:rFonts w:ascii="Arial" w:hAnsi="Arial" w:cs="Arial"/>
                <w:sz w:val="20"/>
                <w:szCs w:val="20"/>
              </w:rPr>
              <w:t xml:space="preserve"> i </w:t>
            </w:r>
            <w:r w:rsidRPr="00C51A63">
              <w:rPr>
                <w:rFonts w:ascii="Arial" w:hAnsi="Arial" w:cs="Arial"/>
                <w:sz w:val="20"/>
                <w:szCs w:val="20"/>
              </w:rPr>
              <w:t>przedsiębiorstwa, itp.).</w:t>
            </w:r>
          </w:p>
        </w:tc>
      </w:tr>
      <w:tr w:rsidR="00280319" w:rsidRPr="00C51A63">
        <w:trPr>
          <w:trHeight w:val="397"/>
          <w:jc w:val="center"/>
        </w:trPr>
        <w:tc>
          <w:tcPr>
            <w:tcW w:w="219" w:type="pct"/>
            <w:vMerge/>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280319" w:rsidRPr="00C51A63" w:rsidRDefault="00280319" w:rsidP="00C54E7B">
            <w:pPr>
              <w:pStyle w:val="Typedudocument"/>
              <w:numPr>
                <w:ilvl w:val="0"/>
                <w:numId w:val="32"/>
              </w:numPr>
              <w:spacing w:before="0"/>
              <w:jc w:val="left"/>
              <w:rPr>
                <w:rFonts w:ascii="Arial" w:hAnsi="Arial" w:cs="Arial"/>
                <w:b w:val="0"/>
                <w:sz w:val="20"/>
                <w:szCs w:val="20"/>
                <w:lang w:val="pl-PL" w:eastAsia="pl-PL"/>
              </w:rPr>
            </w:pPr>
          </w:p>
        </w:tc>
        <w:tc>
          <w:tcPr>
            <w:tcW w:w="1529" w:type="pct"/>
            <w:tcBorders>
              <w:top w:val="single" w:sz="4" w:space="0" w:color="auto"/>
              <w:left w:val="single" w:sz="4" w:space="0" w:color="auto"/>
              <w:bottom w:val="single" w:sz="4" w:space="0" w:color="auto"/>
              <w:right w:val="single" w:sz="4" w:space="0" w:color="auto"/>
            </w:tcBorders>
          </w:tcPr>
          <w:p w:rsidR="00280319" w:rsidRPr="00C51A63" w:rsidRDefault="0092394B" w:rsidP="00C54E7B">
            <w:pPr>
              <w:rPr>
                <w:rFonts w:ascii="Arial" w:hAnsi="Arial" w:cs="Arial"/>
                <w:sz w:val="20"/>
                <w:szCs w:val="20"/>
              </w:rPr>
            </w:pPr>
            <w:r w:rsidRPr="00C51A63">
              <w:rPr>
                <w:rFonts w:ascii="Arial" w:hAnsi="Arial" w:cs="Arial"/>
                <w:sz w:val="20"/>
                <w:szCs w:val="20"/>
              </w:rPr>
              <w:t>Temat priorytetowy</w:t>
            </w:r>
            <w:r w:rsidRPr="00C51A63">
              <w:rPr>
                <w:rFonts w:ascii="Arial" w:hAnsi="Arial" w:cs="Arial"/>
                <w:sz w:val="20"/>
                <w:szCs w:val="20"/>
              </w:rPr>
              <w:br/>
            </w:r>
            <w:r w:rsidR="00280319" w:rsidRPr="00C51A63">
              <w:rPr>
                <w:rFonts w:ascii="Arial" w:hAnsi="Arial" w:cs="Arial"/>
                <w:sz w:val="20"/>
                <w:szCs w:val="20"/>
              </w:rPr>
              <w:t>(dla interwencji cross-financing)</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413243" w:rsidP="00C54E7B">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280319" w:rsidRPr="00C51A63">
        <w:trPr>
          <w:trHeight w:val="397"/>
          <w:jc w:val="center"/>
        </w:trPr>
        <w:tc>
          <w:tcPr>
            <w:tcW w:w="219" w:type="pct"/>
            <w:vMerge/>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280319" w:rsidRPr="00C51A63" w:rsidRDefault="00280319" w:rsidP="00C54E7B">
            <w:pPr>
              <w:pStyle w:val="Typedudocument"/>
              <w:numPr>
                <w:ilvl w:val="0"/>
                <w:numId w:val="32"/>
              </w:numPr>
              <w:spacing w:before="0"/>
              <w:jc w:val="left"/>
              <w:rPr>
                <w:rFonts w:ascii="Arial" w:hAnsi="Arial" w:cs="Arial"/>
                <w:b w:val="0"/>
                <w:sz w:val="20"/>
                <w:szCs w:val="20"/>
                <w:lang w:val="pl-PL" w:eastAsia="pl-PL"/>
              </w:rPr>
            </w:pPr>
          </w:p>
        </w:tc>
        <w:tc>
          <w:tcPr>
            <w:tcW w:w="1529" w:type="pct"/>
            <w:tcBorders>
              <w:top w:val="single" w:sz="4" w:space="0" w:color="auto"/>
              <w:left w:val="single" w:sz="4" w:space="0" w:color="auto"/>
              <w:bottom w:val="single" w:sz="4" w:space="0" w:color="auto"/>
              <w:right w:val="single" w:sz="4" w:space="0" w:color="auto"/>
            </w:tcBorders>
          </w:tcPr>
          <w:p w:rsidR="00280319" w:rsidRPr="00C51A63" w:rsidRDefault="00460F85" w:rsidP="00C54E7B">
            <w:pPr>
              <w:rPr>
                <w:rFonts w:ascii="Arial" w:hAnsi="Arial" w:cs="Arial"/>
                <w:sz w:val="20"/>
                <w:szCs w:val="20"/>
              </w:rPr>
            </w:pPr>
            <w:r w:rsidRPr="00C51A63">
              <w:rPr>
                <w:rFonts w:ascii="Arial" w:hAnsi="Arial" w:cs="Arial"/>
                <w:sz w:val="20"/>
                <w:szCs w:val="20"/>
              </w:rPr>
              <w:t>Forma finansowania</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280319" w:rsidP="00C54E7B">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280319" w:rsidRPr="00C51A63">
        <w:trPr>
          <w:trHeight w:val="397"/>
          <w:jc w:val="center"/>
        </w:trPr>
        <w:tc>
          <w:tcPr>
            <w:tcW w:w="219" w:type="pct"/>
            <w:vMerge/>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280319" w:rsidRPr="00C51A63" w:rsidRDefault="00280319" w:rsidP="00C54E7B">
            <w:pPr>
              <w:pStyle w:val="Typedudocument"/>
              <w:numPr>
                <w:ilvl w:val="0"/>
                <w:numId w:val="32"/>
              </w:numPr>
              <w:spacing w:before="0"/>
              <w:jc w:val="left"/>
              <w:rPr>
                <w:rFonts w:ascii="Arial" w:hAnsi="Arial" w:cs="Arial"/>
                <w:b w:val="0"/>
                <w:sz w:val="20"/>
                <w:szCs w:val="20"/>
                <w:lang w:val="pl-PL" w:eastAsia="pl-PL"/>
              </w:rPr>
            </w:pPr>
          </w:p>
        </w:tc>
        <w:tc>
          <w:tcPr>
            <w:tcW w:w="1529" w:type="pct"/>
            <w:tcBorders>
              <w:top w:val="single" w:sz="4" w:space="0" w:color="auto"/>
              <w:left w:val="single" w:sz="4" w:space="0" w:color="auto"/>
              <w:bottom w:val="single" w:sz="4" w:space="0" w:color="auto"/>
              <w:right w:val="single" w:sz="4" w:space="0" w:color="auto"/>
            </w:tcBorders>
          </w:tcPr>
          <w:p w:rsidR="00280319" w:rsidRPr="00C51A63" w:rsidRDefault="00460F85" w:rsidP="00C54E7B">
            <w:pPr>
              <w:rPr>
                <w:rFonts w:ascii="Arial" w:hAnsi="Arial" w:cs="Arial"/>
                <w:sz w:val="20"/>
                <w:szCs w:val="20"/>
              </w:rPr>
            </w:pPr>
            <w:r w:rsidRPr="00C51A63">
              <w:rPr>
                <w:rFonts w:ascii="Arial" w:hAnsi="Arial" w:cs="Arial"/>
                <w:sz w:val="20"/>
                <w:szCs w:val="20"/>
              </w:rPr>
              <w:t>Typ obszaru</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280319" w:rsidP="00C54E7B">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280319" w:rsidRDefault="00280319" w:rsidP="00C54E7B">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poza obszarami górskimi, wyspami lub o</w:t>
            </w:r>
            <w:r w:rsidR="008D45CB" w:rsidRPr="00C51A63">
              <w:rPr>
                <w:rFonts w:ascii="Arial" w:hAnsi="Arial" w:cs="Arial"/>
                <w:i/>
                <w:iCs/>
                <w:sz w:val="20"/>
                <w:szCs w:val="20"/>
              </w:rPr>
              <w:t> </w:t>
            </w:r>
            <w:r w:rsidRPr="00C51A63">
              <w:rPr>
                <w:rFonts w:ascii="Arial" w:hAnsi="Arial" w:cs="Arial"/>
                <w:i/>
                <w:iCs/>
                <w:sz w:val="20"/>
                <w:szCs w:val="20"/>
              </w:rPr>
              <w:t>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r w:rsidR="00B64E71">
              <w:rPr>
                <w:rFonts w:ascii="Arial" w:hAnsi="Arial" w:cs="Arial"/>
                <w:iCs/>
                <w:sz w:val="20"/>
                <w:szCs w:val="20"/>
              </w:rPr>
              <w:t xml:space="preserve"> </w:t>
            </w:r>
          </w:p>
          <w:p w:rsidR="00B64E71" w:rsidRPr="00B64E71" w:rsidRDefault="00B64E71" w:rsidP="00C54E7B">
            <w:pPr>
              <w:jc w:val="both"/>
              <w:rPr>
                <w:rFonts w:ascii="Arial" w:hAnsi="Arial" w:cs="Arial"/>
                <w:iCs/>
                <w:sz w:val="20"/>
                <w:szCs w:val="20"/>
              </w:rPr>
            </w:pPr>
            <w:r w:rsidRPr="00B64E71">
              <w:rPr>
                <w:rFonts w:ascii="Arial" w:hAnsi="Arial" w:cs="Arial"/>
                <w:sz w:val="20"/>
                <w:szCs w:val="20"/>
              </w:rPr>
              <w:t>00- nie dotyczy</w:t>
            </w:r>
          </w:p>
        </w:tc>
      </w:tr>
      <w:tr w:rsidR="00280319" w:rsidRPr="00C51A63">
        <w:trPr>
          <w:trHeight w:val="397"/>
          <w:jc w:val="center"/>
        </w:trPr>
        <w:tc>
          <w:tcPr>
            <w:tcW w:w="219" w:type="pct"/>
            <w:vMerge/>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280319" w:rsidRPr="00C51A63" w:rsidRDefault="00280319" w:rsidP="00C54E7B">
            <w:pPr>
              <w:pStyle w:val="Typedudocument"/>
              <w:numPr>
                <w:ilvl w:val="0"/>
                <w:numId w:val="32"/>
              </w:numPr>
              <w:spacing w:before="0"/>
              <w:jc w:val="left"/>
              <w:rPr>
                <w:rFonts w:ascii="Arial" w:hAnsi="Arial" w:cs="Arial"/>
                <w:b w:val="0"/>
                <w:sz w:val="20"/>
                <w:szCs w:val="20"/>
                <w:lang w:val="pl-PL" w:eastAsia="pl-PL"/>
              </w:rPr>
            </w:pPr>
          </w:p>
        </w:tc>
        <w:tc>
          <w:tcPr>
            <w:tcW w:w="1529" w:type="pct"/>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O</w:t>
            </w:r>
            <w:r w:rsidR="00460F85" w:rsidRPr="00C51A63">
              <w:rPr>
                <w:rFonts w:ascii="Arial" w:hAnsi="Arial" w:cs="Arial"/>
                <w:sz w:val="20"/>
                <w:szCs w:val="20"/>
              </w:rPr>
              <w:t>bszar działalności gospodarczej</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5C0036" w:rsidP="005C0036">
            <w:pPr>
              <w:jc w:val="both"/>
              <w:rPr>
                <w:rFonts w:ascii="Arial" w:hAnsi="Arial" w:cs="Arial"/>
                <w:sz w:val="20"/>
                <w:szCs w:val="20"/>
              </w:rPr>
            </w:pPr>
            <w:r w:rsidRPr="00C51A63">
              <w:rPr>
                <w:rFonts w:ascii="Arial" w:hAnsi="Arial" w:cs="Arial"/>
                <w:sz w:val="20"/>
                <w:szCs w:val="20"/>
              </w:rPr>
              <w:t>22 – Inne niewyszczególnione usługi</w:t>
            </w:r>
          </w:p>
        </w:tc>
      </w:tr>
      <w:tr w:rsidR="00280319" w:rsidRPr="00C51A63">
        <w:trPr>
          <w:trHeight w:val="397"/>
          <w:jc w:val="center"/>
        </w:trPr>
        <w:tc>
          <w:tcPr>
            <w:tcW w:w="219" w:type="pct"/>
            <w:vMerge/>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280319" w:rsidRPr="00C51A63" w:rsidRDefault="00280319" w:rsidP="00460F85">
            <w:pPr>
              <w:pStyle w:val="Typedudocument"/>
              <w:numPr>
                <w:ilvl w:val="0"/>
                <w:numId w:val="32"/>
              </w:numPr>
              <w:spacing w:before="0"/>
              <w:jc w:val="left"/>
              <w:rPr>
                <w:rFonts w:ascii="Arial" w:hAnsi="Arial" w:cs="Arial"/>
                <w:b w:val="0"/>
                <w:sz w:val="20"/>
                <w:szCs w:val="20"/>
              </w:rPr>
            </w:pPr>
          </w:p>
        </w:tc>
        <w:tc>
          <w:tcPr>
            <w:tcW w:w="1529" w:type="pct"/>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Lokalizacja</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280319" w:rsidP="00C54E7B">
            <w:pPr>
              <w:rPr>
                <w:rFonts w:ascii="Arial" w:hAnsi="Arial" w:cs="Arial"/>
                <w:iCs/>
                <w:sz w:val="20"/>
                <w:szCs w:val="20"/>
              </w:rPr>
            </w:pPr>
            <w:r w:rsidRPr="00C51A63">
              <w:rPr>
                <w:rFonts w:ascii="Arial" w:hAnsi="Arial" w:cs="Arial"/>
                <w:iCs/>
                <w:sz w:val="20"/>
                <w:szCs w:val="20"/>
              </w:rPr>
              <w:t>PL62 (NUTS 2 – Województwo Warmińsko – Mazurskie)</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EB2EAA" w:rsidRPr="00C51A63">
              <w:rPr>
                <w:rFonts w:ascii="Arial" w:hAnsi="Arial" w:cs="Arial"/>
                <w:sz w:val="20"/>
                <w:szCs w:val="20"/>
              </w:rPr>
              <w:t>/poddziałania</w:t>
            </w:r>
            <w:r w:rsidR="00460F85" w:rsidRPr="00C51A63">
              <w:rPr>
                <w:rFonts w:ascii="Arial" w:hAnsi="Arial" w:cs="Arial"/>
                <w:sz w:val="20"/>
                <w:szCs w:val="20"/>
              </w:rPr>
              <w:br/>
            </w:r>
            <w:r w:rsidRPr="00C51A63">
              <w:rPr>
                <w:rFonts w:ascii="Arial" w:hAnsi="Arial" w:cs="Arial"/>
                <w:sz w:val="20"/>
                <w:szCs w:val="20"/>
              </w:rPr>
              <w:t>(jeśli dotyczy)</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8422C9" w:rsidP="00623F3E">
            <w:pPr>
              <w:pStyle w:val="Tekstpodstawowywcity"/>
              <w:spacing w:after="0"/>
              <w:ind w:left="0"/>
              <w:jc w:val="both"/>
              <w:rPr>
                <w:rFonts w:ascii="Arial" w:hAnsi="Arial" w:cs="Arial"/>
                <w:szCs w:val="20"/>
              </w:rPr>
            </w:pPr>
            <w:r w:rsidRPr="00C51A63">
              <w:rPr>
                <w:rFonts w:ascii="Arial" w:hAnsi="Arial" w:cs="Arial"/>
                <w:szCs w:val="20"/>
              </w:rPr>
              <w:t xml:space="preserve">Ocena kwalifikowalności wydatków w ramach RPO WiM zostanie przeprowadzona na zasadach określonych </w:t>
            </w:r>
            <w:r w:rsidR="007675FF" w:rsidRPr="00C51A63">
              <w:rPr>
                <w:rFonts w:ascii="Arial" w:hAnsi="Arial" w:cs="Arial"/>
                <w:szCs w:val="20"/>
              </w:rPr>
              <w:br/>
            </w:r>
            <w:r w:rsidRPr="00C51A63">
              <w:rPr>
                <w:rFonts w:ascii="Arial" w:hAnsi="Arial" w:cs="Arial"/>
                <w:szCs w:val="20"/>
              </w:rPr>
              <w:t xml:space="preserve">w </w:t>
            </w:r>
            <w:r w:rsidR="008E414D" w:rsidRPr="00C51A63">
              <w:rPr>
                <w:rFonts w:ascii="Arial" w:hAnsi="Arial" w:cs="Arial"/>
                <w:i/>
                <w:szCs w:val="20"/>
              </w:rPr>
              <w:t>Wytyczn</w:t>
            </w:r>
            <w:r w:rsidR="00023CDD" w:rsidRPr="00C51A63">
              <w:rPr>
                <w:rFonts w:ascii="Arial" w:hAnsi="Arial" w:cs="Arial"/>
                <w:i/>
                <w:szCs w:val="20"/>
              </w:rPr>
              <w:t>ych</w:t>
            </w:r>
            <w:r w:rsidR="008E414D" w:rsidRPr="00C51A63">
              <w:rPr>
                <w:rFonts w:ascii="Arial" w:hAnsi="Arial" w:cs="Arial"/>
                <w:i/>
                <w:szCs w:val="20"/>
              </w:rPr>
              <w:t xml:space="preserve"> w sprawie kwalifikowalności wydatków </w:t>
            </w:r>
            <w:r w:rsidR="007675FF" w:rsidRPr="00C51A63">
              <w:rPr>
                <w:rFonts w:ascii="Arial" w:hAnsi="Arial" w:cs="Arial"/>
                <w:i/>
                <w:szCs w:val="20"/>
              </w:rPr>
              <w:br/>
            </w:r>
            <w:r w:rsidR="008E414D" w:rsidRPr="00C51A63">
              <w:rPr>
                <w:rFonts w:ascii="Arial" w:hAnsi="Arial" w:cs="Arial"/>
                <w:i/>
                <w:szCs w:val="20"/>
              </w:rPr>
              <w:t>w ramach Regionalnego Programu Operacyjnego W</w:t>
            </w:r>
            <w:r w:rsidR="00872530" w:rsidRPr="00C51A63">
              <w:rPr>
                <w:rFonts w:ascii="Arial" w:hAnsi="Arial" w:cs="Arial"/>
                <w:i/>
                <w:szCs w:val="20"/>
              </w:rPr>
              <w:t xml:space="preserve">armia </w:t>
            </w:r>
            <w:r w:rsidR="006B06F0" w:rsidRPr="00C51A63">
              <w:rPr>
                <w:rFonts w:ascii="Arial" w:hAnsi="Arial" w:cs="Arial"/>
                <w:i/>
                <w:szCs w:val="20"/>
              </w:rPr>
              <w:br/>
            </w:r>
            <w:r w:rsidR="00872530" w:rsidRPr="00C51A63">
              <w:rPr>
                <w:rFonts w:ascii="Arial" w:hAnsi="Arial" w:cs="Arial"/>
                <w:i/>
                <w:szCs w:val="20"/>
              </w:rPr>
              <w:t>i Mazury na lata 2007-2013.</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vAlign w:val="center"/>
          </w:tcPr>
          <w:p w:rsidR="00280319" w:rsidRPr="00C51A63" w:rsidRDefault="00280319" w:rsidP="00C54E7B">
            <w:pPr>
              <w:pStyle w:val="Typedudocument"/>
              <w:numPr>
                <w:ilvl w:val="0"/>
                <w:numId w:val="20"/>
              </w:numPr>
              <w:spacing w:before="0"/>
              <w:jc w:val="left"/>
              <w:rPr>
                <w:rFonts w:ascii="Arial" w:hAnsi="Arial" w:cs="Arial"/>
                <w:b w:val="0"/>
                <w:bCs w:val="0"/>
                <w:sz w:val="20"/>
                <w:szCs w:val="20"/>
                <w:lang w:val="pl-PL" w:eastAsia="pl-PL"/>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Zak</w:t>
            </w:r>
            <w:r w:rsidR="0092394B" w:rsidRPr="00C51A63">
              <w:rPr>
                <w:rFonts w:ascii="Arial" w:hAnsi="Arial" w:cs="Arial"/>
                <w:sz w:val="20"/>
                <w:szCs w:val="20"/>
              </w:rPr>
              <w:t>res stosowania cross-financingu</w:t>
            </w:r>
            <w:r w:rsidR="0092394B" w:rsidRPr="00C51A63">
              <w:rPr>
                <w:rFonts w:ascii="Arial" w:hAnsi="Arial" w:cs="Arial"/>
                <w:sz w:val="20"/>
                <w:szCs w:val="20"/>
              </w:rPr>
              <w:br/>
            </w:r>
            <w:r w:rsidRPr="00C51A63">
              <w:rPr>
                <w:rFonts w:ascii="Arial" w:hAnsi="Arial" w:cs="Arial"/>
                <w:sz w:val="20"/>
                <w:szCs w:val="20"/>
              </w:rPr>
              <w:t>(jeśli dotyczy)</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413243" w:rsidP="00C54E7B">
            <w:pPr>
              <w:rPr>
                <w:rFonts w:ascii="Arial" w:hAnsi="Arial" w:cs="Arial"/>
                <w:iCs/>
                <w:sz w:val="20"/>
                <w:szCs w:val="20"/>
              </w:rPr>
            </w:pPr>
            <w:r w:rsidRPr="00C51A63">
              <w:rPr>
                <w:rFonts w:ascii="Arial" w:hAnsi="Arial" w:cs="Arial"/>
                <w:i/>
                <w:iCs/>
                <w:sz w:val="20"/>
                <w:szCs w:val="20"/>
              </w:rPr>
              <w:t>nie dotyczy</w:t>
            </w:r>
          </w:p>
        </w:tc>
      </w:tr>
      <w:tr w:rsidR="00280319" w:rsidRPr="00C51A63">
        <w:trPr>
          <w:trHeight w:val="397"/>
          <w:jc w:val="center"/>
        </w:trPr>
        <w:tc>
          <w:tcPr>
            <w:tcW w:w="219" w:type="pct"/>
            <w:vMerge w:val="restart"/>
            <w:tcBorders>
              <w:top w:val="single" w:sz="4" w:space="0" w:color="auto"/>
              <w:left w:val="single" w:sz="12" w:space="0" w:color="auto"/>
              <w:bottom w:val="single" w:sz="4" w:space="0" w:color="auto"/>
              <w:right w:val="single" w:sz="4" w:space="0" w:color="auto"/>
            </w:tcBorders>
            <w:vAlign w:val="center"/>
          </w:tcPr>
          <w:p w:rsidR="00280319" w:rsidRPr="00C51A63" w:rsidRDefault="00280319" w:rsidP="00C54E7B">
            <w:pPr>
              <w:pStyle w:val="Typedudocument"/>
              <w:numPr>
                <w:ilvl w:val="0"/>
                <w:numId w:val="20"/>
              </w:numPr>
              <w:spacing w:before="0"/>
              <w:jc w:val="left"/>
              <w:rPr>
                <w:rFonts w:ascii="Arial" w:hAnsi="Arial" w:cs="Arial"/>
                <w:b w:val="0"/>
                <w:bCs w:val="0"/>
                <w:sz w:val="20"/>
                <w:szCs w:val="20"/>
                <w:lang w:val="pl-PL" w:eastAsia="pl-PL"/>
              </w:rPr>
            </w:pPr>
          </w:p>
        </w:tc>
        <w:tc>
          <w:tcPr>
            <w:tcW w:w="4781" w:type="pct"/>
            <w:gridSpan w:val="3"/>
            <w:tcBorders>
              <w:top w:val="single" w:sz="4" w:space="0" w:color="auto"/>
              <w:left w:val="single" w:sz="4" w:space="0" w:color="auto"/>
              <w:bottom w:val="single" w:sz="4" w:space="0" w:color="auto"/>
              <w:right w:val="single" w:sz="12"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Beneficjenci</w:t>
            </w:r>
          </w:p>
        </w:tc>
      </w:tr>
      <w:tr w:rsidR="00280319" w:rsidRPr="00C51A63">
        <w:trPr>
          <w:trHeight w:val="397"/>
          <w:jc w:val="center"/>
        </w:trPr>
        <w:tc>
          <w:tcPr>
            <w:tcW w:w="219" w:type="pct"/>
            <w:vMerge/>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a</w:t>
            </w:r>
          </w:p>
        </w:tc>
        <w:tc>
          <w:tcPr>
            <w:tcW w:w="1529" w:type="pct"/>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Typ beneficjentów</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83369B" w:rsidP="003E4461">
            <w:pPr>
              <w:numPr>
                <w:ilvl w:val="0"/>
                <w:numId w:val="4"/>
              </w:numPr>
              <w:jc w:val="both"/>
              <w:rPr>
                <w:rFonts w:ascii="Arial" w:hAnsi="Arial" w:cs="Arial"/>
                <w:sz w:val="20"/>
                <w:szCs w:val="20"/>
              </w:rPr>
            </w:pPr>
            <w:r w:rsidRPr="00C51A63">
              <w:rPr>
                <w:rFonts w:ascii="Arial" w:hAnsi="Arial" w:cs="Arial"/>
                <w:sz w:val="20"/>
                <w:szCs w:val="20"/>
              </w:rPr>
              <w:t>Mikro, mali i średni przedsiębiorcy zgodnie z definicją w </w:t>
            </w:r>
            <w:r w:rsidR="00B62FEE" w:rsidRPr="00C51A63">
              <w:rPr>
                <w:rFonts w:ascii="Arial" w:hAnsi="Arial" w:cs="Arial"/>
                <w:sz w:val="20"/>
                <w:szCs w:val="20"/>
              </w:rPr>
              <w:t>Rozporządzeniu Komisji (WE) nr 800/2008 z dnia</w:t>
            </w:r>
            <w:r w:rsidR="00B62FEE" w:rsidRPr="00C51A63">
              <w:rPr>
                <w:rFonts w:ascii="Arial" w:hAnsi="Arial" w:cs="Arial"/>
                <w:sz w:val="20"/>
                <w:szCs w:val="20"/>
              </w:rPr>
              <w:br/>
              <w:t>6 sierpnia 2008 r. uznającym niektóre rodzaje pomocy za zgodne ze wspólnym rynkiem w zastosowaniu art. 87 i 88 Traktatu ( Dz. U. L 214 z 9.08.2008 r.)</w:t>
            </w:r>
          </w:p>
        </w:tc>
      </w:tr>
      <w:tr w:rsidR="00280319" w:rsidRPr="00C51A63">
        <w:trPr>
          <w:trHeight w:val="397"/>
          <w:jc w:val="center"/>
        </w:trPr>
        <w:tc>
          <w:tcPr>
            <w:tcW w:w="219" w:type="pct"/>
            <w:vMerge/>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b</w:t>
            </w:r>
          </w:p>
        </w:tc>
        <w:tc>
          <w:tcPr>
            <w:tcW w:w="1529" w:type="pct"/>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Grupy docelowe (osoby, instytucje, grupy społeczne bezpośrednio korzystające</w:t>
            </w:r>
            <w:r w:rsidR="00422077" w:rsidRPr="00C51A63">
              <w:rPr>
                <w:rFonts w:ascii="Arial" w:hAnsi="Arial" w:cs="Arial"/>
                <w:sz w:val="20"/>
                <w:szCs w:val="20"/>
              </w:rPr>
              <w:t xml:space="preserve"> z </w:t>
            </w:r>
            <w:r w:rsidRPr="00C51A63">
              <w:rPr>
                <w:rFonts w:ascii="Arial" w:hAnsi="Arial" w:cs="Arial"/>
                <w:sz w:val="20"/>
                <w:szCs w:val="20"/>
              </w:rPr>
              <w:t>pomocy) (jeśli dotyczy)</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413243" w:rsidP="00C54E7B">
            <w:pPr>
              <w:rPr>
                <w:rFonts w:ascii="Arial" w:hAnsi="Arial" w:cs="Arial"/>
                <w:iCs/>
                <w:sz w:val="20"/>
                <w:szCs w:val="20"/>
              </w:rPr>
            </w:pPr>
            <w:r w:rsidRPr="00C51A63">
              <w:rPr>
                <w:rFonts w:ascii="Arial" w:hAnsi="Arial" w:cs="Arial"/>
                <w:i/>
                <w:iCs/>
                <w:sz w:val="20"/>
                <w:szCs w:val="20"/>
              </w:rPr>
              <w:t>nie dotyczy</w:t>
            </w:r>
          </w:p>
        </w:tc>
      </w:tr>
      <w:tr w:rsidR="00280319" w:rsidRPr="00C51A63">
        <w:trPr>
          <w:trHeight w:val="397"/>
          <w:jc w:val="center"/>
        </w:trPr>
        <w:tc>
          <w:tcPr>
            <w:tcW w:w="219" w:type="pct"/>
            <w:vMerge w:val="restart"/>
            <w:tcBorders>
              <w:top w:val="single" w:sz="4" w:space="0" w:color="auto"/>
              <w:left w:val="single" w:sz="12" w:space="0" w:color="auto"/>
              <w:bottom w:val="single" w:sz="4" w:space="0" w:color="auto"/>
              <w:right w:val="single" w:sz="4" w:space="0" w:color="auto"/>
            </w:tcBorders>
            <w:vAlign w:val="center"/>
          </w:tcPr>
          <w:p w:rsidR="00280319" w:rsidRPr="00C51A63" w:rsidRDefault="00280319" w:rsidP="00460F85">
            <w:pPr>
              <w:numPr>
                <w:ilvl w:val="0"/>
                <w:numId w:val="20"/>
              </w:numPr>
              <w:rPr>
                <w:rFonts w:ascii="Arial" w:hAnsi="Arial" w:cs="Arial"/>
                <w:sz w:val="20"/>
                <w:szCs w:val="20"/>
              </w:rPr>
            </w:pPr>
            <w:r w:rsidRPr="00C51A63">
              <w:rPr>
                <w:rFonts w:ascii="Arial" w:hAnsi="Arial" w:cs="Arial"/>
                <w:sz w:val="20"/>
                <w:szCs w:val="20"/>
              </w:rPr>
              <w:t>IP</w:t>
            </w:r>
            <w:r w:rsidRPr="00C51A63">
              <w:rPr>
                <w:rFonts w:ascii="Arial" w:hAnsi="Arial" w:cs="Arial"/>
                <w:sz w:val="20"/>
                <w:szCs w:val="20"/>
              </w:rPr>
              <w:lastRenderedPageBreak/>
              <w:t xml:space="preserve"> </w:t>
            </w: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lastRenderedPageBreak/>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F10147" w:rsidP="00C54E7B">
            <w:pPr>
              <w:jc w:val="both"/>
              <w:rPr>
                <w:rFonts w:ascii="Arial" w:hAnsi="Arial" w:cs="Arial"/>
                <w:i/>
                <w:iCs/>
                <w:sz w:val="20"/>
                <w:szCs w:val="20"/>
              </w:rPr>
            </w:pPr>
            <w:r w:rsidRPr="00C51A63">
              <w:rPr>
                <w:rFonts w:ascii="Arial" w:hAnsi="Arial" w:cs="Arial"/>
                <w:sz w:val="20"/>
                <w:szCs w:val="20"/>
              </w:rPr>
              <w:t>W ramach poddziałania wybór projektów przeprowadza się zgodnie z trybem konkursowym.</w:t>
            </w:r>
          </w:p>
        </w:tc>
      </w:tr>
      <w:tr w:rsidR="00891C6A" w:rsidRPr="00C51A63">
        <w:trPr>
          <w:trHeight w:val="397"/>
          <w:jc w:val="center"/>
        </w:trPr>
        <w:tc>
          <w:tcPr>
            <w:tcW w:w="219" w:type="pct"/>
            <w:vMerge/>
            <w:tcBorders>
              <w:top w:val="single" w:sz="4" w:space="0" w:color="auto"/>
              <w:left w:val="single" w:sz="12" w:space="0" w:color="auto"/>
              <w:bottom w:val="single" w:sz="4" w:space="0" w:color="auto"/>
              <w:right w:val="single" w:sz="4" w:space="0" w:color="auto"/>
            </w:tcBorders>
          </w:tcPr>
          <w:p w:rsidR="00891C6A" w:rsidRPr="00C51A63" w:rsidRDefault="00891C6A" w:rsidP="00C54E7B">
            <w:pPr>
              <w:numPr>
                <w:ilvl w:val="0"/>
                <w:numId w:val="40"/>
              </w:numPr>
              <w:jc w:val="center"/>
              <w:rPr>
                <w:rFonts w:ascii="Arial" w:hAnsi="Arial" w:cs="Arial"/>
                <w:sz w:val="20"/>
                <w:szCs w:val="20"/>
              </w:rPr>
            </w:pPr>
          </w:p>
        </w:tc>
        <w:tc>
          <w:tcPr>
            <w:tcW w:w="257" w:type="pct"/>
            <w:tcBorders>
              <w:top w:val="single" w:sz="4" w:space="0" w:color="auto"/>
              <w:left w:val="single" w:sz="4" w:space="0" w:color="auto"/>
              <w:bottom w:val="single" w:sz="4" w:space="0" w:color="auto"/>
              <w:right w:val="single" w:sz="4" w:space="0" w:color="auto"/>
            </w:tcBorders>
          </w:tcPr>
          <w:p w:rsidR="00891C6A" w:rsidRPr="00C51A63" w:rsidRDefault="00891C6A" w:rsidP="00C54E7B">
            <w:pPr>
              <w:rPr>
                <w:rFonts w:ascii="Arial" w:hAnsi="Arial" w:cs="Arial"/>
                <w:sz w:val="20"/>
                <w:szCs w:val="20"/>
              </w:rPr>
            </w:pPr>
            <w:r w:rsidRPr="00C51A63">
              <w:rPr>
                <w:rFonts w:ascii="Arial" w:hAnsi="Arial" w:cs="Arial"/>
                <w:sz w:val="20"/>
                <w:szCs w:val="20"/>
              </w:rPr>
              <w:t>a</w:t>
            </w:r>
          </w:p>
        </w:tc>
        <w:tc>
          <w:tcPr>
            <w:tcW w:w="1529" w:type="pct"/>
            <w:tcBorders>
              <w:top w:val="single" w:sz="4" w:space="0" w:color="auto"/>
              <w:left w:val="single" w:sz="4" w:space="0" w:color="auto"/>
              <w:bottom w:val="single" w:sz="4" w:space="0" w:color="auto"/>
              <w:right w:val="single" w:sz="4" w:space="0" w:color="auto"/>
            </w:tcBorders>
          </w:tcPr>
          <w:p w:rsidR="00891C6A" w:rsidRPr="00C51A63" w:rsidRDefault="00891C6A" w:rsidP="00C54E7B">
            <w:pPr>
              <w:rPr>
                <w:rFonts w:ascii="Arial" w:hAnsi="Arial" w:cs="Arial"/>
                <w:sz w:val="20"/>
                <w:szCs w:val="20"/>
              </w:rPr>
            </w:pPr>
            <w:r w:rsidRPr="00C51A63">
              <w:rPr>
                <w:rFonts w:ascii="Arial" w:hAnsi="Arial" w:cs="Arial"/>
                <w:sz w:val="20"/>
                <w:szCs w:val="20"/>
              </w:rPr>
              <w:t>Tryb przeprowadzania naboru wniosków o dofinansowanie</w:t>
            </w:r>
          </w:p>
        </w:tc>
        <w:tc>
          <w:tcPr>
            <w:tcW w:w="2995" w:type="pct"/>
            <w:tcBorders>
              <w:top w:val="single" w:sz="4" w:space="0" w:color="auto"/>
              <w:left w:val="single" w:sz="4" w:space="0" w:color="auto"/>
              <w:bottom w:val="single" w:sz="4" w:space="0" w:color="auto"/>
              <w:right w:val="single" w:sz="12" w:space="0" w:color="auto"/>
            </w:tcBorders>
          </w:tcPr>
          <w:p w:rsidR="00891C6A" w:rsidRPr="00C51A63" w:rsidRDefault="00891C6A">
            <w:pPr>
              <w:rPr>
                <w:rFonts w:ascii="Arial" w:hAnsi="Arial" w:cs="Arial"/>
              </w:rPr>
            </w:pPr>
            <w:r w:rsidRPr="00C51A63">
              <w:rPr>
                <w:rFonts w:ascii="Arial" w:hAnsi="Arial" w:cs="Arial"/>
                <w:sz w:val="20"/>
                <w:szCs w:val="20"/>
              </w:rPr>
              <w:t>Zgodnie z podrozdziałem 2.1. niniejszego dokumentu</w:t>
            </w:r>
          </w:p>
        </w:tc>
      </w:tr>
      <w:tr w:rsidR="00891C6A" w:rsidRPr="00C51A63">
        <w:trPr>
          <w:trHeight w:val="397"/>
          <w:jc w:val="center"/>
        </w:trPr>
        <w:tc>
          <w:tcPr>
            <w:tcW w:w="219" w:type="pct"/>
            <w:vMerge/>
            <w:tcBorders>
              <w:top w:val="single" w:sz="4" w:space="0" w:color="auto"/>
              <w:left w:val="single" w:sz="12" w:space="0" w:color="auto"/>
              <w:bottom w:val="single" w:sz="4" w:space="0" w:color="auto"/>
              <w:right w:val="single" w:sz="4" w:space="0" w:color="auto"/>
            </w:tcBorders>
          </w:tcPr>
          <w:p w:rsidR="00891C6A" w:rsidRPr="00C51A63" w:rsidRDefault="00891C6A" w:rsidP="00C54E7B">
            <w:pPr>
              <w:numPr>
                <w:ilvl w:val="0"/>
                <w:numId w:val="40"/>
              </w:numPr>
              <w:jc w:val="center"/>
              <w:rPr>
                <w:rFonts w:ascii="Arial" w:hAnsi="Arial" w:cs="Arial"/>
                <w:sz w:val="20"/>
                <w:szCs w:val="20"/>
              </w:rPr>
            </w:pPr>
          </w:p>
        </w:tc>
        <w:tc>
          <w:tcPr>
            <w:tcW w:w="257" w:type="pct"/>
            <w:vMerge w:val="restart"/>
            <w:tcBorders>
              <w:top w:val="single" w:sz="4" w:space="0" w:color="auto"/>
              <w:left w:val="single" w:sz="4" w:space="0" w:color="auto"/>
              <w:bottom w:val="single" w:sz="4" w:space="0" w:color="auto"/>
              <w:right w:val="single" w:sz="4" w:space="0" w:color="auto"/>
            </w:tcBorders>
          </w:tcPr>
          <w:p w:rsidR="00891C6A" w:rsidRPr="00C51A63" w:rsidRDefault="00891C6A" w:rsidP="00C54E7B">
            <w:pPr>
              <w:rPr>
                <w:rFonts w:ascii="Arial" w:hAnsi="Arial" w:cs="Arial"/>
                <w:sz w:val="20"/>
                <w:szCs w:val="20"/>
              </w:rPr>
            </w:pPr>
            <w:r w:rsidRPr="00C51A63">
              <w:rPr>
                <w:rFonts w:ascii="Arial" w:hAnsi="Arial" w:cs="Arial"/>
                <w:sz w:val="20"/>
                <w:szCs w:val="20"/>
              </w:rPr>
              <w:t>b</w:t>
            </w:r>
          </w:p>
        </w:tc>
        <w:tc>
          <w:tcPr>
            <w:tcW w:w="1529" w:type="pct"/>
            <w:vMerge w:val="restart"/>
            <w:tcBorders>
              <w:top w:val="single" w:sz="4" w:space="0" w:color="auto"/>
              <w:left w:val="single" w:sz="4" w:space="0" w:color="auto"/>
              <w:bottom w:val="single" w:sz="4" w:space="0" w:color="auto"/>
              <w:right w:val="single" w:sz="4" w:space="0" w:color="auto"/>
            </w:tcBorders>
          </w:tcPr>
          <w:p w:rsidR="00891C6A" w:rsidRPr="00C51A63" w:rsidRDefault="00891C6A" w:rsidP="00C54E7B">
            <w:pPr>
              <w:rPr>
                <w:rFonts w:ascii="Arial" w:hAnsi="Arial" w:cs="Arial"/>
                <w:sz w:val="20"/>
                <w:szCs w:val="20"/>
              </w:rPr>
            </w:pPr>
            <w:r w:rsidRPr="00C51A63">
              <w:rPr>
                <w:rFonts w:ascii="Arial" w:hAnsi="Arial" w:cs="Arial"/>
                <w:sz w:val="20"/>
                <w:szCs w:val="20"/>
              </w:rPr>
              <w:t>Tryb oceny wniosków o dofinansowanie</w:t>
            </w:r>
          </w:p>
        </w:tc>
        <w:tc>
          <w:tcPr>
            <w:tcW w:w="2995" w:type="pct"/>
            <w:tcBorders>
              <w:top w:val="single" w:sz="4" w:space="0" w:color="auto"/>
              <w:left w:val="single" w:sz="4" w:space="0" w:color="auto"/>
              <w:bottom w:val="single" w:sz="4" w:space="0" w:color="auto"/>
              <w:right w:val="single" w:sz="12" w:space="0" w:color="auto"/>
            </w:tcBorders>
          </w:tcPr>
          <w:p w:rsidR="00891C6A" w:rsidRPr="00C51A63" w:rsidRDefault="00891C6A">
            <w:pPr>
              <w:rPr>
                <w:rFonts w:ascii="Arial" w:hAnsi="Arial" w:cs="Arial"/>
              </w:rPr>
            </w:pPr>
            <w:r w:rsidRPr="00C51A63">
              <w:rPr>
                <w:rFonts w:ascii="Arial" w:hAnsi="Arial" w:cs="Arial"/>
                <w:sz w:val="20"/>
                <w:szCs w:val="20"/>
              </w:rPr>
              <w:t>Zgodnie z podrozdziałem 2.1. niniejszego dokumentu</w:t>
            </w:r>
          </w:p>
        </w:tc>
      </w:tr>
      <w:tr w:rsidR="00280319" w:rsidRPr="00C51A63">
        <w:trPr>
          <w:trHeight w:val="397"/>
          <w:jc w:val="center"/>
        </w:trPr>
        <w:tc>
          <w:tcPr>
            <w:tcW w:w="219" w:type="pct"/>
            <w:vMerge/>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164"/>
              </w:numPr>
              <w:jc w:val="center"/>
              <w:rPr>
                <w:rFonts w:ascii="Arial" w:hAnsi="Arial" w:cs="Arial"/>
                <w:sz w:val="20"/>
                <w:szCs w:val="20"/>
              </w:rPr>
            </w:pPr>
          </w:p>
        </w:tc>
        <w:tc>
          <w:tcPr>
            <w:tcW w:w="257" w:type="pct"/>
            <w:vMerge/>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p>
        </w:tc>
        <w:tc>
          <w:tcPr>
            <w:tcW w:w="1529" w:type="pct"/>
            <w:vMerge/>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p>
        </w:tc>
        <w:tc>
          <w:tcPr>
            <w:tcW w:w="2995" w:type="pct"/>
            <w:tcBorders>
              <w:top w:val="single" w:sz="4" w:space="0" w:color="auto"/>
              <w:left w:val="single" w:sz="4" w:space="0" w:color="auto"/>
              <w:bottom w:val="single" w:sz="4" w:space="0" w:color="auto"/>
              <w:right w:val="single" w:sz="12" w:space="0" w:color="auto"/>
            </w:tcBorders>
          </w:tcPr>
          <w:p w:rsidR="00554C27" w:rsidRPr="00C51A63" w:rsidRDefault="00280319" w:rsidP="00C54E7B">
            <w:pPr>
              <w:jc w:val="both"/>
              <w:rPr>
                <w:rFonts w:ascii="Arial" w:hAnsi="Arial" w:cs="Arial"/>
                <w:i/>
                <w:iCs/>
                <w:sz w:val="20"/>
                <w:szCs w:val="20"/>
              </w:rPr>
            </w:pPr>
            <w:r w:rsidRPr="00C51A63">
              <w:rPr>
                <w:rFonts w:ascii="Arial" w:hAnsi="Arial" w:cs="Arial"/>
                <w:i/>
                <w:sz w:val="20"/>
                <w:szCs w:val="20"/>
              </w:rPr>
              <w:t>Podpisanie umowy o dofinansowanie projektu - Instytucja Pośrednicząca II stopnia.</w:t>
            </w:r>
          </w:p>
        </w:tc>
      </w:tr>
      <w:tr w:rsidR="00280319" w:rsidRPr="00C51A63">
        <w:trPr>
          <w:trHeight w:val="397"/>
          <w:jc w:val="center"/>
        </w:trPr>
        <w:tc>
          <w:tcPr>
            <w:tcW w:w="5000" w:type="pct"/>
            <w:gridSpan w:val="4"/>
            <w:tcBorders>
              <w:top w:val="single" w:sz="4" w:space="0" w:color="auto"/>
              <w:left w:val="single" w:sz="12" w:space="0" w:color="auto"/>
              <w:bottom w:val="single" w:sz="4" w:space="0" w:color="auto"/>
              <w:right w:val="single" w:sz="12" w:space="0" w:color="auto"/>
            </w:tcBorders>
            <w:vAlign w:val="center"/>
          </w:tcPr>
          <w:p w:rsidR="00280319" w:rsidRPr="00C51A63" w:rsidRDefault="00280319" w:rsidP="0092394B">
            <w:pPr>
              <w:rPr>
                <w:rFonts w:ascii="Arial" w:hAnsi="Arial" w:cs="Arial"/>
                <w:sz w:val="20"/>
                <w:szCs w:val="20"/>
              </w:rPr>
            </w:pPr>
            <w:r w:rsidRPr="00C51A63">
              <w:rPr>
                <w:rFonts w:ascii="Arial" w:hAnsi="Arial" w:cs="Arial"/>
                <w:sz w:val="20"/>
                <w:szCs w:val="20"/>
              </w:rPr>
              <w:t>Część finansowa</w:t>
            </w:r>
          </w:p>
        </w:tc>
      </w:tr>
      <w:tr w:rsidR="009F0B51"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9F0B51" w:rsidRPr="00C51A63" w:rsidRDefault="009F0B51" w:rsidP="008D5C93">
            <w:pPr>
              <w:pStyle w:val="11"/>
              <w:numPr>
                <w:ilvl w:val="0"/>
                <w:numId w:val="43"/>
              </w:numPr>
              <w:tabs>
                <w:tab w:val="clear" w:pos="1080"/>
              </w:tabs>
              <w:spacing w:line="240" w:lineRule="auto"/>
              <w:jc w:val="left"/>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9F0B51" w:rsidRPr="00C51A63" w:rsidRDefault="009F0B51" w:rsidP="00C54E7B">
            <w:pPr>
              <w:rPr>
                <w:rFonts w:ascii="Arial" w:hAnsi="Arial" w:cs="Arial"/>
                <w:sz w:val="20"/>
                <w:szCs w:val="20"/>
              </w:rPr>
            </w:pPr>
            <w:r w:rsidRPr="00C51A63">
              <w:rPr>
                <w:rFonts w:ascii="Arial" w:hAnsi="Arial" w:cs="Arial"/>
                <w:sz w:val="20"/>
                <w:szCs w:val="20"/>
              </w:rPr>
              <w:t>Alokacja finansowa na działanie/poddziałanie</w:t>
            </w:r>
            <w:r w:rsidRPr="00C51A63">
              <w:rPr>
                <w:rFonts w:ascii="Arial" w:hAnsi="Arial" w:cs="Arial"/>
                <w:sz w:val="20"/>
                <w:szCs w:val="20"/>
              </w:rPr>
              <w:br/>
              <w:t>(kategorie interwencji) ogółem</w:t>
            </w:r>
          </w:p>
        </w:tc>
        <w:tc>
          <w:tcPr>
            <w:tcW w:w="2995" w:type="pct"/>
            <w:tcBorders>
              <w:top w:val="single" w:sz="4" w:space="0" w:color="auto"/>
              <w:left w:val="single" w:sz="4" w:space="0" w:color="auto"/>
              <w:bottom w:val="single" w:sz="4" w:space="0" w:color="auto"/>
              <w:right w:val="single" w:sz="12" w:space="0" w:color="auto"/>
            </w:tcBorders>
          </w:tcPr>
          <w:p w:rsidR="009F0B51" w:rsidRPr="009F0B51" w:rsidRDefault="00775751" w:rsidP="00304328">
            <w:pPr>
              <w:rPr>
                <w:rFonts w:ascii="Arial" w:hAnsi="Arial" w:cs="Arial"/>
                <w:sz w:val="20"/>
                <w:szCs w:val="20"/>
              </w:rPr>
            </w:pPr>
            <w:r>
              <w:rPr>
                <w:rFonts w:ascii="Arial" w:hAnsi="Arial" w:cs="Arial"/>
                <w:sz w:val="20"/>
                <w:szCs w:val="20"/>
              </w:rPr>
              <w:t>12 073 427,74</w:t>
            </w:r>
            <w:r w:rsidR="009F0B51" w:rsidRPr="009F0B51">
              <w:rPr>
                <w:rFonts w:ascii="Arial" w:hAnsi="Arial" w:cs="Arial"/>
                <w:sz w:val="20"/>
                <w:szCs w:val="20"/>
              </w:rPr>
              <w:t xml:space="preserve"> EUR</w:t>
            </w:r>
          </w:p>
        </w:tc>
      </w:tr>
      <w:tr w:rsidR="009F0B51"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9F0B51" w:rsidRPr="00C51A63" w:rsidRDefault="009F0B51" w:rsidP="008D5C93">
            <w:pPr>
              <w:pStyle w:val="11"/>
              <w:numPr>
                <w:ilvl w:val="0"/>
                <w:numId w:val="43"/>
              </w:numPr>
              <w:tabs>
                <w:tab w:val="clear" w:pos="1080"/>
              </w:tabs>
              <w:spacing w:line="240" w:lineRule="auto"/>
              <w:jc w:val="left"/>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9F0B51" w:rsidRPr="00C51A63" w:rsidRDefault="009F0B51" w:rsidP="00C54E7B">
            <w:pPr>
              <w:rPr>
                <w:rFonts w:ascii="Arial" w:hAnsi="Arial" w:cs="Arial"/>
                <w:sz w:val="20"/>
                <w:szCs w:val="20"/>
              </w:rPr>
            </w:pPr>
            <w:r w:rsidRPr="00C51A63">
              <w:rPr>
                <w:rFonts w:ascii="Arial" w:hAnsi="Arial" w:cs="Arial"/>
                <w:sz w:val="20"/>
                <w:szCs w:val="20"/>
              </w:rPr>
              <w:t>Wkład ze środków unijnych na działanie/poddziałanie</w:t>
            </w:r>
          </w:p>
        </w:tc>
        <w:tc>
          <w:tcPr>
            <w:tcW w:w="2995" w:type="pct"/>
            <w:tcBorders>
              <w:top w:val="single" w:sz="4" w:space="0" w:color="auto"/>
              <w:left w:val="single" w:sz="4" w:space="0" w:color="auto"/>
              <w:bottom w:val="single" w:sz="4" w:space="0" w:color="auto"/>
              <w:right w:val="single" w:sz="12" w:space="0" w:color="auto"/>
            </w:tcBorders>
          </w:tcPr>
          <w:p w:rsidR="009F0B51" w:rsidRPr="009F0B51" w:rsidRDefault="00775751" w:rsidP="00304328">
            <w:pPr>
              <w:rPr>
                <w:rFonts w:ascii="Arial" w:hAnsi="Arial" w:cs="Arial"/>
                <w:sz w:val="20"/>
                <w:szCs w:val="20"/>
              </w:rPr>
            </w:pPr>
            <w:r>
              <w:rPr>
                <w:rFonts w:ascii="Arial" w:hAnsi="Arial" w:cs="Arial"/>
                <w:sz w:val="20"/>
                <w:szCs w:val="20"/>
              </w:rPr>
              <w:t>5 131 206,71</w:t>
            </w:r>
            <w:r w:rsidR="009F0B51" w:rsidRPr="009F0B51">
              <w:rPr>
                <w:rFonts w:ascii="Arial" w:hAnsi="Arial" w:cs="Arial"/>
                <w:sz w:val="20"/>
                <w:szCs w:val="20"/>
              </w:rPr>
              <w:t xml:space="preserve"> EUR</w:t>
            </w:r>
          </w:p>
        </w:tc>
      </w:tr>
      <w:tr w:rsidR="009F0B51"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9F0B51" w:rsidRPr="00C51A63" w:rsidRDefault="009F0B51" w:rsidP="008D5C93">
            <w:pPr>
              <w:pStyle w:val="11"/>
              <w:numPr>
                <w:ilvl w:val="0"/>
                <w:numId w:val="43"/>
              </w:numPr>
              <w:tabs>
                <w:tab w:val="clear" w:pos="1080"/>
              </w:tabs>
              <w:spacing w:line="240" w:lineRule="auto"/>
              <w:jc w:val="left"/>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9F0B51" w:rsidRPr="00C51A63" w:rsidRDefault="009F0B51" w:rsidP="00C54E7B">
            <w:pPr>
              <w:rPr>
                <w:rFonts w:ascii="Arial" w:hAnsi="Arial" w:cs="Arial"/>
                <w:sz w:val="20"/>
                <w:szCs w:val="20"/>
              </w:rPr>
            </w:pPr>
            <w:r w:rsidRPr="00C51A63">
              <w:rPr>
                <w:rFonts w:ascii="Arial" w:hAnsi="Arial" w:cs="Arial"/>
                <w:sz w:val="20"/>
                <w:szCs w:val="20"/>
              </w:rPr>
              <w:t>Wkład ze środków publicznych krajowych na działanie/poddziałanie</w:t>
            </w:r>
          </w:p>
        </w:tc>
        <w:tc>
          <w:tcPr>
            <w:tcW w:w="2995" w:type="pct"/>
            <w:tcBorders>
              <w:top w:val="single" w:sz="4" w:space="0" w:color="auto"/>
              <w:left w:val="single" w:sz="4" w:space="0" w:color="auto"/>
              <w:bottom w:val="single" w:sz="4" w:space="0" w:color="auto"/>
              <w:right w:val="single" w:sz="12" w:space="0" w:color="auto"/>
            </w:tcBorders>
          </w:tcPr>
          <w:p w:rsidR="009F0B51" w:rsidRPr="009F0B51" w:rsidRDefault="009F0B51" w:rsidP="00304328">
            <w:pPr>
              <w:rPr>
                <w:rFonts w:ascii="Arial" w:hAnsi="Arial" w:cs="Arial"/>
                <w:sz w:val="20"/>
                <w:szCs w:val="20"/>
              </w:rPr>
            </w:pPr>
            <w:r w:rsidRPr="009F0B51">
              <w:rPr>
                <w:rFonts w:ascii="Arial" w:hAnsi="Arial" w:cs="Arial"/>
                <w:sz w:val="20"/>
                <w:szCs w:val="20"/>
              </w:rPr>
              <w:t xml:space="preserve">  </w:t>
            </w:r>
            <w:r w:rsidR="00775751">
              <w:rPr>
                <w:rFonts w:ascii="Arial" w:hAnsi="Arial" w:cs="Arial"/>
                <w:sz w:val="20"/>
                <w:szCs w:val="20"/>
              </w:rPr>
              <w:t xml:space="preserve"> 905 507,16</w:t>
            </w:r>
            <w:r w:rsidRPr="009F0B51">
              <w:rPr>
                <w:rFonts w:ascii="Arial" w:hAnsi="Arial" w:cs="Arial"/>
                <w:sz w:val="20"/>
                <w:szCs w:val="20"/>
              </w:rPr>
              <w:t xml:space="preserve"> EUR</w:t>
            </w:r>
          </w:p>
        </w:tc>
      </w:tr>
      <w:tr w:rsidR="009F0B51"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9F0B51" w:rsidRPr="00C51A63" w:rsidRDefault="009F0B51" w:rsidP="008D5C93">
            <w:pPr>
              <w:pStyle w:val="11"/>
              <w:numPr>
                <w:ilvl w:val="0"/>
                <w:numId w:val="43"/>
              </w:numPr>
              <w:tabs>
                <w:tab w:val="clear" w:pos="1080"/>
              </w:tabs>
              <w:spacing w:line="240" w:lineRule="auto"/>
              <w:jc w:val="left"/>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9F0B51" w:rsidRPr="00C51A63" w:rsidRDefault="009F0B51" w:rsidP="00C54E7B">
            <w:pPr>
              <w:rPr>
                <w:rFonts w:ascii="Arial" w:hAnsi="Arial" w:cs="Arial"/>
                <w:sz w:val="20"/>
                <w:szCs w:val="20"/>
              </w:rPr>
            </w:pPr>
            <w:r w:rsidRPr="00C51A63">
              <w:rPr>
                <w:rFonts w:ascii="Arial" w:hAnsi="Arial" w:cs="Arial"/>
                <w:sz w:val="20"/>
                <w:szCs w:val="20"/>
              </w:rPr>
              <w:t>Przewidywana wielkość środków prywatnych na działanie/poddziałanie</w:t>
            </w:r>
          </w:p>
        </w:tc>
        <w:tc>
          <w:tcPr>
            <w:tcW w:w="2995" w:type="pct"/>
            <w:tcBorders>
              <w:top w:val="single" w:sz="4" w:space="0" w:color="auto"/>
              <w:left w:val="single" w:sz="4" w:space="0" w:color="auto"/>
              <w:bottom w:val="single" w:sz="4" w:space="0" w:color="auto"/>
              <w:right w:val="single" w:sz="12" w:space="0" w:color="auto"/>
            </w:tcBorders>
          </w:tcPr>
          <w:p w:rsidR="009F0B51" w:rsidRPr="009F0B51" w:rsidRDefault="00775751" w:rsidP="00304328">
            <w:pPr>
              <w:rPr>
                <w:rFonts w:ascii="Arial" w:hAnsi="Arial" w:cs="Arial"/>
                <w:sz w:val="20"/>
                <w:szCs w:val="20"/>
              </w:rPr>
            </w:pPr>
            <w:r>
              <w:rPr>
                <w:rFonts w:ascii="Arial" w:hAnsi="Arial" w:cs="Arial"/>
                <w:sz w:val="20"/>
                <w:szCs w:val="20"/>
              </w:rPr>
              <w:t>6 036 713,87</w:t>
            </w:r>
            <w:r w:rsidR="009F0B51" w:rsidRPr="009F0B51">
              <w:rPr>
                <w:rFonts w:ascii="Arial" w:hAnsi="Arial" w:cs="Arial"/>
                <w:sz w:val="20"/>
                <w:szCs w:val="20"/>
              </w:rPr>
              <w:t xml:space="preserve"> EUR</w:t>
            </w:r>
          </w:p>
        </w:tc>
      </w:tr>
      <w:tr w:rsidR="00891C6A"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891C6A" w:rsidRPr="00C51A63" w:rsidRDefault="00891C6A" w:rsidP="00C54E7B">
            <w:pPr>
              <w:pStyle w:val="11"/>
              <w:numPr>
                <w:ilvl w:val="0"/>
                <w:numId w:val="20"/>
              </w:numPr>
              <w:tabs>
                <w:tab w:val="clear" w:pos="1080"/>
              </w:tabs>
              <w:spacing w:line="240" w:lineRule="auto"/>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891C6A" w:rsidRPr="00C51A63" w:rsidRDefault="00891C6A" w:rsidP="00C54E7B">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2995" w:type="pct"/>
            <w:tcBorders>
              <w:top w:val="single" w:sz="4" w:space="0" w:color="auto"/>
              <w:left w:val="single" w:sz="4" w:space="0" w:color="auto"/>
              <w:bottom w:val="single" w:sz="4" w:space="0" w:color="auto"/>
              <w:right w:val="single" w:sz="12" w:space="0" w:color="auto"/>
            </w:tcBorders>
          </w:tcPr>
          <w:p w:rsidR="00891C6A" w:rsidRPr="00FB0C2A" w:rsidRDefault="00FB0C2A" w:rsidP="00433280">
            <w:pPr>
              <w:jc w:val="both"/>
              <w:rPr>
                <w:rFonts w:ascii="Arial" w:hAnsi="Arial" w:cs="Arial"/>
                <w:iCs/>
                <w:sz w:val="20"/>
                <w:szCs w:val="20"/>
              </w:rPr>
            </w:pPr>
            <w:r w:rsidRPr="00372308">
              <w:rPr>
                <w:rFonts w:ascii="Arial" w:hAnsi="Arial" w:cs="Arial"/>
                <w:iCs/>
                <w:sz w:val="20"/>
                <w:szCs w:val="20"/>
              </w:rPr>
              <w:t>Maksymalny udział środków EFRR projektów ze środków publicznych (UE+budżet państwa) - zgodnie z zasadami określonymi w rozporządzeniach dotyczących udzielania pomocy publicznej</w:t>
            </w:r>
            <w:r w:rsidRPr="00372308">
              <w:rPr>
                <w:rFonts w:ascii="Arial" w:hAnsi="Arial" w:cs="Arial"/>
                <w:sz w:val="20"/>
                <w:szCs w:val="20"/>
              </w:rPr>
              <w:t xml:space="preserve"> </w:t>
            </w:r>
            <w:r w:rsidRPr="00372308">
              <w:rPr>
                <w:rFonts w:ascii="Arial" w:hAnsi="Arial" w:cs="Arial"/>
                <w:iCs/>
                <w:sz w:val="20"/>
                <w:szCs w:val="20"/>
              </w:rPr>
              <w:t>w wysokości max. 50% (w tym 85% EFRR i 15% budżet państwa).</w:t>
            </w:r>
          </w:p>
        </w:tc>
      </w:tr>
      <w:tr w:rsidR="00891C6A"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891C6A" w:rsidRPr="00C51A63" w:rsidRDefault="00891C6A" w:rsidP="00C54E7B">
            <w:pPr>
              <w:numPr>
                <w:ilvl w:val="0"/>
                <w:numId w:val="20"/>
              </w:numP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891C6A" w:rsidRPr="00C51A63" w:rsidRDefault="00891C6A" w:rsidP="00C54E7B">
            <w:pPr>
              <w:rPr>
                <w:rFonts w:ascii="Arial" w:hAnsi="Arial" w:cs="Arial"/>
                <w:sz w:val="20"/>
                <w:szCs w:val="20"/>
              </w:rPr>
            </w:pPr>
            <w:r w:rsidRPr="00C51A63">
              <w:rPr>
                <w:rFonts w:ascii="Arial" w:hAnsi="Arial" w:cs="Arial"/>
                <w:sz w:val="20"/>
                <w:szCs w:val="20"/>
              </w:rPr>
              <w:t>Minimalny wkład własny beneficjenta (%) (jeśli dotyczy)</w:t>
            </w:r>
          </w:p>
        </w:tc>
        <w:tc>
          <w:tcPr>
            <w:tcW w:w="2995" w:type="pct"/>
            <w:tcBorders>
              <w:top w:val="single" w:sz="4" w:space="0" w:color="auto"/>
              <w:left w:val="single" w:sz="4" w:space="0" w:color="auto"/>
              <w:bottom w:val="single" w:sz="4" w:space="0" w:color="auto"/>
              <w:right w:val="single" w:sz="12" w:space="0" w:color="auto"/>
            </w:tcBorders>
          </w:tcPr>
          <w:p w:rsidR="00891C6A" w:rsidRPr="001F7BD0" w:rsidRDefault="00622E0C" w:rsidP="00433280">
            <w:pPr>
              <w:jc w:val="both"/>
              <w:rPr>
                <w:rFonts w:ascii="Arial" w:hAnsi="Arial" w:cs="Arial"/>
                <w:sz w:val="20"/>
                <w:szCs w:val="20"/>
              </w:rPr>
            </w:pPr>
            <w:r w:rsidRPr="001F7BD0">
              <w:rPr>
                <w:rFonts w:ascii="Arial" w:hAnsi="Arial" w:cs="Arial"/>
                <w:iCs/>
                <w:sz w:val="20"/>
                <w:szCs w:val="20"/>
              </w:rPr>
              <w:t>M</w:t>
            </w:r>
            <w:r w:rsidR="00A30501" w:rsidRPr="001F7BD0">
              <w:rPr>
                <w:rFonts w:ascii="Arial" w:hAnsi="Arial" w:cs="Arial"/>
                <w:iCs/>
                <w:sz w:val="20"/>
                <w:szCs w:val="20"/>
              </w:rPr>
              <w:t>inimalny wkład własny Beneficjenta wynosi 50% - zgodnie z zasadami określonymi w rozporządzeniach dotyczących udzielania pomocy publicznej.</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460F85" w:rsidP="00C54E7B">
            <w:pPr>
              <w:rPr>
                <w:rFonts w:ascii="Arial" w:hAnsi="Arial" w:cs="Arial"/>
                <w:sz w:val="20"/>
                <w:szCs w:val="20"/>
              </w:rPr>
            </w:pPr>
            <w:r w:rsidRPr="00C51A63">
              <w:rPr>
                <w:rFonts w:ascii="Arial" w:hAnsi="Arial" w:cs="Arial"/>
                <w:sz w:val="20"/>
                <w:szCs w:val="20"/>
              </w:rPr>
              <w:t>Pomoc publiczna</w:t>
            </w:r>
            <w:r w:rsidRPr="00C51A63">
              <w:rPr>
                <w:rFonts w:ascii="Arial" w:hAnsi="Arial" w:cs="Arial"/>
                <w:sz w:val="20"/>
                <w:szCs w:val="20"/>
              </w:rPr>
              <w:br/>
            </w:r>
            <w:r w:rsidR="00280319" w:rsidRPr="00C51A63">
              <w:rPr>
                <w:rFonts w:ascii="Arial" w:hAnsi="Arial" w:cs="Arial"/>
                <w:sz w:val="20"/>
                <w:szCs w:val="20"/>
              </w:rPr>
              <w:t>(jeśli dotyczy)</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4B3DE7" w:rsidP="00C54E7B">
            <w:pPr>
              <w:autoSpaceDE w:val="0"/>
              <w:autoSpaceDN w:val="0"/>
              <w:adjustRightInd w:val="0"/>
              <w:jc w:val="both"/>
              <w:rPr>
                <w:rFonts w:ascii="Arial" w:hAnsi="Arial" w:cs="Arial"/>
                <w:sz w:val="20"/>
                <w:szCs w:val="20"/>
              </w:rPr>
            </w:pPr>
            <w:r w:rsidRPr="00C51A63">
              <w:rPr>
                <w:rFonts w:ascii="Arial" w:hAnsi="Arial" w:cs="Arial"/>
                <w:iCs/>
                <w:sz w:val="20"/>
                <w:szCs w:val="20"/>
              </w:rPr>
              <w:t>U</w:t>
            </w:r>
            <w:r w:rsidR="00280319" w:rsidRPr="00C51A63">
              <w:rPr>
                <w:rFonts w:ascii="Arial" w:hAnsi="Arial" w:cs="Arial"/>
                <w:iCs/>
                <w:sz w:val="20"/>
                <w:szCs w:val="20"/>
              </w:rPr>
              <w:t>dzielane</w:t>
            </w:r>
            <w:r w:rsidR="00771686" w:rsidRPr="00C51A63">
              <w:rPr>
                <w:rFonts w:ascii="Arial" w:hAnsi="Arial" w:cs="Arial"/>
                <w:iCs/>
                <w:sz w:val="20"/>
                <w:szCs w:val="20"/>
              </w:rPr>
              <w:t xml:space="preserve"> </w:t>
            </w:r>
            <w:r w:rsidRPr="00C51A63">
              <w:rPr>
                <w:rFonts w:ascii="Arial" w:hAnsi="Arial" w:cs="Arial"/>
                <w:iCs/>
                <w:sz w:val="20"/>
                <w:szCs w:val="20"/>
              </w:rPr>
              <w:t xml:space="preserve">wsparcie </w:t>
            </w:r>
            <w:r w:rsidR="00280319" w:rsidRPr="00C51A63">
              <w:rPr>
                <w:rFonts w:ascii="Arial" w:hAnsi="Arial" w:cs="Arial"/>
                <w:iCs/>
                <w:sz w:val="20"/>
                <w:szCs w:val="20"/>
              </w:rPr>
              <w:t xml:space="preserve">będzie podlegać zasadom pomocy publicznej </w:t>
            </w:r>
            <w:r w:rsidR="00280319" w:rsidRPr="00C51A63">
              <w:rPr>
                <w:rFonts w:ascii="Arial" w:hAnsi="Arial" w:cs="Arial"/>
                <w:sz w:val="20"/>
                <w:szCs w:val="20"/>
              </w:rPr>
              <w:t>okre</w:t>
            </w:r>
            <w:r w:rsidR="00280319" w:rsidRPr="00C51A63">
              <w:rPr>
                <w:rFonts w:ascii="Arial" w:eastAsia="TTE16545A0t00" w:hAnsi="Arial" w:cs="Arial"/>
                <w:sz w:val="20"/>
                <w:szCs w:val="20"/>
              </w:rPr>
              <w:t>ś</w:t>
            </w:r>
            <w:r w:rsidR="00280319" w:rsidRPr="00C51A63">
              <w:rPr>
                <w:rFonts w:ascii="Arial" w:hAnsi="Arial" w:cs="Arial"/>
                <w:sz w:val="20"/>
                <w:szCs w:val="20"/>
              </w:rPr>
              <w:t>lonym</w:t>
            </w:r>
            <w:r w:rsidR="00280319" w:rsidRPr="00C51A63">
              <w:rPr>
                <w:rFonts w:ascii="Arial" w:eastAsia="TTE16545A0t00" w:hAnsi="Arial" w:cs="Arial"/>
                <w:sz w:val="20"/>
                <w:szCs w:val="20"/>
              </w:rPr>
              <w:t xml:space="preserve"> </w:t>
            </w:r>
            <w:r w:rsidR="00280319" w:rsidRPr="00C51A63">
              <w:rPr>
                <w:rFonts w:ascii="Arial" w:hAnsi="Arial" w:cs="Arial"/>
                <w:sz w:val="20"/>
                <w:szCs w:val="20"/>
              </w:rPr>
              <w:t>w:</w:t>
            </w:r>
          </w:p>
          <w:p w:rsidR="002F08B3" w:rsidRPr="002F08B3" w:rsidRDefault="0053254B" w:rsidP="00F10147">
            <w:pPr>
              <w:numPr>
                <w:ilvl w:val="0"/>
                <w:numId w:val="7"/>
              </w:numPr>
              <w:jc w:val="both"/>
              <w:rPr>
                <w:rFonts w:ascii="Arial" w:hAnsi="Arial" w:cs="Arial"/>
                <w:iCs/>
                <w:sz w:val="20"/>
                <w:szCs w:val="20"/>
              </w:rPr>
            </w:pPr>
            <w:r w:rsidRPr="00C51A63">
              <w:rPr>
                <w:rFonts w:ascii="Arial" w:hAnsi="Arial" w:cs="Arial"/>
                <w:i/>
                <w:iCs/>
                <w:sz w:val="20"/>
                <w:szCs w:val="20"/>
              </w:rPr>
              <w:t>Rozporz</w:t>
            </w:r>
            <w:r w:rsidRPr="00C51A63">
              <w:rPr>
                <w:rFonts w:ascii="Arial" w:hAnsi="Arial" w:cs="Arial"/>
                <w:sz w:val="20"/>
                <w:szCs w:val="20"/>
              </w:rPr>
              <w:t>ą</w:t>
            </w:r>
            <w:r w:rsidRPr="00C51A63">
              <w:rPr>
                <w:rFonts w:ascii="Arial" w:hAnsi="Arial" w:cs="Arial"/>
                <w:i/>
                <w:iCs/>
                <w:sz w:val="20"/>
                <w:szCs w:val="20"/>
              </w:rPr>
              <w:t>dzeniu Ministra Rozwoju Regionalnego sprawie udzielania regionalnej pomocy inwestycyjnej w ramach regi</w:t>
            </w:r>
            <w:r w:rsidR="00FE2DD1" w:rsidRPr="00C51A63">
              <w:rPr>
                <w:rFonts w:ascii="Arial" w:hAnsi="Arial" w:cs="Arial"/>
                <w:i/>
                <w:iCs/>
                <w:sz w:val="20"/>
                <w:szCs w:val="20"/>
              </w:rPr>
              <w:t>onalnych programów operacyjnych,</w:t>
            </w:r>
          </w:p>
          <w:p w:rsidR="00280319" w:rsidRPr="00C51A63" w:rsidRDefault="00FE2DD1" w:rsidP="002F08B3">
            <w:pPr>
              <w:ind w:left="57"/>
              <w:jc w:val="both"/>
              <w:rPr>
                <w:rFonts w:ascii="Arial" w:hAnsi="Arial" w:cs="Arial"/>
                <w:iCs/>
                <w:sz w:val="20"/>
                <w:szCs w:val="20"/>
              </w:rPr>
            </w:pPr>
            <w:r w:rsidRPr="00C51A63">
              <w:rPr>
                <w:rFonts w:ascii="Arial" w:hAnsi="Arial" w:cs="Arial"/>
                <w:iCs/>
                <w:sz w:val="20"/>
                <w:szCs w:val="20"/>
              </w:rPr>
              <w:t xml:space="preserve">wydanym </w:t>
            </w:r>
            <w:r w:rsidR="002F08B3" w:rsidRPr="001F7BD0">
              <w:rPr>
                <w:rFonts w:ascii="Arial" w:hAnsi="Arial" w:cs="Arial"/>
                <w:iCs/>
                <w:sz w:val="20"/>
                <w:szCs w:val="20"/>
              </w:rPr>
              <w:t xml:space="preserve">na podstawie art. 21. ust. 3. ustawy z dnia </w:t>
            </w:r>
            <w:r w:rsidR="002F08B3" w:rsidRPr="001F7BD0">
              <w:rPr>
                <w:rFonts w:ascii="Arial" w:hAnsi="Arial" w:cs="Arial"/>
                <w:iCs/>
                <w:sz w:val="20"/>
                <w:szCs w:val="20"/>
              </w:rPr>
              <w:br/>
              <w:t xml:space="preserve">6 grudnia 2006 r. o zasadach prowadzenia polityki rozwoju  </w:t>
            </w:r>
            <w:r w:rsidR="008C4EE2">
              <w:rPr>
                <w:rFonts w:ascii="Arial" w:hAnsi="Arial" w:cs="Arial"/>
                <w:iCs/>
                <w:sz w:val="20"/>
                <w:szCs w:val="20"/>
              </w:rPr>
              <w:t>(Dz. U. z 2009 r., Nr 84, poz. 712, z późn. zm.)</w:t>
            </w:r>
            <w:r w:rsidR="002F08B3" w:rsidRPr="001F7BD0">
              <w:rPr>
                <w:rFonts w:ascii="Arial" w:hAnsi="Arial" w:cs="Arial"/>
                <w:iCs/>
                <w:sz w:val="20"/>
                <w:szCs w:val="20"/>
              </w:rPr>
              <w:t xml:space="preserve"> i </w:t>
            </w:r>
            <w:r w:rsidR="00BC4982">
              <w:rPr>
                <w:rFonts w:ascii="Arial" w:eastAsia="TTE25D40E8t00" w:hAnsi="Arial" w:cs="Arial"/>
                <w:sz w:val="20"/>
                <w:szCs w:val="20"/>
              </w:rPr>
              <w:t xml:space="preserve">obowiązującym </w:t>
            </w:r>
            <w:r w:rsidR="002F08B3" w:rsidRPr="001F7BD0">
              <w:rPr>
                <w:rFonts w:ascii="Arial" w:eastAsia="TTE25D40E8t00" w:hAnsi="Arial" w:cs="Arial"/>
                <w:sz w:val="20"/>
                <w:szCs w:val="20"/>
              </w:rPr>
              <w:t>w momencie udzielania wsparcia.</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Dzień rozpoczęcia kwalifikowalności wydatków</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1D2EB6" w:rsidP="00C54E7B">
            <w:pPr>
              <w:jc w:val="both"/>
              <w:rPr>
                <w:rFonts w:ascii="Arial" w:hAnsi="Arial" w:cs="Arial"/>
                <w:i/>
                <w:iCs/>
                <w:sz w:val="20"/>
                <w:szCs w:val="20"/>
              </w:rPr>
            </w:pPr>
            <w:r w:rsidRPr="00C51A63">
              <w:rPr>
                <w:rFonts w:ascii="Arial" w:hAnsi="Arial" w:cs="Arial"/>
                <w:iCs/>
                <w:sz w:val="20"/>
                <w:szCs w:val="20"/>
              </w:rPr>
              <w:t>W stosunku do projektów objętych zasadami pomocy publicznej termin rozpoczęcia kwalifikowalności powinien być zgodny z obowiązującymi w tym zakresie zasadami.</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Minimalna / Maksymalna wartość projektu (jeśli dotyczy)</w:t>
            </w:r>
          </w:p>
        </w:tc>
        <w:tc>
          <w:tcPr>
            <w:tcW w:w="2995" w:type="pct"/>
            <w:tcBorders>
              <w:top w:val="single" w:sz="4" w:space="0" w:color="auto"/>
              <w:left w:val="single" w:sz="4" w:space="0" w:color="auto"/>
              <w:bottom w:val="single" w:sz="4" w:space="0" w:color="auto"/>
              <w:right w:val="single" w:sz="12" w:space="0" w:color="auto"/>
            </w:tcBorders>
          </w:tcPr>
          <w:p w:rsidR="00025F92" w:rsidRPr="00C51A63" w:rsidRDefault="00025F92" w:rsidP="00F967BB">
            <w:pPr>
              <w:jc w:val="both"/>
              <w:rPr>
                <w:rFonts w:ascii="Arial" w:hAnsi="Arial" w:cs="Arial"/>
                <w:iCs/>
                <w:sz w:val="20"/>
                <w:szCs w:val="20"/>
              </w:rPr>
            </w:pPr>
            <w:r w:rsidRPr="00C51A63">
              <w:rPr>
                <w:rFonts w:ascii="Arial" w:hAnsi="Arial" w:cs="Arial"/>
                <w:sz w:val="20"/>
                <w:szCs w:val="20"/>
              </w:rPr>
              <w:t xml:space="preserve">Maksymalna wartość wydatków kwalifikowalnych  projektu </w:t>
            </w:r>
            <w:r w:rsidRPr="00C51A63">
              <w:rPr>
                <w:rFonts w:ascii="Arial" w:hAnsi="Arial" w:cs="Arial"/>
                <w:iCs/>
                <w:sz w:val="20"/>
                <w:szCs w:val="20"/>
              </w:rPr>
              <w:t xml:space="preserve">poniżej 8 000 000 PLN </w:t>
            </w:r>
          </w:p>
          <w:p w:rsidR="00DC4B3D" w:rsidRPr="00C51A63" w:rsidRDefault="00DC4B3D" w:rsidP="00F967BB">
            <w:pPr>
              <w:jc w:val="both"/>
              <w:rPr>
                <w:rFonts w:ascii="Arial" w:hAnsi="Arial" w:cs="Arial"/>
                <w:i/>
                <w:iCs/>
                <w:sz w:val="20"/>
                <w:szCs w:val="20"/>
              </w:rPr>
            </w:pPr>
            <w:r w:rsidRPr="00C51A63">
              <w:rPr>
                <w:rFonts w:ascii="Arial" w:hAnsi="Arial" w:cs="Arial"/>
                <w:iCs/>
                <w:sz w:val="20"/>
                <w:szCs w:val="20"/>
              </w:rPr>
              <w:t>Maksymalna wartość wydatków kwalifikowalnych na inwestycje związane z zakupem środków trwałych umożliwiających wdrożenie nowy</w:t>
            </w:r>
            <w:r w:rsidR="00C54133" w:rsidRPr="00C51A63">
              <w:rPr>
                <w:rFonts w:ascii="Arial" w:hAnsi="Arial" w:cs="Arial"/>
                <w:iCs/>
                <w:sz w:val="20"/>
                <w:szCs w:val="20"/>
              </w:rPr>
              <w:t>ch produktów wzorniczych do 400 000</w:t>
            </w:r>
            <w:r w:rsidRPr="00C51A63">
              <w:rPr>
                <w:rFonts w:ascii="Arial" w:hAnsi="Arial" w:cs="Arial"/>
                <w:iCs/>
                <w:sz w:val="20"/>
                <w:szCs w:val="20"/>
              </w:rPr>
              <w:t xml:space="preserve"> PLN.</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Minimalna kwota wsparcia ogółem EFRR + środki krajowe (jeśli dotyczy)</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B15DAA" w:rsidP="00C54E7B">
            <w:pPr>
              <w:rPr>
                <w:rFonts w:ascii="Arial" w:hAnsi="Arial" w:cs="Arial"/>
                <w:iCs/>
                <w:sz w:val="20"/>
                <w:szCs w:val="20"/>
              </w:rPr>
            </w:pPr>
            <w:r w:rsidRPr="00C51A63">
              <w:rPr>
                <w:rFonts w:ascii="Arial" w:hAnsi="Arial" w:cs="Arial"/>
                <w:iCs/>
                <w:sz w:val="20"/>
                <w:szCs w:val="20"/>
              </w:rPr>
              <w:t>30 000</w:t>
            </w:r>
            <w:r w:rsidR="00280319" w:rsidRPr="00C51A63">
              <w:rPr>
                <w:rFonts w:ascii="Arial" w:hAnsi="Arial" w:cs="Arial"/>
                <w:iCs/>
                <w:sz w:val="20"/>
                <w:szCs w:val="20"/>
              </w:rPr>
              <w:t xml:space="preserve"> PLN</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Maksymalna kwota wsparcia ogółem EFRR + środki krajowe (jeśli dotyczy)</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B15DAA" w:rsidP="00C54E7B">
            <w:pPr>
              <w:rPr>
                <w:rFonts w:ascii="Arial" w:hAnsi="Arial" w:cs="Arial"/>
                <w:iCs/>
                <w:sz w:val="20"/>
                <w:szCs w:val="20"/>
              </w:rPr>
            </w:pPr>
            <w:r w:rsidRPr="00C51A63">
              <w:rPr>
                <w:rFonts w:ascii="Arial" w:hAnsi="Arial" w:cs="Arial"/>
                <w:iCs/>
                <w:sz w:val="20"/>
                <w:szCs w:val="20"/>
              </w:rPr>
              <w:t>4 000 000</w:t>
            </w:r>
            <w:r w:rsidR="00280319" w:rsidRPr="00C51A63">
              <w:rPr>
                <w:rFonts w:ascii="Arial" w:hAnsi="Arial" w:cs="Arial"/>
                <w:iCs/>
                <w:sz w:val="20"/>
                <w:szCs w:val="20"/>
              </w:rPr>
              <w:t xml:space="preserve"> PLN</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Forma płatności</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280319" w:rsidP="00C54E7B">
            <w:pPr>
              <w:rPr>
                <w:rFonts w:ascii="Arial" w:hAnsi="Arial" w:cs="Arial"/>
                <w:iCs/>
                <w:sz w:val="20"/>
                <w:szCs w:val="20"/>
              </w:rPr>
            </w:pPr>
            <w:r w:rsidRPr="00C51A63">
              <w:rPr>
                <w:rFonts w:ascii="Arial" w:hAnsi="Arial" w:cs="Arial"/>
                <w:iCs/>
                <w:sz w:val="20"/>
                <w:szCs w:val="20"/>
              </w:rPr>
              <w:t>Refundacj</w:t>
            </w:r>
            <w:r w:rsidRPr="001F7BD0">
              <w:rPr>
                <w:rFonts w:ascii="Arial" w:hAnsi="Arial" w:cs="Arial"/>
                <w:iCs/>
                <w:sz w:val="20"/>
                <w:szCs w:val="20"/>
              </w:rPr>
              <w:t>a</w:t>
            </w:r>
            <w:r w:rsidR="00A631A5" w:rsidRPr="001F7BD0">
              <w:rPr>
                <w:rFonts w:ascii="Arial" w:hAnsi="Arial" w:cs="Arial"/>
                <w:iCs/>
                <w:sz w:val="20"/>
                <w:szCs w:val="20"/>
              </w:rPr>
              <w:t>/Zaliczkowanie</w:t>
            </w:r>
          </w:p>
        </w:tc>
      </w:tr>
      <w:tr w:rsidR="00280319" w:rsidRPr="00C51A63">
        <w:trPr>
          <w:trHeight w:val="397"/>
          <w:jc w:val="center"/>
        </w:trPr>
        <w:tc>
          <w:tcPr>
            <w:tcW w:w="219" w:type="pct"/>
            <w:tcBorders>
              <w:top w:val="single" w:sz="4" w:space="0" w:color="auto"/>
              <w:left w:val="single" w:sz="12" w:space="0" w:color="auto"/>
              <w:bottom w:val="single" w:sz="4" w:space="0" w:color="auto"/>
              <w:right w:val="single" w:sz="4" w:space="0" w:color="auto"/>
            </w:tcBorders>
          </w:tcPr>
          <w:p w:rsidR="00280319" w:rsidRPr="00C51A63" w:rsidRDefault="00280319" w:rsidP="00C54E7B">
            <w:pPr>
              <w:numPr>
                <w:ilvl w:val="0"/>
                <w:numId w:val="20"/>
              </w:numPr>
              <w:rPr>
                <w:rFonts w:ascii="Arial" w:hAnsi="Arial" w:cs="Arial"/>
                <w:sz w:val="20"/>
                <w:szCs w:val="20"/>
              </w:rPr>
            </w:pPr>
          </w:p>
        </w:tc>
        <w:tc>
          <w:tcPr>
            <w:tcW w:w="1786" w:type="pct"/>
            <w:gridSpan w:val="2"/>
            <w:tcBorders>
              <w:top w:val="single" w:sz="4" w:space="0" w:color="auto"/>
              <w:left w:val="single" w:sz="4" w:space="0" w:color="auto"/>
              <w:bottom w:val="single" w:sz="4" w:space="0" w:color="auto"/>
              <w:right w:val="single" w:sz="4" w:space="0" w:color="auto"/>
            </w:tcBorders>
          </w:tcPr>
          <w:p w:rsidR="00280319" w:rsidRPr="00C51A63" w:rsidRDefault="00280319" w:rsidP="00C54E7B">
            <w:pPr>
              <w:rPr>
                <w:rFonts w:ascii="Arial" w:hAnsi="Arial" w:cs="Arial"/>
                <w:sz w:val="20"/>
                <w:szCs w:val="20"/>
              </w:rPr>
            </w:pPr>
            <w:r w:rsidRPr="00C51A63">
              <w:rPr>
                <w:rFonts w:ascii="Arial" w:hAnsi="Arial" w:cs="Arial"/>
                <w:sz w:val="20"/>
                <w:szCs w:val="20"/>
              </w:rPr>
              <w:t>Wysokość udziału cross-financingu (%)</w:t>
            </w:r>
          </w:p>
        </w:tc>
        <w:tc>
          <w:tcPr>
            <w:tcW w:w="2995" w:type="pct"/>
            <w:tcBorders>
              <w:top w:val="single" w:sz="4" w:space="0" w:color="auto"/>
              <w:left w:val="single" w:sz="4" w:space="0" w:color="auto"/>
              <w:bottom w:val="single" w:sz="4" w:space="0" w:color="auto"/>
              <w:right w:val="single" w:sz="12" w:space="0" w:color="auto"/>
            </w:tcBorders>
          </w:tcPr>
          <w:p w:rsidR="00280319" w:rsidRPr="00C51A63" w:rsidRDefault="00413243" w:rsidP="00C54E7B">
            <w:pPr>
              <w:rPr>
                <w:rFonts w:ascii="Arial" w:hAnsi="Arial" w:cs="Arial"/>
                <w:iCs/>
                <w:sz w:val="20"/>
                <w:szCs w:val="20"/>
              </w:rPr>
            </w:pPr>
            <w:r w:rsidRPr="00C51A63">
              <w:rPr>
                <w:rFonts w:ascii="Arial" w:hAnsi="Arial" w:cs="Arial"/>
                <w:i/>
                <w:iCs/>
                <w:sz w:val="20"/>
                <w:szCs w:val="20"/>
              </w:rPr>
              <w:t>nie dotyczy</w:t>
            </w:r>
          </w:p>
        </w:tc>
      </w:tr>
    </w:tbl>
    <w:p w:rsidR="00280319" w:rsidRPr="00676775" w:rsidRDefault="00280319" w:rsidP="00862584">
      <w:pPr>
        <w:rPr>
          <w:rFonts w:ascii="Arial" w:hAnsi="Arial" w:cs="Arial"/>
        </w:rPr>
      </w:pPr>
    </w:p>
    <w:p w:rsidR="000E3D3C" w:rsidRPr="00676775" w:rsidRDefault="00BC312D">
      <w:pPr>
        <w:rPr>
          <w:rFonts w:ascii="Arial" w:hAnsi="Arial" w:cs="Arial"/>
          <w:sz w:val="8"/>
          <w:szCs w:val="8"/>
        </w:rPr>
      </w:pPr>
      <w:r w:rsidRPr="00676775">
        <w:rPr>
          <w:rFonts w:ascii="Arial" w:hAnsi="Arial" w:cs="Arial"/>
        </w:rPr>
        <w:br w:type="page"/>
      </w:r>
    </w:p>
    <w:tbl>
      <w:tblPr>
        <w:tblW w:w="0" w:type="auto"/>
        <w:jc w:val="center"/>
        <w:shd w:val="clear" w:color="auto" w:fill="FFCC99"/>
        <w:tblLook w:val="01E0"/>
      </w:tblPr>
      <w:tblGrid>
        <w:gridCol w:w="9250"/>
      </w:tblGrid>
      <w:tr w:rsidR="000E3D3C" w:rsidRPr="00676775">
        <w:trPr>
          <w:trHeight w:val="340"/>
          <w:jc w:val="center"/>
        </w:trPr>
        <w:tc>
          <w:tcPr>
            <w:tcW w:w="9250" w:type="dxa"/>
            <w:tcBorders>
              <w:top w:val="single" w:sz="4" w:space="0" w:color="auto"/>
              <w:left w:val="single" w:sz="4" w:space="0" w:color="auto"/>
              <w:bottom w:val="single" w:sz="4" w:space="0" w:color="auto"/>
              <w:right w:val="single" w:sz="4" w:space="0" w:color="auto"/>
            </w:tcBorders>
            <w:shd w:val="clear" w:color="auto" w:fill="FFCC99"/>
            <w:vAlign w:val="center"/>
          </w:tcPr>
          <w:p w:rsidR="000E3D3C" w:rsidRPr="00676775" w:rsidRDefault="000E3D3C" w:rsidP="009B2CA9">
            <w:pPr>
              <w:shd w:val="clear" w:color="auto" w:fill="FFCC99"/>
              <w:ind w:left="2880" w:hanging="2880"/>
              <w:jc w:val="both"/>
              <w:rPr>
                <w:rFonts w:ascii="Arial" w:hAnsi="Arial" w:cs="Arial"/>
                <w:b/>
              </w:rPr>
            </w:pPr>
            <w:r w:rsidRPr="00676775">
              <w:rPr>
                <w:rFonts w:ascii="Arial" w:hAnsi="Arial" w:cs="Arial"/>
                <w:b/>
              </w:rPr>
              <w:t>Działanie 1.1.</w:t>
            </w:r>
            <w:r w:rsidRPr="00676775">
              <w:rPr>
                <w:rFonts w:ascii="Arial" w:hAnsi="Arial" w:cs="Arial"/>
                <w:b/>
              </w:rPr>
              <w:tab/>
              <w:t>Wzrost konkurencyjności przedsiębiorstw</w:t>
            </w:r>
          </w:p>
        </w:tc>
      </w:tr>
    </w:tbl>
    <w:p w:rsidR="000E3D3C" w:rsidRPr="00676775" w:rsidRDefault="000E3D3C" w:rsidP="000E3D3C">
      <w:pPr>
        <w:jc w:val="both"/>
        <w:rPr>
          <w:rFonts w:ascii="Arial" w:hAnsi="Arial" w:cs="Arial"/>
        </w:rPr>
      </w:pPr>
    </w:p>
    <w:p w:rsidR="00D50635" w:rsidRPr="00676775" w:rsidRDefault="006536AD" w:rsidP="00FE5A40">
      <w:pPr>
        <w:pStyle w:val="Nagwek3PKbe"/>
        <w:outlineLvl w:val="2"/>
        <w:rPr>
          <w:rFonts w:ascii="Arial" w:hAnsi="Arial" w:cs="Arial"/>
        </w:rPr>
      </w:pPr>
      <w:bookmarkStart w:id="106" w:name="_Toc184105753"/>
      <w:bookmarkStart w:id="107" w:name="_Toc187224568"/>
      <w:bookmarkStart w:id="108" w:name="_Toc187263927"/>
      <w:bookmarkStart w:id="109" w:name="_Toc283900133"/>
      <w:r w:rsidRPr="00676775">
        <w:rPr>
          <w:rFonts w:ascii="Arial" w:hAnsi="Arial" w:cs="Arial"/>
        </w:rPr>
        <w:t>Poddziałanie 1.1.9.</w:t>
      </w:r>
      <w:r w:rsidRPr="00676775">
        <w:rPr>
          <w:rFonts w:ascii="Arial" w:hAnsi="Arial" w:cs="Arial"/>
        </w:rPr>
        <w:tab/>
        <w:t>Inne inwestycje w przedsiębiorstwa</w:t>
      </w:r>
      <w:bookmarkEnd w:id="106"/>
      <w:bookmarkEnd w:id="107"/>
      <w:bookmarkEnd w:id="108"/>
      <w:bookmarkEnd w:id="109"/>
    </w:p>
    <w:p w:rsidR="00D50635" w:rsidRPr="00676775" w:rsidRDefault="00D50635" w:rsidP="00862584">
      <w:pPr>
        <w:rPr>
          <w:rFonts w:ascii="Arial" w:hAnsi="Arial" w:cs="Arial"/>
        </w:rPr>
      </w:pPr>
    </w:p>
    <w:tbl>
      <w:tblPr>
        <w:tblW w:w="94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557"/>
        <w:gridCol w:w="350"/>
        <w:gridCol w:w="2888"/>
        <w:gridCol w:w="5669"/>
      </w:tblGrid>
      <w:tr w:rsidR="00D50635" w:rsidRPr="00C51A63">
        <w:tblPrEx>
          <w:tblCellMar>
            <w:top w:w="0" w:type="dxa"/>
            <w:bottom w:w="0" w:type="dxa"/>
          </w:tblCellMar>
        </w:tblPrEx>
        <w:trPr>
          <w:trHeight w:val="397"/>
          <w:jc w:val="center"/>
        </w:trPr>
        <w:tc>
          <w:tcPr>
            <w:tcW w:w="294" w:type="pct"/>
            <w:tcBorders>
              <w:top w:val="single" w:sz="12" w:space="0" w:color="auto"/>
              <w:left w:val="single" w:sz="12" w:space="0" w:color="auto"/>
              <w:bottom w:val="single" w:sz="4" w:space="0" w:color="auto"/>
              <w:right w:val="single" w:sz="4" w:space="0" w:color="auto"/>
            </w:tcBorders>
            <w:shd w:val="clear" w:color="auto" w:fill="E6E6E6"/>
          </w:tcPr>
          <w:p w:rsidR="00D50635" w:rsidRPr="00C51A63" w:rsidRDefault="00D50635" w:rsidP="00FC1725">
            <w:pPr>
              <w:jc w:val="both"/>
              <w:rPr>
                <w:rFonts w:ascii="Arial" w:hAnsi="Arial" w:cs="Arial"/>
                <w:sz w:val="20"/>
                <w:szCs w:val="20"/>
              </w:rPr>
            </w:pPr>
            <w:r w:rsidRPr="00C51A63">
              <w:rPr>
                <w:rFonts w:ascii="Arial" w:hAnsi="Arial" w:cs="Arial"/>
                <w:sz w:val="20"/>
                <w:szCs w:val="20"/>
              </w:rPr>
              <w:t>1.</w:t>
            </w:r>
          </w:p>
        </w:tc>
        <w:tc>
          <w:tcPr>
            <w:tcW w:w="1711" w:type="pct"/>
            <w:gridSpan w:val="2"/>
            <w:tcBorders>
              <w:top w:val="single" w:sz="12" w:space="0" w:color="auto"/>
              <w:left w:val="single" w:sz="4" w:space="0" w:color="auto"/>
              <w:bottom w:val="single" w:sz="4" w:space="0" w:color="auto"/>
              <w:right w:val="single" w:sz="4" w:space="0" w:color="auto"/>
            </w:tcBorders>
            <w:shd w:val="clear" w:color="auto" w:fill="E6E6E6"/>
          </w:tcPr>
          <w:p w:rsidR="00D50635" w:rsidRPr="00C51A63" w:rsidRDefault="00D50635" w:rsidP="00FC1725">
            <w:pPr>
              <w:rPr>
                <w:rFonts w:ascii="Arial" w:hAnsi="Arial" w:cs="Arial"/>
                <w:sz w:val="20"/>
                <w:szCs w:val="20"/>
              </w:rPr>
            </w:pPr>
            <w:r w:rsidRPr="00C51A63">
              <w:rPr>
                <w:rFonts w:ascii="Arial" w:hAnsi="Arial" w:cs="Arial"/>
                <w:sz w:val="20"/>
                <w:szCs w:val="20"/>
              </w:rPr>
              <w:t xml:space="preserve">Nazwa programu operacyjnego </w:t>
            </w:r>
          </w:p>
        </w:tc>
        <w:tc>
          <w:tcPr>
            <w:tcW w:w="2995" w:type="pct"/>
            <w:tcBorders>
              <w:top w:val="single" w:sz="12" w:space="0" w:color="auto"/>
              <w:left w:val="single" w:sz="4" w:space="0" w:color="auto"/>
              <w:bottom w:val="single" w:sz="4" w:space="0" w:color="auto"/>
              <w:right w:val="single" w:sz="12" w:space="0" w:color="auto"/>
            </w:tcBorders>
            <w:shd w:val="clear" w:color="auto" w:fill="E6E6E6"/>
          </w:tcPr>
          <w:p w:rsidR="00D50635" w:rsidRPr="00C51A63" w:rsidRDefault="00D50635" w:rsidP="00FC1725">
            <w:pPr>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 xml:space="preserve">Mazury na lata 2007 </w:t>
            </w:r>
            <w:r w:rsidR="00526112" w:rsidRPr="00C51A63">
              <w:rPr>
                <w:rFonts w:ascii="Arial" w:hAnsi="Arial" w:cs="Arial"/>
                <w:iCs/>
                <w:sz w:val="20"/>
                <w:szCs w:val="20"/>
              </w:rPr>
              <w:t>–</w:t>
            </w:r>
            <w:r w:rsidRPr="00C51A63">
              <w:rPr>
                <w:rFonts w:ascii="Arial" w:hAnsi="Arial" w:cs="Arial"/>
                <w:iCs/>
                <w:sz w:val="20"/>
                <w:szCs w:val="20"/>
              </w:rPr>
              <w:t xml:space="preserve"> 2013</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FC1725">
            <w:pPr>
              <w:jc w:val="both"/>
              <w:rPr>
                <w:rFonts w:ascii="Arial" w:hAnsi="Arial" w:cs="Arial"/>
                <w:sz w:val="20"/>
                <w:szCs w:val="20"/>
              </w:rPr>
            </w:pPr>
            <w:r w:rsidRPr="00C51A63">
              <w:rPr>
                <w:rFonts w:ascii="Arial" w:hAnsi="Arial" w:cs="Arial"/>
                <w:sz w:val="20"/>
                <w:szCs w:val="20"/>
              </w:rPr>
              <w:t>2.</w:t>
            </w:r>
          </w:p>
        </w:tc>
        <w:tc>
          <w:tcPr>
            <w:tcW w:w="171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FC1725">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FC1725">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FC1725">
            <w:pPr>
              <w:rPr>
                <w:rFonts w:ascii="Arial" w:hAnsi="Arial" w:cs="Arial"/>
                <w:sz w:val="20"/>
                <w:szCs w:val="20"/>
              </w:rPr>
            </w:pPr>
            <w:r w:rsidRPr="00C51A63">
              <w:rPr>
                <w:rFonts w:ascii="Arial" w:hAnsi="Arial" w:cs="Arial"/>
                <w:sz w:val="20"/>
                <w:szCs w:val="20"/>
              </w:rPr>
              <w:t>3.</w:t>
            </w:r>
          </w:p>
        </w:tc>
        <w:tc>
          <w:tcPr>
            <w:tcW w:w="171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FC1725">
            <w:pPr>
              <w:rPr>
                <w:rFonts w:ascii="Arial" w:hAnsi="Arial" w:cs="Arial"/>
                <w:sz w:val="20"/>
                <w:szCs w:val="20"/>
              </w:rPr>
            </w:pPr>
            <w:r w:rsidRPr="00C51A63">
              <w:rPr>
                <w:rFonts w:ascii="Arial" w:hAnsi="Arial" w:cs="Arial"/>
                <w:sz w:val="20"/>
                <w:szCs w:val="20"/>
              </w:rPr>
              <w:t>Nazwa Funduszu finansującego priorytet</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FC1725">
            <w:pPr>
              <w:rPr>
                <w:rFonts w:ascii="Arial" w:hAnsi="Arial" w:cs="Arial"/>
                <w:iCs/>
                <w:sz w:val="20"/>
                <w:szCs w:val="20"/>
              </w:rPr>
            </w:pPr>
            <w:r w:rsidRPr="00C51A63">
              <w:rPr>
                <w:rFonts w:ascii="Arial" w:hAnsi="Arial" w:cs="Arial"/>
                <w:iCs/>
                <w:sz w:val="20"/>
                <w:szCs w:val="20"/>
              </w:rPr>
              <w:t>Europejs</w:t>
            </w:r>
            <w:r w:rsidR="000F187B" w:rsidRPr="00C51A63">
              <w:rPr>
                <w:rFonts w:ascii="Arial" w:hAnsi="Arial" w:cs="Arial"/>
                <w:iCs/>
                <w:sz w:val="20"/>
                <w:szCs w:val="20"/>
              </w:rPr>
              <w:t>ki Fundusz Rozwoju Regionalnego</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FC1725">
            <w:pPr>
              <w:tabs>
                <w:tab w:val="left" w:pos="204"/>
              </w:tabs>
              <w:rPr>
                <w:rFonts w:ascii="Arial" w:hAnsi="Arial" w:cs="Arial"/>
                <w:sz w:val="20"/>
                <w:szCs w:val="20"/>
              </w:rPr>
            </w:pPr>
            <w:r w:rsidRPr="00C51A63">
              <w:rPr>
                <w:rFonts w:ascii="Arial" w:hAnsi="Arial" w:cs="Arial"/>
                <w:sz w:val="20"/>
                <w:szCs w:val="20"/>
              </w:rPr>
              <w:t>4.</w:t>
            </w:r>
          </w:p>
        </w:tc>
        <w:tc>
          <w:tcPr>
            <w:tcW w:w="171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FC1725">
            <w:pPr>
              <w:rPr>
                <w:rFonts w:ascii="Arial" w:hAnsi="Arial" w:cs="Arial"/>
                <w:sz w:val="20"/>
                <w:szCs w:val="20"/>
              </w:rPr>
            </w:pPr>
            <w:r w:rsidRPr="00C51A63">
              <w:rPr>
                <w:rFonts w:ascii="Arial" w:hAnsi="Arial" w:cs="Arial"/>
                <w:sz w:val="20"/>
                <w:szCs w:val="20"/>
              </w:rPr>
              <w:t>Instytucja Zarządzająca PO / RPO</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FC1725">
            <w:pPr>
              <w:autoSpaceDE w:val="0"/>
              <w:autoSpaceDN w:val="0"/>
              <w:adjustRightInd w:val="0"/>
              <w:rPr>
                <w:rFonts w:ascii="Arial" w:hAnsi="Arial" w:cs="Arial"/>
                <w:iCs/>
                <w:sz w:val="20"/>
                <w:szCs w:val="20"/>
              </w:rPr>
            </w:pPr>
            <w:r w:rsidRPr="00C51A63">
              <w:rPr>
                <w:rFonts w:ascii="Arial" w:hAnsi="Arial" w:cs="Arial"/>
                <w:iCs/>
                <w:sz w:val="20"/>
                <w:szCs w:val="20"/>
              </w:rPr>
              <w:t>Zarząd Województwa Warmiń</w:t>
            </w:r>
            <w:r w:rsidR="000F187B" w:rsidRPr="00C51A63">
              <w:rPr>
                <w:rFonts w:ascii="Arial" w:hAnsi="Arial" w:cs="Arial"/>
                <w:iCs/>
                <w:sz w:val="20"/>
                <w:szCs w:val="20"/>
              </w:rPr>
              <w:t>sko – Mazurskiego</w:t>
            </w:r>
          </w:p>
        </w:tc>
      </w:tr>
      <w:tr w:rsidR="00A60DB4"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shd w:val="clear" w:color="auto" w:fill="E6E6E6"/>
          </w:tcPr>
          <w:p w:rsidR="00A60DB4" w:rsidRPr="00C51A63" w:rsidRDefault="00A60DB4" w:rsidP="00FC1725">
            <w:pPr>
              <w:tabs>
                <w:tab w:val="left" w:pos="204"/>
              </w:tabs>
              <w:rPr>
                <w:rFonts w:ascii="Arial" w:hAnsi="Arial" w:cs="Arial"/>
                <w:sz w:val="20"/>
                <w:szCs w:val="20"/>
              </w:rPr>
            </w:pPr>
            <w:r w:rsidRPr="00C51A63">
              <w:rPr>
                <w:rFonts w:ascii="Arial" w:hAnsi="Arial" w:cs="Arial"/>
                <w:sz w:val="20"/>
                <w:szCs w:val="20"/>
              </w:rPr>
              <w:t>5.</w:t>
            </w:r>
          </w:p>
        </w:tc>
        <w:tc>
          <w:tcPr>
            <w:tcW w:w="1711" w:type="pct"/>
            <w:gridSpan w:val="2"/>
            <w:tcBorders>
              <w:top w:val="single" w:sz="4" w:space="0" w:color="auto"/>
              <w:left w:val="single" w:sz="4" w:space="0" w:color="auto"/>
              <w:bottom w:val="single" w:sz="4" w:space="0" w:color="auto"/>
              <w:right w:val="single" w:sz="4" w:space="0" w:color="auto"/>
            </w:tcBorders>
            <w:shd w:val="clear" w:color="auto" w:fill="E6E6E6"/>
          </w:tcPr>
          <w:p w:rsidR="00A60DB4" w:rsidRPr="00C51A63" w:rsidRDefault="00A60DB4" w:rsidP="00FC1725">
            <w:pPr>
              <w:rPr>
                <w:rFonts w:ascii="Arial" w:hAnsi="Arial" w:cs="Arial"/>
                <w:sz w:val="20"/>
                <w:szCs w:val="20"/>
              </w:rPr>
            </w:pPr>
            <w:r w:rsidRPr="00C51A63">
              <w:rPr>
                <w:rFonts w:ascii="Arial" w:hAnsi="Arial" w:cs="Arial"/>
                <w:sz w:val="20"/>
                <w:szCs w:val="20"/>
              </w:rPr>
              <w:t>Instytucja Pośrednicząca (jeśli dotyczy)</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A60DB4" w:rsidRPr="00C51A63" w:rsidRDefault="00A60DB4" w:rsidP="00DF5206">
            <w:pPr>
              <w:autoSpaceDE w:val="0"/>
              <w:autoSpaceDN w:val="0"/>
              <w:adjustRightInd w:val="0"/>
              <w:rPr>
                <w:rFonts w:ascii="Arial" w:hAnsi="Arial" w:cs="Arial"/>
                <w:i/>
                <w:iCs/>
                <w:sz w:val="20"/>
                <w:szCs w:val="20"/>
              </w:rPr>
            </w:pPr>
            <w:r w:rsidRPr="00C51A63">
              <w:rPr>
                <w:rFonts w:ascii="Arial" w:hAnsi="Arial" w:cs="Arial"/>
                <w:i/>
                <w:iCs/>
                <w:sz w:val="20"/>
                <w:szCs w:val="20"/>
              </w:rPr>
              <w:t>nie dotyczy</w:t>
            </w:r>
          </w:p>
        </w:tc>
      </w:tr>
      <w:tr w:rsidR="00A60DB4"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shd w:val="clear" w:color="auto" w:fill="E6E6E6"/>
          </w:tcPr>
          <w:p w:rsidR="00A60DB4" w:rsidRPr="00C51A63" w:rsidRDefault="00A60DB4" w:rsidP="00FC1725">
            <w:pPr>
              <w:tabs>
                <w:tab w:val="left" w:pos="204"/>
              </w:tabs>
              <w:rPr>
                <w:rFonts w:ascii="Arial" w:hAnsi="Arial" w:cs="Arial"/>
                <w:sz w:val="20"/>
                <w:szCs w:val="20"/>
              </w:rPr>
            </w:pPr>
            <w:r w:rsidRPr="00C51A63">
              <w:rPr>
                <w:rFonts w:ascii="Arial" w:hAnsi="Arial" w:cs="Arial"/>
                <w:sz w:val="20"/>
                <w:szCs w:val="20"/>
              </w:rPr>
              <w:t>6.</w:t>
            </w:r>
          </w:p>
        </w:tc>
        <w:tc>
          <w:tcPr>
            <w:tcW w:w="1711" w:type="pct"/>
            <w:gridSpan w:val="2"/>
            <w:tcBorders>
              <w:top w:val="single" w:sz="4" w:space="0" w:color="auto"/>
              <w:left w:val="single" w:sz="4" w:space="0" w:color="auto"/>
              <w:bottom w:val="single" w:sz="4" w:space="0" w:color="auto"/>
              <w:right w:val="single" w:sz="4" w:space="0" w:color="auto"/>
            </w:tcBorders>
            <w:shd w:val="clear" w:color="auto" w:fill="E6E6E6"/>
          </w:tcPr>
          <w:p w:rsidR="00A60DB4" w:rsidRPr="00C51A63" w:rsidRDefault="00A60DB4" w:rsidP="00FC1725">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A60DB4" w:rsidRPr="00C51A63" w:rsidRDefault="00A60DB4" w:rsidP="00DF5206">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Warmińsko-Mazurska Agencja Rozwoju Regionalnego S.A. </w:t>
            </w:r>
            <w:r w:rsidRPr="00C51A63">
              <w:rPr>
                <w:rFonts w:ascii="Arial" w:hAnsi="Arial" w:cs="Arial"/>
                <w:iCs/>
                <w:sz w:val="20"/>
                <w:szCs w:val="20"/>
              </w:rPr>
              <w:br/>
              <w:t>w Olsztynie</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105E65">
            <w:pPr>
              <w:tabs>
                <w:tab w:val="left" w:pos="0"/>
              </w:tabs>
              <w:rPr>
                <w:rFonts w:ascii="Arial" w:hAnsi="Arial" w:cs="Arial"/>
                <w:sz w:val="20"/>
                <w:szCs w:val="20"/>
              </w:rPr>
            </w:pPr>
            <w:r w:rsidRPr="00C51A63">
              <w:rPr>
                <w:rFonts w:ascii="Arial" w:hAnsi="Arial" w:cs="Arial"/>
                <w:sz w:val="20"/>
                <w:szCs w:val="20"/>
              </w:rPr>
              <w:t>7.</w:t>
            </w:r>
          </w:p>
        </w:tc>
        <w:tc>
          <w:tcPr>
            <w:tcW w:w="171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FC1725">
            <w:pPr>
              <w:rPr>
                <w:rFonts w:ascii="Arial" w:hAnsi="Arial" w:cs="Arial"/>
                <w:sz w:val="20"/>
                <w:szCs w:val="20"/>
              </w:rPr>
            </w:pPr>
            <w:r w:rsidRPr="00C51A63">
              <w:rPr>
                <w:rFonts w:ascii="Arial" w:hAnsi="Arial" w:cs="Arial"/>
                <w:sz w:val="20"/>
                <w:szCs w:val="20"/>
              </w:rPr>
              <w:t xml:space="preserve">Instytucja Certyfikująca </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FC1725">
            <w:pPr>
              <w:autoSpaceDE w:val="0"/>
              <w:autoSpaceDN w:val="0"/>
              <w:adjustRightInd w:val="0"/>
              <w:rPr>
                <w:rFonts w:ascii="Arial" w:hAnsi="Arial" w:cs="Arial"/>
                <w:iCs/>
                <w:sz w:val="20"/>
                <w:szCs w:val="20"/>
              </w:rPr>
            </w:pPr>
            <w:r w:rsidRPr="00C51A63">
              <w:rPr>
                <w:rFonts w:ascii="Arial" w:hAnsi="Arial" w:cs="Arial"/>
                <w:iCs/>
                <w:sz w:val="20"/>
                <w:szCs w:val="20"/>
              </w:rPr>
              <w:t>Ministerstwo Rozwoju Regionalnego</w:t>
            </w:r>
            <w:r w:rsidR="001708F1" w:rsidRPr="00C51A63">
              <w:rPr>
                <w:rFonts w:ascii="Arial" w:hAnsi="Arial" w:cs="Arial"/>
                <w:iCs/>
                <w:sz w:val="20"/>
                <w:szCs w:val="20"/>
              </w:rPr>
              <w:t xml:space="preserve"> /</w:t>
            </w:r>
            <w:r w:rsidRPr="00C51A63">
              <w:rPr>
                <w:rFonts w:ascii="Arial" w:hAnsi="Arial" w:cs="Arial"/>
                <w:iCs/>
                <w:sz w:val="20"/>
                <w:szCs w:val="20"/>
              </w:rPr>
              <w:t xml:space="preserve"> Departament Instytucji Certyfikującej</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FC1725">
            <w:pPr>
              <w:tabs>
                <w:tab w:val="left" w:pos="204"/>
              </w:tabs>
              <w:rPr>
                <w:rFonts w:ascii="Arial" w:hAnsi="Arial" w:cs="Arial"/>
                <w:sz w:val="20"/>
                <w:szCs w:val="20"/>
              </w:rPr>
            </w:pPr>
            <w:r w:rsidRPr="00C51A63">
              <w:rPr>
                <w:rFonts w:ascii="Arial" w:hAnsi="Arial" w:cs="Arial"/>
                <w:sz w:val="20"/>
                <w:szCs w:val="20"/>
              </w:rPr>
              <w:t>8.</w:t>
            </w:r>
          </w:p>
        </w:tc>
        <w:tc>
          <w:tcPr>
            <w:tcW w:w="171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FC1725">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FC1725">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FC1725">
            <w:pPr>
              <w:tabs>
                <w:tab w:val="left" w:pos="204"/>
              </w:tabs>
              <w:rPr>
                <w:rFonts w:ascii="Arial" w:hAnsi="Arial" w:cs="Arial"/>
                <w:sz w:val="20"/>
                <w:szCs w:val="20"/>
              </w:rPr>
            </w:pPr>
            <w:r w:rsidRPr="00C51A63">
              <w:rPr>
                <w:rFonts w:ascii="Arial" w:hAnsi="Arial" w:cs="Arial"/>
                <w:sz w:val="20"/>
                <w:szCs w:val="20"/>
              </w:rPr>
              <w:t>9.</w:t>
            </w:r>
          </w:p>
        </w:tc>
        <w:tc>
          <w:tcPr>
            <w:tcW w:w="171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FC1725">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2995"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FC1725">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12" w:space="0" w:color="auto"/>
              <w:right w:val="single" w:sz="4" w:space="0" w:color="auto"/>
            </w:tcBorders>
            <w:shd w:val="clear" w:color="auto" w:fill="E6E6E6"/>
          </w:tcPr>
          <w:p w:rsidR="00D50635" w:rsidRPr="00C51A63" w:rsidRDefault="00D50635" w:rsidP="00FC1725">
            <w:pPr>
              <w:tabs>
                <w:tab w:val="left" w:pos="204"/>
              </w:tabs>
              <w:rPr>
                <w:rFonts w:ascii="Arial" w:hAnsi="Arial" w:cs="Arial"/>
                <w:sz w:val="20"/>
                <w:szCs w:val="20"/>
              </w:rPr>
            </w:pPr>
            <w:r w:rsidRPr="00C51A63">
              <w:rPr>
                <w:rFonts w:ascii="Arial" w:hAnsi="Arial" w:cs="Arial"/>
                <w:sz w:val="20"/>
                <w:szCs w:val="20"/>
              </w:rPr>
              <w:t>10</w:t>
            </w:r>
            <w:r w:rsidR="00105E65" w:rsidRPr="00C51A63">
              <w:rPr>
                <w:rFonts w:ascii="Arial" w:hAnsi="Arial" w:cs="Arial"/>
                <w:sz w:val="20"/>
                <w:szCs w:val="20"/>
              </w:rPr>
              <w:t>.</w:t>
            </w:r>
          </w:p>
        </w:tc>
        <w:tc>
          <w:tcPr>
            <w:tcW w:w="1711" w:type="pct"/>
            <w:gridSpan w:val="2"/>
            <w:tcBorders>
              <w:top w:val="single" w:sz="4" w:space="0" w:color="auto"/>
              <w:left w:val="single" w:sz="4" w:space="0" w:color="auto"/>
              <w:bottom w:val="single" w:sz="12" w:space="0" w:color="auto"/>
              <w:right w:val="single" w:sz="4" w:space="0" w:color="auto"/>
            </w:tcBorders>
            <w:shd w:val="clear" w:color="auto" w:fill="E6E6E6"/>
          </w:tcPr>
          <w:p w:rsidR="00D50635" w:rsidRPr="00C51A63" w:rsidRDefault="00D50635" w:rsidP="00FC1725">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rzecz beneficjentów (jeśli dotyczy)</w:t>
            </w:r>
          </w:p>
        </w:tc>
        <w:tc>
          <w:tcPr>
            <w:tcW w:w="2995" w:type="pct"/>
            <w:tcBorders>
              <w:top w:val="single" w:sz="4" w:space="0" w:color="auto"/>
              <w:left w:val="single" w:sz="4" w:space="0" w:color="auto"/>
              <w:bottom w:val="single" w:sz="12" w:space="0" w:color="auto"/>
              <w:right w:val="single" w:sz="12" w:space="0" w:color="auto"/>
            </w:tcBorders>
            <w:shd w:val="clear" w:color="auto" w:fill="E6E6E6"/>
          </w:tcPr>
          <w:p w:rsidR="00D50635" w:rsidRPr="00C51A63" w:rsidRDefault="000D0909" w:rsidP="00FC1725">
            <w:pPr>
              <w:autoSpaceDE w:val="0"/>
              <w:autoSpaceDN w:val="0"/>
              <w:adjustRightInd w:val="0"/>
              <w:rPr>
                <w:rFonts w:ascii="Arial" w:hAnsi="Arial" w:cs="Arial"/>
                <w:iCs/>
                <w:sz w:val="20"/>
                <w:szCs w:val="20"/>
              </w:rPr>
            </w:pPr>
            <w:r w:rsidRPr="000D0909">
              <w:rPr>
                <w:rFonts w:ascii="Arial" w:hAnsi="Arial" w:cs="Arial"/>
                <w:sz w:val="20"/>
                <w:szCs w:val="20"/>
              </w:rPr>
              <w:t xml:space="preserve">Bank Gospodarstwa Krajowego i/lub </w:t>
            </w:r>
            <w:r w:rsidRPr="000D0909">
              <w:rPr>
                <w:rFonts w:ascii="Arial" w:hAnsi="Arial" w:cs="Arial"/>
                <w:sz w:val="20"/>
                <w:szCs w:val="20"/>
              </w:rPr>
              <w:br/>
              <w:t xml:space="preserve">Warmińsko – Mazurska Agencja Rozwoju Regionalnego SA </w:t>
            </w:r>
            <w:r w:rsidR="00635ECB">
              <w:rPr>
                <w:rFonts w:ascii="Arial" w:hAnsi="Arial" w:cs="Arial"/>
                <w:sz w:val="20"/>
                <w:szCs w:val="20"/>
              </w:rPr>
              <w:br/>
            </w:r>
            <w:r w:rsidRPr="000D0909">
              <w:rPr>
                <w:rFonts w:ascii="Arial" w:hAnsi="Arial" w:cs="Arial"/>
                <w:sz w:val="20"/>
                <w:szCs w:val="20"/>
              </w:rPr>
              <w:t>w Olsztynie  (jeśli dotyczy)</w:t>
            </w:r>
          </w:p>
        </w:tc>
      </w:tr>
      <w:tr w:rsidR="00D50635" w:rsidRPr="00C51A63">
        <w:tblPrEx>
          <w:tblCellMar>
            <w:top w:w="0" w:type="dxa"/>
            <w:bottom w:w="0" w:type="dxa"/>
          </w:tblCellMar>
        </w:tblPrEx>
        <w:trPr>
          <w:trHeight w:val="397"/>
          <w:jc w:val="center"/>
        </w:trPr>
        <w:tc>
          <w:tcPr>
            <w:tcW w:w="294" w:type="pct"/>
            <w:tcBorders>
              <w:top w:val="single" w:sz="12" w:space="0" w:color="auto"/>
              <w:left w:val="single" w:sz="12"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11.</w:t>
            </w:r>
          </w:p>
        </w:tc>
        <w:tc>
          <w:tcPr>
            <w:tcW w:w="1711" w:type="pct"/>
            <w:gridSpan w:val="2"/>
            <w:tcBorders>
              <w:top w:val="single" w:sz="12" w:space="0" w:color="auto"/>
              <w:left w:val="single" w:sz="4" w:space="0" w:color="auto"/>
              <w:bottom w:val="single" w:sz="4" w:space="0" w:color="auto"/>
              <w:right w:val="single" w:sz="4" w:space="0" w:color="auto"/>
            </w:tcBorders>
          </w:tcPr>
          <w:p w:rsidR="00D50635" w:rsidRPr="00C51A63" w:rsidRDefault="00AF409D" w:rsidP="00FC1725">
            <w:pPr>
              <w:rPr>
                <w:rFonts w:ascii="Arial" w:hAnsi="Arial" w:cs="Arial"/>
                <w:sz w:val="20"/>
                <w:szCs w:val="20"/>
              </w:rPr>
            </w:pPr>
            <w:r w:rsidRPr="00C51A63">
              <w:rPr>
                <w:rFonts w:ascii="Arial" w:hAnsi="Arial" w:cs="Arial"/>
                <w:sz w:val="20"/>
                <w:szCs w:val="20"/>
              </w:rPr>
              <w:t>Numer i nazwa działania</w:t>
            </w:r>
            <w:r w:rsidR="000F3B3A" w:rsidRPr="00C51A63">
              <w:rPr>
                <w:rFonts w:ascii="Arial" w:hAnsi="Arial" w:cs="Arial"/>
                <w:sz w:val="20"/>
                <w:szCs w:val="20"/>
              </w:rPr>
              <w:t xml:space="preserve"> </w:t>
            </w:r>
            <w:r w:rsidRPr="00C51A63">
              <w:rPr>
                <w:rFonts w:ascii="Arial" w:hAnsi="Arial" w:cs="Arial"/>
                <w:sz w:val="20"/>
                <w:szCs w:val="20"/>
              </w:rPr>
              <w:t>/</w:t>
            </w:r>
            <w:r w:rsidR="000F3B3A" w:rsidRPr="00C51A63">
              <w:rPr>
                <w:rFonts w:ascii="Arial" w:hAnsi="Arial" w:cs="Arial"/>
                <w:sz w:val="20"/>
                <w:szCs w:val="20"/>
              </w:rPr>
              <w:t xml:space="preserve"> </w:t>
            </w:r>
            <w:r w:rsidRPr="00C51A63">
              <w:rPr>
                <w:rFonts w:ascii="Arial" w:hAnsi="Arial" w:cs="Arial"/>
                <w:sz w:val="20"/>
                <w:szCs w:val="20"/>
              </w:rPr>
              <w:t>poddziałania</w:t>
            </w:r>
          </w:p>
        </w:tc>
        <w:tc>
          <w:tcPr>
            <w:tcW w:w="2995" w:type="pct"/>
            <w:tcBorders>
              <w:top w:val="single" w:sz="12" w:space="0" w:color="auto"/>
              <w:left w:val="single" w:sz="4" w:space="0" w:color="auto"/>
              <w:bottom w:val="single" w:sz="4" w:space="0" w:color="auto"/>
              <w:right w:val="single" w:sz="12" w:space="0" w:color="auto"/>
            </w:tcBorders>
          </w:tcPr>
          <w:p w:rsidR="00D50635" w:rsidRPr="00C51A63" w:rsidRDefault="00D50635" w:rsidP="00AF409D">
            <w:pPr>
              <w:spacing w:after="60"/>
              <w:rPr>
                <w:rFonts w:ascii="Arial" w:hAnsi="Arial" w:cs="Arial"/>
                <w:iCs/>
                <w:sz w:val="20"/>
                <w:szCs w:val="20"/>
              </w:rPr>
            </w:pPr>
            <w:r w:rsidRPr="00C51A63">
              <w:rPr>
                <w:rFonts w:ascii="Arial" w:hAnsi="Arial" w:cs="Arial"/>
                <w:iCs/>
                <w:sz w:val="20"/>
                <w:szCs w:val="20"/>
              </w:rPr>
              <w:t>1.1. Wzrost konkurencyjności przedsiębiorstw</w:t>
            </w:r>
          </w:p>
          <w:p w:rsidR="00AF409D" w:rsidRPr="00C51A63" w:rsidRDefault="00AF409D" w:rsidP="00AF409D">
            <w:pPr>
              <w:spacing w:after="60"/>
              <w:rPr>
                <w:rFonts w:ascii="Arial" w:hAnsi="Arial" w:cs="Arial"/>
                <w:iCs/>
                <w:sz w:val="20"/>
                <w:szCs w:val="20"/>
              </w:rPr>
            </w:pPr>
            <w:r w:rsidRPr="00C51A63">
              <w:rPr>
                <w:rFonts w:ascii="Arial" w:hAnsi="Arial" w:cs="Arial"/>
                <w:sz w:val="20"/>
                <w:szCs w:val="20"/>
              </w:rPr>
              <w:t xml:space="preserve">1.1.9. Inne inwestycje </w:t>
            </w:r>
            <w:r w:rsidRPr="00C51A63">
              <w:rPr>
                <w:rFonts w:ascii="Arial" w:hAnsi="Arial" w:cs="Arial"/>
                <w:iCs/>
                <w:sz w:val="20"/>
                <w:szCs w:val="20"/>
              </w:rPr>
              <w:t>w </w:t>
            </w:r>
            <w:r w:rsidRPr="00C51A63">
              <w:rPr>
                <w:rFonts w:ascii="Arial" w:hAnsi="Arial" w:cs="Arial"/>
                <w:sz w:val="20"/>
                <w:szCs w:val="20"/>
              </w:rPr>
              <w:t>przedsiębiorstwa</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1</w:t>
            </w:r>
            <w:r w:rsidR="00AF409D" w:rsidRPr="00C51A63">
              <w:rPr>
                <w:rFonts w:ascii="Arial" w:hAnsi="Arial" w:cs="Arial"/>
                <w:sz w:val="20"/>
                <w:szCs w:val="20"/>
              </w:rPr>
              <w:t>2.</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uzasadnienie działania</w:t>
            </w:r>
            <w:r w:rsidR="000F3B3A" w:rsidRPr="00C51A63">
              <w:rPr>
                <w:rFonts w:ascii="Arial" w:hAnsi="Arial" w:cs="Arial"/>
                <w:sz w:val="20"/>
                <w:szCs w:val="20"/>
              </w:rPr>
              <w:t xml:space="preserve"> </w:t>
            </w:r>
            <w:r w:rsidR="00EB2EAA" w:rsidRPr="00C51A63">
              <w:rPr>
                <w:rFonts w:ascii="Arial" w:hAnsi="Arial" w:cs="Arial"/>
                <w:sz w:val="20"/>
                <w:szCs w:val="20"/>
              </w:rPr>
              <w:t>/</w:t>
            </w:r>
            <w:r w:rsidR="000F3B3A" w:rsidRPr="00C51A63">
              <w:rPr>
                <w:rFonts w:ascii="Arial" w:hAnsi="Arial" w:cs="Arial"/>
                <w:sz w:val="20"/>
                <w:szCs w:val="20"/>
              </w:rPr>
              <w:t xml:space="preserve"> </w:t>
            </w:r>
            <w:r w:rsidR="00EB2EAA" w:rsidRPr="00C51A63">
              <w:rPr>
                <w:rFonts w:ascii="Arial" w:hAnsi="Arial" w:cs="Arial"/>
                <w:sz w:val="20"/>
                <w:szCs w:val="20"/>
              </w:rPr>
              <w:t>poddziałania</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1D3114" w:rsidP="00FC1725">
            <w:pPr>
              <w:rPr>
                <w:rFonts w:ascii="Arial" w:hAnsi="Arial" w:cs="Arial"/>
                <w:sz w:val="20"/>
                <w:szCs w:val="20"/>
                <w:u w:val="single"/>
              </w:rPr>
            </w:pPr>
            <w:r w:rsidRPr="00C51A63">
              <w:rPr>
                <w:rFonts w:ascii="Arial" w:hAnsi="Arial" w:cs="Arial"/>
                <w:sz w:val="20"/>
                <w:szCs w:val="20"/>
                <w:u w:val="single"/>
              </w:rPr>
              <w:t xml:space="preserve">Cel </w:t>
            </w:r>
            <w:r w:rsidR="00955006" w:rsidRPr="00C51A63">
              <w:rPr>
                <w:rFonts w:ascii="Arial" w:hAnsi="Arial" w:cs="Arial"/>
                <w:sz w:val="20"/>
                <w:szCs w:val="20"/>
                <w:u w:val="single"/>
              </w:rPr>
              <w:t>pod</w:t>
            </w:r>
            <w:r w:rsidRPr="00C51A63">
              <w:rPr>
                <w:rFonts w:ascii="Arial" w:hAnsi="Arial" w:cs="Arial"/>
                <w:sz w:val="20"/>
                <w:szCs w:val="20"/>
                <w:u w:val="single"/>
              </w:rPr>
              <w:t>działania:</w:t>
            </w:r>
          </w:p>
          <w:p w:rsidR="00D50635" w:rsidRPr="00C51A63" w:rsidRDefault="00D50635" w:rsidP="00FC1725">
            <w:pPr>
              <w:jc w:val="both"/>
              <w:rPr>
                <w:rFonts w:ascii="Arial" w:hAnsi="Arial" w:cs="Arial"/>
                <w:sz w:val="20"/>
                <w:szCs w:val="20"/>
              </w:rPr>
            </w:pPr>
            <w:r w:rsidRPr="00C51A63">
              <w:rPr>
                <w:rFonts w:ascii="Arial" w:hAnsi="Arial" w:cs="Arial"/>
                <w:sz w:val="20"/>
                <w:szCs w:val="20"/>
              </w:rPr>
              <w:t xml:space="preserve">Celem działania jest </w:t>
            </w:r>
            <w:r w:rsidRPr="00C51A63">
              <w:rPr>
                <w:rFonts w:ascii="Arial" w:hAnsi="Arial" w:cs="Arial"/>
                <w:iCs/>
                <w:sz w:val="20"/>
                <w:szCs w:val="20"/>
              </w:rPr>
              <w:t>wzrost konkurencyjności przedsiębiorstw, który będzie realizowany poprzez</w:t>
            </w:r>
            <w:r w:rsidRPr="00C51A63">
              <w:rPr>
                <w:rFonts w:ascii="Arial" w:hAnsi="Arial" w:cs="Arial"/>
                <w:sz w:val="20"/>
                <w:szCs w:val="20"/>
              </w:rPr>
              <w:t xml:space="preserve"> działania przyczyniające się do</w:t>
            </w:r>
            <w:r w:rsidR="008D45CB" w:rsidRPr="00C51A63">
              <w:rPr>
                <w:rFonts w:ascii="Arial" w:hAnsi="Arial" w:cs="Arial"/>
                <w:sz w:val="20"/>
                <w:szCs w:val="20"/>
              </w:rPr>
              <w:t> </w:t>
            </w:r>
            <w:r w:rsidRPr="00C51A63">
              <w:rPr>
                <w:rFonts w:ascii="Arial" w:hAnsi="Arial" w:cs="Arial"/>
                <w:sz w:val="20"/>
                <w:szCs w:val="20"/>
              </w:rPr>
              <w:t>podniesienia zdolności inwestycyjnych istniejących podmiotów gospodarczych poprzez systemy dotacji inwestycyjnych służących rozwojowi a nie bieżącemu utrzymaniu działalności.</w:t>
            </w:r>
          </w:p>
          <w:p w:rsidR="00D50635" w:rsidRPr="00C51A63" w:rsidRDefault="00D50635" w:rsidP="00FC1725">
            <w:pPr>
              <w:rPr>
                <w:rFonts w:ascii="Arial" w:hAnsi="Arial" w:cs="Arial"/>
                <w:sz w:val="20"/>
                <w:szCs w:val="20"/>
              </w:rPr>
            </w:pPr>
          </w:p>
          <w:p w:rsidR="00D50635" w:rsidRPr="00C51A63" w:rsidRDefault="00D50635" w:rsidP="00FC1725">
            <w:pPr>
              <w:rPr>
                <w:rFonts w:ascii="Arial" w:hAnsi="Arial" w:cs="Arial"/>
                <w:sz w:val="20"/>
                <w:szCs w:val="20"/>
                <w:u w:val="single"/>
              </w:rPr>
            </w:pPr>
            <w:r w:rsidRPr="00C51A63">
              <w:rPr>
                <w:rFonts w:ascii="Arial" w:hAnsi="Arial" w:cs="Arial"/>
                <w:sz w:val="20"/>
                <w:szCs w:val="20"/>
                <w:u w:val="single"/>
              </w:rPr>
              <w:t xml:space="preserve">Uzasadnienie realizacji </w:t>
            </w:r>
            <w:r w:rsidR="00955006" w:rsidRPr="00C51A63">
              <w:rPr>
                <w:rFonts w:ascii="Arial" w:hAnsi="Arial" w:cs="Arial"/>
                <w:sz w:val="20"/>
                <w:szCs w:val="20"/>
                <w:u w:val="single"/>
              </w:rPr>
              <w:t>pod</w:t>
            </w:r>
            <w:r w:rsidRPr="00C51A63">
              <w:rPr>
                <w:rFonts w:ascii="Arial" w:hAnsi="Arial" w:cs="Arial"/>
                <w:sz w:val="20"/>
                <w:szCs w:val="20"/>
                <w:u w:val="single"/>
              </w:rPr>
              <w:t>działania:</w:t>
            </w:r>
          </w:p>
          <w:p w:rsidR="00D50635" w:rsidRPr="00C51A63" w:rsidRDefault="00D50635" w:rsidP="00FC1725">
            <w:pPr>
              <w:jc w:val="both"/>
              <w:rPr>
                <w:rFonts w:ascii="Arial" w:hAnsi="Arial" w:cs="Arial"/>
                <w:sz w:val="20"/>
                <w:szCs w:val="20"/>
              </w:rPr>
            </w:pPr>
            <w:r w:rsidRPr="00C51A63">
              <w:rPr>
                <w:rFonts w:ascii="Arial" w:hAnsi="Arial" w:cs="Arial"/>
                <w:sz w:val="20"/>
                <w:szCs w:val="20"/>
              </w:rPr>
              <w:t>Przedsiębiorstwa zlokalizowane na terenie województwa warmińsko – mazurskiego nie wykorzystują swojego potencjału rozwojowego przede wszystkim</w:t>
            </w:r>
            <w:r w:rsidR="00422077" w:rsidRPr="00C51A63">
              <w:rPr>
                <w:rFonts w:ascii="Arial" w:hAnsi="Arial" w:cs="Arial"/>
                <w:sz w:val="20"/>
                <w:szCs w:val="20"/>
              </w:rPr>
              <w:t xml:space="preserve"> z </w:t>
            </w:r>
            <w:r w:rsidRPr="00C51A63">
              <w:rPr>
                <w:rFonts w:ascii="Arial" w:hAnsi="Arial" w:cs="Arial"/>
                <w:sz w:val="20"/>
                <w:szCs w:val="20"/>
              </w:rPr>
              <w:t>powodu utrudnionego dostępu do kapitału. Realizacja działania powinna przyczynić się zatem do przełamania barier rozwoju mikro, małych</w:t>
            </w:r>
            <w:r w:rsidR="00422077" w:rsidRPr="00C51A63">
              <w:rPr>
                <w:rFonts w:ascii="Arial" w:hAnsi="Arial" w:cs="Arial"/>
                <w:sz w:val="20"/>
                <w:szCs w:val="20"/>
              </w:rPr>
              <w:t xml:space="preserve"> i </w:t>
            </w:r>
            <w:r w:rsidRPr="00C51A63">
              <w:rPr>
                <w:rFonts w:ascii="Arial" w:hAnsi="Arial" w:cs="Arial"/>
                <w:sz w:val="20"/>
                <w:szCs w:val="20"/>
              </w:rPr>
              <w:t>średnich przedsiębiorstw za pomocą zewnętrznych źródeł finansowania ukierunkowanych na inwestycje</w:t>
            </w:r>
            <w:r w:rsidR="001D3114" w:rsidRPr="00C51A63">
              <w:rPr>
                <w:rFonts w:ascii="Arial" w:hAnsi="Arial" w:cs="Arial"/>
                <w:sz w:val="20"/>
                <w:szCs w:val="20"/>
              </w:rPr>
              <w:t xml:space="preserve"> podnoszące ich konkurencyjność</w:t>
            </w:r>
          </w:p>
          <w:p w:rsidR="00D50635" w:rsidRPr="00C51A63" w:rsidRDefault="00D50635" w:rsidP="00FC1725">
            <w:pPr>
              <w:jc w:val="both"/>
              <w:rPr>
                <w:rFonts w:ascii="Arial" w:hAnsi="Arial" w:cs="Arial"/>
                <w:sz w:val="20"/>
                <w:szCs w:val="20"/>
              </w:rPr>
            </w:pPr>
            <w:r w:rsidRPr="00C51A63">
              <w:rPr>
                <w:rFonts w:ascii="Arial" w:hAnsi="Arial" w:cs="Arial"/>
                <w:sz w:val="20"/>
                <w:szCs w:val="20"/>
              </w:rPr>
              <w:t>Wsparciem zostaną objęte głównie projekty związane</w:t>
            </w:r>
            <w:r w:rsidR="00422077" w:rsidRPr="00C51A63">
              <w:rPr>
                <w:rFonts w:ascii="Arial" w:hAnsi="Arial" w:cs="Arial"/>
                <w:sz w:val="20"/>
                <w:szCs w:val="20"/>
              </w:rPr>
              <w:t xml:space="preserve"> z </w:t>
            </w:r>
            <w:r w:rsidRPr="00C51A63">
              <w:rPr>
                <w:rFonts w:ascii="Arial" w:hAnsi="Arial" w:cs="Arial"/>
                <w:sz w:val="20"/>
                <w:szCs w:val="20"/>
              </w:rPr>
              <w:t>nową inwestycją,</w:t>
            </w:r>
            <w:r w:rsidR="00771686" w:rsidRPr="00C51A63">
              <w:rPr>
                <w:rFonts w:ascii="Arial" w:hAnsi="Arial" w:cs="Arial"/>
                <w:sz w:val="20"/>
                <w:szCs w:val="20"/>
              </w:rPr>
              <w:t xml:space="preserve"> w </w:t>
            </w:r>
            <w:r w:rsidRPr="00C51A63">
              <w:rPr>
                <w:rFonts w:ascii="Arial" w:hAnsi="Arial" w:cs="Arial"/>
                <w:sz w:val="20"/>
                <w:szCs w:val="20"/>
              </w:rPr>
              <w:t>wyniku której zostaną utworzone nowe miejsca pracy</w:t>
            </w:r>
            <w:r w:rsidR="00F576CD" w:rsidRPr="00C51A63">
              <w:rPr>
                <w:rFonts w:ascii="Arial" w:hAnsi="Arial" w:cs="Arial"/>
                <w:sz w:val="20"/>
                <w:szCs w:val="20"/>
              </w:rPr>
              <w:t xml:space="preserve"> lub nastąpi utrzymanie już istniejących.</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D50635" w:rsidRPr="00C51A63" w:rsidRDefault="00D50635" w:rsidP="00FC1725">
            <w:pPr>
              <w:jc w:val="center"/>
              <w:rPr>
                <w:rFonts w:ascii="Arial" w:hAnsi="Arial" w:cs="Arial"/>
                <w:sz w:val="20"/>
                <w:szCs w:val="20"/>
              </w:rPr>
            </w:pPr>
            <w:r w:rsidRPr="00C51A63">
              <w:rPr>
                <w:rFonts w:ascii="Arial" w:hAnsi="Arial" w:cs="Arial"/>
                <w:sz w:val="20"/>
                <w:szCs w:val="20"/>
              </w:rPr>
              <w:t>1</w:t>
            </w:r>
            <w:r w:rsidR="00AF409D" w:rsidRPr="00C51A63">
              <w:rPr>
                <w:rFonts w:ascii="Arial" w:hAnsi="Arial" w:cs="Arial"/>
                <w:sz w:val="20"/>
                <w:szCs w:val="20"/>
              </w:rPr>
              <w:t>3</w:t>
            </w:r>
            <w:r w:rsidRPr="00C51A63">
              <w:rPr>
                <w:rFonts w:ascii="Arial" w:hAnsi="Arial" w:cs="Arial"/>
                <w:sz w:val="20"/>
                <w:szCs w:val="20"/>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Pr="00C51A63">
              <w:rPr>
                <w:rFonts w:ascii="Arial" w:hAnsi="Arial" w:cs="Arial"/>
                <w:sz w:val="20"/>
                <w:szCs w:val="20"/>
              </w:rPr>
              <w:t xml:space="preserve">priorytetami </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D50635" w:rsidP="00FC1725">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RPO WiM na lata 2007 – 2013:</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2. </w:t>
            </w:r>
            <w:smartTag w:uri="urn:schemas-microsoft-com:office:smarttags" w:element="PersonName">
              <w:r w:rsidRPr="00C51A63">
                <w:rPr>
                  <w:rFonts w:ascii="Arial" w:hAnsi="Arial" w:cs="Arial"/>
                  <w:iCs/>
                  <w:sz w:val="20"/>
                  <w:szCs w:val="20"/>
                </w:rPr>
                <w:t>Turystyka</w:t>
              </w:r>
            </w:smartTag>
            <w:r w:rsidRPr="00C51A63">
              <w:rPr>
                <w:rFonts w:ascii="Arial" w:hAnsi="Arial" w:cs="Arial"/>
                <w:iCs/>
                <w:sz w:val="20"/>
                <w:szCs w:val="20"/>
              </w:rPr>
              <w:t xml:space="preserve"> </w:t>
            </w:r>
            <w:r w:rsidR="00965E48" w:rsidRPr="00C51A63">
              <w:rPr>
                <w:rFonts w:ascii="Arial" w:hAnsi="Arial" w:cs="Arial"/>
                <w:iCs/>
                <w:sz w:val="20"/>
                <w:szCs w:val="20"/>
              </w:rPr>
              <w:t>(w </w:t>
            </w:r>
            <w:r w:rsidRPr="00C51A63">
              <w:rPr>
                <w:rFonts w:ascii="Arial" w:hAnsi="Arial" w:cs="Arial"/>
                <w:iCs/>
                <w:sz w:val="20"/>
                <w:szCs w:val="20"/>
              </w:rPr>
              <w:t xml:space="preserve">szczególności działanie 2.1. – </w:t>
            </w:r>
            <w:r w:rsidRPr="00C51A63">
              <w:rPr>
                <w:rFonts w:ascii="Arial" w:hAnsi="Arial" w:cs="Arial"/>
                <w:i/>
                <w:iCs/>
                <w:sz w:val="20"/>
                <w:szCs w:val="20"/>
              </w:rPr>
              <w:t>Wzrost potencjału turystycznego</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7. Infrastruktura społeczeństwa informacyjnego </w:t>
            </w:r>
            <w:r w:rsidR="00965E48" w:rsidRPr="00C51A63">
              <w:rPr>
                <w:rFonts w:ascii="Arial" w:hAnsi="Arial" w:cs="Arial"/>
                <w:iCs/>
                <w:sz w:val="20"/>
                <w:szCs w:val="20"/>
              </w:rPr>
              <w:t>(w </w:t>
            </w:r>
            <w:r w:rsidRPr="00C51A63">
              <w:rPr>
                <w:rFonts w:ascii="Arial" w:hAnsi="Arial" w:cs="Arial"/>
                <w:iCs/>
                <w:sz w:val="20"/>
                <w:szCs w:val="20"/>
              </w:rPr>
              <w:t xml:space="preserve">szczególności działanie 7.2. – </w:t>
            </w:r>
            <w:smartTag w:uri="urn:schemas-microsoft-com:office:smarttags" w:element="PersonName">
              <w:r w:rsidRPr="00C51A63">
                <w:rPr>
                  <w:rFonts w:ascii="Arial" w:hAnsi="Arial" w:cs="Arial"/>
                  <w:i/>
                  <w:sz w:val="20"/>
                  <w:szCs w:val="20"/>
                </w:rPr>
                <w:t>Promocja</w:t>
              </w:r>
            </w:smartTag>
            <w:r w:rsidR="00422077" w:rsidRPr="00C51A63">
              <w:rPr>
                <w:rFonts w:ascii="Arial" w:hAnsi="Arial" w:cs="Arial"/>
                <w:i/>
                <w:sz w:val="20"/>
                <w:szCs w:val="20"/>
              </w:rPr>
              <w:t xml:space="preserve"> i </w:t>
            </w:r>
            <w:r w:rsidRPr="00C51A63">
              <w:rPr>
                <w:rFonts w:ascii="Arial" w:hAnsi="Arial" w:cs="Arial"/>
                <w:i/>
                <w:sz w:val="20"/>
                <w:szCs w:val="20"/>
              </w:rPr>
              <w:t>ułatwianie dostępu do usług teleinformatycznych</w:t>
            </w:r>
            <w:r w:rsidRPr="00C51A63">
              <w:rPr>
                <w:rFonts w:ascii="Arial" w:hAnsi="Arial" w:cs="Arial"/>
                <w:i/>
                <w:iCs/>
                <w:sz w:val="20"/>
                <w:szCs w:val="20"/>
              </w:rPr>
              <w:t>),</w:t>
            </w:r>
          </w:p>
          <w:p w:rsidR="00D50635" w:rsidRPr="00C51A63" w:rsidRDefault="00D50635" w:rsidP="00FC1725">
            <w:pPr>
              <w:ind w:left="-11"/>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955006" w:rsidRPr="00C51A63">
              <w:rPr>
                <w:rFonts w:ascii="Arial" w:hAnsi="Arial" w:cs="Arial"/>
                <w:iCs/>
                <w:sz w:val="20"/>
                <w:szCs w:val="20"/>
              </w:rPr>
              <w:t>p</w:t>
            </w:r>
            <w:r w:rsidRPr="00C51A63">
              <w:rPr>
                <w:rFonts w:ascii="Arial" w:hAnsi="Arial" w:cs="Arial"/>
                <w:iCs/>
                <w:sz w:val="20"/>
                <w:szCs w:val="20"/>
              </w:rPr>
              <w:t xml:space="preserve">rogramami </w:t>
            </w:r>
            <w:r w:rsidR="00955006" w:rsidRPr="00C51A63">
              <w:rPr>
                <w:rFonts w:ascii="Arial" w:hAnsi="Arial" w:cs="Arial"/>
                <w:iCs/>
                <w:sz w:val="20"/>
                <w:szCs w:val="20"/>
              </w:rPr>
              <w:t>o</w:t>
            </w:r>
            <w:r w:rsidRPr="00C51A63">
              <w:rPr>
                <w:rFonts w:ascii="Arial" w:hAnsi="Arial" w:cs="Arial"/>
                <w:iCs/>
                <w:sz w:val="20"/>
                <w:szCs w:val="20"/>
              </w:rPr>
              <w:t>peracyjnymi:</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 xml:space="preserve">szczególności oś </w:t>
            </w:r>
            <w:r w:rsidRPr="00C51A63">
              <w:rPr>
                <w:rFonts w:ascii="Arial" w:hAnsi="Arial" w:cs="Arial"/>
                <w:iCs/>
                <w:sz w:val="20"/>
                <w:szCs w:val="20"/>
              </w:rPr>
              <w:lastRenderedPageBreak/>
              <w:t xml:space="preserve">priorytetowa nr 4 – </w:t>
            </w:r>
            <w:r w:rsidRPr="00C51A63">
              <w:rPr>
                <w:rFonts w:ascii="Arial" w:hAnsi="Arial" w:cs="Arial"/>
                <w:i/>
                <w:iCs/>
                <w:sz w:val="20"/>
                <w:szCs w:val="20"/>
              </w:rPr>
              <w:t>Inwestycje</w:t>
            </w:r>
            <w:r w:rsidR="00771686" w:rsidRPr="00C51A63">
              <w:rPr>
                <w:rFonts w:ascii="Arial" w:hAnsi="Arial" w:cs="Arial"/>
                <w:i/>
                <w:iCs/>
                <w:sz w:val="20"/>
                <w:szCs w:val="20"/>
              </w:rPr>
              <w:t xml:space="preserve"> w </w:t>
            </w:r>
            <w:r w:rsidRPr="00C51A63">
              <w:rPr>
                <w:rFonts w:ascii="Arial" w:hAnsi="Arial" w:cs="Arial"/>
                <w:i/>
                <w:iCs/>
                <w:sz w:val="20"/>
                <w:szCs w:val="20"/>
              </w:rPr>
              <w:t>innowacyjne przedsięwzięcia</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Kapitał Ludzki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2 – </w:t>
            </w:r>
            <w:r w:rsidRPr="00C51A63">
              <w:rPr>
                <w:rFonts w:ascii="Arial" w:hAnsi="Arial" w:cs="Arial"/>
                <w:i/>
                <w:iCs/>
                <w:sz w:val="20"/>
                <w:szCs w:val="20"/>
              </w:rPr>
              <w:t>Rozwój zasobów ludzkich</w:t>
            </w:r>
            <w:r w:rsidR="00422077" w:rsidRPr="00C51A63">
              <w:rPr>
                <w:rFonts w:ascii="Arial" w:hAnsi="Arial" w:cs="Arial"/>
                <w:i/>
                <w:iCs/>
                <w:sz w:val="20"/>
                <w:szCs w:val="20"/>
              </w:rPr>
              <w:t xml:space="preserve"> i </w:t>
            </w:r>
            <w:r w:rsidRPr="00C51A63">
              <w:rPr>
                <w:rFonts w:ascii="Arial" w:hAnsi="Arial" w:cs="Arial"/>
                <w:i/>
                <w:iCs/>
                <w:sz w:val="20"/>
                <w:szCs w:val="20"/>
              </w:rPr>
              <w:t>potencjału adaptacyjnego przedsiębiorstw</w:t>
            </w:r>
            <w:r w:rsidR="003370B1" w:rsidRPr="00C51A63">
              <w:rPr>
                <w:rFonts w:ascii="Arial" w:hAnsi="Arial" w:cs="Arial"/>
                <w:i/>
                <w:iCs/>
                <w:sz w:val="20"/>
                <w:szCs w:val="20"/>
              </w:rPr>
              <w:t xml:space="preserve"> oraz poprawa stanu zdrowia osób pracujących</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Program Rozwoju Obszarów Wiejskich </w:t>
            </w:r>
            <w:r w:rsidR="00965E48" w:rsidRPr="00C51A63">
              <w:rPr>
                <w:rFonts w:ascii="Arial" w:hAnsi="Arial" w:cs="Arial"/>
                <w:iCs/>
                <w:sz w:val="20"/>
                <w:szCs w:val="20"/>
              </w:rPr>
              <w:t>(w </w:t>
            </w:r>
            <w:r w:rsidRPr="00C51A63">
              <w:rPr>
                <w:rFonts w:ascii="Arial" w:hAnsi="Arial" w:cs="Arial"/>
                <w:iCs/>
                <w:sz w:val="20"/>
                <w:szCs w:val="20"/>
              </w:rPr>
              <w:t>szczególności oś</w:t>
            </w:r>
            <w:r w:rsidR="008D45CB" w:rsidRPr="00C51A63">
              <w:rPr>
                <w:rFonts w:ascii="Arial" w:hAnsi="Arial" w:cs="Arial"/>
                <w:iCs/>
                <w:sz w:val="20"/>
                <w:szCs w:val="20"/>
              </w:rPr>
              <w:t> </w:t>
            </w:r>
            <w:r w:rsidRPr="00C51A63">
              <w:rPr>
                <w:rFonts w:ascii="Arial" w:hAnsi="Arial" w:cs="Arial"/>
                <w:iCs/>
                <w:sz w:val="20"/>
                <w:szCs w:val="20"/>
              </w:rPr>
              <w:t xml:space="preserve">priorytetowa nr 1 – </w:t>
            </w:r>
            <w:r w:rsidRPr="00C51A63">
              <w:rPr>
                <w:rFonts w:ascii="Arial" w:hAnsi="Arial" w:cs="Arial"/>
                <w:i/>
                <w:iCs/>
                <w:sz w:val="20"/>
                <w:szCs w:val="20"/>
              </w:rPr>
              <w:t>Poprawa konkurencyjności sektora rolnego</w:t>
            </w:r>
            <w:r w:rsidR="00422077" w:rsidRPr="00C51A63">
              <w:rPr>
                <w:rFonts w:ascii="Arial" w:hAnsi="Arial" w:cs="Arial"/>
                <w:i/>
                <w:iCs/>
                <w:sz w:val="20"/>
                <w:szCs w:val="20"/>
              </w:rPr>
              <w:t xml:space="preserve"> i </w:t>
            </w:r>
            <w:r w:rsidRPr="00C51A63">
              <w:rPr>
                <w:rFonts w:ascii="Arial" w:hAnsi="Arial" w:cs="Arial"/>
                <w:i/>
                <w:iCs/>
                <w:sz w:val="20"/>
                <w:szCs w:val="20"/>
              </w:rPr>
              <w:t>leśnego</w:t>
            </w:r>
            <w:r w:rsidRPr="00C51A63">
              <w:rPr>
                <w:rFonts w:ascii="Arial" w:hAnsi="Arial" w:cs="Arial"/>
                <w:iCs/>
                <w:sz w:val="20"/>
                <w:szCs w:val="20"/>
              </w:rPr>
              <w:t xml:space="preserve">, oś priorytetowa nr 3 – </w:t>
            </w:r>
            <w:r w:rsidRPr="00C51A63">
              <w:rPr>
                <w:rFonts w:ascii="Arial" w:hAnsi="Arial" w:cs="Arial"/>
                <w:i/>
                <w:iCs/>
                <w:sz w:val="20"/>
                <w:szCs w:val="20"/>
              </w:rPr>
              <w:t>Jakość życia na obszarach wiejskich</w:t>
            </w:r>
            <w:r w:rsidR="00422077" w:rsidRPr="00C51A63">
              <w:rPr>
                <w:rFonts w:ascii="Arial" w:hAnsi="Arial" w:cs="Arial"/>
                <w:i/>
                <w:iCs/>
                <w:sz w:val="20"/>
                <w:szCs w:val="20"/>
              </w:rPr>
              <w:t xml:space="preserve"> i </w:t>
            </w:r>
            <w:r w:rsidRPr="00C51A63">
              <w:rPr>
                <w:rFonts w:ascii="Arial" w:hAnsi="Arial" w:cs="Arial"/>
                <w:i/>
                <w:iCs/>
                <w:sz w:val="20"/>
                <w:szCs w:val="20"/>
              </w:rPr>
              <w:t>różnicowanie gospodarki wiejskiej</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PO Zrównoważony Rozwój Sektora Rybołówstwa</w:t>
            </w:r>
            <w:r w:rsidR="00422077" w:rsidRPr="00C51A63">
              <w:rPr>
                <w:rFonts w:ascii="Arial" w:hAnsi="Arial" w:cs="Arial"/>
                <w:iCs/>
                <w:sz w:val="20"/>
                <w:szCs w:val="20"/>
              </w:rPr>
              <w:t xml:space="preserve"> i </w:t>
            </w:r>
            <w:r w:rsidRPr="00C51A63">
              <w:rPr>
                <w:rFonts w:ascii="Arial" w:hAnsi="Arial" w:cs="Arial"/>
                <w:iCs/>
                <w:sz w:val="20"/>
                <w:szCs w:val="20"/>
              </w:rPr>
              <w:t xml:space="preserve">Przybrzeżnych Obszarów Rybackich na lata 2007 – 2013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1 – </w:t>
            </w:r>
            <w:r w:rsidR="00620CAB" w:rsidRPr="00C51A63">
              <w:rPr>
                <w:rFonts w:ascii="Arial" w:hAnsi="Arial" w:cs="Arial"/>
                <w:i/>
                <w:iCs/>
                <w:sz w:val="20"/>
                <w:szCs w:val="20"/>
              </w:rPr>
              <w:t>Działania</w:t>
            </w:r>
            <w:r w:rsidRPr="00C51A63">
              <w:rPr>
                <w:rFonts w:ascii="Arial" w:hAnsi="Arial" w:cs="Arial"/>
                <w:i/>
                <w:iCs/>
                <w:sz w:val="20"/>
                <w:szCs w:val="20"/>
              </w:rPr>
              <w:t xml:space="preserve"> na rzecz dostosowania floty rybackiej, </w:t>
            </w:r>
            <w:r w:rsidRPr="00C51A63">
              <w:rPr>
                <w:rFonts w:ascii="Arial" w:hAnsi="Arial" w:cs="Arial"/>
                <w:iCs/>
                <w:sz w:val="20"/>
                <w:szCs w:val="20"/>
              </w:rPr>
              <w:t xml:space="preserve">oś priorytetowa nr 2 – </w:t>
            </w:r>
            <w:r w:rsidRPr="00C51A63">
              <w:rPr>
                <w:rFonts w:ascii="Arial" w:hAnsi="Arial" w:cs="Arial"/>
                <w:i/>
                <w:iCs/>
                <w:sz w:val="20"/>
                <w:szCs w:val="20"/>
              </w:rPr>
              <w:t>Akwakultura</w:t>
            </w:r>
            <w:r w:rsidR="00620CAB" w:rsidRPr="00C51A63">
              <w:rPr>
                <w:rFonts w:ascii="Arial" w:hAnsi="Arial" w:cs="Arial"/>
                <w:i/>
                <w:iCs/>
                <w:sz w:val="20"/>
                <w:szCs w:val="20"/>
              </w:rPr>
              <w:t xml:space="preserve">, </w:t>
            </w:r>
            <w:r w:rsidR="00111508" w:rsidRPr="00C51A63">
              <w:rPr>
                <w:rFonts w:ascii="Arial" w:hAnsi="Arial" w:cs="Arial"/>
                <w:i/>
                <w:iCs/>
                <w:sz w:val="20"/>
                <w:szCs w:val="20"/>
              </w:rPr>
              <w:t xml:space="preserve">rybołówstwo śródlądowe </w:t>
            </w:r>
            <w:r w:rsidR="00620CAB" w:rsidRPr="00C51A63">
              <w:rPr>
                <w:rFonts w:ascii="Arial" w:hAnsi="Arial" w:cs="Arial"/>
                <w:i/>
                <w:iCs/>
                <w:sz w:val="20"/>
                <w:szCs w:val="20"/>
              </w:rPr>
              <w:t>przetwórstwo</w:t>
            </w:r>
            <w:r w:rsidR="00111508" w:rsidRPr="00C51A63">
              <w:rPr>
                <w:rFonts w:ascii="Arial" w:hAnsi="Arial" w:cs="Arial"/>
                <w:i/>
                <w:iCs/>
                <w:sz w:val="20"/>
                <w:szCs w:val="20"/>
              </w:rPr>
              <w:t xml:space="preserve"> </w:t>
            </w:r>
            <w:r w:rsidR="0095267C" w:rsidRPr="00C51A63">
              <w:rPr>
                <w:rFonts w:ascii="Arial" w:hAnsi="Arial" w:cs="Arial"/>
                <w:i/>
                <w:iCs/>
                <w:sz w:val="20"/>
                <w:szCs w:val="20"/>
              </w:rPr>
              <w:br/>
            </w:r>
            <w:r w:rsidR="00111508" w:rsidRPr="00C51A63">
              <w:rPr>
                <w:rFonts w:ascii="Arial" w:hAnsi="Arial" w:cs="Arial"/>
                <w:i/>
                <w:iCs/>
                <w:sz w:val="20"/>
                <w:szCs w:val="20"/>
              </w:rPr>
              <w:t>i rynek rybny</w:t>
            </w:r>
            <w:r w:rsidRPr="00C51A63">
              <w:rPr>
                <w:rFonts w:ascii="Arial" w:hAnsi="Arial" w:cs="Arial"/>
                <w:i/>
                <w:iCs/>
                <w:sz w:val="20"/>
                <w:szCs w:val="20"/>
              </w:rPr>
              <w:t xml:space="preserve">, </w:t>
            </w:r>
            <w:r w:rsidRPr="00C51A63">
              <w:rPr>
                <w:rFonts w:ascii="Arial" w:hAnsi="Arial" w:cs="Arial"/>
                <w:iCs/>
                <w:sz w:val="20"/>
                <w:szCs w:val="20"/>
              </w:rPr>
              <w:t>oś</w:t>
            </w:r>
            <w:r w:rsidR="000F187B" w:rsidRPr="00C51A63">
              <w:rPr>
                <w:rFonts w:ascii="Arial" w:hAnsi="Arial" w:cs="Arial"/>
                <w:iCs/>
                <w:sz w:val="20"/>
                <w:szCs w:val="20"/>
              </w:rPr>
              <w:t> </w:t>
            </w:r>
            <w:r w:rsidRPr="00C51A63">
              <w:rPr>
                <w:rFonts w:ascii="Arial" w:hAnsi="Arial" w:cs="Arial"/>
                <w:iCs/>
                <w:sz w:val="20"/>
                <w:szCs w:val="20"/>
              </w:rPr>
              <w:t xml:space="preserve">priorytetowa nr 3 – </w:t>
            </w:r>
            <w:r w:rsidR="00620CAB" w:rsidRPr="00C51A63">
              <w:rPr>
                <w:rFonts w:ascii="Arial" w:hAnsi="Arial" w:cs="Arial"/>
                <w:i/>
                <w:iCs/>
                <w:sz w:val="20"/>
                <w:szCs w:val="20"/>
              </w:rPr>
              <w:t>Działania</w:t>
            </w:r>
            <w:r w:rsidRPr="00C51A63">
              <w:rPr>
                <w:rFonts w:ascii="Arial" w:hAnsi="Arial" w:cs="Arial"/>
                <w:i/>
                <w:iCs/>
                <w:sz w:val="20"/>
                <w:szCs w:val="20"/>
              </w:rPr>
              <w:t xml:space="preserve"> służące wspólnemu interesowi</w:t>
            </w:r>
            <w:r w:rsidRPr="00C51A63">
              <w:rPr>
                <w:rFonts w:ascii="Arial" w:hAnsi="Arial" w:cs="Arial"/>
                <w:iCs/>
                <w:sz w:val="20"/>
                <w:szCs w:val="20"/>
              </w:rPr>
              <w:t>).</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D50635" w:rsidRPr="00C51A63" w:rsidRDefault="00D50635" w:rsidP="00FC1725">
            <w:pPr>
              <w:jc w:val="center"/>
              <w:rPr>
                <w:rFonts w:ascii="Arial" w:hAnsi="Arial" w:cs="Arial"/>
                <w:sz w:val="20"/>
                <w:szCs w:val="20"/>
              </w:rPr>
            </w:pPr>
            <w:r w:rsidRPr="00C51A63">
              <w:rPr>
                <w:rFonts w:ascii="Arial" w:hAnsi="Arial" w:cs="Arial"/>
                <w:sz w:val="20"/>
                <w:szCs w:val="20"/>
              </w:rPr>
              <w:lastRenderedPageBreak/>
              <w:t>1</w:t>
            </w:r>
            <w:r w:rsidR="00AF409D" w:rsidRPr="00C51A63">
              <w:rPr>
                <w:rFonts w:ascii="Arial" w:hAnsi="Arial" w:cs="Arial"/>
                <w:sz w:val="20"/>
                <w:szCs w:val="20"/>
              </w:rPr>
              <w:t>4</w:t>
            </w:r>
            <w:r w:rsidRPr="00C51A63">
              <w:rPr>
                <w:rFonts w:ascii="Arial" w:hAnsi="Arial" w:cs="Arial"/>
                <w:sz w:val="20"/>
                <w:szCs w:val="20"/>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Rodzaje projektów</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D50635" w:rsidP="0003363E">
            <w:pPr>
              <w:numPr>
                <w:ilvl w:val="0"/>
                <w:numId w:val="5"/>
              </w:numPr>
              <w:tabs>
                <w:tab w:val="clear" w:pos="397"/>
                <w:tab w:val="num" w:pos="340"/>
              </w:tabs>
              <w:ind w:left="340" w:hanging="397"/>
              <w:jc w:val="both"/>
              <w:rPr>
                <w:rFonts w:ascii="Arial" w:hAnsi="Arial" w:cs="Arial"/>
                <w:sz w:val="20"/>
                <w:szCs w:val="20"/>
              </w:rPr>
            </w:pPr>
            <w:r w:rsidRPr="00C51A63">
              <w:rPr>
                <w:rFonts w:ascii="Arial" w:hAnsi="Arial" w:cs="Arial"/>
                <w:sz w:val="20"/>
                <w:szCs w:val="20"/>
              </w:rPr>
              <w:t>Dotacje inwestycyjne dla mikroprzedsiębiorstw oraz małych</w:t>
            </w:r>
            <w:r w:rsidR="00422077" w:rsidRPr="00C51A63">
              <w:rPr>
                <w:rFonts w:ascii="Arial" w:hAnsi="Arial" w:cs="Arial"/>
                <w:sz w:val="20"/>
                <w:szCs w:val="20"/>
              </w:rPr>
              <w:t xml:space="preserve"> i </w:t>
            </w:r>
            <w:r w:rsidRPr="00C51A63">
              <w:rPr>
                <w:rFonts w:ascii="Arial" w:hAnsi="Arial" w:cs="Arial"/>
                <w:sz w:val="20"/>
                <w:szCs w:val="20"/>
              </w:rPr>
              <w:t>średn</w:t>
            </w:r>
            <w:r w:rsidR="001F7561" w:rsidRPr="00C51A63">
              <w:rPr>
                <w:rFonts w:ascii="Arial" w:hAnsi="Arial" w:cs="Arial"/>
                <w:sz w:val="20"/>
                <w:szCs w:val="20"/>
              </w:rPr>
              <w:t>ich przedsiębiorstw obejmujące:</w:t>
            </w:r>
          </w:p>
          <w:p w:rsidR="00D50635" w:rsidRPr="00C51A63" w:rsidRDefault="00D50635" w:rsidP="0003363E">
            <w:pPr>
              <w:numPr>
                <w:ilvl w:val="1"/>
                <w:numId w:val="5"/>
              </w:numPr>
              <w:tabs>
                <w:tab w:val="clear" w:pos="1440"/>
                <w:tab w:val="num" w:pos="792"/>
              </w:tabs>
              <w:ind w:left="792"/>
              <w:jc w:val="both"/>
              <w:rPr>
                <w:rFonts w:ascii="Arial" w:hAnsi="Arial" w:cs="Arial"/>
                <w:sz w:val="20"/>
                <w:szCs w:val="20"/>
              </w:rPr>
            </w:pPr>
            <w:r w:rsidRPr="00C51A63">
              <w:rPr>
                <w:rFonts w:ascii="Arial" w:hAnsi="Arial" w:cs="Arial"/>
                <w:sz w:val="20"/>
                <w:szCs w:val="20"/>
              </w:rPr>
              <w:t>rozbudowę lub rozszerzenie zakresu działalności gospodarczej przedsiębiorstwa,</w:t>
            </w:r>
          </w:p>
          <w:p w:rsidR="00D50635" w:rsidRPr="00C51A63" w:rsidRDefault="00D50635" w:rsidP="0003363E">
            <w:pPr>
              <w:numPr>
                <w:ilvl w:val="1"/>
                <w:numId w:val="5"/>
              </w:numPr>
              <w:tabs>
                <w:tab w:val="clear" w:pos="1440"/>
                <w:tab w:val="num" w:pos="792"/>
              </w:tabs>
              <w:ind w:left="792"/>
              <w:jc w:val="both"/>
              <w:rPr>
                <w:rFonts w:ascii="Arial" w:hAnsi="Arial" w:cs="Arial"/>
                <w:sz w:val="20"/>
                <w:szCs w:val="20"/>
              </w:rPr>
            </w:pPr>
            <w:r w:rsidRPr="00C51A63">
              <w:rPr>
                <w:rFonts w:ascii="Arial" w:hAnsi="Arial" w:cs="Arial"/>
                <w:sz w:val="20"/>
                <w:szCs w:val="20"/>
              </w:rPr>
              <w:t>dokonywanie zasadniczych zmian produkcji, procesu produkcyjnego lub zmianę</w:t>
            </w:r>
            <w:r w:rsidR="00771686" w:rsidRPr="00C51A63">
              <w:rPr>
                <w:rFonts w:ascii="Arial" w:hAnsi="Arial" w:cs="Arial"/>
                <w:sz w:val="20"/>
                <w:szCs w:val="20"/>
              </w:rPr>
              <w:t xml:space="preserve"> w </w:t>
            </w:r>
            <w:r w:rsidRPr="00C51A63">
              <w:rPr>
                <w:rFonts w:ascii="Arial" w:hAnsi="Arial" w:cs="Arial"/>
                <w:sz w:val="20"/>
                <w:szCs w:val="20"/>
              </w:rPr>
              <w:t>zakresie świadczenia usług,</w:t>
            </w:r>
          </w:p>
          <w:p w:rsidR="00D50635" w:rsidRPr="00C51A63" w:rsidRDefault="00D50635" w:rsidP="00F236BB">
            <w:pPr>
              <w:numPr>
                <w:ilvl w:val="1"/>
                <w:numId w:val="5"/>
              </w:numPr>
              <w:tabs>
                <w:tab w:val="clear" w:pos="1440"/>
                <w:tab w:val="num" w:pos="792"/>
              </w:tabs>
              <w:ind w:left="792"/>
              <w:jc w:val="both"/>
              <w:rPr>
                <w:rFonts w:ascii="Arial" w:hAnsi="Arial" w:cs="Arial"/>
                <w:sz w:val="20"/>
                <w:szCs w:val="20"/>
              </w:rPr>
            </w:pPr>
            <w:r w:rsidRPr="00C51A63">
              <w:rPr>
                <w:rFonts w:ascii="Arial" w:hAnsi="Arial" w:cs="Arial"/>
                <w:sz w:val="20"/>
                <w:szCs w:val="20"/>
              </w:rPr>
              <w:t>zakup urządzeń niezbędnych do unowocześnienia</w:t>
            </w:r>
            <w:r w:rsidR="00422077" w:rsidRPr="00C51A63">
              <w:rPr>
                <w:rFonts w:ascii="Arial" w:hAnsi="Arial" w:cs="Arial"/>
                <w:sz w:val="20"/>
                <w:szCs w:val="20"/>
              </w:rPr>
              <w:t xml:space="preserve"> i </w:t>
            </w:r>
            <w:r w:rsidRPr="00C51A63">
              <w:rPr>
                <w:rFonts w:ascii="Arial" w:hAnsi="Arial" w:cs="Arial"/>
                <w:sz w:val="20"/>
                <w:szCs w:val="20"/>
              </w:rPr>
              <w:t>rozwoju działalności przedsiębiorstwa.</w:t>
            </w:r>
          </w:p>
          <w:p w:rsidR="00F236BB" w:rsidRPr="00C51A63" w:rsidRDefault="00F236BB" w:rsidP="00F236BB">
            <w:pPr>
              <w:ind w:firstLine="444"/>
              <w:jc w:val="both"/>
              <w:rPr>
                <w:rFonts w:ascii="Arial" w:hAnsi="Arial" w:cs="Arial"/>
                <w:sz w:val="20"/>
                <w:szCs w:val="20"/>
              </w:rPr>
            </w:pPr>
          </w:p>
          <w:p w:rsidR="00053D88" w:rsidRPr="00053D88" w:rsidRDefault="00053D88" w:rsidP="00BC4982">
            <w:pPr>
              <w:jc w:val="both"/>
              <w:rPr>
                <w:rFonts w:ascii="Arial" w:hAnsi="Arial" w:cs="Arial"/>
                <w:sz w:val="20"/>
                <w:szCs w:val="20"/>
              </w:rPr>
            </w:pPr>
            <w:r w:rsidRPr="00053D88">
              <w:rPr>
                <w:rFonts w:ascii="Arial" w:hAnsi="Arial" w:cs="Arial"/>
                <w:sz w:val="20"/>
                <w:szCs w:val="20"/>
              </w:rPr>
              <w:t>W ramach niniejszego poddziałania nie mogą ubiegać się o dofinansowanie projekty:</w:t>
            </w:r>
          </w:p>
          <w:p w:rsidR="00053D88" w:rsidRPr="00BC4982" w:rsidRDefault="00053D88" w:rsidP="00BC4982">
            <w:pPr>
              <w:numPr>
                <w:ilvl w:val="1"/>
                <w:numId w:val="5"/>
              </w:numPr>
              <w:tabs>
                <w:tab w:val="clear" w:pos="1440"/>
                <w:tab w:val="num" w:pos="472"/>
              </w:tabs>
              <w:ind w:left="472"/>
              <w:jc w:val="both"/>
              <w:rPr>
                <w:rFonts w:ascii="Arial" w:hAnsi="Arial" w:cs="Arial"/>
                <w:i/>
                <w:sz w:val="20"/>
                <w:szCs w:val="20"/>
              </w:rPr>
            </w:pPr>
            <w:r w:rsidRPr="00053D88">
              <w:rPr>
                <w:rFonts w:ascii="Arial" w:hAnsi="Arial" w:cs="Arial"/>
                <w:sz w:val="20"/>
                <w:szCs w:val="20"/>
              </w:rPr>
              <w:t xml:space="preserve">kwalifikujące się do Działania 6.1 RPO WiM </w:t>
            </w:r>
            <w:r w:rsidRPr="00BC4982">
              <w:rPr>
                <w:rFonts w:ascii="Arial" w:hAnsi="Arial" w:cs="Arial"/>
                <w:i/>
                <w:sz w:val="20"/>
                <w:szCs w:val="20"/>
              </w:rPr>
              <w:t>Poprawa i zapobieganie degradacji środowiska poprzez budowę, rozbudowę modernizację infrastruktury ochrony środowiska,</w:t>
            </w:r>
          </w:p>
          <w:p w:rsidR="00053D88" w:rsidRPr="00053D88" w:rsidRDefault="00053D88" w:rsidP="00BC4982">
            <w:pPr>
              <w:numPr>
                <w:ilvl w:val="1"/>
                <w:numId w:val="5"/>
              </w:numPr>
              <w:tabs>
                <w:tab w:val="clear" w:pos="1440"/>
                <w:tab w:val="num" w:pos="472"/>
              </w:tabs>
              <w:ind w:left="472"/>
              <w:jc w:val="both"/>
              <w:rPr>
                <w:rFonts w:ascii="Arial" w:hAnsi="Arial" w:cs="Arial"/>
                <w:sz w:val="20"/>
                <w:szCs w:val="20"/>
              </w:rPr>
            </w:pPr>
            <w:r w:rsidRPr="00053D88">
              <w:rPr>
                <w:rFonts w:ascii="Arial" w:hAnsi="Arial" w:cs="Arial"/>
                <w:sz w:val="20"/>
                <w:szCs w:val="20"/>
              </w:rPr>
              <w:t>spełniające warunki ubiegania się  o dofinansowanie w ramach Programu Rozwoju Obszarów Wiejskich,</w:t>
            </w:r>
          </w:p>
          <w:p w:rsidR="00053D88" w:rsidRPr="00053D88" w:rsidRDefault="00053D88" w:rsidP="00BC4982">
            <w:pPr>
              <w:numPr>
                <w:ilvl w:val="1"/>
                <w:numId w:val="5"/>
              </w:numPr>
              <w:tabs>
                <w:tab w:val="clear" w:pos="1440"/>
                <w:tab w:val="num" w:pos="472"/>
              </w:tabs>
              <w:ind w:left="472"/>
              <w:jc w:val="both"/>
              <w:rPr>
                <w:rFonts w:ascii="Arial" w:hAnsi="Arial" w:cs="Arial"/>
                <w:sz w:val="20"/>
                <w:szCs w:val="20"/>
              </w:rPr>
            </w:pPr>
            <w:r w:rsidRPr="00053D88">
              <w:rPr>
                <w:rFonts w:ascii="Arial" w:hAnsi="Arial" w:cs="Arial"/>
                <w:sz w:val="20"/>
                <w:szCs w:val="20"/>
              </w:rPr>
              <w:t xml:space="preserve">dotyczące działalności gospodarczej: związanej </w:t>
            </w:r>
            <w:r w:rsidR="00974A2C">
              <w:rPr>
                <w:rFonts w:ascii="Arial" w:hAnsi="Arial" w:cs="Arial"/>
                <w:sz w:val="20"/>
                <w:szCs w:val="20"/>
              </w:rPr>
              <w:br/>
            </w:r>
            <w:r w:rsidRPr="00053D88">
              <w:rPr>
                <w:rFonts w:ascii="Arial" w:hAnsi="Arial" w:cs="Arial"/>
                <w:sz w:val="20"/>
                <w:szCs w:val="20"/>
              </w:rPr>
              <w:t xml:space="preserve">z produkcją  produktów wymienionych w załączniku </w:t>
            </w:r>
            <w:r w:rsidR="00974A2C">
              <w:rPr>
                <w:rFonts w:ascii="Arial" w:hAnsi="Arial" w:cs="Arial"/>
                <w:sz w:val="20"/>
                <w:szCs w:val="20"/>
              </w:rPr>
              <w:br/>
            </w:r>
            <w:r w:rsidRPr="00053D88">
              <w:rPr>
                <w:rFonts w:ascii="Arial" w:hAnsi="Arial" w:cs="Arial"/>
                <w:sz w:val="20"/>
                <w:szCs w:val="20"/>
              </w:rPr>
              <w:t>I do Traktatu ustanawiającego WE,</w:t>
            </w:r>
          </w:p>
          <w:p w:rsidR="00053D88" w:rsidRPr="00053D88" w:rsidRDefault="00053D88" w:rsidP="00BC4982">
            <w:pPr>
              <w:numPr>
                <w:ilvl w:val="1"/>
                <w:numId w:val="5"/>
              </w:numPr>
              <w:tabs>
                <w:tab w:val="clear" w:pos="1440"/>
                <w:tab w:val="num" w:pos="472"/>
              </w:tabs>
              <w:ind w:left="472"/>
              <w:jc w:val="both"/>
              <w:rPr>
                <w:rFonts w:ascii="Arial" w:hAnsi="Arial" w:cs="Arial"/>
                <w:sz w:val="20"/>
                <w:szCs w:val="20"/>
              </w:rPr>
            </w:pPr>
            <w:r w:rsidRPr="00053D88">
              <w:rPr>
                <w:rFonts w:ascii="Arial" w:hAnsi="Arial" w:cs="Arial"/>
                <w:sz w:val="20"/>
                <w:szCs w:val="20"/>
              </w:rPr>
              <w:t>z zakresu hotelarstwa, gastronomii,</w:t>
            </w:r>
          </w:p>
          <w:p w:rsidR="00F1781F" w:rsidRPr="00C51A63" w:rsidRDefault="00053D88" w:rsidP="00BC4982">
            <w:pPr>
              <w:numPr>
                <w:ilvl w:val="1"/>
                <w:numId w:val="5"/>
              </w:numPr>
              <w:tabs>
                <w:tab w:val="clear" w:pos="1440"/>
                <w:tab w:val="num" w:pos="472"/>
                <w:tab w:val="num" w:pos="1012"/>
              </w:tabs>
              <w:ind w:left="472"/>
              <w:jc w:val="both"/>
              <w:rPr>
                <w:rFonts w:ascii="Arial" w:hAnsi="Arial" w:cs="Arial"/>
                <w:sz w:val="20"/>
                <w:szCs w:val="20"/>
              </w:rPr>
            </w:pPr>
            <w:r w:rsidRPr="00053D88">
              <w:rPr>
                <w:rFonts w:ascii="Arial" w:hAnsi="Arial" w:cs="Arial"/>
                <w:sz w:val="20"/>
                <w:szCs w:val="20"/>
              </w:rPr>
              <w:t>dotyczące kategorii interwencji 39 energia odnawialna wiatrowa – budowa, rozbudowa, modernizacja elektrowni wiatrowych.</w:t>
            </w:r>
          </w:p>
        </w:tc>
      </w:tr>
      <w:tr w:rsidR="00D50635" w:rsidRPr="00C51A63">
        <w:tblPrEx>
          <w:tblCellMar>
            <w:top w:w="0" w:type="dxa"/>
            <w:bottom w:w="0" w:type="dxa"/>
          </w:tblCellMar>
        </w:tblPrEx>
        <w:trPr>
          <w:trHeight w:val="397"/>
          <w:jc w:val="center"/>
        </w:trPr>
        <w:tc>
          <w:tcPr>
            <w:tcW w:w="294"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FC1725">
            <w:pPr>
              <w:pStyle w:val="tx1"/>
              <w:rPr>
                <w:rFonts w:ascii="Arial" w:hAnsi="Arial" w:cs="Arial"/>
                <w:sz w:val="20"/>
                <w:szCs w:val="20"/>
              </w:rPr>
            </w:pPr>
            <w:r w:rsidRPr="00C51A63">
              <w:rPr>
                <w:rFonts w:ascii="Arial" w:hAnsi="Arial" w:cs="Arial"/>
                <w:sz w:val="20"/>
                <w:szCs w:val="20"/>
              </w:rPr>
              <w:t>1</w:t>
            </w:r>
            <w:r w:rsidR="00AF409D" w:rsidRPr="00C51A63">
              <w:rPr>
                <w:rFonts w:ascii="Arial" w:hAnsi="Arial" w:cs="Arial"/>
                <w:sz w:val="20"/>
                <w:szCs w:val="20"/>
              </w:rPr>
              <w:t>5</w:t>
            </w:r>
            <w:r w:rsidRPr="00C51A63">
              <w:rPr>
                <w:rFonts w:ascii="Arial" w:hAnsi="Arial" w:cs="Arial"/>
                <w:sz w:val="20"/>
                <w:szCs w:val="20"/>
              </w:rPr>
              <w:t>.</w:t>
            </w:r>
          </w:p>
        </w:tc>
        <w:tc>
          <w:tcPr>
            <w:tcW w:w="4706" w:type="pct"/>
            <w:gridSpan w:val="3"/>
            <w:tcBorders>
              <w:top w:val="single" w:sz="4" w:space="0" w:color="auto"/>
              <w:left w:val="single" w:sz="4" w:space="0" w:color="auto"/>
              <w:bottom w:val="single" w:sz="4" w:space="0" w:color="auto"/>
              <w:right w:val="single" w:sz="12" w:space="0" w:color="auto"/>
            </w:tcBorders>
            <w:vAlign w:val="center"/>
          </w:tcPr>
          <w:p w:rsidR="00D50635" w:rsidRPr="00C51A63" w:rsidRDefault="00D50635" w:rsidP="00DD7636">
            <w:pPr>
              <w:rPr>
                <w:rFonts w:ascii="Arial" w:hAnsi="Arial" w:cs="Arial"/>
                <w:sz w:val="20"/>
                <w:szCs w:val="20"/>
              </w:rPr>
            </w:pPr>
            <w:r w:rsidRPr="00C51A63">
              <w:rPr>
                <w:rFonts w:ascii="Arial" w:hAnsi="Arial" w:cs="Arial"/>
                <w:sz w:val="20"/>
                <w:szCs w:val="20"/>
              </w:rPr>
              <w:t>Klasyfikacja kategorii inte</w:t>
            </w:r>
            <w:r w:rsidR="00637765" w:rsidRPr="00C51A63">
              <w:rPr>
                <w:rFonts w:ascii="Arial" w:hAnsi="Arial" w:cs="Arial"/>
                <w:sz w:val="20"/>
                <w:szCs w:val="20"/>
              </w:rPr>
              <w:t>rwencji funduszy strukturalnych</w:t>
            </w:r>
          </w:p>
        </w:tc>
      </w:tr>
      <w:tr w:rsidR="00D50635" w:rsidRPr="00C51A63">
        <w:tblPrEx>
          <w:tblCellMar>
            <w:top w:w="0" w:type="dxa"/>
            <w:bottom w:w="0" w:type="dxa"/>
          </w:tblCellMar>
        </w:tblPrEx>
        <w:trPr>
          <w:trHeight w:val="397"/>
          <w:jc w:val="center"/>
        </w:trPr>
        <w:tc>
          <w:tcPr>
            <w:tcW w:w="294" w:type="pct"/>
            <w:vMerge/>
            <w:tcBorders>
              <w:top w:val="single" w:sz="4" w:space="0" w:color="auto"/>
              <w:left w:val="single" w:sz="12" w:space="0" w:color="auto"/>
              <w:bottom w:val="single" w:sz="4" w:space="0" w:color="auto"/>
              <w:right w:val="single" w:sz="4" w:space="0" w:color="auto"/>
            </w:tcBorders>
          </w:tcPr>
          <w:p w:rsidR="00D50635" w:rsidRPr="00C51A63" w:rsidRDefault="00D50635" w:rsidP="0003363E">
            <w:pPr>
              <w:numPr>
                <w:ilvl w:val="0"/>
                <w:numId w:val="103"/>
              </w:numPr>
              <w:jc w:val="center"/>
              <w:rPr>
                <w:rFonts w:ascii="Arial" w:hAnsi="Arial" w:cs="Arial"/>
                <w:sz w:val="20"/>
                <w:szCs w:val="20"/>
              </w:rPr>
            </w:pPr>
          </w:p>
        </w:tc>
        <w:tc>
          <w:tcPr>
            <w:tcW w:w="185"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pStyle w:val="Typedudocument"/>
              <w:numPr>
                <w:ilvl w:val="0"/>
                <w:numId w:val="0"/>
              </w:numPr>
              <w:tabs>
                <w:tab w:val="num" w:pos="360"/>
              </w:tabs>
              <w:spacing w:before="0"/>
              <w:ind w:left="360" w:hanging="360"/>
              <w:rPr>
                <w:rFonts w:ascii="Arial" w:hAnsi="Arial" w:cs="Arial"/>
                <w:b w:val="0"/>
                <w:bCs w:val="0"/>
                <w:sz w:val="20"/>
                <w:szCs w:val="20"/>
                <w:lang w:val="pl-PL" w:eastAsia="pl-PL"/>
              </w:rPr>
            </w:pPr>
            <w:r w:rsidRPr="00C51A63">
              <w:rPr>
                <w:rFonts w:ascii="Arial" w:hAnsi="Arial" w:cs="Arial"/>
                <w:b w:val="0"/>
                <w:bCs w:val="0"/>
                <w:sz w:val="20"/>
                <w:szCs w:val="20"/>
                <w:lang w:val="pl-PL" w:eastAsia="pl-PL"/>
              </w:rPr>
              <w:t>a</w:t>
            </w:r>
          </w:p>
        </w:tc>
        <w:tc>
          <w:tcPr>
            <w:tcW w:w="1526" w:type="pct"/>
            <w:tcBorders>
              <w:top w:val="single" w:sz="4" w:space="0" w:color="auto"/>
              <w:left w:val="single" w:sz="4" w:space="0" w:color="auto"/>
              <w:bottom w:val="single" w:sz="4" w:space="0" w:color="auto"/>
              <w:right w:val="single" w:sz="4" w:space="0" w:color="auto"/>
            </w:tcBorders>
          </w:tcPr>
          <w:p w:rsidR="00D50635" w:rsidRPr="00C51A63" w:rsidRDefault="00460F85" w:rsidP="00FC1725">
            <w:pPr>
              <w:rPr>
                <w:rFonts w:ascii="Arial" w:hAnsi="Arial" w:cs="Arial"/>
                <w:sz w:val="20"/>
                <w:szCs w:val="20"/>
              </w:rPr>
            </w:pPr>
            <w:r w:rsidRPr="00C51A63">
              <w:rPr>
                <w:rFonts w:ascii="Arial" w:hAnsi="Arial" w:cs="Arial"/>
                <w:sz w:val="20"/>
                <w:szCs w:val="20"/>
              </w:rPr>
              <w:t>Temat priorytetowy</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D50635" w:rsidP="00FC1725">
            <w:pPr>
              <w:ind w:left="612" w:hanging="612"/>
              <w:rPr>
                <w:rFonts w:ascii="Arial" w:hAnsi="Arial" w:cs="Arial"/>
                <w:sz w:val="20"/>
                <w:szCs w:val="20"/>
              </w:rPr>
            </w:pPr>
            <w:r w:rsidRPr="00C51A63">
              <w:rPr>
                <w:rFonts w:ascii="Arial" w:hAnsi="Arial" w:cs="Arial"/>
                <w:sz w:val="20"/>
                <w:szCs w:val="20"/>
              </w:rPr>
              <w:t>08</w:t>
            </w:r>
            <w:r w:rsidR="00743F8F" w:rsidRPr="00C51A63">
              <w:rPr>
                <w:rFonts w:ascii="Arial" w:hAnsi="Arial" w:cs="Arial"/>
                <w:sz w:val="20"/>
                <w:szCs w:val="20"/>
              </w:rPr>
              <w:t xml:space="preserve"> </w:t>
            </w:r>
            <w:r w:rsidRPr="00C51A63">
              <w:rPr>
                <w:rFonts w:ascii="Arial" w:hAnsi="Arial" w:cs="Arial"/>
                <w:sz w:val="20"/>
                <w:szCs w:val="20"/>
              </w:rPr>
              <w:t>–</w:t>
            </w:r>
            <w:r w:rsidR="00743F8F" w:rsidRPr="00C51A63">
              <w:rPr>
                <w:rFonts w:ascii="Arial" w:hAnsi="Arial" w:cs="Arial"/>
                <w:sz w:val="20"/>
                <w:szCs w:val="20"/>
              </w:rPr>
              <w:t xml:space="preserve"> </w:t>
            </w:r>
            <w:r w:rsidRPr="00C51A63">
              <w:rPr>
                <w:rFonts w:ascii="Arial" w:hAnsi="Arial" w:cs="Arial"/>
                <w:sz w:val="20"/>
                <w:szCs w:val="20"/>
              </w:rPr>
              <w:t>Inne inwestycje</w:t>
            </w:r>
            <w:r w:rsidR="00771686" w:rsidRPr="00C51A63">
              <w:rPr>
                <w:rFonts w:ascii="Arial" w:hAnsi="Arial" w:cs="Arial"/>
                <w:sz w:val="20"/>
                <w:szCs w:val="20"/>
              </w:rPr>
              <w:t xml:space="preserve"> w </w:t>
            </w:r>
            <w:r w:rsidRPr="00C51A63">
              <w:rPr>
                <w:rFonts w:ascii="Arial" w:hAnsi="Arial" w:cs="Arial"/>
                <w:sz w:val="20"/>
                <w:szCs w:val="20"/>
              </w:rPr>
              <w:t>przedsiębiorstwa</w:t>
            </w:r>
          </w:p>
        </w:tc>
      </w:tr>
      <w:tr w:rsidR="00D50635" w:rsidRPr="00C51A63">
        <w:tblPrEx>
          <w:tblCellMar>
            <w:top w:w="0" w:type="dxa"/>
            <w:bottom w:w="0" w:type="dxa"/>
          </w:tblCellMar>
        </w:tblPrEx>
        <w:trPr>
          <w:trHeight w:val="397"/>
          <w:jc w:val="center"/>
        </w:trPr>
        <w:tc>
          <w:tcPr>
            <w:tcW w:w="294" w:type="pct"/>
            <w:vMerge/>
            <w:tcBorders>
              <w:top w:val="single" w:sz="4" w:space="0" w:color="auto"/>
              <w:left w:val="single" w:sz="12" w:space="0" w:color="auto"/>
              <w:bottom w:val="single" w:sz="4" w:space="0" w:color="auto"/>
              <w:right w:val="single" w:sz="4" w:space="0" w:color="auto"/>
            </w:tcBorders>
          </w:tcPr>
          <w:p w:rsidR="00D50635" w:rsidRPr="00C51A63" w:rsidRDefault="00D50635" w:rsidP="0003363E">
            <w:pPr>
              <w:numPr>
                <w:ilvl w:val="0"/>
                <w:numId w:val="103"/>
              </w:numPr>
              <w:jc w:val="center"/>
              <w:rPr>
                <w:rFonts w:ascii="Arial" w:hAnsi="Arial" w:cs="Arial"/>
                <w:sz w:val="20"/>
                <w:szCs w:val="20"/>
              </w:rPr>
            </w:pPr>
          </w:p>
        </w:tc>
        <w:tc>
          <w:tcPr>
            <w:tcW w:w="185"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jc w:val="center"/>
              <w:rPr>
                <w:rFonts w:ascii="Arial" w:hAnsi="Arial" w:cs="Arial"/>
                <w:sz w:val="20"/>
                <w:szCs w:val="20"/>
              </w:rPr>
            </w:pPr>
            <w:r w:rsidRPr="00C51A63">
              <w:rPr>
                <w:rFonts w:ascii="Arial" w:hAnsi="Arial" w:cs="Arial"/>
                <w:sz w:val="20"/>
                <w:szCs w:val="20"/>
              </w:rPr>
              <w:t>b</w:t>
            </w:r>
          </w:p>
        </w:tc>
        <w:tc>
          <w:tcPr>
            <w:tcW w:w="1526"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Temat pri</w:t>
            </w:r>
            <w:r w:rsidR="00460F85" w:rsidRPr="00C51A63">
              <w:rPr>
                <w:rFonts w:ascii="Arial" w:hAnsi="Arial" w:cs="Arial"/>
                <w:sz w:val="20"/>
                <w:szCs w:val="20"/>
              </w:rPr>
              <w:t>orytetowy</w:t>
            </w:r>
            <w:r w:rsidR="00460F85" w:rsidRPr="00C51A63">
              <w:rPr>
                <w:rFonts w:ascii="Arial" w:hAnsi="Arial" w:cs="Arial"/>
                <w:sz w:val="20"/>
                <w:szCs w:val="20"/>
              </w:rPr>
              <w:br/>
            </w:r>
            <w:r w:rsidRPr="00C51A63">
              <w:rPr>
                <w:rFonts w:ascii="Arial" w:hAnsi="Arial" w:cs="Arial"/>
                <w:sz w:val="20"/>
                <w:szCs w:val="20"/>
              </w:rPr>
              <w:t>(dla interwencji cross-financing)</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413243" w:rsidP="00FC1725">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blPrEx>
          <w:tblCellMar>
            <w:top w:w="0" w:type="dxa"/>
            <w:bottom w:w="0" w:type="dxa"/>
          </w:tblCellMar>
        </w:tblPrEx>
        <w:trPr>
          <w:trHeight w:val="397"/>
          <w:jc w:val="center"/>
        </w:trPr>
        <w:tc>
          <w:tcPr>
            <w:tcW w:w="294" w:type="pct"/>
            <w:vMerge/>
            <w:tcBorders>
              <w:top w:val="single" w:sz="4" w:space="0" w:color="auto"/>
              <w:left w:val="single" w:sz="12" w:space="0" w:color="auto"/>
              <w:bottom w:val="single" w:sz="4" w:space="0" w:color="auto"/>
              <w:right w:val="single" w:sz="4" w:space="0" w:color="auto"/>
            </w:tcBorders>
          </w:tcPr>
          <w:p w:rsidR="00D50635" w:rsidRPr="00C51A63" w:rsidRDefault="00D50635" w:rsidP="0003363E">
            <w:pPr>
              <w:numPr>
                <w:ilvl w:val="0"/>
                <w:numId w:val="103"/>
              </w:numPr>
              <w:jc w:val="center"/>
              <w:rPr>
                <w:rFonts w:ascii="Arial" w:hAnsi="Arial" w:cs="Arial"/>
                <w:sz w:val="20"/>
                <w:szCs w:val="20"/>
              </w:rPr>
            </w:pPr>
          </w:p>
        </w:tc>
        <w:tc>
          <w:tcPr>
            <w:tcW w:w="185"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jc w:val="center"/>
              <w:rPr>
                <w:rFonts w:ascii="Arial" w:hAnsi="Arial" w:cs="Arial"/>
                <w:sz w:val="20"/>
                <w:szCs w:val="20"/>
              </w:rPr>
            </w:pPr>
            <w:r w:rsidRPr="00C51A63">
              <w:rPr>
                <w:rFonts w:ascii="Arial" w:hAnsi="Arial" w:cs="Arial"/>
                <w:sz w:val="20"/>
                <w:szCs w:val="20"/>
              </w:rPr>
              <w:t>c</w:t>
            </w:r>
          </w:p>
        </w:tc>
        <w:tc>
          <w:tcPr>
            <w:tcW w:w="1526" w:type="pct"/>
            <w:tcBorders>
              <w:top w:val="single" w:sz="4" w:space="0" w:color="auto"/>
              <w:left w:val="single" w:sz="4" w:space="0" w:color="auto"/>
              <w:bottom w:val="single" w:sz="4" w:space="0" w:color="auto"/>
              <w:right w:val="single" w:sz="4" w:space="0" w:color="auto"/>
            </w:tcBorders>
          </w:tcPr>
          <w:p w:rsidR="00D50635" w:rsidRPr="00C51A63" w:rsidRDefault="00637765" w:rsidP="00FC1725">
            <w:pPr>
              <w:rPr>
                <w:rFonts w:ascii="Arial" w:hAnsi="Arial" w:cs="Arial"/>
                <w:sz w:val="20"/>
                <w:szCs w:val="20"/>
              </w:rPr>
            </w:pPr>
            <w:r w:rsidRPr="00C51A63">
              <w:rPr>
                <w:rFonts w:ascii="Arial" w:hAnsi="Arial" w:cs="Arial"/>
                <w:sz w:val="20"/>
                <w:szCs w:val="20"/>
              </w:rPr>
              <w:t>Forma finansowania</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D50635" w:rsidP="00FC1725">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D50635" w:rsidRPr="00C51A63">
        <w:tblPrEx>
          <w:tblCellMar>
            <w:top w:w="0" w:type="dxa"/>
            <w:bottom w:w="0" w:type="dxa"/>
          </w:tblCellMar>
        </w:tblPrEx>
        <w:trPr>
          <w:trHeight w:val="397"/>
          <w:jc w:val="center"/>
        </w:trPr>
        <w:tc>
          <w:tcPr>
            <w:tcW w:w="294" w:type="pct"/>
            <w:vMerge/>
            <w:tcBorders>
              <w:top w:val="single" w:sz="4" w:space="0" w:color="auto"/>
              <w:left w:val="single" w:sz="12" w:space="0" w:color="auto"/>
              <w:bottom w:val="single" w:sz="4" w:space="0" w:color="auto"/>
              <w:right w:val="single" w:sz="4" w:space="0" w:color="auto"/>
            </w:tcBorders>
          </w:tcPr>
          <w:p w:rsidR="00D50635" w:rsidRPr="00C51A63" w:rsidRDefault="00D50635" w:rsidP="0003363E">
            <w:pPr>
              <w:numPr>
                <w:ilvl w:val="0"/>
                <w:numId w:val="103"/>
              </w:numPr>
              <w:jc w:val="center"/>
              <w:rPr>
                <w:rFonts w:ascii="Arial" w:hAnsi="Arial" w:cs="Arial"/>
                <w:sz w:val="20"/>
                <w:szCs w:val="20"/>
              </w:rPr>
            </w:pPr>
          </w:p>
        </w:tc>
        <w:tc>
          <w:tcPr>
            <w:tcW w:w="185"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jc w:val="center"/>
              <w:rPr>
                <w:rFonts w:ascii="Arial" w:hAnsi="Arial" w:cs="Arial"/>
                <w:sz w:val="20"/>
                <w:szCs w:val="20"/>
              </w:rPr>
            </w:pPr>
            <w:r w:rsidRPr="00C51A63">
              <w:rPr>
                <w:rFonts w:ascii="Arial" w:hAnsi="Arial" w:cs="Arial"/>
                <w:sz w:val="20"/>
                <w:szCs w:val="20"/>
              </w:rPr>
              <w:t>d</w:t>
            </w:r>
          </w:p>
        </w:tc>
        <w:tc>
          <w:tcPr>
            <w:tcW w:w="1526" w:type="pct"/>
            <w:tcBorders>
              <w:top w:val="single" w:sz="4" w:space="0" w:color="auto"/>
              <w:left w:val="single" w:sz="4" w:space="0" w:color="auto"/>
              <w:bottom w:val="single" w:sz="4" w:space="0" w:color="auto"/>
              <w:right w:val="single" w:sz="4" w:space="0" w:color="auto"/>
            </w:tcBorders>
          </w:tcPr>
          <w:p w:rsidR="00D50635" w:rsidRPr="00C51A63" w:rsidRDefault="00637765" w:rsidP="00FC1725">
            <w:pPr>
              <w:rPr>
                <w:rFonts w:ascii="Arial" w:hAnsi="Arial" w:cs="Arial"/>
                <w:sz w:val="20"/>
                <w:szCs w:val="20"/>
              </w:rPr>
            </w:pPr>
            <w:r w:rsidRPr="00C51A63">
              <w:rPr>
                <w:rFonts w:ascii="Arial" w:hAnsi="Arial" w:cs="Arial"/>
                <w:sz w:val="20"/>
                <w:szCs w:val="20"/>
              </w:rPr>
              <w:t>Typ obszaru</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D50635" w:rsidP="00FC1725">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D50635" w:rsidRPr="00C51A63" w:rsidRDefault="00D50635" w:rsidP="00FC1725">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poza obszarami górskimi, wyspami lub o</w:t>
            </w:r>
            <w:r w:rsidR="00E02ABD" w:rsidRPr="00C51A63">
              <w:rPr>
                <w:rFonts w:ascii="Arial" w:hAnsi="Arial" w:cs="Arial"/>
                <w:i/>
                <w:iCs/>
                <w:sz w:val="20"/>
                <w:szCs w:val="20"/>
              </w:rPr>
              <w:t> </w:t>
            </w:r>
            <w:r w:rsidRPr="00C51A63">
              <w:rPr>
                <w:rFonts w:ascii="Arial" w:hAnsi="Arial" w:cs="Arial"/>
                <w:i/>
                <w:iCs/>
                <w:sz w:val="20"/>
                <w:szCs w:val="20"/>
              </w:rPr>
              <w:t>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p>
        </w:tc>
      </w:tr>
      <w:tr w:rsidR="00D50635" w:rsidRPr="00C51A63">
        <w:tblPrEx>
          <w:tblCellMar>
            <w:top w:w="0" w:type="dxa"/>
            <w:bottom w:w="0" w:type="dxa"/>
          </w:tblCellMar>
        </w:tblPrEx>
        <w:trPr>
          <w:trHeight w:val="397"/>
          <w:jc w:val="center"/>
        </w:trPr>
        <w:tc>
          <w:tcPr>
            <w:tcW w:w="294" w:type="pct"/>
            <w:vMerge/>
            <w:tcBorders>
              <w:top w:val="single" w:sz="4" w:space="0" w:color="auto"/>
              <w:left w:val="single" w:sz="12" w:space="0" w:color="auto"/>
              <w:bottom w:val="single" w:sz="4" w:space="0" w:color="auto"/>
              <w:right w:val="single" w:sz="4" w:space="0" w:color="auto"/>
            </w:tcBorders>
          </w:tcPr>
          <w:p w:rsidR="00D50635" w:rsidRPr="00C51A63" w:rsidRDefault="00D50635" w:rsidP="0003363E">
            <w:pPr>
              <w:numPr>
                <w:ilvl w:val="0"/>
                <w:numId w:val="103"/>
              </w:numPr>
              <w:jc w:val="center"/>
              <w:rPr>
                <w:rFonts w:ascii="Arial" w:hAnsi="Arial" w:cs="Arial"/>
                <w:sz w:val="20"/>
                <w:szCs w:val="20"/>
              </w:rPr>
            </w:pPr>
          </w:p>
        </w:tc>
        <w:tc>
          <w:tcPr>
            <w:tcW w:w="185"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jc w:val="center"/>
              <w:rPr>
                <w:rFonts w:ascii="Arial" w:hAnsi="Arial" w:cs="Arial"/>
                <w:sz w:val="20"/>
                <w:szCs w:val="20"/>
              </w:rPr>
            </w:pPr>
            <w:r w:rsidRPr="00C51A63">
              <w:rPr>
                <w:rFonts w:ascii="Arial" w:hAnsi="Arial" w:cs="Arial"/>
                <w:sz w:val="20"/>
                <w:szCs w:val="20"/>
              </w:rPr>
              <w:t>e</w:t>
            </w:r>
          </w:p>
        </w:tc>
        <w:tc>
          <w:tcPr>
            <w:tcW w:w="1526"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O</w:t>
            </w:r>
            <w:r w:rsidR="00637765" w:rsidRPr="00C51A63">
              <w:rPr>
                <w:rFonts w:ascii="Arial" w:hAnsi="Arial" w:cs="Arial"/>
                <w:sz w:val="20"/>
                <w:szCs w:val="20"/>
              </w:rPr>
              <w:t>bszar działalności gospodarczej</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526112" w:rsidP="00526112">
            <w:pPr>
              <w:jc w:val="both"/>
              <w:rPr>
                <w:rFonts w:ascii="Arial" w:hAnsi="Arial" w:cs="Arial"/>
                <w:sz w:val="20"/>
                <w:szCs w:val="20"/>
              </w:rPr>
            </w:pPr>
            <w:r w:rsidRPr="00C51A63">
              <w:rPr>
                <w:rFonts w:ascii="Arial" w:hAnsi="Arial" w:cs="Arial"/>
                <w:sz w:val="20"/>
                <w:szCs w:val="20"/>
              </w:rPr>
              <w:t>22 – Inne niewyszczególnione usługi</w:t>
            </w:r>
          </w:p>
        </w:tc>
      </w:tr>
      <w:tr w:rsidR="00D50635" w:rsidRPr="00C51A63">
        <w:tblPrEx>
          <w:tblCellMar>
            <w:top w:w="0" w:type="dxa"/>
            <w:bottom w:w="0" w:type="dxa"/>
          </w:tblCellMar>
        </w:tblPrEx>
        <w:trPr>
          <w:trHeight w:val="397"/>
          <w:jc w:val="center"/>
        </w:trPr>
        <w:tc>
          <w:tcPr>
            <w:tcW w:w="294" w:type="pct"/>
            <w:vMerge/>
            <w:tcBorders>
              <w:top w:val="single" w:sz="4" w:space="0" w:color="auto"/>
              <w:left w:val="single" w:sz="12" w:space="0" w:color="auto"/>
              <w:bottom w:val="single" w:sz="4" w:space="0" w:color="auto"/>
              <w:right w:val="single" w:sz="4" w:space="0" w:color="auto"/>
            </w:tcBorders>
          </w:tcPr>
          <w:p w:rsidR="00D50635" w:rsidRPr="00C51A63" w:rsidRDefault="00D50635" w:rsidP="0003363E">
            <w:pPr>
              <w:numPr>
                <w:ilvl w:val="0"/>
                <w:numId w:val="103"/>
              </w:numPr>
              <w:rPr>
                <w:rFonts w:ascii="Arial" w:hAnsi="Arial" w:cs="Arial"/>
                <w:sz w:val="20"/>
                <w:szCs w:val="20"/>
              </w:rPr>
            </w:pPr>
          </w:p>
        </w:tc>
        <w:tc>
          <w:tcPr>
            <w:tcW w:w="185"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jc w:val="center"/>
              <w:rPr>
                <w:rFonts w:ascii="Arial" w:hAnsi="Arial" w:cs="Arial"/>
                <w:sz w:val="20"/>
                <w:szCs w:val="20"/>
              </w:rPr>
            </w:pPr>
            <w:r w:rsidRPr="00C51A63">
              <w:rPr>
                <w:rFonts w:ascii="Arial" w:hAnsi="Arial" w:cs="Arial"/>
                <w:sz w:val="20"/>
                <w:szCs w:val="20"/>
              </w:rPr>
              <w:t>f</w:t>
            </w:r>
          </w:p>
        </w:tc>
        <w:tc>
          <w:tcPr>
            <w:tcW w:w="1526"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Lokalizacja</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D50635" w:rsidP="00FC1725">
            <w:pPr>
              <w:rPr>
                <w:rFonts w:ascii="Arial" w:hAnsi="Arial" w:cs="Arial"/>
                <w:iCs/>
                <w:sz w:val="20"/>
                <w:szCs w:val="20"/>
              </w:rPr>
            </w:pPr>
            <w:r w:rsidRPr="00C51A63">
              <w:rPr>
                <w:rFonts w:ascii="Arial" w:hAnsi="Arial" w:cs="Arial"/>
                <w:iCs/>
                <w:sz w:val="20"/>
                <w:szCs w:val="20"/>
              </w:rPr>
              <w:t>PL62 (NUTS 2 – Województwo Warmińsko – Mazurskie)</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1</w:t>
            </w:r>
            <w:r w:rsidR="00AF409D" w:rsidRPr="00C51A63">
              <w:rPr>
                <w:rFonts w:ascii="Arial" w:hAnsi="Arial" w:cs="Arial"/>
                <w:sz w:val="20"/>
                <w:szCs w:val="20"/>
              </w:rPr>
              <w:t>6</w:t>
            </w:r>
            <w:r w:rsidRPr="00C51A63">
              <w:rPr>
                <w:rFonts w:ascii="Arial" w:hAnsi="Arial" w:cs="Arial"/>
                <w:sz w:val="20"/>
                <w:szCs w:val="20"/>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EB2EAA" w:rsidRPr="00C51A63">
              <w:rPr>
                <w:rFonts w:ascii="Arial" w:hAnsi="Arial" w:cs="Arial"/>
                <w:sz w:val="20"/>
                <w:szCs w:val="20"/>
              </w:rPr>
              <w:t>/poddziałania</w:t>
            </w:r>
            <w:r w:rsidR="00460F85" w:rsidRPr="00C51A63">
              <w:rPr>
                <w:rFonts w:ascii="Arial" w:hAnsi="Arial" w:cs="Arial"/>
                <w:sz w:val="20"/>
                <w:szCs w:val="20"/>
              </w:rPr>
              <w:br/>
            </w:r>
            <w:r w:rsidRPr="00C51A63">
              <w:rPr>
                <w:rFonts w:ascii="Arial" w:hAnsi="Arial" w:cs="Arial"/>
                <w:sz w:val="20"/>
                <w:szCs w:val="20"/>
              </w:rPr>
              <w:lastRenderedPageBreak/>
              <w:t>(jeśli dotyczy)</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8422C9" w:rsidP="00623F3E">
            <w:pPr>
              <w:widowControl w:val="0"/>
              <w:jc w:val="both"/>
              <w:rPr>
                <w:rFonts w:ascii="Arial" w:hAnsi="Arial" w:cs="Arial"/>
                <w:sz w:val="20"/>
                <w:szCs w:val="20"/>
              </w:rPr>
            </w:pPr>
            <w:r w:rsidRPr="00C51A63">
              <w:rPr>
                <w:rFonts w:ascii="Arial" w:hAnsi="Arial" w:cs="Arial"/>
                <w:sz w:val="20"/>
                <w:szCs w:val="20"/>
              </w:rPr>
              <w:lastRenderedPageBreak/>
              <w:t xml:space="preserve">Ocena kwalifikowalności wydatków w ramach RPO WiM zostanie przeprowadzona na zasadach określonych </w:t>
            </w:r>
            <w:r w:rsidR="00940BF7" w:rsidRPr="00C51A63">
              <w:rPr>
                <w:rFonts w:ascii="Arial" w:hAnsi="Arial" w:cs="Arial"/>
                <w:sz w:val="20"/>
                <w:szCs w:val="20"/>
              </w:rPr>
              <w:br/>
            </w:r>
            <w:r w:rsidRPr="00C51A63">
              <w:rPr>
                <w:rFonts w:ascii="Arial" w:hAnsi="Arial" w:cs="Arial"/>
                <w:sz w:val="20"/>
                <w:szCs w:val="20"/>
              </w:rPr>
              <w:lastRenderedPageBreak/>
              <w:t xml:space="preserve">w </w:t>
            </w:r>
            <w:r w:rsidR="008E414D" w:rsidRPr="00C51A63">
              <w:rPr>
                <w:rFonts w:ascii="Arial" w:hAnsi="Arial" w:cs="Arial"/>
                <w:i/>
                <w:sz w:val="20"/>
                <w:szCs w:val="20"/>
              </w:rPr>
              <w:t>Wytyczn</w:t>
            </w:r>
            <w:r w:rsidR="00872530" w:rsidRPr="00C51A63">
              <w:rPr>
                <w:rFonts w:ascii="Arial" w:hAnsi="Arial" w:cs="Arial"/>
                <w:i/>
                <w:sz w:val="20"/>
                <w:szCs w:val="20"/>
              </w:rPr>
              <w:t>ych</w:t>
            </w:r>
            <w:r w:rsidR="008E414D" w:rsidRPr="00C51A63">
              <w:rPr>
                <w:rFonts w:ascii="Arial" w:hAnsi="Arial" w:cs="Arial"/>
                <w:i/>
                <w:sz w:val="20"/>
                <w:szCs w:val="20"/>
              </w:rPr>
              <w:t xml:space="preserve"> w sprawie kwalifikowalności wydatków </w:t>
            </w:r>
            <w:r w:rsidR="00940BF7" w:rsidRPr="00C51A63">
              <w:rPr>
                <w:rFonts w:ascii="Arial" w:hAnsi="Arial" w:cs="Arial"/>
                <w:i/>
                <w:sz w:val="20"/>
                <w:szCs w:val="20"/>
              </w:rPr>
              <w:br/>
            </w:r>
            <w:r w:rsidR="008E414D" w:rsidRPr="00C51A63">
              <w:rPr>
                <w:rFonts w:ascii="Arial" w:hAnsi="Arial" w:cs="Arial"/>
                <w:i/>
                <w:sz w:val="20"/>
                <w:szCs w:val="20"/>
              </w:rPr>
              <w:t>w ramach Regionalnego Programu Operacyjnego Warmia i Mazury na lata 2007-2013</w:t>
            </w:r>
            <w:r w:rsidR="00E96988" w:rsidRPr="00C51A63">
              <w:rPr>
                <w:rFonts w:ascii="Arial" w:hAnsi="Arial" w:cs="Arial"/>
                <w:i/>
                <w:sz w:val="20"/>
                <w:szCs w:val="20"/>
              </w:rPr>
              <w:t>.</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FC1725">
            <w:pPr>
              <w:pStyle w:val="Typedudocument"/>
              <w:numPr>
                <w:ilvl w:val="0"/>
                <w:numId w:val="0"/>
              </w:numPr>
              <w:tabs>
                <w:tab w:val="num" w:pos="360"/>
              </w:tabs>
              <w:spacing w:before="0"/>
              <w:ind w:left="360" w:hanging="360"/>
              <w:jc w:val="left"/>
              <w:rPr>
                <w:rFonts w:ascii="Arial" w:hAnsi="Arial" w:cs="Arial"/>
                <w:b w:val="0"/>
                <w:bCs w:val="0"/>
                <w:sz w:val="20"/>
                <w:szCs w:val="20"/>
                <w:lang w:val="pl-PL" w:eastAsia="pl-PL"/>
              </w:rPr>
            </w:pPr>
            <w:r w:rsidRPr="00C51A63">
              <w:rPr>
                <w:rFonts w:ascii="Arial" w:hAnsi="Arial" w:cs="Arial"/>
                <w:b w:val="0"/>
                <w:bCs w:val="0"/>
                <w:sz w:val="20"/>
                <w:szCs w:val="20"/>
                <w:lang w:val="pl-PL" w:eastAsia="pl-PL"/>
              </w:rPr>
              <w:lastRenderedPageBreak/>
              <w:t>1</w:t>
            </w:r>
            <w:r w:rsidR="00AF409D" w:rsidRPr="00C51A63">
              <w:rPr>
                <w:rFonts w:ascii="Arial" w:hAnsi="Arial" w:cs="Arial"/>
                <w:b w:val="0"/>
                <w:bCs w:val="0"/>
                <w:sz w:val="20"/>
                <w:szCs w:val="20"/>
                <w:lang w:val="pl-PL" w:eastAsia="pl-PL"/>
              </w:rPr>
              <w:t>7</w:t>
            </w:r>
            <w:r w:rsidRPr="00C51A63">
              <w:rPr>
                <w:rFonts w:ascii="Arial" w:hAnsi="Arial" w:cs="Arial"/>
                <w:b w:val="0"/>
                <w:bCs w:val="0"/>
                <w:sz w:val="20"/>
                <w:szCs w:val="20"/>
                <w:lang w:val="pl-PL" w:eastAsia="pl-PL"/>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Zak</w:t>
            </w:r>
            <w:r w:rsidR="000F187B" w:rsidRPr="00C51A63">
              <w:rPr>
                <w:rFonts w:ascii="Arial" w:hAnsi="Arial" w:cs="Arial"/>
                <w:sz w:val="20"/>
                <w:szCs w:val="20"/>
              </w:rPr>
              <w:t>res stosowania cross-financingu</w:t>
            </w:r>
            <w:r w:rsidR="000F187B" w:rsidRPr="00C51A63">
              <w:rPr>
                <w:rFonts w:ascii="Arial" w:hAnsi="Arial" w:cs="Arial"/>
                <w:sz w:val="20"/>
                <w:szCs w:val="20"/>
              </w:rPr>
              <w:br/>
            </w:r>
            <w:r w:rsidRPr="00C51A63">
              <w:rPr>
                <w:rFonts w:ascii="Arial" w:hAnsi="Arial" w:cs="Arial"/>
                <w:sz w:val="20"/>
                <w:szCs w:val="20"/>
              </w:rPr>
              <w:t>(jeśli dotyczy)</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413243" w:rsidP="00FC1725">
            <w:pPr>
              <w:rPr>
                <w:rFonts w:ascii="Arial" w:hAnsi="Arial" w:cs="Arial"/>
                <w:iCs/>
                <w:sz w:val="20"/>
                <w:szCs w:val="20"/>
              </w:rPr>
            </w:pPr>
            <w:r w:rsidRPr="00C51A63">
              <w:rPr>
                <w:rFonts w:ascii="Arial" w:hAnsi="Arial" w:cs="Arial"/>
                <w:i/>
                <w:iCs/>
                <w:sz w:val="20"/>
                <w:szCs w:val="20"/>
              </w:rPr>
              <w:t>nie dotyczy</w:t>
            </w:r>
          </w:p>
        </w:tc>
      </w:tr>
      <w:tr w:rsidR="00D50635" w:rsidRPr="00C51A63">
        <w:tblPrEx>
          <w:tblCellMar>
            <w:top w:w="0" w:type="dxa"/>
            <w:bottom w:w="0" w:type="dxa"/>
          </w:tblCellMar>
        </w:tblPrEx>
        <w:trPr>
          <w:trHeight w:val="397"/>
          <w:jc w:val="center"/>
        </w:trPr>
        <w:tc>
          <w:tcPr>
            <w:tcW w:w="294"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FC1725">
            <w:pPr>
              <w:pStyle w:val="Typedudocument"/>
              <w:numPr>
                <w:ilvl w:val="0"/>
                <w:numId w:val="0"/>
              </w:numPr>
              <w:tabs>
                <w:tab w:val="num" w:pos="360"/>
              </w:tabs>
              <w:spacing w:before="0"/>
              <w:ind w:left="360" w:hanging="360"/>
              <w:jc w:val="left"/>
              <w:rPr>
                <w:rFonts w:ascii="Arial" w:hAnsi="Arial" w:cs="Arial"/>
                <w:b w:val="0"/>
                <w:bCs w:val="0"/>
                <w:sz w:val="20"/>
                <w:szCs w:val="20"/>
                <w:lang w:val="pl-PL" w:eastAsia="pl-PL"/>
              </w:rPr>
            </w:pPr>
            <w:r w:rsidRPr="00C51A63">
              <w:rPr>
                <w:rFonts w:ascii="Arial" w:hAnsi="Arial" w:cs="Arial"/>
                <w:b w:val="0"/>
                <w:bCs w:val="0"/>
                <w:sz w:val="20"/>
                <w:szCs w:val="20"/>
                <w:lang w:val="pl-PL" w:eastAsia="pl-PL"/>
              </w:rPr>
              <w:t>1</w:t>
            </w:r>
            <w:r w:rsidR="00AF409D" w:rsidRPr="00C51A63">
              <w:rPr>
                <w:rFonts w:ascii="Arial" w:hAnsi="Arial" w:cs="Arial"/>
                <w:b w:val="0"/>
                <w:bCs w:val="0"/>
                <w:sz w:val="20"/>
                <w:szCs w:val="20"/>
                <w:lang w:val="pl-PL" w:eastAsia="pl-PL"/>
              </w:rPr>
              <w:t>8</w:t>
            </w:r>
            <w:r w:rsidRPr="00C51A63">
              <w:rPr>
                <w:rFonts w:ascii="Arial" w:hAnsi="Arial" w:cs="Arial"/>
                <w:b w:val="0"/>
                <w:bCs w:val="0"/>
                <w:sz w:val="20"/>
                <w:szCs w:val="20"/>
                <w:lang w:val="pl-PL" w:eastAsia="pl-PL"/>
              </w:rPr>
              <w:t>.</w:t>
            </w:r>
          </w:p>
        </w:tc>
        <w:tc>
          <w:tcPr>
            <w:tcW w:w="4706" w:type="pct"/>
            <w:gridSpan w:val="3"/>
            <w:tcBorders>
              <w:top w:val="single" w:sz="4" w:space="0" w:color="auto"/>
              <w:left w:val="single" w:sz="4" w:space="0" w:color="auto"/>
              <w:bottom w:val="single" w:sz="4" w:space="0" w:color="auto"/>
              <w:right w:val="single" w:sz="12"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Beneficjenci</w:t>
            </w:r>
          </w:p>
        </w:tc>
      </w:tr>
      <w:tr w:rsidR="00D50635" w:rsidRPr="00C51A63">
        <w:tblPrEx>
          <w:tblCellMar>
            <w:top w:w="0" w:type="dxa"/>
            <w:bottom w:w="0" w:type="dxa"/>
          </w:tblCellMar>
        </w:tblPrEx>
        <w:trPr>
          <w:trHeight w:val="397"/>
          <w:jc w:val="center"/>
        </w:trPr>
        <w:tc>
          <w:tcPr>
            <w:tcW w:w="294" w:type="pct"/>
            <w:vMerge/>
            <w:tcBorders>
              <w:top w:val="single" w:sz="4" w:space="0" w:color="auto"/>
              <w:left w:val="single" w:sz="12" w:space="0" w:color="auto"/>
              <w:bottom w:val="single" w:sz="4" w:space="0" w:color="auto"/>
              <w:right w:val="single" w:sz="4" w:space="0" w:color="auto"/>
            </w:tcBorders>
          </w:tcPr>
          <w:p w:rsidR="00D50635" w:rsidRPr="00C51A63" w:rsidRDefault="00D50635" w:rsidP="0003363E">
            <w:pPr>
              <w:numPr>
                <w:ilvl w:val="0"/>
                <w:numId w:val="103"/>
              </w:numPr>
              <w:jc w:val="center"/>
              <w:rPr>
                <w:rFonts w:ascii="Arial" w:hAnsi="Arial" w:cs="Arial"/>
                <w:sz w:val="20"/>
                <w:szCs w:val="20"/>
              </w:rPr>
            </w:pPr>
          </w:p>
        </w:tc>
        <w:tc>
          <w:tcPr>
            <w:tcW w:w="185"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a</w:t>
            </w:r>
          </w:p>
        </w:tc>
        <w:tc>
          <w:tcPr>
            <w:tcW w:w="1526"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Typ beneficjentów</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3630CE" w:rsidP="00AF409D">
            <w:pPr>
              <w:numPr>
                <w:ilvl w:val="0"/>
                <w:numId w:val="4"/>
              </w:numPr>
              <w:jc w:val="both"/>
              <w:rPr>
                <w:rFonts w:ascii="Arial" w:hAnsi="Arial" w:cs="Arial"/>
                <w:sz w:val="20"/>
                <w:szCs w:val="20"/>
              </w:rPr>
            </w:pPr>
            <w:r w:rsidRPr="00C51A63">
              <w:rPr>
                <w:rFonts w:ascii="Arial" w:hAnsi="Arial" w:cs="Arial"/>
                <w:sz w:val="20"/>
                <w:szCs w:val="20"/>
              </w:rPr>
              <w:t>M</w:t>
            </w:r>
            <w:r w:rsidR="00D50635" w:rsidRPr="00C51A63">
              <w:rPr>
                <w:rFonts w:ascii="Arial" w:hAnsi="Arial" w:cs="Arial"/>
                <w:sz w:val="20"/>
                <w:szCs w:val="20"/>
              </w:rPr>
              <w:t>ikro, mali</w:t>
            </w:r>
            <w:r w:rsidR="00422077" w:rsidRPr="00C51A63">
              <w:rPr>
                <w:rFonts w:ascii="Arial" w:hAnsi="Arial" w:cs="Arial"/>
                <w:sz w:val="20"/>
                <w:szCs w:val="20"/>
              </w:rPr>
              <w:t xml:space="preserve"> i </w:t>
            </w:r>
            <w:r w:rsidR="00D50635" w:rsidRPr="00C51A63">
              <w:rPr>
                <w:rFonts w:ascii="Arial" w:hAnsi="Arial" w:cs="Arial"/>
                <w:sz w:val="20"/>
                <w:szCs w:val="20"/>
              </w:rPr>
              <w:t>średni przedsiębiorcy zgodnie</w:t>
            </w:r>
            <w:r w:rsidR="00422077" w:rsidRPr="00C51A63">
              <w:rPr>
                <w:rFonts w:ascii="Arial" w:hAnsi="Arial" w:cs="Arial"/>
                <w:sz w:val="20"/>
                <w:szCs w:val="20"/>
              </w:rPr>
              <w:t xml:space="preserve"> z </w:t>
            </w:r>
            <w:r w:rsidR="00D50635" w:rsidRPr="00C51A63">
              <w:rPr>
                <w:rFonts w:ascii="Arial" w:hAnsi="Arial" w:cs="Arial"/>
                <w:sz w:val="20"/>
                <w:szCs w:val="20"/>
              </w:rPr>
              <w:t>definicją</w:t>
            </w:r>
            <w:r w:rsidR="00771686" w:rsidRPr="00C51A63">
              <w:rPr>
                <w:rFonts w:ascii="Arial" w:hAnsi="Arial" w:cs="Arial"/>
                <w:sz w:val="20"/>
                <w:szCs w:val="20"/>
              </w:rPr>
              <w:t xml:space="preserve"> w </w:t>
            </w:r>
            <w:r w:rsidR="00132C27" w:rsidRPr="00C51A63">
              <w:rPr>
                <w:rFonts w:ascii="Arial" w:hAnsi="Arial" w:cs="Arial"/>
                <w:sz w:val="20"/>
                <w:szCs w:val="20"/>
              </w:rPr>
              <w:t>Rozporządzeniu Komisji (WE) nr 800/2008 z dnia</w:t>
            </w:r>
            <w:r w:rsidR="00132C27" w:rsidRPr="00C51A63">
              <w:rPr>
                <w:rFonts w:ascii="Arial" w:hAnsi="Arial" w:cs="Arial"/>
                <w:sz w:val="20"/>
                <w:szCs w:val="20"/>
              </w:rPr>
              <w:br/>
              <w:t>6 sierpnia 2008 r. uznającym niektóre rodzaje pomocy za zgodne ze wspólnym rynkiem w zastosowaniu art. 87 i 88 Traktatu ( Dz. U. L 214 z 9.08.2008 r.)</w:t>
            </w:r>
            <w:r w:rsidR="00351EDB" w:rsidRPr="00C51A63">
              <w:rPr>
                <w:rFonts w:ascii="Arial" w:hAnsi="Arial" w:cs="Arial"/>
                <w:sz w:val="20"/>
                <w:szCs w:val="20"/>
              </w:rPr>
              <w:t>.</w:t>
            </w:r>
          </w:p>
        </w:tc>
      </w:tr>
      <w:tr w:rsidR="00D50635" w:rsidRPr="00C51A63">
        <w:tblPrEx>
          <w:tblCellMar>
            <w:top w:w="0" w:type="dxa"/>
            <w:bottom w:w="0" w:type="dxa"/>
          </w:tblCellMar>
        </w:tblPrEx>
        <w:trPr>
          <w:trHeight w:val="397"/>
          <w:jc w:val="center"/>
        </w:trPr>
        <w:tc>
          <w:tcPr>
            <w:tcW w:w="294" w:type="pct"/>
            <w:vMerge/>
            <w:tcBorders>
              <w:top w:val="single" w:sz="4" w:space="0" w:color="auto"/>
              <w:left w:val="single" w:sz="12" w:space="0" w:color="auto"/>
              <w:bottom w:val="single" w:sz="4" w:space="0" w:color="auto"/>
              <w:right w:val="single" w:sz="4" w:space="0" w:color="auto"/>
            </w:tcBorders>
          </w:tcPr>
          <w:p w:rsidR="00D50635" w:rsidRPr="00C51A63" w:rsidRDefault="00D50635" w:rsidP="0003363E">
            <w:pPr>
              <w:numPr>
                <w:ilvl w:val="0"/>
                <w:numId w:val="103"/>
              </w:numPr>
              <w:jc w:val="center"/>
              <w:rPr>
                <w:rFonts w:ascii="Arial" w:hAnsi="Arial" w:cs="Arial"/>
                <w:sz w:val="20"/>
                <w:szCs w:val="20"/>
              </w:rPr>
            </w:pPr>
          </w:p>
        </w:tc>
        <w:tc>
          <w:tcPr>
            <w:tcW w:w="185"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b</w:t>
            </w:r>
          </w:p>
        </w:tc>
        <w:tc>
          <w:tcPr>
            <w:tcW w:w="1526" w:type="pct"/>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Grupy docelowe (osoby, instytucje, grupy społeczne bezpośrednio korzystające</w:t>
            </w:r>
            <w:r w:rsidR="00422077" w:rsidRPr="00C51A63">
              <w:rPr>
                <w:rFonts w:ascii="Arial" w:hAnsi="Arial" w:cs="Arial"/>
                <w:sz w:val="20"/>
                <w:szCs w:val="20"/>
              </w:rPr>
              <w:t xml:space="preserve"> z </w:t>
            </w:r>
            <w:r w:rsidR="000F187B" w:rsidRPr="00C51A63">
              <w:rPr>
                <w:rFonts w:ascii="Arial" w:hAnsi="Arial" w:cs="Arial"/>
                <w:sz w:val="20"/>
                <w:szCs w:val="20"/>
              </w:rPr>
              <w:t>pomocy)</w:t>
            </w:r>
            <w:r w:rsidR="000F187B" w:rsidRPr="00C51A63">
              <w:rPr>
                <w:rFonts w:ascii="Arial" w:hAnsi="Arial" w:cs="Arial"/>
                <w:sz w:val="20"/>
                <w:szCs w:val="20"/>
              </w:rPr>
              <w:br/>
            </w:r>
            <w:r w:rsidRPr="00C51A63">
              <w:rPr>
                <w:rFonts w:ascii="Arial" w:hAnsi="Arial" w:cs="Arial"/>
                <w:sz w:val="20"/>
                <w:szCs w:val="20"/>
              </w:rPr>
              <w:t>(jeśli dotyczy)</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413243" w:rsidP="00FC1725">
            <w:pPr>
              <w:rPr>
                <w:rFonts w:ascii="Arial" w:hAnsi="Arial" w:cs="Arial"/>
                <w:iCs/>
                <w:sz w:val="20"/>
                <w:szCs w:val="20"/>
              </w:rPr>
            </w:pPr>
            <w:r w:rsidRPr="00C51A63">
              <w:rPr>
                <w:rFonts w:ascii="Arial" w:hAnsi="Arial" w:cs="Arial"/>
                <w:i/>
                <w:iCs/>
                <w:sz w:val="20"/>
                <w:szCs w:val="20"/>
              </w:rPr>
              <w:t>nie dotyczy</w:t>
            </w:r>
          </w:p>
        </w:tc>
      </w:tr>
      <w:tr w:rsidR="00D50635" w:rsidRPr="00C51A63">
        <w:tblPrEx>
          <w:tblCellMar>
            <w:top w:w="0" w:type="dxa"/>
            <w:bottom w:w="0" w:type="dxa"/>
          </w:tblCellMar>
        </w:tblPrEx>
        <w:trPr>
          <w:trHeight w:val="397"/>
          <w:jc w:val="center"/>
        </w:trPr>
        <w:tc>
          <w:tcPr>
            <w:tcW w:w="294"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AF409D" w:rsidP="00460F85">
            <w:pPr>
              <w:rPr>
                <w:rFonts w:ascii="Arial" w:hAnsi="Arial" w:cs="Arial"/>
                <w:sz w:val="20"/>
                <w:szCs w:val="20"/>
              </w:rPr>
            </w:pPr>
            <w:r w:rsidRPr="00C51A63">
              <w:rPr>
                <w:rFonts w:ascii="Arial" w:hAnsi="Arial" w:cs="Arial"/>
                <w:sz w:val="20"/>
                <w:szCs w:val="20"/>
              </w:rPr>
              <w:t>19</w:t>
            </w:r>
            <w:r w:rsidR="00D50635" w:rsidRPr="00C51A63">
              <w:rPr>
                <w:rFonts w:ascii="Arial" w:hAnsi="Arial" w:cs="Arial"/>
                <w:sz w:val="20"/>
                <w:szCs w:val="20"/>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0F3B3A" w:rsidP="00FC1725">
            <w:pPr>
              <w:jc w:val="both"/>
              <w:rPr>
                <w:rFonts w:ascii="Arial" w:hAnsi="Arial" w:cs="Arial"/>
                <w:iCs/>
                <w:sz w:val="20"/>
                <w:szCs w:val="20"/>
              </w:rPr>
            </w:pPr>
            <w:r w:rsidRPr="00C51A63">
              <w:rPr>
                <w:rFonts w:ascii="Arial" w:hAnsi="Arial" w:cs="Arial"/>
                <w:sz w:val="20"/>
                <w:szCs w:val="20"/>
              </w:rPr>
              <w:t>W ramach poddziałania wybór projektów przeprowadza się zgodnie z trybem konkursowym.</w:t>
            </w:r>
          </w:p>
        </w:tc>
      </w:tr>
      <w:tr w:rsidR="00955006" w:rsidRPr="00C51A63">
        <w:tblPrEx>
          <w:tblCellMar>
            <w:top w:w="0" w:type="dxa"/>
            <w:bottom w:w="0" w:type="dxa"/>
          </w:tblCellMar>
        </w:tblPrEx>
        <w:trPr>
          <w:trHeight w:val="397"/>
          <w:jc w:val="center"/>
        </w:trPr>
        <w:tc>
          <w:tcPr>
            <w:tcW w:w="294" w:type="pct"/>
            <w:vMerge/>
            <w:tcBorders>
              <w:top w:val="single" w:sz="4" w:space="0" w:color="auto"/>
              <w:left w:val="single" w:sz="12" w:space="0" w:color="auto"/>
              <w:bottom w:val="single" w:sz="4" w:space="0" w:color="auto"/>
              <w:right w:val="single" w:sz="4" w:space="0" w:color="auto"/>
            </w:tcBorders>
          </w:tcPr>
          <w:p w:rsidR="00955006" w:rsidRPr="00C51A63" w:rsidRDefault="00955006" w:rsidP="00FC1725">
            <w:pPr>
              <w:numPr>
                <w:ilvl w:val="0"/>
                <w:numId w:val="40"/>
              </w:numPr>
              <w:jc w:val="center"/>
              <w:rPr>
                <w:rFonts w:ascii="Arial" w:hAnsi="Arial" w:cs="Arial"/>
                <w:sz w:val="20"/>
                <w:szCs w:val="20"/>
              </w:rPr>
            </w:pPr>
          </w:p>
        </w:tc>
        <w:tc>
          <w:tcPr>
            <w:tcW w:w="185" w:type="pct"/>
            <w:tcBorders>
              <w:top w:val="single" w:sz="4" w:space="0" w:color="auto"/>
              <w:left w:val="single" w:sz="4" w:space="0" w:color="auto"/>
              <w:bottom w:val="single" w:sz="4" w:space="0" w:color="auto"/>
              <w:right w:val="single" w:sz="4" w:space="0" w:color="auto"/>
            </w:tcBorders>
          </w:tcPr>
          <w:p w:rsidR="00955006" w:rsidRPr="00C51A63" w:rsidRDefault="00955006" w:rsidP="00FC1725">
            <w:pPr>
              <w:rPr>
                <w:rFonts w:ascii="Arial" w:hAnsi="Arial" w:cs="Arial"/>
                <w:sz w:val="20"/>
                <w:szCs w:val="20"/>
              </w:rPr>
            </w:pPr>
            <w:r w:rsidRPr="00C51A63">
              <w:rPr>
                <w:rFonts w:ascii="Arial" w:hAnsi="Arial" w:cs="Arial"/>
                <w:sz w:val="20"/>
                <w:szCs w:val="20"/>
              </w:rPr>
              <w:t>a</w:t>
            </w:r>
          </w:p>
        </w:tc>
        <w:tc>
          <w:tcPr>
            <w:tcW w:w="1526" w:type="pct"/>
            <w:tcBorders>
              <w:top w:val="single" w:sz="4" w:space="0" w:color="auto"/>
              <w:left w:val="single" w:sz="4" w:space="0" w:color="auto"/>
              <w:bottom w:val="single" w:sz="4" w:space="0" w:color="auto"/>
              <w:right w:val="single" w:sz="4" w:space="0" w:color="auto"/>
            </w:tcBorders>
          </w:tcPr>
          <w:p w:rsidR="00955006" w:rsidRPr="00C51A63" w:rsidRDefault="00955006" w:rsidP="00FC1725">
            <w:pPr>
              <w:rPr>
                <w:rFonts w:ascii="Arial" w:hAnsi="Arial" w:cs="Arial"/>
                <w:sz w:val="20"/>
                <w:szCs w:val="20"/>
              </w:rPr>
            </w:pPr>
            <w:r w:rsidRPr="00C51A63">
              <w:rPr>
                <w:rFonts w:ascii="Arial" w:hAnsi="Arial" w:cs="Arial"/>
                <w:sz w:val="20"/>
                <w:szCs w:val="20"/>
              </w:rPr>
              <w:t>Tryb przeprowadzania naboru wniosków o dofinansowanie</w:t>
            </w:r>
          </w:p>
        </w:tc>
        <w:tc>
          <w:tcPr>
            <w:tcW w:w="2995" w:type="pct"/>
            <w:tcBorders>
              <w:top w:val="single" w:sz="4" w:space="0" w:color="auto"/>
              <w:left w:val="single" w:sz="4" w:space="0" w:color="auto"/>
              <w:bottom w:val="single" w:sz="4" w:space="0" w:color="auto"/>
              <w:right w:val="single" w:sz="12" w:space="0" w:color="auto"/>
            </w:tcBorders>
          </w:tcPr>
          <w:p w:rsidR="00955006" w:rsidRPr="00C51A63" w:rsidRDefault="00955006">
            <w:pPr>
              <w:rPr>
                <w:rFonts w:ascii="Arial" w:hAnsi="Arial" w:cs="Arial"/>
              </w:rPr>
            </w:pPr>
            <w:r w:rsidRPr="00C51A63">
              <w:rPr>
                <w:rFonts w:ascii="Arial" w:hAnsi="Arial" w:cs="Arial"/>
                <w:sz w:val="20"/>
                <w:szCs w:val="20"/>
              </w:rPr>
              <w:t>Zgodnie z podrozdziałem 2.1. niniejszego dokumentu</w:t>
            </w:r>
          </w:p>
        </w:tc>
      </w:tr>
      <w:tr w:rsidR="00955006" w:rsidRPr="00C51A63">
        <w:tblPrEx>
          <w:tblCellMar>
            <w:top w:w="0" w:type="dxa"/>
            <w:bottom w:w="0" w:type="dxa"/>
          </w:tblCellMar>
        </w:tblPrEx>
        <w:trPr>
          <w:trHeight w:val="397"/>
          <w:jc w:val="center"/>
        </w:trPr>
        <w:tc>
          <w:tcPr>
            <w:tcW w:w="294" w:type="pct"/>
            <w:vMerge/>
            <w:tcBorders>
              <w:top w:val="single" w:sz="4" w:space="0" w:color="auto"/>
              <w:left w:val="single" w:sz="12" w:space="0" w:color="auto"/>
              <w:bottom w:val="single" w:sz="4" w:space="0" w:color="auto"/>
              <w:right w:val="single" w:sz="4" w:space="0" w:color="auto"/>
            </w:tcBorders>
          </w:tcPr>
          <w:p w:rsidR="00955006" w:rsidRPr="00C51A63" w:rsidRDefault="00955006" w:rsidP="00FC1725">
            <w:pPr>
              <w:numPr>
                <w:ilvl w:val="0"/>
                <w:numId w:val="40"/>
              </w:numPr>
              <w:jc w:val="center"/>
              <w:rPr>
                <w:rFonts w:ascii="Arial" w:hAnsi="Arial" w:cs="Arial"/>
                <w:sz w:val="20"/>
                <w:szCs w:val="20"/>
              </w:rPr>
            </w:pPr>
          </w:p>
        </w:tc>
        <w:tc>
          <w:tcPr>
            <w:tcW w:w="185" w:type="pct"/>
            <w:vMerge w:val="restart"/>
            <w:tcBorders>
              <w:top w:val="single" w:sz="4" w:space="0" w:color="auto"/>
              <w:left w:val="single" w:sz="4" w:space="0" w:color="auto"/>
              <w:bottom w:val="single" w:sz="4" w:space="0" w:color="auto"/>
              <w:right w:val="single" w:sz="4" w:space="0" w:color="auto"/>
            </w:tcBorders>
          </w:tcPr>
          <w:p w:rsidR="00955006" w:rsidRPr="00C51A63" w:rsidRDefault="00955006" w:rsidP="00FC1725">
            <w:pPr>
              <w:rPr>
                <w:rFonts w:ascii="Arial" w:hAnsi="Arial" w:cs="Arial"/>
                <w:sz w:val="20"/>
                <w:szCs w:val="20"/>
              </w:rPr>
            </w:pPr>
            <w:r w:rsidRPr="00C51A63">
              <w:rPr>
                <w:rFonts w:ascii="Arial" w:hAnsi="Arial" w:cs="Arial"/>
                <w:sz w:val="20"/>
                <w:szCs w:val="20"/>
              </w:rPr>
              <w:t>b</w:t>
            </w:r>
          </w:p>
        </w:tc>
        <w:tc>
          <w:tcPr>
            <w:tcW w:w="1526" w:type="pct"/>
            <w:vMerge w:val="restart"/>
            <w:tcBorders>
              <w:top w:val="single" w:sz="4" w:space="0" w:color="auto"/>
              <w:left w:val="single" w:sz="4" w:space="0" w:color="auto"/>
              <w:bottom w:val="single" w:sz="4" w:space="0" w:color="auto"/>
              <w:right w:val="single" w:sz="4" w:space="0" w:color="auto"/>
            </w:tcBorders>
          </w:tcPr>
          <w:p w:rsidR="00955006" w:rsidRPr="00C51A63" w:rsidRDefault="00955006" w:rsidP="00FC1725">
            <w:pPr>
              <w:rPr>
                <w:rFonts w:ascii="Arial" w:hAnsi="Arial" w:cs="Arial"/>
                <w:sz w:val="20"/>
                <w:szCs w:val="20"/>
              </w:rPr>
            </w:pPr>
            <w:r w:rsidRPr="00C51A63">
              <w:rPr>
                <w:rFonts w:ascii="Arial" w:hAnsi="Arial" w:cs="Arial"/>
                <w:sz w:val="20"/>
                <w:szCs w:val="20"/>
              </w:rPr>
              <w:t>Tryb oceny wniosków o dofinansowanie</w:t>
            </w:r>
          </w:p>
        </w:tc>
        <w:tc>
          <w:tcPr>
            <w:tcW w:w="2995" w:type="pct"/>
            <w:tcBorders>
              <w:top w:val="single" w:sz="4" w:space="0" w:color="auto"/>
              <w:left w:val="single" w:sz="4" w:space="0" w:color="auto"/>
              <w:bottom w:val="single" w:sz="4" w:space="0" w:color="auto"/>
              <w:right w:val="single" w:sz="12" w:space="0" w:color="auto"/>
            </w:tcBorders>
          </w:tcPr>
          <w:p w:rsidR="00955006" w:rsidRPr="00C51A63" w:rsidRDefault="00955006">
            <w:pPr>
              <w:rPr>
                <w:rFonts w:ascii="Arial" w:hAnsi="Arial" w:cs="Arial"/>
              </w:rPr>
            </w:pPr>
            <w:r w:rsidRPr="00C51A63">
              <w:rPr>
                <w:rFonts w:ascii="Arial" w:hAnsi="Arial" w:cs="Arial"/>
                <w:sz w:val="20"/>
                <w:szCs w:val="20"/>
              </w:rPr>
              <w:t>Zgodnie z podrozdziałem 2.1. niniejszego dokumentu</w:t>
            </w:r>
          </w:p>
        </w:tc>
      </w:tr>
      <w:tr w:rsidR="00D50635" w:rsidRPr="00C51A63">
        <w:tblPrEx>
          <w:tblCellMar>
            <w:top w:w="0" w:type="dxa"/>
            <w:bottom w:w="0" w:type="dxa"/>
          </w:tblCellMar>
        </w:tblPrEx>
        <w:trPr>
          <w:trHeight w:val="397"/>
          <w:jc w:val="center"/>
        </w:trPr>
        <w:tc>
          <w:tcPr>
            <w:tcW w:w="294" w:type="pct"/>
            <w:vMerge/>
            <w:tcBorders>
              <w:top w:val="single" w:sz="4" w:space="0" w:color="auto"/>
              <w:left w:val="single" w:sz="12" w:space="0" w:color="auto"/>
              <w:bottom w:val="single" w:sz="4" w:space="0" w:color="auto"/>
              <w:right w:val="single" w:sz="4" w:space="0" w:color="auto"/>
            </w:tcBorders>
          </w:tcPr>
          <w:p w:rsidR="00D50635" w:rsidRPr="00C51A63" w:rsidRDefault="00D50635" w:rsidP="00FC1725">
            <w:pPr>
              <w:numPr>
                <w:ilvl w:val="0"/>
                <w:numId w:val="164"/>
              </w:numPr>
              <w:jc w:val="center"/>
              <w:rPr>
                <w:rFonts w:ascii="Arial" w:hAnsi="Arial" w:cs="Arial"/>
                <w:sz w:val="20"/>
                <w:szCs w:val="20"/>
              </w:rPr>
            </w:pPr>
          </w:p>
        </w:tc>
        <w:tc>
          <w:tcPr>
            <w:tcW w:w="185" w:type="pct"/>
            <w:vMerge/>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p>
        </w:tc>
        <w:tc>
          <w:tcPr>
            <w:tcW w:w="1526" w:type="pct"/>
            <w:vMerge/>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D50635" w:rsidP="00FC1725">
            <w:pPr>
              <w:jc w:val="both"/>
              <w:rPr>
                <w:rFonts w:ascii="Arial" w:hAnsi="Arial" w:cs="Arial"/>
                <w:i/>
                <w:iCs/>
                <w:sz w:val="20"/>
                <w:szCs w:val="20"/>
              </w:rPr>
            </w:pPr>
            <w:r w:rsidRPr="00C51A63">
              <w:rPr>
                <w:rFonts w:ascii="Arial" w:hAnsi="Arial" w:cs="Arial"/>
                <w:i/>
                <w:sz w:val="20"/>
                <w:szCs w:val="20"/>
              </w:rPr>
              <w:t>Podpisanie umowy o dofinansowanie projektu - Instytucja Pośrednicząca II stopnia.</w:t>
            </w:r>
          </w:p>
        </w:tc>
      </w:tr>
      <w:tr w:rsidR="00D50635" w:rsidRPr="00C51A63">
        <w:tblPrEx>
          <w:tblCellMar>
            <w:top w:w="0" w:type="dxa"/>
            <w:bottom w:w="0" w:type="dxa"/>
          </w:tblCellMar>
        </w:tblPrEx>
        <w:trPr>
          <w:trHeight w:val="397"/>
          <w:jc w:val="center"/>
        </w:trPr>
        <w:tc>
          <w:tcPr>
            <w:tcW w:w="5000" w:type="pct"/>
            <w:gridSpan w:val="4"/>
            <w:tcBorders>
              <w:top w:val="single" w:sz="4" w:space="0" w:color="auto"/>
              <w:left w:val="single" w:sz="12" w:space="0" w:color="auto"/>
              <w:bottom w:val="single" w:sz="4" w:space="0" w:color="auto"/>
              <w:right w:val="single" w:sz="12" w:space="0" w:color="auto"/>
            </w:tcBorders>
            <w:vAlign w:val="center"/>
          </w:tcPr>
          <w:p w:rsidR="00D50635" w:rsidRPr="00C51A63" w:rsidRDefault="00D50635" w:rsidP="0092394B">
            <w:pPr>
              <w:rPr>
                <w:rFonts w:ascii="Arial" w:hAnsi="Arial" w:cs="Arial"/>
                <w:sz w:val="20"/>
                <w:szCs w:val="20"/>
              </w:rPr>
            </w:pPr>
            <w:r w:rsidRPr="00C51A63">
              <w:rPr>
                <w:rFonts w:ascii="Arial" w:hAnsi="Arial" w:cs="Arial"/>
                <w:sz w:val="20"/>
                <w:szCs w:val="20"/>
              </w:rPr>
              <w:t>Część finansowa</w:t>
            </w:r>
          </w:p>
        </w:tc>
      </w:tr>
      <w:tr w:rsidR="00305DE2"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305DE2" w:rsidRPr="00C51A63" w:rsidRDefault="00305DE2" w:rsidP="00FC1725">
            <w:pPr>
              <w:pStyle w:val="11"/>
              <w:tabs>
                <w:tab w:val="clear" w:pos="360"/>
              </w:tabs>
              <w:spacing w:line="240" w:lineRule="auto"/>
              <w:ind w:left="0" w:firstLine="0"/>
              <w:rPr>
                <w:rFonts w:ascii="Arial" w:hAnsi="Arial" w:cs="Arial"/>
                <w:sz w:val="20"/>
                <w:szCs w:val="20"/>
              </w:rPr>
            </w:pPr>
            <w:r w:rsidRPr="00C51A63">
              <w:rPr>
                <w:rFonts w:ascii="Arial" w:hAnsi="Arial" w:cs="Arial"/>
                <w:sz w:val="20"/>
                <w:szCs w:val="20"/>
              </w:rPr>
              <w:t>20.</w:t>
            </w:r>
          </w:p>
        </w:tc>
        <w:tc>
          <w:tcPr>
            <w:tcW w:w="1711" w:type="pct"/>
            <w:gridSpan w:val="2"/>
            <w:tcBorders>
              <w:top w:val="single" w:sz="4" w:space="0" w:color="auto"/>
              <w:left w:val="single" w:sz="4" w:space="0" w:color="auto"/>
              <w:bottom w:val="single" w:sz="4" w:space="0" w:color="auto"/>
              <w:right w:val="single" w:sz="4" w:space="0" w:color="auto"/>
            </w:tcBorders>
          </w:tcPr>
          <w:p w:rsidR="00305DE2" w:rsidRPr="00C51A63" w:rsidRDefault="00305DE2" w:rsidP="00FC1725">
            <w:pPr>
              <w:rPr>
                <w:rFonts w:ascii="Arial" w:hAnsi="Arial" w:cs="Arial"/>
                <w:sz w:val="20"/>
                <w:szCs w:val="20"/>
              </w:rPr>
            </w:pPr>
            <w:r w:rsidRPr="00C51A63">
              <w:rPr>
                <w:rFonts w:ascii="Arial" w:hAnsi="Arial" w:cs="Arial"/>
                <w:sz w:val="20"/>
                <w:szCs w:val="20"/>
              </w:rPr>
              <w:t>Alokacja finansowa na działanie/poddziałanie</w:t>
            </w:r>
            <w:r w:rsidRPr="00C51A63">
              <w:rPr>
                <w:rFonts w:ascii="Arial" w:hAnsi="Arial" w:cs="Arial"/>
                <w:sz w:val="20"/>
                <w:szCs w:val="20"/>
              </w:rPr>
              <w:br/>
              <w:t>(kategorie interwencji) ogółem</w:t>
            </w:r>
          </w:p>
        </w:tc>
        <w:tc>
          <w:tcPr>
            <w:tcW w:w="2995" w:type="pct"/>
            <w:tcBorders>
              <w:top w:val="single" w:sz="4" w:space="0" w:color="auto"/>
              <w:left w:val="single" w:sz="4" w:space="0" w:color="auto"/>
              <w:bottom w:val="single" w:sz="4" w:space="0" w:color="auto"/>
              <w:right w:val="single" w:sz="12" w:space="0" w:color="auto"/>
            </w:tcBorders>
          </w:tcPr>
          <w:p w:rsidR="00305DE2" w:rsidRPr="00305DE2" w:rsidRDefault="00305DE2" w:rsidP="00304328">
            <w:pPr>
              <w:rPr>
                <w:rFonts w:ascii="Arial" w:hAnsi="Arial" w:cs="Arial"/>
                <w:sz w:val="20"/>
                <w:szCs w:val="20"/>
              </w:rPr>
            </w:pPr>
            <w:r w:rsidRPr="00305DE2">
              <w:rPr>
                <w:rFonts w:ascii="Arial" w:hAnsi="Arial" w:cs="Arial"/>
                <w:sz w:val="20"/>
                <w:szCs w:val="20"/>
              </w:rPr>
              <w:t>186 227 230,46 EUR</w:t>
            </w:r>
          </w:p>
        </w:tc>
      </w:tr>
      <w:tr w:rsidR="00305DE2"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305DE2" w:rsidRPr="00C51A63" w:rsidRDefault="00305DE2" w:rsidP="00FC1725">
            <w:pPr>
              <w:pStyle w:val="11"/>
              <w:tabs>
                <w:tab w:val="clear" w:pos="360"/>
              </w:tabs>
              <w:spacing w:line="240" w:lineRule="auto"/>
              <w:ind w:left="0" w:firstLine="0"/>
              <w:rPr>
                <w:rFonts w:ascii="Arial" w:hAnsi="Arial" w:cs="Arial"/>
                <w:sz w:val="20"/>
                <w:szCs w:val="20"/>
              </w:rPr>
            </w:pPr>
            <w:r w:rsidRPr="00C51A63">
              <w:rPr>
                <w:rFonts w:ascii="Arial" w:hAnsi="Arial" w:cs="Arial"/>
                <w:sz w:val="20"/>
                <w:szCs w:val="20"/>
              </w:rPr>
              <w:t>21.</w:t>
            </w:r>
          </w:p>
        </w:tc>
        <w:tc>
          <w:tcPr>
            <w:tcW w:w="1711" w:type="pct"/>
            <w:gridSpan w:val="2"/>
            <w:tcBorders>
              <w:top w:val="single" w:sz="4" w:space="0" w:color="auto"/>
              <w:left w:val="single" w:sz="4" w:space="0" w:color="auto"/>
              <w:bottom w:val="single" w:sz="4" w:space="0" w:color="auto"/>
              <w:right w:val="single" w:sz="4" w:space="0" w:color="auto"/>
            </w:tcBorders>
          </w:tcPr>
          <w:p w:rsidR="00305DE2" w:rsidRPr="00C51A63" w:rsidRDefault="00305DE2" w:rsidP="00FC1725">
            <w:pPr>
              <w:rPr>
                <w:rFonts w:ascii="Arial" w:hAnsi="Arial" w:cs="Arial"/>
                <w:sz w:val="20"/>
                <w:szCs w:val="20"/>
              </w:rPr>
            </w:pPr>
            <w:r w:rsidRPr="00C51A63">
              <w:rPr>
                <w:rFonts w:ascii="Arial" w:hAnsi="Arial" w:cs="Arial"/>
                <w:sz w:val="20"/>
                <w:szCs w:val="20"/>
              </w:rPr>
              <w:t>Wkład ze środków unijnych na działanie/poddziałanie</w:t>
            </w:r>
          </w:p>
        </w:tc>
        <w:tc>
          <w:tcPr>
            <w:tcW w:w="2995" w:type="pct"/>
            <w:tcBorders>
              <w:top w:val="single" w:sz="4" w:space="0" w:color="auto"/>
              <w:left w:val="single" w:sz="4" w:space="0" w:color="auto"/>
              <w:bottom w:val="single" w:sz="4" w:space="0" w:color="auto"/>
              <w:right w:val="single" w:sz="12" w:space="0" w:color="auto"/>
            </w:tcBorders>
          </w:tcPr>
          <w:p w:rsidR="00305DE2" w:rsidRPr="00305DE2" w:rsidRDefault="00305DE2" w:rsidP="00304328">
            <w:pPr>
              <w:rPr>
                <w:rFonts w:ascii="Arial" w:hAnsi="Arial" w:cs="Arial"/>
                <w:sz w:val="20"/>
                <w:szCs w:val="20"/>
              </w:rPr>
            </w:pPr>
            <w:r w:rsidRPr="00305DE2">
              <w:rPr>
                <w:rFonts w:ascii="Arial" w:hAnsi="Arial" w:cs="Arial"/>
                <w:sz w:val="20"/>
                <w:szCs w:val="20"/>
              </w:rPr>
              <w:t xml:space="preserve">  79 146 573,46 EUR</w:t>
            </w:r>
          </w:p>
        </w:tc>
      </w:tr>
      <w:tr w:rsidR="00305DE2"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305DE2" w:rsidRPr="00C51A63" w:rsidRDefault="00305DE2" w:rsidP="00FC1725">
            <w:pPr>
              <w:pStyle w:val="11"/>
              <w:tabs>
                <w:tab w:val="clear" w:pos="360"/>
              </w:tabs>
              <w:spacing w:line="240" w:lineRule="auto"/>
              <w:ind w:left="0" w:firstLine="0"/>
              <w:rPr>
                <w:rFonts w:ascii="Arial" w:hAnsi="Arial" w:cs="Arial"/>
                <w:sz w:val="20"/>
                <w:szCs w:val="20"/>
              </w:rPr>
            </w:pPr>
            <w:r w:rsidRPr="00C51A63">
              <w:rPr>
                <w:rFonts w:ascii="Arial" w:hAnsi="Arial" w:cs="Arial"/>
                <w:sz w:val="20"/>
                <w:szCs w:val="20"/>
              </w:rPr>
              <w:t>22.</w:t>
            </w:r>
          </w:p>
        </w:tc>
        <w:tc>
          <w:tcPr>
            <w:tcW w:w="1711" w:type="pct"/>
            <w:gridSpan w:val="2"/>
            <w:tcBorders>
              <w:top w:val="single" w:sz="4" w:space="0" w:color="auto"/>
              <w:left w:val="single" w:sz="4" w:space="0" w:color="auto"/>
              <w:bottom w:val="single" w:sz="4" w:space="0" w:color="auto"/>
              <w:right w:val="single" w:sz="4" w:space="0" w:color="auto"/>
            </w:tcBorders>
          </w:tcPr>
          <w:p w:rsidR="00305DE2" w:rsidRPr="00C51A63" w:rsidRDefault="00305DE2" w:rsidP="00FC1725">
            <w:pPr>
              <w:rPr>
                <w:rFonts w:ascii="Arial" w:hAnsi="Arial" w:cs="Arial"/>
                <w:sz w:val="20"/>
                <w:szCs w:val="20"/>
              </w:rPr>
            </w:pPr>
            <w:r w:rsidRPr="00C51A63">
              <w:rPr>
                <w:rFonts w:ascii="Arial" w:hAnsi="Arial" w:cs="Arial"/>
                <w:sz w:val="20"/>
                <w:szCs w:val="20"/>
              </w:rPr>
              <w:t>Wkład ze środków publicznych krajowych na działanie/poddziałanie</w:t>
            </w:r>
          </w:p>
        </w:tc>
        <w:tc>
          <w:tcPr>
            <w:tcW w:w="2995" w:type="pct"/>
            <w:tcBorders>
              <w:top w:val="single" w:sz="4" w:space="0" w:color="auto"/>
              <w:left w:val="single" w:sz="4" w:space="0" w:color="auto"/>
              <w:bottom w:val="single" w:sz="4" w:space="0" w:color="auto"/>
              <w:right w:val="single" w:sz="12" w:space="0" w:color="auto"/>
            </w:tcBorders>
          </w:tcPr>
          <w:p w:rsidR="00305DE2" w:rsidRPr="00305DE2" w:rsidRDefault="00305DE2" w:rsidP="00304328">
            <w:pPr>
              <w:rPr>
                <w:rFonts w:ascii="Arial" w:hAnsi="Arial" w:cs="Arial"/>
                <w:sz w:val="20"/>
                <w:szCs w:val="20"/>
              </w:rPr>
            </w:pPr>
            <w:r w:rsidRPr="00305DE2">
              <w:rPr>
                <w:rFonts w:ascii="Arial" w:hAnsi="Arial" w:cs="Arial"/>
                <w:sz w:val="20"/>
                <w:szCs w:val="20"/>
              </w:rPr>
              <w:t xml:space="preserve">  13 967 042,00 EUR</w:t>
            </w:r>
          </w:p>
        </w:tc>
      </w:tr>
      <w:tr w:rsidR="00305DE2"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305DE2" w:rsidRPr="00C51A63" w:rsidRDefault="00305DE2" w:rsidP="00FC1725">
            <w:pPr>
              <w:pStyle w:val="11"/>
              <w:tabs>
                <w:tab w:val="clear" w:pos="360"/>
              </w:tabs>
              <w:spacing w:line="240" w:lineRule="auto"/>
              <w:ind w:left="0" w:firstLine="0"/>
              <w:rPr>
                <w:rFonts w:ascii="Arial" w:hAnsi="Arial" w:cs="Arial"/>
                <w:sz w:val="20"/>
                <w:szCs w:val="20"/>
              </w:rPr>
            </w:pPr>
            <w:r w:rsidRPr="00C51A63">
              <w:rPr>
                <w:rFonts w:ascii="Arial" w:hAnsi="Arial" w:cs="Arial"/>
                <w:sz w:val="20"/>
                <w:szCs w:val="20"/>
              </w:rPr>
              <w:t>23.</w:t>
            </w:r>
          </w:p>
        </w:tc>
        <w:tc>
          <w:tcPr>
            <w:tcW w:w="1711" w:type="pct"/>
            <w:gridSpan w:val="2"/>
            <w:tcBorders>
              <w:top w:val="single" w:sz="4" w:space="0" w:color="auto"/>
              <w:left w:val="single" w:sz="4" w:space="0" w:color="auto"/>
              <w:bottom w:val="single" w:sz="4" w:space="0" w:color="auto"/>
              <w:right w:val="single" w:sz="4" w:space="0" w:color="auto"/>
            </w:tcBorders>
          </w:tcPr>
          <w:p w:rsidR="00305DE2" w:rsidRPr="00C51A63" w:rsidRDefault="00305DE2" w:rsidP="00FC1725">
            <w:pPr>
              <w:rPr>
                <w:rFonts w:ascii="Arial" w:hAnsi="Arial" w:cs="Arial"/>
                <w:sz w:val="20"/>
                <w:szCs w:val="20"/>
              </w:rPr>
            </w:pPr>
            <w:r w:rsidRPr="00C51A63">
              <w:rPr>
                <w:rFonts w:ascii="Arial" w:hAnsi="Arial" w:cs="Arial"/>
                <w:sz w:val="20"/>
                <w:szCs w:val="20"/>
              </w:rPr>
              <w:t>Przewidywana wielkość środków prywatnych na działanie/poddziałanie</w:t>
            </w:r>
          </w:p>
        </w:tc>
        <w:tc>
          <w:tcPr>
            <w:tcW w:w="2995" w:type="pct"/>
            <w:tcBorders>
              <w:top w:val="single" w:sz="4" w:space="0" w:color="auto"/>
              <w:left w:val="single" w:sz="4" w:space="0" w:color="auto"/>
              <w:bottom w:val="single" w:sz="4" w:space="0" w:color="auto"/>
              <w:right w:val="single" w:sz="12" w:space="0" w:color="auto"/>
            </w:tcBorders>
          </w:tcPr>
          <w:p w:rsidR="00305DE2" w:rsidRPr="00305DE2" w:rsidRDefault="00305DE2" w:rsidP="00304328">
            <w:pPr>
              <w:rPr>
                <w:rFonts w:ascii="Arial" w:hAnsi="Arial" w:cs="Arial"/>
                <w:sz w:val="20"/>
                <w:szCs w:val="20"/>
              </w:rPr>
            </w:pPr>
            <w:r w:rsidRPr="00305DE2">
              <w:rPr>
                <w:rFonts w:ascii="Arial" w:hAnsi="Arial" w:cs="Arial"/>
                <w:sz w:val="20"/>
                <w:szCs w:val="20"/>
              </w:rPr>
              <w:t xml:space="preserve">  93 113 615,00 EUR</w:t>
            </w:r>
          </w:p>
        </w:tc>
      </w:tr>
      <w:tr w:rsidR="00955006"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955006" w:rsidRPr="00C51A63" w:rsidRDefault="00955006" w:rsidP="00FC1725">
            <w:pPr>
              <w:pStyle w:val="11"/>
              <w:tabs>
                <w:tab w:val="clear" w:pos="360"/>
              </w:tabs>
              <w:spacing w:line="240" w:lineRule="auto"/>
              <w:ind w:left="0" w:firstLine="0"/>
              <w:rPr>
                <w:rFonts w:ascii="Arial" w:hAnsi="Arial" w:cs="Arial"/>
                <w:sz w:val="20"/>
                <w:szCs w:val="20"/>
              </w:rPr>
            </w:pPr>
            <w:r w:rsidRPr="00C51A63">
              <w:rPr>
                <w:rFonts w:ascii="Arial" w:hAnsi="Arial" w:cs="Arial"/>
                <w:sz w:val="20"/>
                <w:szCs w:val="20"/>
              </w:rPr>
              <w:t>24.</w:t>
            </w:r>
          </w:p>
        </w:tc>
        <w:tc>
          <w:tcPr>
            <w:tcW w:w="1711" w:type="pct"/>
            <w:gridSpan w:val="2"/>
            <w:tcBorders>
              <w:top w:val="single" w:sz="4" w:space="0" w:color="auto"/>
              <w:left w:val="single" w:sz="4" w:space="0" w:color="auto"/>
              <w:bottom w:val="single" w:sz="4" w:space="0" w:color="auto"/>
              <w:right w:val="single" w:sz="4" w:space="0" w:color="auto"/>
            </w:tcBorders>
          </w:tcPr>
          <w:p w:rsidR="00955006" w:rsidRPr="00C51A63" w:rsidRDefault="00955006" w:rsidP="00FC1725">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2995" w:type="pct"/>
            <w:tcBorders>
              <w:top w:val="single" w:sz="4" w:space="0" w:color="auto"/>
              <w:left w:val="single" w:sz="4" w:space="0" w:color="auto"/>
              <w:bottom w:val="single" w:sz="4" w:space="0" w:color="auto"/>
              <w:right w:val="single" w:sz="12" w:space="0" w:color="auto"/>
            </w:tcBorders>
          </w:tcPr>
          <w:p w:rsidR="00955006" w:rsidRPr="00FB0C2A" w:rsidRDefault="00FB0C2A" w:rsidP="00433280">
            <w:pPr>
              <w:jc w:val="both"/>
              <w:rPr>
                <w:rFonts w:ascii="Arial" w:hAnsi="Arial" w:cs="Arial"/>
                <w:iCs/>
                <w:sz w:val="20"/>
                <w:szCs w:val="20"/>
              </w:rPr>
            </w:pPr>
            <w:r w:rsidRPr="00372308">
              <w:rPr>
                <w:rFonts w:ascii="Arial" w:hAnsi="Arial" w:cs="Arial"/>
                <w:iCs/>
                <w:sz w:val="20"/>
                <w:szCs w:val="20"/>
              </w:rPr>
              <w:t>Maksymalny udział środków EFRR projektów ze środków publicznych (UE+budżet państwa) - zgodnie z zasadami określonymi w rozporządzeniach dotyczących udzielania pomocy publicznej</w:t>
            </w:r>
            <w:r w:rsidRPr="00372308">
              <w:rPr>
                <w:rFonts w:ascii="Arial" w:hAnsi="Arial" w:cs="Arial"/>
                <w:sz w:val="20"/>
                <w:szCs w:val="20"/>
              </w:rPr>
              <w:t xml:space="preserve"> </w:t>
            </w:r>
            <w:r w:rsidRPr="00372308">
              <w:rPr>
                <w:rFonts w:ascii="Arial" w:hAnsi="Arial" w:cs="Arial"/>
                <w:iCs/>
                <w:sz w:val="20"/>
                <w:szCs w:val="20"/>
              </w:rPr>
              <w:t>w wysokości max. 50% (w tym 85% EFRR i 15% budżet państwa).</w:t>
            </w:r>
          </w:p>
        </w:tc>
      </w:tr>
      <w:tr w:rsidR="00955006"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955006" w:rsidRPr="00C51A63" w:rsidRDefault="00955006" w:rsidP="00FC1725">
            <w:pPr>
              <w:rPr>
                <w:rFonts w:ascii="Arial" w:hAnsi="Arial" w:cs="Arial"/>
                <w:sz w:val="20"/>
                <w:szCs w:val="20"/>
              </w:rPr>
            </w:pPr>
            <w:r w:rsidRPr="00C51A63">
              <w:rPr>
                <w:rFonts w:ascii="Arial" w:hAnsi="Arial" w:cs="Arial"/>
                <w:sz w:val="20"/>
                <w:szCs w:val="20"/>
              </w:rPr>
              <w:t>25.</w:t>
            </w:r>
          </w:p>
        </w:tc>
        <w:tc>
          <w:tcPr>
            <w:tcW w:w="1711" w:type="pct"/>
            <w:gridSpan w:val="2"/>
            <w:tcBorders>
              <w:top w:val="single" w:sz="4" w:space="0" w:color="auto"/>
              <w:left w:val="single" w:sz="4" w:space="0" w:color="auto"/>
              <w:bottom w:val="single" w:sz="4" w:space="0" w:color="auto"/>
              <w:right w:val="single" w:sz="4" w:space="0" w:color="auto"/>
            </w:tcBorders>
          </w:tcPr>
          <w:p w:rsidR="00955006" w:rsidRPr="00C51A63" w:rsidRDefault="00955006" w:rsidP="00FC1725">
            <w:pPr>
              <w:rPr>
                <w:rFonts w:ascii="Arial" w:hAnsi="Arial" w:cs="Arial"/>
                <w:sz w:val="20"/>
                <w:szCs w:val="20"/>
              </w:rPr>
            </w:pPr>
            <w:r w:rsidRPr="00C51A63">
              <w:rPr>
                <w:rFonts w:ascii="Arial" w:hAnsi="Arial" w:cs="Arial"/>
                <w:sz w:val="20"/>
                <w:szCs w:val="20"/>
              </w:rPr>
              <w:t>Minimalny wkład własny beneficjenta (%) (jeśli dotyczy)</w:t>
            </w:r>
          </w:p>
        </w:tc>
        <w:tc>
          <w:tcPr>
            <w:tcW w:w="2995" w:type="pct"/>
            <w:tcBorders>
              <w:top w:val="single" w:sz="4" w:space="0" w:color="auto"/>
              <w:left w:val="single" w:sz="4" w:space="0" w:color="auto"/>
              <w:bottom w:val="single" w:sz="4" w:space="0" w:color="auto"/>
              <w:right w:val="single" w:sz="12" w:space="0" w:color="auto"/>
            </w:tcBorders>
          </w:tcPr>
          <w:p w:rsidR="00955006" w:rsidRPr="001F7BD0" w:rsidRDefault="00622E0C" w:rsidP="00433280">
            <w:pPr>
              <w:jc w:val="both"/>
              <w:rPr>
                <w:rFonts w:ascii="Arial" w:hAnsi="Arial" w:cs="Arial"/>
                <w:sz w:val="20"/>
                <w:szCs w:val="20"/>
              </w:rPr>
            </w:pPr>
            <w:r w:rsidRPr="001F7BD0">
              <w:rPr>
                <w:rFonts w:ascii="Arial" w:hAnsi="Arial" w:cs="Arial"/>
                <w:iCs/>
                <w:sz w:val="20"/>
                <w:szCs w:val="20"/>
              </w:rPr>
              <w:t>M</w:t>
            </w:r>
            <w:r w:rsidR="00A30501" w:rsidRPr="001F7BD0">
              <w:rPr>
                <w:rFonts w:ascii="Arial" w:hAnsi="Arial" w:cs="Arial"/>
                <w:iCs/>
                <w:sz w:val="20"/>
                <w:szCs w:val="20"/>
              </w:rPr>
              <w:t>inimalny wkład własny Beneficjenta wynosi 50% - zgodnie z zasadami określonymi w rozporządzeniach dotyczących udzielania pomocy publicznej.</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2</w:t>
            </w:r>
            <w:r w:rsidR="00AF409D" w:rsidRPr="00C51A63">
              <w:rPr>
                <w:rFonts w:ascii="Arial" w:hAnsi="Arial" w:cs="Arial"/>
                <w:sz w:val="20"/>
                <w:szCs w:val="20"/>
              </w:rPr>
              <w:t>6</w:t>
            </w:r>
            <w:r w:rsidRPr="00C51A63">
              <w:rPr>
                <w:rFonts w:ascii="Arial" w:hAnsi="Arial" w:cs="Arial"/>
                <w:sz w:val="20"/>
                <w:szCs w:val="20"/>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460F85" w:rsidP="00FC1725">
            <w:pPr>
              <w:rPr>
                <w:rFonts w:ascii="Arial" w:hAnsi="Arial" w:cs="Arial"/>
                <w:sz w:val="20"/>
                <w:szCs w:val="20"/>
              </w:rPr>
            </w:pPr>
            <w:r w:rsidRPr="00C51A63">
              <w:rPr>
                <w:rFonts w:ascii="Arial" w:hAnsi="Arial" w:cs="Arial"/>
                <w:sz w:val="20"/>
                <w:szCs w:val="20"/>
              </w:rPr>
              <w:t>Pomoc publiczna</w:t>
            </w:r>
            <w:r w:rsidRPr="00C51A63">
              <w:rPr>
                <w:rFonts w:ascii="Arial" w:hAnsi="Arial" w:cs="Arial"/>
                <w:sz w:val="20"/>
                <w:szCs w:val="20"/>
              </w:rPr>
              <w:br/>
            </w:r>
            <w:r w:rsidR="00D50635" w:rsidRPr="00C51A63">
              <w:rPr>
                <w:rFonts w:ascii="Arial" w:hAnsi="Arial" w:cs="Arial"/>
                <w:sz w:val="20"/>
                <w:szCs w:val="20"/>
              </w:rPr>
              <w:t>(jeśli dotyczy)</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9447E9" w:rsidP="00FC1725">
            <w:pPr>
              <w:autoSpaceDE w:val="0"/>
              <w:autoSpaceDN w:val="0"/>
              <w:adjustRightInd w:val="0"/>
              <w:jc w:val="both"/>
              <w:rPr>
                <w:rFonts w:ascii="Arial" w:hAnsi="Arial" w:cs="Arial"/>
                <w:sz w:val="20"/>
                <w:szCs w:val="20"/>
              </w:rPr>
            </w:pPr>
            <w:r w:rsidRPr="00C51A63">
              <w:rPr>
                <w:rFonts w:ascii="Arial" w:hAnsi="Arial" w:cs="Arial"/>
                <w:iCs/>
                <w:sz w:val="20"/>
                <w:szCs w:val="20"/>
              </w:rPr>
              <w:t>U</w:t>
            </w:r>
            <w:r w:rsidR="00D50635" w:rsidRPr="00C51A63">
              <w:rPr>
                <w:rFonts w:ascii="Arial" w:hAnsi="Arial" w:cs="Arial"/>
                <w:iCs/>
                <w:sz w:val="20"/>
                <w:szCs w:val="20"/>
              </w:rPr>
              <w:t>dzielane</w:t>
            </w:r>
            <w:r w:rsidR="00771686" w:rsidRPr="00C51A63">
              <w:rPr>
                <w:rFonts w:ascii="Arial" w:hAnsi="Arial" w:cs="Arial"/>
                <w:iCs/>
                <w:sz w:val="20"/>
                <w:szCs w:val="20"/>
              </w:rPr>
              <w:t xml:space="preserve"> </w:t>
            </w:r>
            <w:r w:rsidRPr="00C51A63">
              <w:rPr>
                <w:rFonts w:ascii="Arial" w:hAnsi="Arial" w:cs="Arial"/>
                <w:iCs/>
                <w:sz w:val="20"/>
                <w:szCs w:val="20"/>
              </w:rPr>
              <w:t xml:space="preserve">wsparcie </w:t>
            </w:r>
            <w:r w:rsidR="00D50635" w:rsidRPr="00C51A63">
              <w:rPr>
                <w:rFonts w:ascii="Arial" w:hAnsi="Arial" w:cs="Arial"/>
                <w:iCs/>
                <w:sz w:val="20"/>
                <w:szCs w:val="20"/>
              </w:rPr>
              <w:t xml:space="preserve">będzie podlegać zasadom pomocy publicznej </w:t>
            </w:r>
            <w:r w:rsidR="00D50635" w:rsidRPr="00C51A63">
              <w:rPr>
                <w:rFonts w:ascii="Arial" w:hAnsi="Arial" w:cs="Arial"/>
                <w:sz w:val="20"/>
                <w:szCs w:val="20"/>
              </w:rPr>
              <w:t>okre</w:t>
            </w:r>
            <w:r w:rsidR="00D50635" w:rsidRPr="00C51A63">
              <w:rPr>
                <w:rFonts w:ascii="Arial" w:eastAsia="TTE16545A0t00" w:hAnsi="Arial" w:cs="Arial"/>
                <w:sz w:val="20"/>
                <w:szCs w:val="20"/>
              </w:rPr>
              <w:t>ś</w:t>
            </w:r>
            <w:r w:rsidR="00D50635" w:rsidRPr="00C51A63">
              <w:rPr>
                <w:rFonts w:ascii="Arial" w:hAnsi="Arial" w:cs="Arial"/>
                <w:sz w:val="20"/>
                <w:szCs w:val="20"/>
              </w:rPr>
              <w:t>lonym</w:t>
            </w:r>
            <w:r w:rsidR="00D50635" w:rsidRPr="00C51A63">
              <w:rPr>
                <w:rFonts w:ascii="Arial" w:eastAsia="TTE16545A0t00" w:hAnsi="Arial" w:cs="Arial"/>
                <w:sz w:val="20"/>
                <w:szCs w:val="20"/>
              </w:rPr>
              <w:t xml:space="preserve"> </w:t>
            </w:r>
            <w:r w:rsidR="00D50635" w:rsidRPr="00C51A63">
              <w:rPr>
                <w:rFonts w:ascii="Arial" w:hAnsi="Arial" w:cs="Arial"/>
                <w:sz w:val="20"/>
                <w:szCs w:val="20"/>
              </w:rPr>
              <w:t>w:</w:t>
            </w:r>
          </w:p>
          <w:p w:rsidR="002F08B3" w:rsidRPr="002F08B3" w:rsidRDefault="0053254B" w:rsidP="00037B33">
            <w:pPr>
              <w:numPr>
                <w:ilvl w:val="0"/>
                <w:numId w:val="7"/>
              </w:numPr>
              <w:jc w:val="both"/>
              <w:rPr>
                <w:rFonts w:ascii="Arial" w:hAnsi="Arial" w:cs="Arial"/>
                <w:iCs/>
                <w:sz w:val="20"/>
                <w:szCs w:val="20"/>
              </w:rPr>
            </w:pPr>
            <w:r w:rsidRPr="00C51A63">
              <w:rPr>
                <w:rFonts w:ascii="Arial" w:hAnsi="Arial" w:cs="Arial"/>
                <w:i/>
                <w:iCs/>
                <w:sz w:val="20"/>
                <w:szCs w:val="20"/>
              </w:rPr>
              <w:t>Rozporz</w:t>
            </w:r>
            <w:r w:rsidRPr="00C51A63">
              <w:rPr>
                <w:rFonts w:ascii="Arial" w:hAnsi="Arial" w:cs="Arial"/>
                <w:sz w:val="20"/>
                <w:szCs w:val="20"/>
              </w:rPr>
              <w:t>ą</w:t>
            </w:r>
            <w:r w:rsidRPr="00C51A63">
              <w:rPr>
                <w:rFonts w:ascii="Arial" w:hAnsi="Arial" w:cs="Arial"/>
                <w:i/>
                <w:iCs/>
                <w:sz w:val="20"/>
                <w:szCs w:val="20"/>
              </w:rPr>
              <w:t>dzeniu Ministra Rozwoju Regionalnego w sprawie udzielania regionalnej pomocy inwestycyjnej w ramach regionalnych programów operacyjnych</w:t>
            </w:r>
            <w:r w:rsidR="00E96988" w:rsidRPr="00C51A63">
              <w:rPr>
                <w:rFonts w:ascii="Arial" w:hAnsi="Arial" w:cs="Arial"/>
                <w:i/>
                <w:iCs/>
                <w:sz w:val="20"/>
                <w:szCs w:val="20"/>
              </w:rPr>
              <w:t>,</w:t>
            </w:r>
          </w:p>
          <w:p w:rsidR="002E60E8" w:rsidRPr="00C51A63" w:rsidRDefault="00E96988" w:rsidP="002F08B3">
            <w:pPr>
              <w:ind w:left="57"/>
              <w:jc w:val="both"/>
              <w:rPr>
                <w:rFonts w:ascii="Arial" w:hAnsi="Arial" w:cs="Arial"/>
                <w:iCs/>
                <w:sz w:val="20"/>
                <w:szCs w:val="20"/>
              </w:rPr>
            </w:pPr>
            <w:r w:rsidRPr="00C51A63">
              <w:rPr>
                <w:rFonts w:ascii="Arial" w:hAnsi="Arial" w:cs="Arial"/>
                <w:iCs/>
                <w:sz w:val="20"/>
                <w:szCs w:val="20"/>
              </w:rPr>
              <w:t xml:space="preserve">wydanym </w:t>
            </w:r>
            <w:r w:rsidR="002F08B3" w:rsidRPr="001F7BD0">
              <w:rPr>
                <w:rFonts w:ascii="Arial" w:hAnsi="Arial" w:cs="Arial"/>
                <w:iCs/>
                <w:sz w:val="20"/>
                <w:szCs w:val="20"/>
              </w:rPr>
              <w:t xml:space="preserve">na podstawie art. 21. ust. 3. ustawy z dnia </w:t>
            </w:r>
            <w:r w:rsidR="002F08B3" w:rsidRPr="001F7BD0">
              <w:rPr>
                <w:rFonts w:ascii="Arial" w:hAnsi="Arial" w:cs="Arial"/>
                <w:iCs/>
                <w:sz w:val="20"/>
                <w:szCs w:val="20"/>
              </w:rPr>
              <w:br/>
              <w:t xml:space="preserve">6 grudnia 2006 r. o zasadach prowadzenia polityki rozwoju  </w:t>
            </w:r>
            <w:r w:rsidR="008C4EE2">
              <w:rPr>
                <w:rFonts w:ascii="Arial" w:hAnsi="Arial" w:cs="Arial"/>
                <w:iCs/>
                <w:sz w:val="20"/>
                <w:szCs w:val="20"/>
              </w:rPr>
              <w:t>(Dz. U. z 2009 r., Nr 84, poz. 712, z późn. zm.)</w:t>
            </w:r>
            <w:r w:rsidR="002F08B3" w:rsidRPr="001F7BD0">
              <w:rPr>
                <w:rFonts w:ascii="Arial" w:hAnsi="Arial" w:cs="Arial"/>
                <w:iCs/>
                <w:sz w:val="20"/>
                <w:szCs w:val="20"/>
              </w:rPr>
              <w:t xml:space="preserve"> i </w:t>
            </w:r>
            <w:r w:rsidR="002F08B3" w:rsidRPr="001F7BD0">
              <w:rPr>
                <w:rFonts w:ascii="Arial" w:eastAsia="TTE25D40E8t00" w:hAnsi="Arial" w:cs="Arial"/>
                <w:sz w:val="20"/>
                <w:szCs w:val="20"/>
              </w:rPr>
              <w:t>obowiązującym w momencie udzielania wsparcia.</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2</w:t>
            </w:r>
            <w:r w:rsidR="00AF409D" w:rsidRPr="00C51A63">
              <w:rPr>
                <w:rFonts w:ascii="Arial" w:hAnsi="Arial" w:cs="Arial"/>
                <w:sz w:val="20"/>
                <w:szCs w:val="20"/>
              </w:rPr>
              <w:t>7</w:t>
            </w:r>
            <w:r w:rsidRPr="00C51A63">
              <w:rPr>
                <w:rFonts w:ascii="Arial" w:hAnsi="Arial" w:cs="Arial"/>
                <w:sz w:val="20"/>
                <w:szCs w:val="20"/>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Dzień rozpoczęcia kwalifikowalności wydatków</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1D2EB6" w:rsidP="00FC1725">
            <w:pPr>
              <w:jc w:val="both"/>
              <w:rPr>
                <w:rFonts w:ascii="Arial" w:hAnsi="Arial" w:cs="Arial"/>
                <w:i/>
                <w:iCs/>
                <w:sz w:val="20"/>
                <w:szCs w:val="20"/>
              </w:rPr>
            </w:pPr>
            <w:r w:rsidRPr="00C51A63">
              <w:rPr>
                <w:rFonts w:ascii="Arial" w:hAnsi="Arial" w:cs="Arial"/>
                <w:iCs/>
                <w:sz w:val="20"/>
                <w:szCs w:val="20"/>
              </w:rPr>
              <w:t>W stosunku do projektów objętych zasadami pomocy publicznej termin rozpoczęcia kwalifikowalności powinien być zgodny z obowiązującymi w tym zakresie zasadami.</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2</w:t>
            </w:r>
            <w:r w:rsidR="00AF409D" w:rsidRPr="00C51A63">
              <w:rPr>
                <w:rFonts w:ascii="Arial" w:hAnsi="Arial" w:cs="Arial"/>
                <w:sz w:val="20"/>
                <w:szCs w:val="20"/>
              </w:rPr>
              <w:t>8</w:t>
            </w:r>
            <w:r w:rsidRPr="00C51A63">
              <w:rPr>
                <w:rFonts w:ascii="Arial" w:hAnsi="Arial" w:cs="Arial"/>
                <w:sz w:val="20"/>
                <w:szCs w:val="20"/>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 xml:space="preserve">Minimalna / Maksymalna wartość </w:t>
            </w:r>
            <w:r w:rsidRPr="00C51A63">
              <w:rPr>
                <w:rFonts w:ascii="Arial" w:hAnsi="Arial" w:cs="Arial"/>
                <w:sz w:val="20"/>
                <w:szCs w:val="20"/>
              </w:rPr>
              <w:lastRenderedPageBreak/>
              <w:t>projektu (jeśli dotyczy)</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413243" w:rsidP="00FC1725">
            <w:pPr>
              <w:rPr>
                <w:rFonts w:ascii="Arial" w:hAnsi="Arial" w:cs="Arial"/>
                <w:iCs/>
                <w:sz w:val="20"/>
                <w:szCs w:val="20"/>
              </w:rPr>
            </w:pPr>
            <w:r w:rsidRPr="00C51A63">
              <w:rPr>
                <w:rFonts w:ascii="Arial" w:hAnsi="Arial" w:cs="Arial"/>
                <w:i/>
                <w:iCs/>
                <w:sz w:val="20"/>
                <w:szCs w:val="20"/>
              </w:rPr>
              <w:lastRenderedPageBreak/>
              <w:t>nie dotyczy</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D50635" w:rsidRPr="00C51A63" w:rsidRDefault="00AF409D" w:rsidP="00FC1725">
            <w:pPr>
              <w:rPr>
                <w:rFonts w:ascii="Arial" w:hAnsi="Arial" w:cs="Arial"/>
                <w:sz w:val="20"/>
                <w:szCs w:val="20"/>
              </w:rPr>
            </w:pPr>
            <w:r w:rsidRPr="00C51A63">
              <w:rPr>
                <w:rFonts w:ascii="Arial" w:hAnsi="Arial" w:cs="Arial"/>
                <w:sz w:val="20"/>
                <w:szCs w:val="20"/>
              </w:rPr>
              <w:lastRenderedPageBreak/>
              <w:t>29</w:t>
            </w:r>
            <w:r w:rsidR="00D50635" w:rsidRPr="00C51A63">
              <w:rPr>
                <w:rFonts w:ascii="Arial" w:hAnsi="Arial" w:cs="Arial"/>
                <w:sz w:val="20"/>
                <w:szCs w:val="20"/>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Minimalna kwota wsparcia ogółem EFRR + środki krajowe (jeśli dotyczy)</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D50635" w:rsidP="00FC1725">
            <w:pPr>
              <w:tabs>
                <w:tab w:val="num" w:pos="3534"/>
              </w:tabs>
              <w:ind w:left="-62"/>
              <w:jc w:val="both"/>
              <w:rPr>
                <w:rFonts w:ascii="Arial" w:hAnsi="Arial" w:cs="Arial"/>
                <w:iCs/>
                <w:sz w:val="20"/>
                <w:szCs w:val="20"/>
              </w:rPr>
            </w:pPr>
            <w:r w:rsidRPr="00C51A63">
              <w:rPr>
                <w:rFonts w:ascii="Arial" w:hAnsi="Arial" w:cs="Arial"/>
                <w:iCs/>
                <w:sz w:val="20"/>
                <w:szCs w:val="20"/>
              </w:rPr>
              <w:t>10 000 PLN</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3</w:t>
            </w:r>
            <w:r w:rsidR="00AF409D" w:rsidRPr="00C51A63">
              <w:rPr>
                <w:rFonts w:ascii="Arial" w:hAnsi="Arial" w:cs="Arial"/>
                <w:sz w:val="20"/>
                <w:szCs w:val="20"/>
              </w:rPr>
              <w:t>0</w:t>
            </w:r>
            <w:r w:rsidRPr="00C51A63">
              <w:rPr>
                <w:rFonts w:ascii="Arial" w:hAnsi="Arial" w:cs="Arial"/>
                <w:sz w:val="20"/>
                <w:szCs w:val="20"/>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Maksymalna kwota wsparc</w:t>
            </w:r>
            <w:r w:rsidR="00460F85" w:rsidRPr="00C51A63">
              <w:rPr>
                <w:rFonts w:ascii="Arial" w:hAnsi="Arial" w:cs="Arial"/>
                <w:sz w:val="20"/>
                <w:szCs w:val="20"/>
              </w:rPr>
              <w:t>ia ogółem EFRR + środki krajowe</w:t>
            </w:r>
            <w:r w:rsidR="00460F85" w:rsidRPr="00C51A63">
              <w:rPr>
                <w:rFonts w:ascii="Arial" w:hAnsi="Arial" w:cs="Arial"/>
                <w:sz w:val="20"/>
                <w:szCs w:val="20"/>
              </w:rPr>
              <w:br/>
            </w:r>
            <w:r w:rsidRPr="00C51A63">
              <w:rPr>
                <w:rFonts w:ascii="Arial" w:hAnsi="Arial" w:cs="Arial"/>
                <w:sz w:val="20"/>
                <w:szCs w:val="20"/>
              </w:rPr>
              <w:t>(jeśli dotyczy)</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D50635" w:rsidP="00FC1725">
            <w:pPr>
              <w:ind w:left="-62"/>
              <w:jc w:val="both"/>
              <w:rPr>
                <w:rFonts w:ascii="Arial" w:hAnsi="Arial" w:cs="Arial"/>
                <w:iCs/>
                <w:sz w:val="20"/>
                <w:szCs w:val="20"/>
              </w:rPr>
            </w:pPr>
            <w:r w:rsidRPr="00C51A63">
              <w:rPr>
                <w:rFonts w:ascii="Arial" w:hAnsi="Arial" w:cs="Arial"/>
                <w:iCs/>
                <w:sz w:val="20"/>
                <w:szCs w:val="20"/>
              </w:rPr>
              <w:t>1 500 000 PLN</w:t>
            </w:r>
          </w:p>
          <w:p w:rsidR="007240BF" w:rsidRPr="00C51A63" w:rsidRDefault="007240BF" w:rsidP="00FC1725">
            <w:pPr>
              <w:ind w:left="-62"/>
              <w:jc w:val="both"/>
              <w:rPr>
                <w:rFonts w:ascii="Arial" w:hAnsi="Arial" w:cs="Arial"/>
                <w:iCs/>
                <w:sz w:val="20"/>
                <w:szCs w:val="20"/>
              </w:rPr>
            </w:pP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3</w:t>
            </w:r>
            <w:r w:rsidR="00AF409D" w:rsidRPr="00C51A63">
              <w:rPr>
                <w:rFonts w:ascii="Arial" w:hAnsi="Arial" w:cs="Arial"/>
                <w:sz w:val="20"/>
                <w:szCs w:val="20"/>
              </w:rPr>
              <w:t>1</w:t>
            </w:r>
            <w:r w:rsidRPr="00C51A63">
              <w:rPr>
                <w:rFonts w:ascii="Arial" w:hAnsi="Arial" w:cs="Arial"/>
                <w:sz w:val="20"/>
                <w:szCs w:val="20"/>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Forma płatności</w:t>
            </w:r>
          </w:p>
        </w:tc>
        <w:tc>
          <w:tcPr>
            <w:tcW w:w="2995" w:type="pct"/>
            <w:tcBorders>
              <w:top w:val="single" w:sz="4" w:space="0" w:color="auto"/>
              <w:left w:val="single" w:sz="4" w:space="0" w:color="auto"/>
              <w:bottom w:val="single" w:sz="4" w:space="0" w:color="auto"/>
              <w:right w:val="single" w:sz="12" w:space="0" w:color="auto"/>
            </w:tcBorders>
          </w:tcPr>
          <w:p w:rsidR="00D50635" w:rsidRPr="001F7BD0" w:rsidRDefault="00D50635" w:rsidP="00FC1725">
            <w:pPr>
              <w:rPr>
                <w:rFonts w:ascii="Arial" w:hAnsi="Arial" w:cs="Arial"/>
                <w:iCs/>
                <w:sz w:val="20"/>
                <w:szCs w:val="20"/>
              </w:rPr>
            </w:pPr>
            <w:r w:rsidRPr="001F7BD0">
              <w:rPr>
                <w:rFonts w:ascii="Arial" w:hAnsi="Arial" w:cs="Arial"/>
                <w:iCs/>
                <w:sz w:val="20"/>
                <w:szCs w:val="20"/>
              </w:rPr>
              <w:t>Refundacja</w:t>
            </w:r>
            <w:r w:rsidR="00A631A5" w:rsidRPr="001F7BD0">
              <w:rPr>
                <w:rFonts w:ascii="Arial" w:hAnsi="Arial" w:cs="Arial"/>
                <w:iCs/>
                <w:sz w:val="20"/>
                <w:szCs w:val="20"/>
              </w:rPr>
              <w:t>/Zaliczkowanie</w:t>
            </w:r>
          </w:p>
        </w:tc>
      </w:tr>
      <w:tr w:rsidR="00D50635" w:rsidRPr="00C51A63">
        <w:tblPrEx>
          <w:tblCellMar>
            <w:top w:w="0" w:type="dxa"/>
            <w:bottom w:w="0" w:type="dxa"/>
          </w:tblCellMar>
        </w:tblPrEx>
        <w:trPr>
          <w:trHeight w:val="397"/>
          <w:jc w:val="center"/>
        </w:trPr>
        <w:tc>
          <w:tcPr>
            <w:tcW w:w="294" w:type="pct"/>
            <w:tcBorders>
              <w:top w:val="single" w:sz="4" w:space="0" w:color="auto"/>
              <w:left w:val="single" w:sz="12"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3</w:t>
            </w:r>
            <w:r w:rsidR="00AF409D" w:rsidRPr="00C51A63">
              <w:rPr>
                <w:rFonts w:ascii="Arial" w:hAnsi="Arial" w:cs="Arial"/>
                <w:sz w:val="20"/>
                <w:szCs w:val="20"/>
              </w:rPr>
              <w:t>2</w:t>
            </w:r>
            <w:r w:rsidRPr="00C51A63">
              <w:rPr>
                <w:rFonts w:ascii="Arial" w:hAnsi="Arial" w:cs="Arial"/>
                <w:sz w:val="20"/>
                <w:szCs w:val="20"/>
              </w:rPr>
              <w:t>.</w:t>
            </w:r>
          </w:p>
        </w:tc>
        <w:tc>
          <w:tcPr>
            <w:tcW w:w="171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FC1725">
            <w:pPr>
              <w:rPr>
                <w:rFonts w:ascii="Arial" w:hAnsi="Arial" w:cs="Arial"/>
                <w:sz w:val="20"/>
                <w:szCs w:val="20"/>
              </w:rPr>
            </w:pPr>
            <w:r w:rsidRPr="00C51A63">
              <w:rPr>
                <w:rFonts w:ascii="Arial" w:hAnsi="Arial" w:cs="Arial"/>
                <w:sz w:val="20"/>
                <w:szCs w:val="20"/>
              </w:rPr>
              <w:t>Wysokość udziału cross-financingu (%)</w:t>
            </w:r>
          </w:p>
        </w:tc>
        <w:tc>
          <w:tcPr>
            <w:tcW w:w="2995" w:type="pct"/>
            <w:tcBorders>
              <w:top w:val="single" w:sz="4" w:space="0" w:color="auto"/>
              <w:left w:val="single" w:sz="4" w:space="0" w:color="auto"/>
              <w:bottom w:val="single" w:sz="4" w:space="0" w:color="auto"/>
              <w:right w:val="single" w:sz="12" w:space="0" w:color="auto"/>
            </w:tcBorders>
          </w:tcPr>
          <w:p w:rsidR="00D50635" w:rsidRPr="00C51A63" w:rsidRDefault="00413243" w:rsidP="00FC1725">
            <w:pPr>
              <w:rPr>
                <w:rFonts w:ascii="Arial" w:hAnsi="Arial" w:cs="Arial"/>
                <w:iCs/>
                <w:sz w:val="20"/>
                <w:szCs w:val="20"/>
              </w:rPr>
            </w:pPr>
            <w:r w:rsidRPr="00C51A63">
              <w:rPr>
                <w:rFonts w:ascii="Arial" w:hAnsi="Arial" w:cs="Arial"/>
                <w:i/>
                <w:iCs/>
                <w:sz w:val="20"/>
                <w:szCs w:val="20"/>
              </w:rPr>
              <w:t>nie dotyczy</w:t>
            </w:r>
          </w:p>
        </w:tc>
      </w:tr>
    </w:tbl>
    <w:p w:rsidR="00D50635" w:rsidRPr="00676775" w:rsidRDefault="00D50635" w:rsidP="00862584">
      <w:pPr>
        <w:rPr>
          <w:rFonts w:ascii="Arial" w:hAnsi="Arial" w:cs="Arial"/>
        </w:rPr>
      </w:pPr>
    </w:p>
    <w:p w:rsidR="00E915F6" w:rsidRPr="00676775" w:rsidRDefault="00E915F6">
      <w:pPr>
        <w:rPr>
          <w:rFonts w:ascii="Arial" w:hAnsi="Arial" w:cs="Arial"/>
          <w:sz w:val="8"/>
          <w:szCs w:val="8"/>
        </w:rPr>
      </w:pPr>
      <w:r w:rsidRPr="00676775">
        <w:rPr>
          <w:rFonts w:ascii="Arial" w:hAnsi="Arial" w:cs="Arial"/>
        </w:rPr>
        <w:br w:type="page"/>
      </w:r>
    </w:p>
    <w:tbl>
      <w:tblPr>
        <w:tblW w:w="0" w:type="auto"/>
        <w:jc w:val="center"/>
        <w:shd w:val="clear" w:color="auto" w:fill="FFCC99"/>
        <w:tblLook w:val="01E0"/>
      </w:tblPr>
      <w:tblGrid>
        <w:gridCol w:w="9250"/>
      </w:tblGrid>
      <w:tr w:rsidR="000E3D3C" w:rsidRPr="00676775">
        <w:trPr>
          <w:trHeight w:val="340"/>
          <w:jc w:val="center"/>
        </w:trPr>
        <w:tc>
          <w:tcPr>
            <w:tcW w:w="9250" w:type="dxa"/>
            <w:tcBorders>
              <w:top w:val="single" w:sz="4" w:space="0" w:color="auto"/>
              <w:left w:val="single" w:sz="4" w:space="0" w:color="auto"/>
              <w:bottom w:val="single" w:sz="4" w:space="0" w:color="auto"/>
              <w:right w:val="single" w:sz="4" w:space="0" w:color="auto"/>
            </w:tcBorders>
            <w:shd w:val="clear" w:color="auto" w:fill="FFCC99"/>
            <w:vAlign w:val="center"/>
          </w:tcPr>
          <w:p w:rsidR="000E3D3C" w:rsidRPr="00676775" w:rsidRDefault="000E3D3C" w:rsidP="009B2CA9">
            <w:pPr>
              <w:shd w:val="clear" w:color="auto" w:fill="FFCC99"/>
              <w:ind w:left="2880" w:hanging="2880"/>
              <w:jc w:val="both"/>
              <w:rPr>
                <w:rFonts w:ascii="Arial" w:hAnsi="Arial" w:cs="Arial"/>
                <w:b/>
              </w:rPr>
            </w:pPr>
            <w:r w:rsidRPr="00676775">
              <w:rPr>
                <w:rFonts w:ascii="Arial" w:hAnsi="Arial" w:cs="Arial"/>
                <w:b/>
              </w:rPr>
              <w:t>Działanie 1.1.</w:t>
            </w:r>
            <w:r w:rsidRPr="00676775">
              <w:rPr>
                <w:rFonts w:ascii="Arial" w:hAnsi="Arial" w:cs="Arial"/>
                <w:b/>
              </w:rPr>
              <w:tab/>
              <w:t>Wzrost konkurencyjności przedsiębiorstw</w:t>
            </w:r>
          </w:p>
        </w:tc>
      </w:tr>
    </w:tbl>
    <w:p w:rsidR="000E3D3C" w:rsidRPr="00676775" w:rsidRDefault="000E3D3C" w:rsidP="000E3D3C">
      <w:pPr>
        <w:jc w:val="both"/>
        <w:rPr>
          <w:rFonts w:ascii="Arial" w:hAnsi="Arial" w:cs="Arial"/>
        </w:rPr>
      </w:pPr>
    </w:p>
    <w:p w:rsidR="000E3D3C" w:rsidRPr="00676775" w:rsidRDefault="00D1381D" w:rsidP="00FE5A40">
      <w:pPr>
        <w:pStyle w:val="Nagwek3PKbe"/>
        <w:outlineLvl w:val="2"/>
        <w:rPr>
          <w:rFonts w:ascii="Arial" w:hAnsi="Arial" w:cs="Arial"/>
        </w:rPr>
      </w:pPr>
      <w:bookmarkStart w:id="110" w:name="_Toc184105754"/>
      <w:bookmarkStart w:id="111" w:name="_Toc187224569"/>
      <w:bookmarkStart w:id="112" w:name="_Toc187263928"/>
      <w:bookmarkStart w:id="113" w:name="_Toc283900134"/>
      <w:r w:rsidRPr="00676775">
        <w:rPr>
          <w:rFonts w:ascii="Arial" w:hAnsi="Arial" w:cs="Arial"/>
          <w:iCs/>
        </w:rPr>
        <w:t>Poddziałanie 1.1.10.</w:t>
      </w:r>
      <w:r w:rsidRPr="00676775">
        <w:rPr>
          <w:rFonts w:ascii="Arial" w:hAnsi="Arial" w:cs="Arial"/>
          <w:iCs/>
        </w:rPr>
        <w:tab/>
      </w:r>
      <w:r w:rsidRPr="00676775">
        <w:rPr>
          <w:rFonts w:ascii="Arial" w:hAnsi="Arial" w:cs="Arial"/>
        </w:rPr>
        <w:t xml:space="preserve">Przygotowanie </w:t>
      </w:r>
      <w:bookmarkEnd w:id="110"/>
      <w:bookmarkEnd w:id="111"/>
      <w:bookmarkEnd w:id="112"/>
      <w:r w:rsidR="00D73CF1" w:rsidRPr="00676775">
        <w:rPr>
          <w:rFonts w:ascii="Arial" w:hAnsi="Arial" w:cs="Arial"/>
        </w:rPr>
        <w:t>stref przedsiębiorczości</w:t>
      </w:r>
      <w:bookmarkEnd w:id="113"/>
    </w:p>
    <w:p w:rsidR="00D50635" w:rsidRPr="00676775" w:rsidRDefault="00D50635" w:rsidP="00862584">
      <w:pPr>
        <w:rPr>
          <w:rFonts w:ascii="Arial" w:hAnsi="Arial" w:cs="Arial"/>
        </w:rPr>
      </w:pPr>
    </w:p>
    <w:tbl>
      <w:tblPr>
        <w:tblW w:w="94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03"/>
        <w:gridCol w:w="479"/>
        <w:gridCol w:w="2866"/>
        <w:gridCol w:w="91"/>
        <w:gridCol w:w="5625"/>
      </w:tblGrid>
      <w:tr w:rsidR="00D50635" w:rsidRPr="00C51A63">
        <w:trPr>
          <w:trHeight w:val="397"/>
          <w:jc w:val="center"/>
        </w:trPr>
        <w:tc>
          <w:tcPr>
            <w:tcW w:w="213" w:type="pct"/>
            <w:tcBorders>
              <w:top w:val="single" w:sz="12" w:space="0" w:color="auto"/>
              <w:left w:val="single" w:sz="12" w:space="0" w:color="auto"/>
              <w:bottom w:val="single" w:sz="4" w:space="0" w:color="auto"/>
              <w:right w:val="single" w:sz="4" w:space="0" w:color="auto"/>
            </w:tcBorders>
            <w:shd w:val="clear" w:color="auto" w:fill="E6E6E6"/>
          </w:tcPr>
          <w:p w:rsidR="00D50635" w:rsidRPr="00C51A63" w:rsidRDefault="00D50635" w:rsidP="001D3114">
            <w:pPr>
              <w:numPr>
                <w:ilvl w:val="0"/>
                <w:numId w:val="14"/>
              </w:numPr>
              <w:jc w:val="both"/>
              <w:rPr>
                <w:rFonts w:ascii="Arial" w:hAnsi="Arial" w:cs="Arial"/>
                <w:sz w:val="20"/>
                <w:szCs w:val="20"/>
              </w:rPr>
            </w:pPr>
          </w:p>
        </w:tc>
        <w:tc>
          <w:tcPr>
            <w:tcW w:w="1767" w:type="pct"/>
            <w:gridSpan w:val="2"/>
            <w:tcBorders>
              <w:top w:val="single" w:sz="12" w:space="0" w:color="auto"/>
              <w:left w:val="single" w:sz="4" w:space="0" w:color="auto"/>
              <w:bottom w:val="single" w:sz="4" w:space="0" w:color="auto"/>
              <w:right w:val="single" w:sz="4" w:space="0" w:color="auto"/>
            </w:tcBorders>
            <w:shd w:val="clear" w:color="auto" w:fill="E6E6E6"/>
          </w:tcPr>
          <w:p w:rsidR="00D50635" w:rsidRPr="00C51A63" w:rsidRDefault="00D50635" w:rsidP="001D3114">
            <w:pPr>
              <w:rPr>
                <w:rFonts w:ascii="Arial" w:hAnsi="Arial" w:cs="Arial"/>
                <w:sz w:val="20"/>
                <w:szCs w:val="20"/>
              </w:rPr>
            </w:pPr>
            <w:r w:rsidRPr="00C51A63">
              <w:rPr>
                <w:rFonts w:ascii="Arial" w:hAnsi="Arial" w:cs="Arial"/>
                <w:sz w:val="20"/>
                <w:szCs w:val="20"/>
              </w:rPr>
              <w:t xml:space="preserve">Nazwa programu operacyjnego </w:t>
            </w:r>
          </w:p>
        </w:tc>
        <w:tc>
          <w:tcPr>
            <w:tcW w:w="3020" w:type="pct"/>
            <w:gridSpan w:val="2"/>
            <w:tcBorders>
              <w:top w:val="single" w:sz="12" w:space="0" w:color="auto"/>
              <w:left w:val="single" w:sz="4" w:space="0" w:color="auto"/>
              <w:bottom w:val="single" w:sz="4" w:space="0" w:color="auto"/>
              <w:right w:val="single" w:sz="12" w:space="0" w:color="auto"/>
            </w:tcBorders>
            <w:shd w:val="clear" w:color="auto" w:fill="E6E6E6"/>
          </w:tcPr>
          <w:p w:rsidR="00D50635" w:rsidRPr="00C51A63" w:rsidRDefault="00D50635" w:rsidP="001D3114">
            <w:pPr>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 xml:space="preserve">Mazury na lata 2007 </w:t>
            </w:r>
            <w:r w:rsidR="00FA7453" w:rsidRPr="00C51A63">
              <w:rPr>
                <w:rFonts w:ascii="Arial" w:hAnsi="Arial" w:cs="Arial"/>
                <w:iCs/>
                <w:sz w:val="20"/>
                <w:szCs w:val="20"/>
              </w:rPr>
              <w:t>–</w:t>
            </w:r>
            <w:r w:rsidRPr="00C51A63">
              <w:rPr>
                <w:rFonts w:ascii="Arial" w:hAnsi="Arial" w:cs="Arial"/>
                <w:iCs/>
                <w:sz w:val="20"/>
                <w:szCs w:val="20"/>
              </w:rPr>
              <w:t xml:space="preserve"> 2013</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1D3114">
            <w:pPr>
              <w:numPr>
                <w:ilvl w:val="0"/>
                <w:numId w:val="14"/>
              </w:numPr>
              <w:jc w:val="both"/>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1D3114">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3020"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1D3114">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1D3114">
            <w:pPr>
              <w:numPr>
                <w:ilvl w:val="0"/>
                <w:numId w:val="14"/>
              </w:numPr>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1D3114">
            <w:pPr>
              <w:rPr>
                <w:rFonts w:ascii="Arial" w:hAnsi="Arial" w:cs="Arial"/>
                <w:sz w:val="20"/>
                <w:szCs w:val="20"/>
              </w:rPr>
            </w:pPr>
            <w:r w:rsidRPr="00C51A63">
              <w:rPr>
                <w:rFonts w:ascii="Arial" w:hAnsi="Arial" w:cs="Arial"/>
                <w:sz w:val="20"/>
                <w:szCs w:val="20"/>
              </w:rPr>
              <w:t>Nazwa Funduszu finansującego priorytet</w:t>
            </w:r>
          </w:p>
        </w:tc>
        <w:tc>
          <w:tcPr>
            <w:tcW w:w="3020"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1D3114">
            <w:pPr>
              <w:rPr>
                <w:rFonts w:ascii="Arial" w:hAnsi="Arial" w:cs="Arial"/>
                <w:iCs/>
                <w:sz w:val="20"/>
                <w:szCs w:val="20"/>
              </w:rPr>
            </w:pPr>
            <w:r w:rsidRPr="00C51A63">
              <w:rPr>
                <w:rFonts w:ascii="Arial" w:hAnsi="Arial" w:cs="Arial"/>
                <w:iCs/>
                <w:sz w:val="20"/>
                <w:szCs w:val="20"/>
              </w:rPr>
              <w:t>Europejski Fundusz Rozwo</w:t>
            </w:r>
            <w:r w:rsidR="00E477E5" w:rsidRPr="00C51A63">
              <w:rPr>
                <w:rFonts w:ascii="Arial" w:hAnsi="Arial" w:cs="Arial"/>
                <w:iCs/>
                <w:sz w:val="20"/>
                <w:szCs w:val="20"/>
              </w:rPr>
              <w:t>ju Regionalnego</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1D3114">
            <w:pPr>
              <w:numPr>
                <w:ilvl w:val="0"/>
                <w:numId w:val="14"/>
              </w:numPr>
              <w:tabs>
                <w:tab w:val="left" w:pos="204"/>
              </w:tabs>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1D3114">
            <w:pPr>
              <w:rPr>
                <w:rFonts w:ascii="Arial" w:hAnsi="Arial" w:cs="Arial"/>
                <w:sz w:val="20"/>
                <w:szCs w:val="20"/>
              </w:rPr>
            </w:pPr>
            <w:r w:rsidRPr="00C51A63">
              <w:rPr>
                <w:rFonts w:ascii="Arial" w:hAnsi="Arial" w:cs="Arial"/>
                <w:sz w:val="20"/>
                <w:szCs w:val="20"/>
              </w:rPr>
              <w:t>Instytucja Zarządzająca PO / RPO</w:t>
            </w:r>
          </w:p>
        </w:tc>
        <w:tc>
          <w:tcPr>
            <w:tcW w:w="3020"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1D3114">
            <w:pPr>
              <w:autoSpaceDE w:val="0"/>
              <w:autoSpaceDN w:val="0"/>
              <w:adjustRightInd w:val="0"/>
              <w:rPr>
                <w:rFonts w:ascii="Arial" w:hAnsi="Arial" w:cs="Arial"/>
                <w:iCs/>
                <w:sz w:val="20"/>
                <w:szCs w:val="20"/>
              </w:rPr>
            </w:pPr>
            <w:r w:rsidRPr="00C51A63">
              <w:rPr>
                <w:rFonts w:ascii="Arial" w:hAnsi="Arial" w:cs="Arial"/>
                <w:iCs/>
                <w:sz w:val="20"/>
                <w:szCs w:val="20"/>
              </w:rPr>
              <w:t>Zarząd Województwa Warmińsko – Mazurskiego</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1D3114">
            <w:pPr>
              <w:numPr>
                <w:ilvl w:val="0"/>
                <w:numId w:val="14"/>
              </w:numPr>
              <w:tabs>
                <w:tab w:val="left" w:pos="204"/>
              </w:tabs>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1D3114">
            <w:pPr>
              <w:rPr>
                <w:rFonts w:ascii="Arial" w:hAnsi="Arial" w:cs="Arial"/>
                <w:sz w:val="20"/>
                <w:szCs w:val="20"/>
              </w:rPr>
            </w:pPr>
            <w:r w:rsidRPr="00C51A63">
              <w:rPr>
                <w:rFonts w:ascii="Arial" w:hAnsi="Arial" w:cs="Arial"/>
                <w:sz w:val="20"/>
                <w:szCs w:val="20"/>
              </w:rPr>
              <w:t>Instytucja Pośrednicząca (jeśli dotyczy)</w:t>
            </w:r>
          </w:p>
        </w:tc>
        <w:tc>
          <w:tcPr>
            <w:tcW w:w="3020"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413243" w:rsidP="001D3114">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1D3114">
            <w:pPr>
              <w:numPr>
                <w:ilvl w:val="0"/>
                <w:numId w:val="14"/>
              </w:numPr>
              <w:tabs>
                <w:tab w:val="left" w:pos="204"/>
              </w:tabs>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1D3114">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3020"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1D3114">
            <w:pPr>
              <w:autoSpaceDE w:val="0"/>
              <w:autoSpaceDN w:val="0"/>
              <w:adjustRightInd w:val="0"/>
              <w:rPr>
                <w:rFonts w:ascii="Arial" w:hAnsi="Arial" w:cs="Arial"/>
                <w:sz w:val="20"/>
                <w:szCs w:val="20"/>
              </w:rPr>
            </w:pPr>
            <w:r w:rsidRPr="00C51A63">
              <w:rPr>
                <w:rFonts w:ascii="Arial" w:hAnsi="Arial" w:cs="Arial"/>
                <w:iCs/>
                <w:sz w:val="20"/>
                <w:szCs w:val="20"/>
              </w:rPr>
              <w:t xml:space="preserve">Urząd Marszałkowski Województwa Warmińsko – Mazurskiego / </w:t>
            </w:r>
            <w:r w:rsidR="0029681B" w:rsidRPr="00C51A63">
              <w:rPr>
                <w:rFonts w:ascii="Arial" w:hAnsi="Arial" w:cs="Arial"/>
                <w:iCs/>
                <w:sz w:val="20"/>
                <w:szCs w:val="20"/>
              </w:rPr>
              <w:t>Departament Zarządzania Programami Rozwoju Regionalnego</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1D3114">
            <w:pPr>
              <w:numPr>
                <w:ilvl w:val="0"/>
                <w:numId w:val="14"/>
              </w:numPr>
              <w:tabs>
                <w:tab w:val="left" w:pos="204"/>
              </w:tabs>
              <w:jc w:val="center"/>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1D3114">
            <w:pPr>
              <w:rPr>
                <w:rFonts w:ascii="Arial" w:hAnsi="Arial" w:cs="Arial"/>
                <w:sz w:val="20"/>
                <w:szCs w:val="20"/>
              </w:rPr>
            </w:pPr>
            <w:r w:rsidRPr="00C51A63">
              <w:rPr>
                <w:rFonts w:ascii="Arial" w:hAnsi="Arial" w:cs="Arial"/>
                <w:sz w:val="20"/>
                <w:szCs w:val="20"/>
              </w:rPr>
              <w:t xml:space="preserve">Instytucja Certyfikująca </w:t>
            </w:r>
          </w:p>
        </w:tc>
        <w:tc>
          <w:tcPr>
            <w:tcW w:w="3020"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1D3114">
            <w:pPr>
              <w:autoSpaceDE w:val="0"/>
              <w:autoSpaceDN w:val="0"/>
              <w:adjustRightInd w:val="0"/>
              <w:rPr>
                <w:rFonts w:ascii="Arial" w:hAnsi="Arial" w:cs="Arial"/>
                <w:iCs/>
                <w:sz w:val="20"/>
                <w:szCs w:val="20"/>
              </w:rPr>
            </w:pPr>
            <w:r w:rsidRPr="00C51A63">
              <w:rPr>
                <w:rFonts w:ascii="Arial" w:hAnsi="Arial" w:cs="Arial"/>
                <w:iCs/>
                <w:sz w:val="20"/>
                <w:szCs w:val="20"/>
              </w:rPr>
              <w:t>Ministerstwo Rozwoju Regionalnego</w:t>
            </w:r>
            <w:r w:rsidR="001708F1" w:rsidRPr="00C51A63">
              <w:rPr>
                <w:rFonts w:ascii="Arial" w:hAnsi="Arial" w:cs="Arial"/>
                <w:iCs/>
                <w:sz w:val="20"/>
                <w:szCs w:val="20"/>
              </w:rPr>
              <w:t xml:space="preserve"> /</w:t>
            </w:r>
            <w:r w:rsidRPr="00C51A63">
              <w:rPr>
                <w:rFonts w:ascii="Arial" w:hAnsi="Arial" w:cs="Arial"/>
                <w:iCs/>
                <w:sz w:val="20"/>
                <w:szCs w:val="20"/>
              </w:rPr>
              <w:t xml:space="preserve"> Departament Instytucji Certyfikującej</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1D3114">
            <w:pPr>
              <w:numPr>
                <w:ilvl w:val="0"/>
                <w:numId w:val="14"/>
              </w:numPr>
              <w:tabs>
                <w:tab w:val="left" w:pos="204"/>
              </w:tabs>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1D3114">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3020"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1D3114">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1D3114">
            <w:pPr>
              <w:numPr>
                <w:ilvl w:val="0"/>
                <w:numId w:val="14"/>
              </w:numPr>
              <w:tabs>
                <w:tab w:val="left" w:pos="204"/>
              </w:tabs>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1D3114">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3020"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1D3114">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D50635" w:rsidRPr="00C51A63">
        <w:trPr>
          <w:trHeight w:val="397"/>
          <w:jc w:val="center"/>
        </w:trPr>
        <w:tc>
          <w:tcPr>
            <w:tcW w:w="213" w:type="pct"/>
            <w:tcBorders>
              <w:top w:val="single" w:sz="4" w:space="0" w:color="auto"/>
              <w:left w:val="single" w:sz="12" w:space="0" w:color="auto"/>
              <w:bottom w:val="single" w:sz="12" w:space="0" w:color="auto"/>
              <w:right w:val="single" w:sz="4" w:space="0" w:color="auto"/>
            </w:tcBorders>
            <w:shd w:val="clear" w:color="auto" w:fill="E6E6E6"/>
          </w:tcPr>
          <w:p w:rsidR="00D50635" w:rsidRPr="00C51A63" w:rsidRDefault="00D50635" w:rsidP="001D3114">
            <w:pPr>
              <w:numPr>
                <w:ilvl w:val="0"/>
                <w:numId w:val="14"/>
              </w:numPr>
              <w:tabs>
                <w:tab w:val="left" w:pos="204"/>
              </w:tabs>
              <w:rPr>
                <w:rFonts w:ascii="Arial" w:hAnsi="Arial" w:cs="Arial"/>
                <w:sz w:val="20"/>
                <w:szCs w:val="20"/>
              </w:rPr>
            </w:pPr>
          </w:p>
        </w:tc>
        <w:tc>
          <w:tcPr>
            <w:tcW w:w="1767" w:type="pct"/>
            <w:gridSpan w:val="2"/>
            <w:tcBorders>
              <w:top w:val="single" w:sz="4" w:space="0" w:color="auto"/>
              <w:left w:val="single" w:sz="4" w:space="0" w:color="auto"/>
              <w:bottom w:val="single" w:sz="12" w:space="0" w:color="auto"/>
              <w:right w:val="single" w:sz="4" w:space="0" w:color="auto"/>
            </w:tcBorders>
            <w:shd w:val="clear" w:color="auto" w:fill="E6E6E6"/>
          </w:tcPr>
          <w:p w:rsidR="00D50635" w:rsidRPr="00C51A63" w:rsidRDefault="00D50635" w:rsidP="001D3114">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rzecz beneficjentów (jeśli dotyczy)</w:t>
            </w:r>
          </w:p>
        </w:tc>
        <w:tc>
          <w:tcPr>
            <w:tcW w:w="3020" w:type="pct"/>
            <w:gridSpan w:val="2"/>
            <w:tcBorders>
              <w:top w:val="single" w:sz="4" w:space="0" w:color="auto"/>
              <w:left w:val="single" w:sz="4" w:space="0" w:color="auto"/>
              <w:bottom w:val="single" w:sz="12" w:space="0" w:color="auto"/>
              <w:right w:val="single" w:sz="12" w:space="0" w:color="auto"/>
            </w:tcBorders>
            <w:shd w:val="clear" w:color="auto" w:fill="E6E6E6"/>
          </w:tcPr>
          <w:p w:rsidR="00D50635" w:rsidRPr="00C51A63" w:rsidRDefault="0060482C" w:rsidP="001D3114">
            <w:pPr>
              <w:autoSpaceDE w:val="0"/>
              <w:autoSpaceDN w:val="0"/>
              <w:adjustRightInd w:val="0"/>
              <w:rPr>
                <w:rFonts w:ascii="Arial" w:hAnsi="Arial" w:cs="Arial"/>
                <w:iCs/>
                <w:sz w:val="20"/>
                <w:szCs w:val="20"/>
              </w:rPr>
            </w:pPr>
            <w:r w:rsidRPr="008F0482">
              <w:rPr>
                <w:rFonts w:ascii="Arial" w:hAnsi="Arial" w:cs="Arial"/>
                <w:iCs/>
                <w:sz w:val="20"/>
                <w:szCs w:val="20"/>
              </w:rPr>
              <w:t xml:space="preserve">Bank Gospodarstwa Krajowego i/lub </w:t>
            </w:r>
            <w:r w:rsidRPr="008F0482">
              <w:rPr>
                <w:rFonts w:ascii="Arial" w:hAnsi="Arial" w:cs="Arial"/>
                <w:iCs/>
                <w:sz w:val="20"/>
                <w:szCs w:val="20"/>
              </w:rPr>
              <w:br/>
              <w:t>Urząd Marszałkowski Województwa Warmińsko – Mazurskiego (jeśli dotyczy)</w:t>
            </w:r>
          </w:p>
        </w:tc>
      </w:tr>
      <w:tr w:rsidR="00D50635" w:rsidRPr="00C51A63">
        <w:trPr>
          <w:trHeight w:val="397"/>
          <w:jc w:val="center"/>
        </w:trPr>
        <w:tc>
          <w:tcPr>
            <w:tcW w:w="213" w:type="pct"/>
            <w:tcBorders>
              <w:top w:val="single" w:sz="12"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rPr>
                <w:rFonts w:ascii="Arial" w:hAnsi="Arial" w:cs="Arial"/>
                <w:sz w:val="20"/>
                <w:szCs w:val="20"/>
              </w:rPr>
            </w:pPr>
          </w:p>
        </w:tc>
        <w:tc>
          <w:tcPr>
            <w:tcW w:w="1767" w:type="pct"/>
            <w:gridSpan w:val="2"/>
            <w:tcBorders>
              <w:top w:val="single" w:sz="12" w:space="0" w:color="auto"/>
              <w:left w:val="single" w:sz="4" w:space="0" w:color="auto"/>
              <w:bottom w:val="single" w:sz="4" w:space="0" w:color="auto"/>
              <w:right w:val="single" w:sz="4" w:space="0" w:color="auto"/>
            </w:tcBorders>
          </w:tcPr>
          <w:p w:rsidR="00D50635" w:rsidRPr="00C51A63" w:rsidRDefault="00765262" w:rsidP="001D3114">
            <w:pPr>
              <w:rPr>
                <w:rFonts w:ascii="Arial" w:hAnsi="Arial" w:cs="Arial"/>
                <w:sz w:val="20"/>
                <w:szCs w:val="20"/>
              </w:rPr>
            </w:pPr>
            <w:r w:rsidRPr="00C51A63">
              <w:rPr>
                <w:rFonts w:ascii="Arial" w:hAnsi="Arial" w:cs="Arial"/>
                <w:sz w:val="20"/>
                <w:szCs w:val="20"/>
              </w:rPr>
              <w:t>Numer i nazwa działania/poddziałania</w:t>
            </w:r>
          </w:p>
        </w:tc>
        <w:tc>
          <w:tcPr>
            <w:tcW w:w="3020" w:type="pct"/>
            <w:gridSpan w:val="2"/>
            <w:tcBorders>
              <w:top w:val="single" w:sz="12" w:space="0" w:color="auto"/>
              <w:left w:val="single" w:sz="4" w:space="0" w:color="auto"/>
              <w:bottom w:val="single" w:sz="4" w:space="0" w:color="auto"/>
              <w:right w:val="single" w:sz="12" w:space="0" w:color="auto"/>
            </w:tcBorders>
          </w:tcPr>
          <w:p w:rsidR="00C912E4" w:rsidRPr="00C51A63" w:rsidRDefault="00D50635" w:rsidP="00765262">
            <w:pPr>
              <w:numPr>
                <w:ilvl w:val="1"/>
                <w:numId w:val="56"/>
              </w:numPr>
              <w:spacing w:after="60"/>
              <w:rPr>
                <w:rFonts w:ascii="Arial" w:hAnsi="Arial" w:cs="Arial"/>
                <w:iCs/>
                <w:sz w:val="20"/>
                <w:szCs w:val="20"/>
              </w:rPr>
            </w:pPr>
            <w:r w:rsidRPr="00C51A63">
              <w:rPr>
                <w:rFonts w:ascii="Arial" w:hAnsi="Arial" w:cs="Arial"/>
                <w:iCs/>
                <w:sz w:val="20"/>
                <w:szCs w:val="20"/>
              </w:rPr>
              <w:t>Wzrost konkurencyjności przedsiębiorstw</w:t>
            </w:r>
          </w:p>
          <w:p w:rsidR="00765262" w:rsidRPr="00C51A63" w:rsidRDefault="00765262" w:rsidP="00765262">
            <w:pPr>
              <w:spacing w:after="60"/>
              <w:rPr>
                <w:rFonts w:ascii="Arial" w:hAnsi="Arial" w:cs="Arial"/>
                <w:iCs/>
                <w:sz w:val="20"/>
                <w:szCs w:val="20"/>
              </w:rPr>
            </w:pPr>
            <w:r w:rsidRPr="00C51A63">
              <w:rPr>
                <w:rFonts w:ascii="Arial" w:hAnsi="Arial" w:cs="Arial"/>
                <w:sz w:val="20"/>
                <w:szCs w:val="20"/>
              </w:rPr>
              <w:t xml:space="preserve">1.1.10. Przygotowanie </w:t>
            </w:r>
            <w:r w:rsidR="00D73CF1" w:rsidRPr="00C51A63">
              <w:rPr>
                <w:rFonts w:ascii="Arial" w:hAnsi="Arial" w:cs="Arial"/>
                <w:sz w:val="20"/>
                <w:szCs w:val="20"/>
              </w:rPr>
              <w:t>stref przedsiębiorczości</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uzasadnienie</w:t>
            </w:r>
            <w:r w:rsidR="00C37DFA" w:rsidRPr="00C51A63">
              <w:rPr>
                <w:rFonts w:ascii="Arial" w:hAnsi="Arial" w:cs="Arial"/>
                <w:sz w:val="20"/>
                <w:szCs w:val="20"/>
              </w:rPr>
              <w:t xml:space="preserve"> działania/</w:t>
            </w:r>
            <w:r w:rsidRPr="00C51A63">
              <w:rPr>
                <w:rFonts w:ascii="Arial" w:hAnsi="Arial" w:cs="Arial"/>
                <w:sz w:val="20"/>
                <w:szCs w:val="20"/>
              </w:rPr>
              <w:t xml:space="preserve"> poddziałania</w:t>
            </w:r>
          </w:p>
        </w:tc>
        <w:tc>
          <w:tcPr>
            <w:tcW w:w="3020"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1D3114">
            <w:pPr>
              <w:jc w:val="both"/>
              <w:rPr>
                <w:rFonts w:ascii="Arial" w:hAnsi="Arial" w:cs="Arial"/>
                <w:sz w:val="20"/>
                <w:szCs w:val="20"/>
                <w:u w:val="single"/>
              </w:rPr>
            </w:pPr>
            <w:r w:rsidRPr="00C51A63">
              <w:rPr>
                <w:rFonts w:ascii="Arial" w:hAnsi="Arial" w:cs="Arial"/>
                <w:iCs/>
                <w:sz w:val="20"/>
                <w:szCs w:val="20"/>
                <w:u w:val="single"/>
              </w:rPr>
              <w:t>Cel poddziałani</w:t>
            </w:r>
            <w:r w:rsidR="000F4349" w:rsidRPr="00C51A63">
              <w:rPr>
                <w:rFonts w:ascii="Arial" w:hAnsi="Arial" w:cs="Arial"/>
                <w:iCs/>
                <w:sz w:val="20"/>
                <w:szCs w:val="20"/>
                <w:u w:val="single"/>
              </w:rPr>
              <w:t>a</w:t>
            </w:r>
            <w:r w:rsidR="00C912E4" w:rsidRPr="00C51A63">
              <w:rPr>
                <w:rFonts w:ascii="Arial" w:hAnsi="Arial" w:cs="Arial"/>
                <w:iCs/>
                <w:sz w:val="20"/>
                <w:szCs w:val="20"/>
                <w:u w:val="single"/>
              </w:rPr>
              <w:t>:</w:t>
            </w:r>
          </w:p>
          <w:p w:rsidR="00D50635" w:rsidRPr="00C51A63" w:rsidRDefault="00D50635" w:rsidP="001D3114">
            <w:pPr>
              <w:autoSpaceDE w:val="0"/>
              <w:autoSpaceDN w:val="0"/>
              <w:adjustRightInd w:val="0"/>
              <w:jc w:val="both"/>
              <w:rPr>
                <w:rFonts w:ascii="Arial" w:hAnsi="Arial" w:cs="Arial"/>
                <w:sz w:val="20"/>
                <w:szCs w:val="20"/>
              </w:rPr>
            </w:pPr>
            <w:r w:rsidRPr="00C51A63">
              <w:rPr>
                <w:rFonts w:ascii="Arial" w:hAnsi="Arial" w:cs="Arial"/>
                <w:sz w:val="20"/>
                <w:szCs w:val="20"/>
              </w:rPr>
              <w:t>Celem poddziałania jest stworzenie przedsiębiorstwom korzystnych warunków do inwestowania</w:t>
            </w:r>
            <w:r w:rsidR="00422077" w:rsidRPr="00C51A63">
              <w:rPr>
                <w:rFonts w:ascii="Arial" w:hAnsi="Arial" w:cs="Arial"/>
                <w:sz w:val="20"/>
                <w:szCs w:val="20"/>
              </w:rPr>
              <w:t xml:space="preserve"> i </w:t>
            </w:r>
            <w:r w:rsidRPr="00C51A63">
              <w:rPr>
                <w:rFonts w:ascii="Arial" w:hAnsi="Arial" w:cs="Arial"/>
                <w:sz w:val="20"/>
                <w:szCs w:val="20"/>
              </w:rPr>
              <w:t>prowadzenia działalności gospodarczej poprzez kompleksowe przygo</w:t>
            </w:r>
            <w:r w:rsidR="00D015EB" w:rsidRPr="00C51A63">
              <w:rPr>
                <w:rFonts w:ascii="Arial" w:hAnsi="Arial" w:cs="Arial"/>
                <w:sz w:val="20"/>
                <w:szCs w:val="20"/>
              </w:rPr>
              <w:t>towanie terenów inwestycyjnych.</w:t>
            </w:r>
          </w:p>
          <w:p w:rsidR="00D50635" w:rsidRPr="00C51A63" w:rsidRDefault="00D50635" w:rsidP="001D3114">
            <w:pPr>
              <w:rPr>
                <w:rFonts w:ascii="Arial" w:hAnsi="Arial" w:cs="Arial"/>
                <w:sz w:val="20"/>
                <w:szCs w:val="20"/>
              </w:rPr>
            </w:pPr>
          </w:p>
          <w:p w:rsidR="00D50635" w:rsidRPr="00C51A63" w:rsidRDefault="00D50635" w:rsidP="001D3114">
            <w:pPr>
              <w:rPr>
                <w:rFonts w:ascii="Arial" w:hAnsi="Arial" w:cs="Arial"/>
                <w:sz w:val="20"/>
                <w:szCs w:val="20"/>
                <w:u w:val="single"/>
              </w:rPr>
            </w:pPr>
            <w:r w:rsidRPr="00C51A63">
              <w:rPr>
                <w:rFonts w:ascii="Arial" w:hAnsi="Arial" w:cs="Arial"/>
                <w:sz w:val="20"/>
                <w:szCs w:val="20"/>
                <w:u w:val="single"/>
              </w:rPr>
              <w:t>Uzasadnienie realizacji poddziałania:</w:t>
            </w:r>
          </w:p>
          <w:p w:rsidR="00D50635" w:rsidRPr="00C51A63" w:rsidRDefault="00D50635" w:rsidP="001D3114">
            <w:pPr>
              <w:jc w:val="both"/>
              <w:rPr>
                <w:rFonts w:ascii="Arial" w:hAnsi="Arial" w:cs="Arial"/>
                <w:sz w:val="20"/>
                <w:szCs w:val="20"/>
              </w:rPr>
            </w:pPr>
            <w:r w:rsidRPr="00C51A63">
              <w:rPr>
                <w:rFonts w:ascii="Arial" w:hAnsi="Arial" w:cs="Arial"/>
                <w:sz w:val="20"/>
                <w:szCs w:val="20"/>
              </w:rPr>
              <w:t>Poddziałanie to przyczyni się do znacznej poprawy atrakcyjności inwestycyjnej województwa warmińsko - mazurskiego</w:t>
            </w:r>
            <w:r w:rsidR="00422077" w:rsidRPr="00C51A63">
              <w:rPr>
                <w:rFonts w:ascii="Arial" w:hAnsi="Arial" w:cs="Arial"/>
                <w:sz w:val="20"/>
                <w:szCs w:val="20"/>
              </w:rPr>
              <w:t xml:space="preserve"> i </w:t>
            </w:r>
            <w:r w:rsidRPr="00C51A63">
              <w:rPr>
                <w:rFonts w:ascii="Arial" w:hAnsi="Arial" w:cs="Arial"/>
                <w:sz w:val="20"/>
                <w:szCs w:val="20"/>
              </w:rPr>
              <w:t>tym samym jego rozwoju gospodarczego.</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jc w:val="center"/>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00460F85" w:rsidRPr="00C51A63">
              <w:rPr>
                <w:rFonts w:ascii="Arial" w:hAnsi="Arial" w:cs="Arial"/>
                <w:sz w:val="20"/>
                <w:szCs w:val="20"/>
              </w:rPr>
              <w:t>priorytetami</w:t>
            </w:r>
          </w:p>
        </w:tc>
        <w:tc>
          <w:tcPr>
            <w:tcW w:w="3020"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1D3114">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RPO WiM na lata 2007 – 2013:</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Oś priorytetowa nr 4. Rozwój, restrukturyzacja</w:t>
            </w:r>
            <w:r w:rsidR="00422077" w:rsidRPr="00C51A63">
              <w:rPr>
                <w:rFonts w:ascii="Arial" w:hAnsi="Arial" w:cs="Arial"/>
                <w:iCs/>
                <w:sz w:val="20"/>
                <w:szCs w:val="20"/>
              </w:rPr>
              <w:t xml:space="preserve"> i </w:t>
            </w:r>
            <w:r w:rsidRPr="00C51A63">
              <w:rPr>
                <w:rFonts w:ascii="Arial" w:hAnsi="Arial" w:cs="Arial"/>
                <w:iCs/>
                <w:sz w:val="20"/>
                <w:szCs w:val="20"/>
              </w:rPr>
              <w:t xml:space="preserve">rewitalizacja miast </w:t>
            </w:r>
            <w:r w:rsidR="00965E48" w:rsidRPr="00C51A63">
              <w:rPr>
                <w:rFonts w:ascii="Arial" w:hAnsi="Arial" w:cs="Arial"/>
                <w:iCs/>
                <w:sz w:val="20"/>
                <w:szCs w:val="20"/>
              </w:rPr>
              <w:t>(w </w:t>
            </w:r>
            <w:r w:rsidRPr="00C51A63">
              <w:rPr>
                <w:rFonts w:ascii="Arial" w:hAnsi="Arial" w:cs="Arial"/>
                <w:iCs/>
                <w:sz w:val="20"/>
                <w:szCs w:val="20"/>
              </w:rPr>
              <w:t xml:space="preserve">szczególności działanie 4.3. – </w:t>
            </w:r>
            <w:r w:rsidRPr="00C51A63">
              <w:rPr>
                <w:rFonts w:ascii="Arial" w:hAnsi="Arial" w:cs="Arial"/>
                <w:i/>
                <w:iCs/>
                <w:sz w:val="20"/>
                <w:szCs w:val="20"/>
              </w:rPr>
              <w:t>Restrukturyzacja terenów powojskowych</w:t>
            </w:r>
            <w:r w:rsidR="00422077" w:rsidRPr="00C51A63">
              <w:rPr>
                <w:rFonts w:ascii="Arial" w:hAnsi="Arial" w:cs="Arial"/>
                <w:i/>
                <w:iCs/>
                <w:sz w:val="20"/>
                <w:szCs w:val="20"/>
              </w:rPr>
              <w:t xml:space="preserve"> i </w:t>
            </w:r>
            <w:r w:rsidRPr="00C51A63">
              <w:rPr>
                <w:rFonts w:ascii="Arial" w:hAnsi="Arial" w:cs="Arial"/>
                <w:i/>
                <w:iCs/>
                <w:sz w:val="20"/>
                <w:szCs w:val="20"/>
              </w:rPr>
              <w:t>poprzemysłowych</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Oś priorytetowa nr 5. Infrastruktura transportowa regionalna</w:t>
            </w:r>
            <w:r w:rsidR="00422077" w:rsidRPr="00C51A63">
              <w:rPr>
                <w:rFonts w:ascii="Arial" w:hAnsi="Arial" w:cs="Arial"/>
                <w:iCs/>
                <w:sz w:val="20"/>
                <w:szCs w:val="20"/>
              </w:rPr>
              <w:t xml:space="preserve"> i </w:t>
            </w:r>
            <w:r w:rsidRPr="00C51A63">
              <w:rPr>
                <w:rFonts w:ascii="Arial" w:hAnsi="Arial" w:cs="Arial"/>
                <w:iCs/>
                <w:sz w:val="20"/>
                <w:szCs w:val="20"/>
              </w:rPr>
              <w:t xml:space="preserve">lokalna </w:t>
            </w:r>
            <w:r w:rsidR="00965E48" w:rsidRPr="00C51A63">
              <w:rPr>
                <w:rFonts w:ascii="Arial" w:hAnsi="Arial" w:cs="Arial"/>
                <w:iCs/>
                <w:sz w:val="20"/>
                <w:szCs w:val="20"/>
              </w:rPr>
              <w:t>(w </w:t>
            </w:r>
            <w:r w:rsidRPr="00C51A63">
              <w:rPr>
                <w:rFonts w:ascii="Arial" w:hAnsi="Arial" w:cs="Arial"/>
                <w:iCs/>
                <w:sz w:val="20"/>
                <w:szCs w:val="20"/>
              </w:rPr>
              <w:t xml:space="preserve">szczególności działanie 5.2. – </w:t>
            </w:r>
            <w:r w:rsidRPr="00C51A63">
              <w:rPr>
                <w:rFonts w:ascii="Arial" w:hAnsi="Arial" w:cs="Arial"/>
                <w:i/>
                <w:iCs/>
                <w:sz w:val="20"/>
                <w:szCs w:val="20"/>
              </w:rPr>
              <w:t>Infrastruktura transportowa służąca rozwojowi lokalnemu</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6. Środowisko przyrodnicze </w:t>
            </w:r>
            <w:r w:rsidR="00965E48" w:rsidRPr="00C51A63">
              <w:rPr>
                <w:rFonts w:ascii="Arial" w:hAnsi="Arial" w:cs="Arial"/>
                <w:iCs/>
                <w:sz w:val="20"/>
                <w:szCs w:val="20"/>
              </w:rPr>
              <w:t>(w </w:t>
            </w:r>
            <w:r w:rsidRPr="00C51A63">
              <w:rPr>
                <w:rFonts w:ascii="Arial" w:hAnsi="Arial" w:cs="Arial"/>
                <w:iCs/>
                <w:sz w:val="20"/>
                <w:szCs w:val="20"/>
              </w:rPr>
              <w:t xml:space="preserve">szczególności działanie 6.1. – </w:t>
            </w:r>
            <w:r w:rsidRPr="00C51A63">
              <w:rPr>
                <w:rFonts w:ascii="Arial" w:hAnsi="Arial" w:cs="Arial"/>
                <w:i/>
                <w:iCs/>
                <w:sz w:val="20"/>
                <w:szCs w:val="20"/>
              </w:rPr>
              <w:t>Poprawa</w:t>
            </w:r>
            <w:r w:rsidR="00422077" w:rsidRPr="00C51A63">
              <w:rPr>
                <w:rFonts w:ascii="Arial" w:hAnsi="Arial" w:cs="Arial"/>
                <w:i/>
                <w:iCs/>
                <w:sz w:val="20"/>
                <w:szCs w:val="20"/>
              </w:rPr>
              <w:t xml:space="preserve"> i </w:t>
            </w:r>
            <w:r w:rsidRPr="00C51A63">
              <w:rPr>
                <w:rFonts w:ascii="Arial" w:hAnsi="Arial" w:cs="Arial"/>
                <w:i/>
                <w:iCs/>
                <w:sz w:val="20"/>
                <w:szCs w:val="20"/>
              </w:rPr>
              <w:t>zapobieganie degradacji środowiska poprzez budowę, rozbudowę</w:t>
            </w:r>
            <w:r w:rsidR="00422077" w:rsidRPr="00C51A63">
              <w:rPr>
                <w:rFonts w:ascii="Arial" w:hAnsi="Arial" w:cs="Arial"/>
                <w:i/>
                <w:iCs/>
                <w:sz w:val="20"/>
                <w:szCs w:val="20"/>
              </w:rPr>
              <w:t xml:space="preserve"> i </w:t>
            </w:r>
            <w:r w:rsidRPr="00C51A63">
              <w:rPr>
                <w:rFonts w:ascii="Arial" w:hAnsi="Arial" w:cs="Arial"/>
                <w:i/>
                <w:iCs/>
                <w:sz w:val="20"/>
                <w:szCs w:val="20"/>
              </w:rPr>
              <w:t>modernizację infrastruktury ochrony środowiska)</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7. Infrastruktura społeczeństwa informacyjnego </w:t>
            </w:r>
            <w:r w:rsidR="00965E48" w:rsidRPr="00C51A63">
              <w:rPr>
                <w:rFonts w:ascii="Arial" w:hAnsi="Arial" w:cs="Arial"/>
                <w:iCs/>
                <w:sz w:val="20"/>
                <w:szCs w:val="20"/>
              </w:rPr>
              <w:t>(w </w:t>
            </w:r>
            <w:r w:rsidRPr="00C51A63">
              <w:rPr>
                <w:rFonts w:ascii="Arial" w:hAnsi="Arial" w:cs="Arial"/>
                <w:iCs/>
                <w:sz w:val="20"/>
                <w:szCs w:val="20"/>
              </w:rPr>
              <w:t xml:space="preserve">szczególności działanie 7.1. – </w:t>
            </w:r>
            <w:r w:rsidRPr="00C51A63">
              <w:rPr>
                <w:rFonts w:ascii="Arial" w:hAnsi="Arial" w:cs="Arial"/>
                <w:i/>
                <w:iCs/>
                <w:sz w:val="20"/>
                <w:szCs w:val="20"/>
              </w:rPr>
              <w:t>Tworzenie infrastruktury społeczeństwa informacyjnego)</w:t>
            </w:r>
          </w:p>
          <w:p w:rsidR="00D50635" w:rsidRPr="00C51A63" w:rsidRDefault="00D50635" w:rsidP="001D3114">
            <w:pPr>
              <w:ind w:left="-11"/>
              <w:rPr>
                <w:rFonts w:ascii="Arial" w:hAnsi="Arial" w:cs="Arial"/>
                <w:iCs/>
                <w:sz w:val="20"/>
                <w:szCs w:val="20"/>
              </w:rPr>
            </w:pPr>
          </w:p>
          <w:p w:rsidR="00D50635" w:rsidRPr="00C51A63" w:rsidRDefault="00D50635" w:rsidP="001D3114">
            <w:pPr>
              <w:ind w:left="-11"/>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955006" w:rsidRPr="00C51A63">
              <w:rPr>
                <w:rFonts w:ascii="Arial" w:hAnsi="Arial" w:cs="Arial"/>
                <w:iCs/>
                <w:sz w:val="20"/>
                <w:szCs w:val="20"/>
              </w:rPr>
              <w:t>p</w:t>
            </w:r>
            <w:r w:rsidRPr="00C51A63">
              <w:rPr>
                <w:rFonts w:ascii="Arial" w:hAnsi="Arial" w:cs="Arial"/>
                <w:iCs/>
                <w:sz w:val="20"/>
                <w:szCs w:val="20"/>
              </w:rPr>
              <w:t xml:space="preserve">rogramami </w:t>
            </w:r>
            <w:r w:rsidR="00955006" w:rsidRPr="00C51A63">
              <w:rPr>
                <w:rFonts w:ascii="Arial" w:hAnsi="Arial" w:cs="Arial"/>
                <w:iCs/>
                <w:sz w:val="20"/>
                <w:szCs w:val="20"/>
              </w:rPr>
              <w:t>o</w:t>
            </w:r>
            <w:r w:rsidRPr="00C51A63">
              <w:rPr>
                <w:rFonts w:ascii="Arial" w:hAnsi="Arial" w:cs="Arial"/>
                <w:iCs/>
                <w:sz w:val="20"/>
                <w:szCs w:val="20"/>
              </w:rPr>
              <w:t>peracyjnymi:</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szczególności oś priorytetowa nr</w:t>
            </w:r>
            <w:r w:rsidR="00E02ABD" w:rsidRPr="00C51A63">
              <w:rPr>
                <w:rFonts w:ascii="Arial" w:hAnsi="Arial" w:cs="Arial"/>
                <w:iCs/>
                <w:sz w:val="20"/>
                <w:szCs w:val="20"/>
              </w:rPr>
              <w:t> </w:t>
            </w:r>
            <w:r w:rsidRPr="00C51A63">
              <w:rPr>
                <w:rFonts w:ascii="Arial" w:hAnsi="Arial" w:cs="Arial"/>
                <w:iCs/>
                <w:sz w:val="20"/>
                <w:szCs w:val="20"/>
              </w:rPr>
              <w:t xml:space="preserve">6 – </w:t>
            </w:r>
            <w:r w:rsidRPr="00C51A63">
              <w:rPr>
                <w:rFonts w:ascii="Arial" w:hAnsi="Arial" w:cs="Arial"/>
                <w:i/>
                <w:iCs/>
                <w:sz w:val="20"/>
                <w:szCs w:val="20"/>
              </w:rPr>
              <w:t xml:space="preserve">Polska gospodarka na rynku </w:t>
            </w:r>
            <w:r w:rsidRPr="00C51A63">
              <w:rPr>
                <w:rFonts w:ascii="Arial" w:hAnsi="Arial" w:cs="Arial"/>
                <w:i/>
                <w:iCs/>
                <w:sz w:val="20"/>
                <w:szCs w:val="20"/>
              </w:rPr>
              <w:lastRenderedPageBreak/>
              <w:t>międzynarodowym</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Rozwój Polski Wschodniej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w:t>
            </w:r>
            <w:r w:rsidRPr="00C51A63">
              <w:rPr>
                <w:rFonts w:ascii="Arial" w:hAnsi="Arial" w:cs="Arial"/>
                <w:iCs/>
                <w:sz w:val="20"/>
                <w:szCs w:val="20"/>
              </w:rPr>
              <w:br/>
              <w:t xml:space="preserve">nr 1 – </w:t>
            </w:r>
            <w:r w:rsidRPr="00C51A63">
              <w:rPr>
                <w:rFonts w:ascii="Arial" w:hAnsi="Arial" w:cs="Arial"/>
                <w:i/>
                <w:iCs/>
                <w:sz w:val="20"/>
                <w:szCs w:val="20"/>
              </w:rPr>
              <w:t>Nowoczesna gospodarka</w:t>
            </w:r>
            <w:r w:rsidRPr="00C51A63">
              <w:rPr>
                <w:rFonts w:ascii="Arial" w:hAnsi="Arial" w:cs="Arial"/>
                <w:iCs/>
                <w:sz w:val="20"/>
                <w:szCs w:val="20"/>
              </w:rPr>
              <w:t>)</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jc w:val="center"/>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Rodzaje projektów</w:t>
            </w:r>
          </w:p>
        </w:tc>
        <w:tc>
          <w:tcPr>
            <w:tcW w:w="3020" w:type="pct"/>
            <w:gridSpan w:val="2"/>
            <w:tcBorders>
              <w:top w:val="single" w:sz="4" w:space="0" w:color="auto"/>
              <w:left w:val="single" w:sz="4" w:space="0" w:color="auto"/>
              <w:bottom w:val="single" w:sz="4" w:space="0" w:color="auto"/>
              <w:right w:val="single" w:sz="12" w:space="0" w:color="auto"/>
            </w:tcBorders>
          </w:tcPr>
          <w:p w:rsidR="006300F7" w:rsidRPr="00C51A63" w:rsidRDefault="006300F7" w:rsidP="006300F7">
            <w:pPr>
              <w:ind w:firstLine="411"/>
              <w:jc w:val="both"/>
              <w:rPr>
                <w:rFonts w:ascii="Arial" w:hAnsi="Arial" w:cs="Arial"/>
                <w:sz w:val="20"/>
                <w:szCs w:val="20"/>
              </w:rPr>
            </w:pPr>
            <w:r w:rsidRPr="00C51A63">
              <w:rPr>
                <w:rFonts w:ascii="Arial" w:hAnsi="Arial" w:cs="Arial"/>
                <w:sz w:val="20"/>
                <w:szCs w:val="20"/>
              </w:rPr>
              <w:t xml:space="preserve">Tworzenie stref przedsiębiorczości – kompleksowe przygotowanie terenów pod inwestycje polegające </w:t>
            </w:r>
            <w:r w:rsidR="006323D9" w:rsidRPr="00C51A63">
              <w:rPr>
                <w:rFonts w:ascii="Arial" w:hAnsi="Arial" w:cs="Arial"/>
                <w:sz w:val="20"/>
                <w:szCs w:val="20"/>
              </w:rPr>
              <w:t xml:space="preserve">przede wszystkim </w:t>
            </w:r>
            <w:r w:rsidRPr="00C51A63">
              <w:rPr>
                <w:rFonts w:ascii="Arial" w:hAnsi="Arial" w:cs="Arial"/>
                <w:sz w:val="20"/>
                <w:szCs w:val="20"/>
              </w:rPr>
              <w:t>na uzbrojeniu terenu.</w:t>
            </w:r>
            <w:r w:rsidR="00E96988" w:rsidRPr="00C51A63">
              <w:rPr>
                <w:sz w:val="20"/>
                <w:szCs w:val="20"/>
              </w:rPr>
              <w:t xml:space="preserve"> </w:t>
            </w:r>
          </w:p>
          <w:p w:rsidR="006300F7" w:rsidRPr="00C51A63" w:rsidRDefault="006300F7" w:rsidP="006300F7">
            <w:pPr>
              <w:ind w:firstLine="411"/>
              <w:jc w:val="both"/>
              <w:rPr>
                <w:rFonts w:ascii="Arial" w:hAnsi="Arial" w:cs="Arial"/>
                <w:sz w:val="20"/>
                <w:szCs w:val="20"/>
              </w:rPr>
            </w:pPr>
            <w:r w:rsidRPr="00C51A63">
              <w:rPr>
                <w:rFonts w:ascii="Arial" w:hAnsi="Arial" w:cs="Arial"/>
                <w:sz w:val="20"/>
                <w:szCs w:val="20"/>
              </w:rPr>
              <w:t>Projekty dotyczące terenów inwestycyjnych mogą być realizowane jedynie w przypadku posiadania uregulowanego statusu prawnego (teren inwe</w:t>
            </w:r>
            <w:r w:rsidR="00A74998" w:rsidRPr="00C51A63">
              <w:rPr>
                <w:rFonts w:ascii="Arial" w:hAnsi="Arial" w:cs="Arial"/>
                <w:sz w:val="20"/>
                <w:szCs w:val="20"/>
              </w:rPr>
              <w:t xml:space="preserve">stycyjny musi być przeznaczony </w:t>
            </w:r>
            <w:r w:rsidRPr="00C51A63">
              <w:rPr>
                <w:rFonts w:ascii="Arial" w:hAnsi="Arial" w:cs="Arial"/>
                <w:sz w:val="20"/>
                <w:szCs w:val="20"/>
              </w:rPr>
              <w:t>w planie zagospodarowania przestrzennego lub studium uwarunkowań i kierunków zagospodarowania przestrzennego pod działalność gospodarczą)</w:t>
            </w:r>
            <w:r w:rsidR="003B1CDA" w:rsidRPr="00C51A63">
              <w:rPr>
                <w:rFonts w:ascii="Arial" w:hAnsi="Arial" w:cs="Arial"/>
                <w:sz w:val="20"/>
                <w:szCs w:val="20"/>
              </w:rPr>
              <w:t>.</w:t>
            </w:r>
          </w:p>
          <w:p w:rsidR="006300F7" w:rsidRPr="00C51A63" w:rsidRDefault="006300F7" w:rsidP="006300F7">
            <w:pPr>
              <w:ind w:firstLine="411"/>
              <w:jc w:val="both"/>
              <w:rPr>
                <w:rFonts w:ascii="Arial" w:hAnsi="Arial" w:cs="Arial"/>
                <w:sz w:val="20"/>
                <w:szCs w:val="20"/>
                <w:highlight w:val="yellow"/>
              </w:rPr>
            </w:pPr>
          </w:p>
          <w:p w:rsidR="006300F7" w:rsidRPr="00C51A63" w:rsidRDefault="006300F7" w:rsidP="006300F7">
            <w:pPr>
              <w:ind w:firstLine="411"/>
              <w:jc w:val="both"/>
              <w:rPr>
                <w:rFonts w:ascii="Arial" w:hAnsi="Arial" w:cs="Arial"/>
                <w:iCs/>
                <w:sz w:val="20"/>
                <w:szCs w:val="20"/>
              </w:rPr>
            </w:pPr>
            <w:r w:rsidRPr="00C51A63">
              <w:rPr>
                <w:rFonts w:ascii="Arial" w:hAnsi="Arial" w:cs="Arial"/>
                <w:iCs/>
                <w:sz w:val="20"/>
                <w:szCs w:val="20"/>
              </w:rPr>
              <w:t>W ramach niniejszego poddziałania nie mogą ubiegać się o dofinansowanie projekty dotyczące:</w:t>
            </w:r>
          </w:p>
          <w:p w:rsidR="006300F7" w:rsidRPr="00C51A63" w:rsidRDefault="006300F7" w:rsidP="006300F7">
            <w:pPr>
              <w:numPr>
                <w:ilvl w:val="0"/>
                <w:numId w:val="34"/>
              </w:numPr>
              <w:jc w:val="both"/>
              <w:rPr>
                <w:rFonts w:ascii="Arial" w:hAnsi="Arial" w:cs="Arial"/>
                <w:iCs/>
                <w:sz w:val="20"/>
                <w:szCs w:val="20"/>
              </w:rPr>
            </w:pPr>
            <w:r w:rsidRPr="00C51A63">
              <w:rPr>
                <w:rFonts w:ascii="Arial" w:hAnsi="Arial" w:cs="Arial"/>
                <w:iCs/>
                <w:sz w:val="20"/>
                <w:szCs w:val="20"/>
              </w:rPr>
              <w:t xml:space="preserve">inwestycji na terenach powojskowych </w:t>
            </w:r>
            <w:r w:rsidR="00A74998" w:rsidRPr="00C51A63">
              <w:rPr>
                <w:rFonts w:ascii="Arial" w:hAnsi="Arial" w:cs="Arial"/>
                <w:iCs/>
                <w:sz w:val="20"/>
                <w:szCs w:val="20"/>
              </w:rPr>
              <w:br/>
            </w:r>
            <w:r w:rsidRPr="00C51A63">
              <w:rPr>
                <w:rFonts w:ascii="Arial" w:hAnsi="Arial" w:cs="Arial"/>
                <w:iCs/>
                <w:sz w:val="20"/>
                <w:szCs w:val="20"/>
              </w:rPr>
              <w:t>i poprzemysłowych</w:t>
            </w:r>
            <w:r w:rsidR="00E96988" w:rsidRPr="00C51A63">
              <w:rPr>
                <w:sz w:val="20"/>
                <w:szCs w:val="20"/>
              </w:rPr>
              <w:t xml:space="preserve"> </w:t>
            </w:r>
          </w:p>
          <w:p w:rsidR="006300F7" w:rsidRPr="00C51A63" w:rsidRDefault="006300F7" w:rsidP="006300F7">
            <w:pPr>
              <w:numPr>
                <w:ilvl w:val="0"/>
                <w:numId w:val="34"/>
              </w:numPr>
              <w:jc w:val="both"/>
              <w:rPr>
                <w:rFonts w:ascii="Arial" w:hAnsi="Arial" w:cs="Arial"/>
                <w:iCs/>
                <w:sz w:val="20"/>
                <w:szCs w:val="20"/>
              </w:rPr>
            </w:pPr>
            <w:r w:rsidRPr="00C51A63">
              <w:rPr>
                <w:rFonts w:ascii="Arial" w:hAnsi="Arial" w:cs="Arial"/>
                <w:iCs/>
                <w:sz w:val="20"/>
                <w:szCs w:val="20"/>
              </w:rPr>
              <w:t>terenów pod inwestycje mieszkaniowe</w:t>
            </w:r>
          </w:p>
          <w:p w:rsidR="006300F7" w:rsidRPr="00C51A63" w:rsidRDefault="006300F7" w:rsidP="006300F7">
            <w:pPr>
              <w:numPr>
                <w:ilvl w:val="0"/>
                <w:numId w:val="34"/>
              </w:numPr>
              <w:jc w:val="both"/>
              <w:rPr>
                <w:rFonts w:ascii="Arial" w:hAnsi="Arial" w:cs="Arial"/>
                <w:iCs/>
                <w:sz w:val="20"/>
                <w:szCs w:val="20"/>
              </w:rPr>
            </w:pPr>
            <w:r w:rsidRPr="00C51A63">
              <w:rPr>
                <w:rFonts w:ascii="Arial" w:hAnsi="Arial" w:cs="Arial"/>
                <w:iCs/>
                <w:sz w:val="20"/>
                <w:szCs w:val="20"/>
              </w:rPr>
              <w:t>budowy wyłącznie infrastruktury drogowej</w:t>
            </w:r>
          </w:p>
          <w:p w:rsidR="00D50635" w:rsidRPr="00C51A63" w:rsidRDefault="00D50635" w:rsidP="00DF7BE3">
            <w:pPr>
              <w:jc w:val="both"/>
              <w:rPr>
                <w:rFonts w:ascii="Arial" w:hAnsi="Arial" w:cs="Arial"/>
                <w:sz w:val="20"/>
                <w:szCs w:val="20"/>
              </w:rPr>
            </w:pPr>
          </w:p>
        </w:tc>
      </w:tr>
      <w:tr w:rsidR="00D5063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1D3114">
            <w:pPr>
              <w:pStyle w:val="Typedudocument"/>
              <w:numPr>
                <w:ilvl w:val="0"/>
                <w:numId w:val="14"/>
              </w:numPr>
              <w:spacing w:before="0"/>
              <w:jc w:val="left"/>
              <w:rPr>
                <w:rFonts w:ascii="Arial" w:hAnsi="Arial" w:cs="Arial"/>
                <w:b w:val="0"/>
                <w:bCs w:val="0"/>
                <w:sz w:val="20"/>
                <w:szCs w:val="20"/>
                <w:lang w:val="pl-PL" w:eastAsia="pl-PL"/>
              </w:rPr>
            </w:pPr>
          </w:p>
        </w:tc>
        <w:tc>
          <w:tcPr>
            <w:tcW w:w="4787" w:type="pct"/>
            <w:gridSpan w:val="4"/>
            <w:tcBorders>
              <w:top w:val="single" w:sz="4" w:space="0" w:color="auto"/>
              <w:left w:val="single" w:sz="4" w:space="0" w:color="auto"/>
              <w:bottom w:val="single" w:sz="4" w:space="0" w:color="auto"/>
              <w:right w:val="single" w:sz="12" w:space="0" w:color="auto"/>
            </w:tcBorders>
            <w:vAlign w:val="center"/>
          </w:tcPr>
          <w:p w:rsidR="00D50635" w:rsidRPr="00C51A63" w:rsidRDefault="00D50635" w:rsidP="00DD7636">
            <w:pPr>
              <w:rPr>
                <w:rFonts w:ascii="Arial" w:hAnsi="Arial" w:cs="Arial"/>
                <w:sz w:val="20"/>
                <w:szCs w:val="20"/>
              </w:rPr>
            </w:pPr>
            <w:r w:rsidRPr="00C51A63">
              <w:rPr>
                <w:rFonts w:ascii="Arial" w:hAnsi="Arial" w:cs="Arial"/>
                <w:sz w:val="20"/>
                <w:szCs w:val="20"/>
              </w:rPr>
              <w:t>Klasyfikacja kategorii interwencji</w:t>
            </w:r>
            <w:r w:rsidR="00D015EB" w:rsidRPr="00C51A63">
              <w:rPr>
                <w:rFonts w:ascii="Arial" w:hAnsi="Arial" w:cs="Arial"/>
                <w:sz w:val="20"/>
                <w:szCs w:val="20"/>
              </w:rPr>
              <w:t xml:space="preserve"> funduszy strukturalnych</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jc w:val="center"/>
              <w:rPr>
                <w:rFonts w:ascii="Arial" w:hAnsi="Arial" w:cs="Arial"/>
                <w:sz w:val="20"/>
                <w:szCs w:val="20"/>
              </w:rPr>
            </w:pPr>
          </w:p>
        </w:tc>
        <w:tc>
          <w:tcPr>
            <w:tcW w:w="253" w:type="pct"/>
            <w:tcBorders>
              <w:top w:val="single" w:sz="4" w:space="0" w:color="auto"/>
              <w:left w:val="single" w:sz="4" w:space="0" w:color="auto"/>
              <w:bottom w:val="single" w:sz="4" w:space="0" w:color="auto"/>
              <w:right w:val="single" w:sz="4" w:space="0" w:color="auto"/>
            </w:tcBorders>
          </w:tcPr>
          <w:p w:rsidR="00D50635" w:rsidRPr="00C51A63" w:rsidRDefault="00D50635" w:rsidP="001D3114">
            <w:pPr>
              <w:pStyle w:val="Typedudocument"/>
              <w:numPr>
                <w:ilvl w:val="0"/>
                <w:numId w:val="0"/>
              </w:numPr>
              <w:tabs>
                <w:tab w:val="num" w:pos="360"/>
              </w:tabs>
              <w:spacing w:before="0"/>
              <w:ind w:left="360" w:hanging="360"/>
              <w:rPr>
                <w:rFonts w:ascii="Arial" w:hAnsi="Arial" w:cs="Arial"/>
                <w:b w:val="0"/>
                <w:bCs w:val="0"/>
                <w:sz w:val="20"/>
                <w:szCs w:val="20"/>
                <w:lang w:val="pl-PL" w:eastAsia="pl-PL"/>
              </w:rPr>
            </w:pPr>
            <w:r w:rsidRPr="00C51A63">
              <w:rPr>
                <w:rFonts w:ascii="Arial" w:hAnsi="Arial" w:cs="Arial"/>
                <w:b w:val="0"/>
                <w:bCs w:val="0"/>
                <w:sz w:val="20"/>
                <w:szCs w:val="20"/>
                <w:lang w:val="pl-PL" w:eastAsia="pl-PL"/>
              </w:rPr>
              <w:t>a</w:t>
            </w:r>
          </w:p>
        </w:tc>
        <w:tc>
          <w:tcPr>
            <w:tcW w:w="1514" w:type="pct"/>
            <w:tcBorders>
              <w:top w:val="single" w:sz="4" w:space="0" w:color="auto"/>
              <w:left w:val="single" w:sz="4" w:space="0" w:color="auto"/>
              <w:bottom w:val="single" w:sz="4" w:space="0" w:color="auto"/>
              <w:right w:val="single" w:sz="4" w:space="0" w:color="auto"/>
            </w:tcBorders>
          </w:tcPr>
          <w:p w:rsidR="00D50635" w:rsidRPr="00C51A63" w:rsidRDefault="00460F85" w:rsidP="001D3114">
            <w:pPr>
              <w:rPr>
                <w:rFonts w:ascii="Arial" w:hAnsi="Arial" w:cs="Arial"/>
                <w:sz w:val="20"/>
                <w:szCs w:val="20"/>
              </w:rPr>
            </w:pPr>
            <w:r w:rsidRPr="00C51A63">
              <w:rPr>
                <w:rFonts w:ascii="Arial" w:hAnsi="Arial" w:cs="Arial"/>
                <w:sz w:val="20"/>
                <w:szCs w:val="20"/>
              </w:rPr>
              <w:t>Temat priorytetowy</w:t>
            </w:r>
          </w:p>
        </w:tc>
        <w:tc>
          <w:tcPr>
            <w:tcW w:w="3020"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3D06CD">
            <w:pPr>
              <w:jc w:val="both"/>
              <w:rPr>
                <w:rFonts w:ascii="Arial" w:hAnsi="Arial" w:cs="Arial"/>
                <w:sz w:val="20"/>
                <w:szCs w:val="20"/>
              </w:rPr>
            </w:pPr>
            <w:r w:rsidRPr="00C51A63">
              <w:rPr>
                <w:rFonts w:ascii="Arial" w:hAnsi="Arial" w:cs="Arial"/>
                <w:sz w:val="20"/>
                <w:szCs w:val="20"/>
              </w:rPr>
              <w:t xml:space="preserve">09 – Inne działania mające na celu pobudzenie badań, innowacji </w:t>
            </w:r>
            <w:r w:rsidR="00422077" w:rsidRPr="00C51A63">
              <w:rPr>
                <w:rFonts w:ascii="Arial" w:hAnsi="Arial" w:cs="Arial"/>
                <w:sz w:val="20"/>
                <w:szCs w:val="20"/>
              </w:rPr>
              <w:t>i </w:t>
            </w:r>
            <w:r w:rsidRPr="00C51A63">
              <w:rPr>
                <w:rFonts w:ascii="Arial" w:hAnsi="Arial" w:cs="Arial"/>
                <w:sz w:val="20"/>
                <w:szCs w:val="20"/>
              </w:rPr>
              <w:t>przedsiębiorczości</w:t>
            </w:r>
            <w:r w:rsidR="00771686" w:rsidRPr="00C51A63">
              <w:rPr>
                <w:rFonts w:ascii="Arial" w:hAnsi="Arial" w:cs="Arial"/>
                <w:sz w:val="20"/>
                <w:szCs w:val="20"/>
              </w:rPr>
              <w:t xml:space="preserve"> w </w:t>
            </w:r>
            <w:r w:rsidRPr="00C51A63">
              <w:rPr>
                <w:rFonts w:ascii="Arial" w:hAnsi="Arial" w:cs="Arial"/>
                <w:sz w:val="20"/>
                <w:szCs w:val="20"/>
              </w:rPr>
              <w:t>MŚP.</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jc w:val="center"/>
              <w:rPr>
                <w:rFonts w:ascii="Arial" w:hAnsi="Arial" w:cs="Arial"/>
                <w:sz w:val="20"/>
                <w:szCs w:val="20"/>
              </w:rPr>
            </w:pPr>
          </w:p>
        </w:tc>
        <w:tc>
          <w:tcPr>
            <w:tcW w:w="253" w:type="pct"/>
            <w:tcBorders>
              <w:top w:val="single" w:sz="4" w:space="0" w:color="auto"/>
              <w:left w:val="single" w:sz="4" w:space="0" w:color="auto"/>
              <w:bottom w:val="single" w:sz="4" w:space="0" w:color="auto"/>
              <w:right w:val="single" w:sz="4" w:space="0" w:color="auto"/>
            </w:tcBorders>
          </w:tcPr>
          <w:p w:rsidR="00D50635" w:rsidRPr="00C51A63" w:rsidRDefault="00D50635" w:rsidP="001D3114">
            <w:pPr>
              <w:jc w:val="center"/>
              <w:rPr>
                <w:rFonts w:ascii="Arial" w:hAnsi="Arial" w:cs="Arial"/>
                <w:sz w:val="20"/>
                <w:szCs w:val="20"/>
              </w:rPr>
            </w:pPr>
            <w:r w:rsidRPr="00C51A63">
              <w:rPr>
                <w:rFonts w:ascii="Arial" w:hAnsi="Arial" w:cs="Arial"/>
                <w:sz w:val="20"/>
                <w:szCs w:val="20"/>
              </w:rPr>
              <w:t>b</w:t>
            </w:r>
          </w:p>
        </w:tc>
        <w:tc>
          <w:tcPr>
            <w:tcW w:w="1514" w:type="pct"/>
            <w:tcBorders>
              <w:top w:val="single" w:sz="4" w:space="0" w:color="auto"/>
              <w:left w:val="single" w:sz="4" w:space="0" w:color="auto"/>
              <w:bottom w:val="single" w:sz="4" w:space="0" w:color="auto"/>
              <w:right w:val="single" w:sz="4" w:space="0" w:color="auto"/>
            </w:tcBorders>
          </w:tcPr>
          <w:p w:rsidR="00D50635" w:rsidRPr="00C51A63" w:rsidRDefault="00460F85" w:rsidP="001D3114">
            <w:pPr>
              <w:rPr>
                <w:rFonts w:ascii="Arial" w:hAnsi="Arial" w:cs="Arial"/>
                <w:sz w:val="20"/>
                <w:szCs w:val="20"/>
              </w:rPr>
            </w:pPr>
            <w:r w:rsidRPr="00C51A63">
              <w:rPr>
                <w:rFonts w:ascii="Arial" w:hAnsi="Arial" w:cs="Arial"/>
                <w:sz w:val="20"/>
                <w:szCs w:val="20"/>
              </w:rPr>
              <w:t>Temat priorytetowy</w:t>
            </w:r>
            <w:r w:rsidRPr="00C51A63">
              <w:rPr>
                <w:rFonts w:ascii="Arial" w:hAnsi="Arial" w:cs="Arial"/>
                <w:sz w:val="20"/>
                <w:szCs w:val="20"/>
              </w:rPr>
              <w:br/>
            </w:r>
            <w:r w:rsidR="00D50635" w:rsidRPr="00C51A63">
              <w:rPr>
                <w:rFonts w:ascii="Arial" w:hAnsi="Arial" w:cs="Arial"/>
                <w:sz w:val="20"/>
                <w:szCs w:val="20"/>
              </w:rPr>
              <w:t>(dla interwencji cross-financing)</w:t>
            </w:r>
          </w:p>
        </w:tc>
        <w:tc>
          <w:tcPr>
            <w:tcW w:w="3020" w:type="pct"/>
            <w:gridSpan w:val="2"/>
            <w:tcBorders>
              <w:top w:val="single" w:sz="4" w:space="0" w:color="auto"/>
              <w:left w:val="single" w:sz="4" w:space="0" w:color="auto"/>
              <w:bottom w:val="single" w:sz="4" w:space="0" w:color="auto"/>
              <w:right w:val="single" w:sz="12" w:space="0" w:color="auto"/>
            </w:tcBorders>
          </w:tcPr>
          <w:p w:rsidR="00D50635" w:rsidRPr="00C51A63" w:rsidRDefault="00413243" w:rsidP="001D3114">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jc w:val="center"/>
              <w:rPr>
                <w:rFonts w:ascii="Arial" w:hAnsi="Arial" w:cs="Arial"/>
                <w:sz w:val="20"/>
                <w:szCs w:val="20"/>
              </w:rPr>
            </w:pPr>
          </w:p>
        </w:tc>
        <w:tc>
          <w:tcPr>
            <w:tcW w:w="253" w:type="pct"/>
            <w:tcBorders>
              <w:top w:val="single" w:sz="4" w:space="0" w:color="auto"/>
              <w:left w:val="single" w:sz="4" w:space="0" w:color="auto"/>
              <w:bottom w:val="single" w:sz="4" w:space="0" w:color="auto"/>
              <w:right w:val="single" w:sz="4" w:space="0" w:color="auto"/>
            </w:tcBorders>
          </w:tcPr>
          <w:p w:rsidR="00D50635" w:rsidRPr="00C51A63" w:rsidRDefault="00D50635" w:rsidP="001D3114">
            <w:pPr>
              <w:jc w:val="center"/>
              <w:rPr>
                <w:rFonts w:ascii="Arial" w:hAnsi="Arial" w:cs="Arial"/>
                <w:sz w:val="20"/>
                <w:szCs w:val="20"/>
              </w:rPr>
            </w:pPr>
            <w:r w:rsidRPr="00C51A63">
              <w:rPr>
                <w:rFonts w:ascii="Arial" w:hAnsi="Arial" w:cs="Arial"/>
                <w:sz w:val="20"/>
                <w:szCs w:val="20"/>
              </w:rPr>
              <w:t>c</w:t>
            </w:r>
          </w:p>
        </w:tc>
        <w:tc>
          <w:tcPr>
            <w:tcW w:w="1514" w:type="pct"/>
            <w:tcBorders>
              <w:top w:val="single" w:sz="4" w:space="0" w:color="auto"/>
              <w:left w:val="single" w:sz="4" w:space="0" w:color="auto"/>
              <w:bottom w:val="single" w:sz="4" w:space="0" w:color="auto"/>
              <w:right w:val="single" w:sz="4" w:space="0" w:color="auto"/>
            </w:tcBorders>
          </w:tcPr>
          <w:p w:rsidR="00D50635" w:rsidRPr="00C51A63" w:rsidRDefault="0092394B" w:rsidP="001D3114">
            <w:pPr>
              <w:rPr>
                <w:rFonts w:ascii="Arial" w:hAnsi="Arial" w:cs="Arial"/>
                <w:sz w:val="20"/>
                <w:szCs w:val="20"/>
              </w:rPr>
            </w:pPr>
            <w:r w:rsidRPr="00C51A63">
              <w:rPr>
                <w:rFonts w:ascii="Arial" w:hAnsi="Arial" w:cs="Arial"/>
                <w:sz w:val="20"/>
                <w:szCs w:val="20"/>
              </w:rPr>
              <w:t>Forma finansowania</w:t>
            </w:r>
          </w:p>
        </w:tc>
        <w:tc>
          <w:tcPr>
            <w:tcW w:w="3020"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1D3114">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jc w:val="center"/>
              <w:rPr>
                <w:rFonts w:ascii="Arial" w:hAnsi="Arial" w:cs="Arial"/>
                <w:sz w:val="20"/>
                <w:szCs w:val="20"/>
              </w:rPr>
            </w:pPr>
          </w:p>
        </w:tc>
        <w:tc>
          <w:tcPr>
            <w:tcW w:w="253" w:type="pct"/>
            <w:tcBorders>
              <w:top w:val="single" w:sz="4" w:space="0" w:color="auto"/>
              <w:left w:val="single" w:sz="4" w:space="0" w:color="auto"/>
              <w:bottom w:val="single" w:sz="4" w:space="0" w:color="auto"/>
              <w:right w:val="single" w:sz="4" w:space="0" w:color="auto"/>
            </w:tcBorders>
          </w:tcPr>
          <w:p w:rsidR="00D50635" w:rsidRPr="00C51A63" w:rsidRDefault="00D50635" w:rsidP="001D3114">
            <w:pPr>
              <w:jc w:val="center"/>
              <w:rPr>
                <w:rFonts w:ascii="Arial" w:hAnsi="Arial" w:cs="Arial"/>
                <w:sz w:val="20"/>
                <w:szCs w:val="20"/>
              </w:rPr>
            </w:pPr>
            <w:r w:rsidRPr="00C51A63">
              <w:rPr>
                <w:rFonts w:ascii="Arial" w:hAnsi="Arial" w:cs="Arial"/>
                <w:sz w:val="20"/>
                <w:szCs w:val="20"/>
              </w:rPr>
              <w:t>d</w:t>
            </w:r>
          </w:p>
        </w:tc>
        <w:tc>
          <w:tcPr>
            <w:tcW w:w="1514" w:type="pct"/>
            <w:tcBorders>
              <w:top w:val="single" w:sz="4" w:space="0" w:color="auto"/>
              <w:left w:val="single" w:sz="4" w:space="0" w:color="auto"/>
              <w:bottom w:val="single" w:sz="4" w:space="0" w:color="auto"/>
              <w:right w:val="single" w:sz="4" w:space="0" w:color="auto"/>
            </w:tcBorders>
          </w:tcPr>
          <w:p w:rsidR="00D50635" w:rsidRPr="00C51A63" w:rsidRDefault="00460F85" w:rsidP="001D3114">
            <w:pPr>
              <w:rPr>
                <w:rFonts w:ascii="Arial" w:hAnsi="Arial" w:cs="Arial"/>
                <w:sz w:val="20"/>
                <w:szCs w:val="20"/>
              </w:rPr>
            </w:pPr>
            <w:r w:rsidRPr="00C51A63">
              <w:rPr>
                <w:rFonts w:ascii="Arial" w:hAnsi="Arial" w:cs="Arial"/>
                <w:sz w:val="20"/>
                <w:szCs w:val="20"/>
              </w:rPr>
              <w:t>Typ obszaru</w:t>
            </w:r>
          </w:p>
        </w:tc>
        <w:tc>
          <w:tcPr>
            <w:tcW w:w="3020"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1D3114">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D50635" w:rsidRPr="00C51A63" w:rsidRDefault="00D50635" w:rsidP="001D3114">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poza obszarami górskimi, wyspami lub o 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jc w:val="center"/>
              <w:rPr>
                <w:rFonts w:ascii="Arial" w:hAnsi="Arial" w:cs="Arial"/>
                <w:sz w:val="20"/>
                <w:szCs w:val="20"/>
              </w:rPr>
            </w:pPr>
          </w:p>
        </w:tc>
        <w:tc>
          <w:tcPr>
            <w:tcW w:w="253" w:type="pct"/>
            <w:tcBorders>
              <w:top w:val="single" w:sz="4" w:space="0" w:color="auto"/>
              <w:left w:val="single" w:sz="4" w:space="0" w:color="auto"/>
              <w:bottom w:val="single" w:sz="4" w:space="0" w:color="auto"/>
              <w:right w:val="single" w:sz="4" w:space="0" w:color="auto"/>
            </w:tcBorders>
          </w:tcPr>
          <w:p w:rsidR="00D50635" w:rsidRPr="00C51A63" w:rsidRDefault="00D50635" w:rsidP="001D3114">
            <w:pPr>
              <w:jc w:val="center"/>
              <w:rPr>
                <w:rFonts w:ascii="Arial" w:hAnsi="Arial" w:cs="Arial"/>
                <w:sz w:val="20"/>
                <w:szCs w:val="20"/>
              </w:rPr>
            </w:pPr>
            <w:r w:rsidRPr="00C51A63">
              <w:rPr>
                <w:rFonts w:ascii="Arial" w:hAnsi="Arial" w:cs="Arial"/>
                <w:sz w:val="20"/>
                <w:szCs w:val="20"/>
              </w:rPr>
              <w:t>e</w:t>
            </w:r>
          </w:p>
        </w:tc>
        <w:tc>
          <w:tcPr>
            <w:tcW w:w="1514" w:type="pct"/>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Obszar działalności gospodarczej</w:t>
            </w:r>
          </w:p>
        </w:tc>
        <w:tc>
          <w:tcPr>
            <w:tcW w:w="3020" w:type="pct"/>
            <w:gridSpan w:val="2"/>
            <w:tcBorders>
              <w:top w:val="single" w:sz="4" w:space="0" w:color="auto"/>
              <w:left w:val="single" w:sz="4" w:space="0" w:color="auto"/>
              <w:bottom w:val="single" w:sz="4" w:space="0" w:color="auto"/>
              <w:right w:val="single" w:sz="12" w:space="0" w:color="auto"/>
            </w:tcBorders>
          </w:tcPr>
          <w:p w:rsidR="00D50635" w:rsidRPr="00C51A63" w:rsidRDefault="00C75D21" w:rsidP="00C75D21">
            <w:pPr>
              <w:ind w:left="65"/>
              <w:jc w:val="both"/>
              <w:rPr>
                <w:rFonts w:ascii="Arial" w:hAnsi="Arial" w:cs="Arial"/>
                <w:sz w:val="20"/>
                <w:szCs w:val="20"/>
              </w:rPr>
            </w:pPr>
            <w:r w:rsidRPr="00C51A63">
              <w:rPr>
                <w:rFonts w:ascii="Arial" w:hAnsi="Arial" w:cs="Arial"/>
                <w:sz w:val="20"/>
                <w:szCs w:val="20"/>
              </w:rPr>
              <w:t>22 – Inne niewyszczególnione usługi</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rPr>
                <w:rFonts w:ascii="Arial" w:hAnsi="Arial" w:cs="Arial"/>
                <w:sz w:val="20"/>
                <w:szCs w:val="20"/>
              </w:rPr>
            </w:pPr>
          </w:p>
        </w:tc>
        <w:tc>
          <w:tcPr>
            <w:tcW w:w="253" w:type="pct"/>
            <w:tcBorders>
              <w:top w:val="single" w:sz="4" w:space="0" w:color="auto"/>
              <w:left w:val="single" w:sz="4" w:space="0" w:color="auto"/>
              <w:bottom w:val="single" w:sz="4" w:space="0" w:color="auto"/>
              <w:right w:val="single" w:sz="4" w:space="0" w:color="auto"/>
            </w:tcBorders>
          </w:tcPr>
          <w:p w:rsidR="00D50635" w:rsidRPr="00C51A63" w:rsidRDefault="00D50635" w:rsidP="001D3114">
            <w:pPr>
              <w:jc w:val="center"/>
              <w:rPr>
                <w:rFonts w:ascii="Arial" w:hAnsi="Arial" w:cs="Arial"/>
                <w:sz w:val="20"/>
                <w:szCs w:val="20"/>
              </w:rPr>
            </w:pPr>
            <w:r w:rsidRPr="00C51A63">
              <w:rPr>
                <w:rFonts w:ascii="Arial" w:hAnsi="Arial" w:cs="Arial"/>
                <w:sz w:val="20"/>
                <w:szCs w:val="20"/>
              </w:rPr>
              <w:t>f</w:t>
            </w:r>
          </w:p>
        </w:tc>
        <w:tc>
          <w:tcPr>
            <w:tcW w:w="1514" w:type="pct"/>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Lokalizacja</w:t>
            </w:r>
          </w:p>
        </w:tc>
        <w:tc>
          <w:tcPr>
            <w:tcW w:w="3020"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1D3114">
            <w:pPr>
              <w:rPr>
                <w:rFonts w:ascii="Arial" w:hAnsi="Arial" w:cs="Arial"/>
                <w:iCs/>
                <w:sz w:val="20"/>
                <w:szCs w:val="20"/>
              </w:rPr>
            </w:pPr>
            <w:r w:rsidRPr="00C51A63">
              <w:rPr>
                <w:rFonts w:ascii="Arial" w:hAnsi="Arial" w:cs="Arial"/>
                <w:iCs/>
                <w:sz w:val="20"/>
                <w:szCs w:val="20"/>
              </w:rPr>
              <w:t>PL62 (NUTS 2 – Województwo Warmińsko – Mazurskie)</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rPr>
                <w:rFonts w:ascii="Arial" w:hAnsi="Arial" w:cs="Arial"/>
                <w:sz w:val="20"/>
                <w:szCs w:val="20"/>
              </w:rPr>
            </w:pPr>
          </w:p>
        </w:tc>
        <w:tc>
          <w:tcPr>
            <w:tcW w:w="1767"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C37DFA" w:rsidRPr="00C51A63">
              <w:rPr>
                <w:rFonts w:ascii="Arial" w:hAnsi="Arial" w:cs="Arial"/>
                <w:sz w:val="20"/>
                <w:szCs w:val="20"/>
              </w:rPr>
              <w:t>/poddziałania</w:t>
            </w:r>
            <w:r w:rsidR="00460F85" w:rsidRPr="00C51A63">
              <w:rPr>
                <w:rFonts w:ascii="Arial" w:hAnsi="Arial" w:cs="Arial"/>
                <w:sz w:val="20"/>
                <w:szCs w:val="20"/>
              </w:rPr>
              <w:br/>
            </w:r>
            <w:r w:rsidRPr="00C51A63">
              <w:rPr>
                <w:rFonts w:ascii="Arial" w:hAnsi="Arial" w:cs="Arial"/>
                <w:sz w:val="20"/>
                <w:szCs w:val="20"/>
              </w:rPr>
              <w:t>(jeśli dotyczy)</w:t>
            </w:r>
          </w:p>
        </w:tc>
        <w:tc>
          <w:tcPr>
            <w:tcW w:w="3020" w:type="pct"/>
            <w:gridSpan w:val="2"/>
            <w:tcBorders>
              <w:top w:val="single" w:sz="4" w:space="0" w:color="auto"/>
              <w:left w:val="single" w:sz="4" w:space="0" w:color="auto"/>
              <w:bottom w:val="single" w:sz="4" w:space="0" w:color="auto"/>
              <w:right w:val="single" w:sz="12" w:space="0" w:color="auto"/>
            </w:tcBorders>
          </w:tcPr>
          <w:p w:rsidR="00D50635" w:rsidRPr="00C51A63" w:rsidRDefault="008422C9" w:rsidP="00623F3E">
            <w:pPr>
              <w:pStyle w:val="Tekstpodstawowy"/>
              <w:jc w:val="both"/>
              <w:rPr>
                <w:rFonts w:ascii="Arial" w:hAnsi="Arial" w:cs="Arial"/>
                <w:b w:val="0"/>
                <w:sz w:val="20"/>
                <w:szCs w:val="20"/>
              </w:rPr>
            </w:pPr>
            <w:r w:rsidRPr="00C51A63">
              <w:rPr>
                <w:rFonts w:ascii="Arial" w:hAnsi="Arial" w:cs="Arial"/>
                <w:b w:val="0"/>
                <w:sz w:val="20"/>
                <w:szCs w:val="20"/>
              </w:rPr>
              <w:t xml:space="preserve">Ocena kwalifikowalności wydatków w ramach RPO WiM zostanie przeprowadzona na zasadach określonych </w:t>
            </w:r>
            <w:r w:rsidR="00B9254D" w:rsidRPr="00C51A63">
              <w:rPr>
                <w:rFonts w:ascii="Arial" w:hAnsi="Arial" w:cs="Arial"/>
                <w:b w:val="0"/>
                <w:sz w:val="20"/>
                <w:szCs w:val="20"/>
              </w:rPr>
              <w:br/>
            </w:r>
            <w:r w:rsidRPr="00C51A63">
              <w:rPr>
                <w:rFonts w:ascii="Arial" w:hAnsi="Arial" w:cs="Arial"/>
                <w:b w:val="0"/>
                <w:sz w:val="20"/>
                <w:szCs w:val="20"/>
              </w:rPr>
              <w:t xml:space="preserve">w </w:t>
            </w:r>
            <w:r w:rsidR="008E414D" w:rsidRPr="00C51A63">
              <w:rPr>
                <w:rFonts w:ascii="Arial" w:hAnsi="Arial" w:cs="Arial"/>
                <w:b w:val="0"/>
                <w:i/>
                <w:sz w:val="20"/>
                <w:szCs w:val="20"/>
              </w:rPr>
              <w:t>Wytyczn</w:t>
            </w:r>
            <w:r w:rsidR="00C87542" w:rsidRPr="00C51A63">
              <w:rPr>
                <w:rFonts w:ascii="Arial" w:hAnsi="Arial" w:cs="Arial"/>
                <w:b w:val="0"/>
                <w:i/>
                <w:sz w:val="20"/>
                <w:szCs w:val="20"/>
              </w:rPr>
              <w:t>ych</w:t>
            </w:r>
            <w:r w:rsidR="008E414D" w:rsidRPr="00C51A63">
              <w:rPr>
                <w:rFonts w:ascii="Arial" w:hAnsi="Arial" w:cs="Arial"/>
                <w:b w:val="0"/>
                <w:i/>
                <w:sz w:val="20"/>
                <w:szCs w:val="20"/>
              </w:rPr>
              <w:t xml:space="preserve"> w sprawie kwalifikowalności wydatków </w:t>
            </w:r>
            <w:r w:rsidR="00B9254D" w:rsidRPr="00C51A63">
              <w:rPr>
                <w:rFonts w:ascii="Arial" w:hAnsi="Arial" w:cs="Arial"/>
                <w:b w:val="0"/>
                <w:i/>
                <w:sz w:val="20"/>
                <w:szCs w:val="20"/>
              </w:rPr>
              <w:br/>
            </w:r>
            <w:r w:rsidR="008E414D" w:rsidRPr="00C51A63">
              <w:rPr>
                <w:rFonts w:ascii="Arial" w:hAnsi="Arial" w:cs="Arial"/>
                <w:b w:val="0"/>
                <w:i/>
                <w:sz w:val="20"/>
                <w:szCs w:val="20"/>
              </w:rPr>
              <w:t xml:space="preserve">w ramach Regionalnego Programu Operacyjnego Warmia </w:t>
            </w:r>
            <w:r w:rsidR="000C01E8" w:rsidRPr="00C51A63">
              <w:rPr>
                <w:rFonts w:ascii="Arial" w:hAnsi="Arial" w:cs="Arial"/>
                <w:b w:val="0"/>
                <w:i/>
                <w:sz w:val="20"/>
                <w:szCs w:val="20"/>
              </w:rPr>
              <w:br/>
            </w:r>
            <w:r w:rsidR="008E414D" w:rsidRPr="00C51A63">
              <w:rPr>
                <w:rFonts w:ascii="Arial" w:hAnsi="Arial" w:cs="Arial"/>
                <w:b w:val="0"/>
                <w:i/>
                <w:sz w:val="20"/>
                <w:szCs w:val="20"/>
              </w:rPr>
              <w:t>i Mazury na lata 2007-2013</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1D3114">
            <w:pPr>
              <w:pStyle w:val="Typedudocument"/>
              <w:numPr>
                <w:ilvl w:val="0"/>
                <w:numId w:val="14"/>
              </w:numPr>
              <w:spacing w:before="0"/>
              <w:jc w:val="left"/>
              <w:rPr>
                <w:rFonts w:ascii="Arial" w:hAnsi="Arial" w:cs="Arial"/>
                <w:b w:val="0"/>
                <w:bCs w:val="0"/>
                <w:sz w:val="20"/>
                <w:szCs w:val="20"/>
                <w:lang w:val="pl-PL" w:eastAsia="pl-PL"/>
              </w:rPr>
            </w:pPr>
          </w:p>
        </w:tc>
        <w:tc>
          <w:tcPr>
            <w:tcW w:w="1767"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Zakres stosowania cross-financingu (jeśli dotyczy)</w:t>
            </w:r>
          </w:p>
        </w:tc>
        <w:tc>
          <w:tcPr>
            <w:tcW w:w="3020" w:type="pct"/>
            <w:gridSpan w:val="2"/>
            <w:tcBorders>
              <w:top w:val="single" w:sz="4" w:space="0" w:color="auto"/>
              <w:left w:val="single" w:sz="4" w:space="0" w:color="auto"/>
              <w:bottom w:val="single" w:sz="4" w:space="0" w:color="auto"/>
              <w:right w:val="single" w:sz="12" w:space="0" w:color="auto"/>
            </w:tcBorders>
          </w:tcPr>
          <w:p w:rsidR="00D50635" w:rsidRPr="00C51A63" w:rsidRDefault="00890336" w:rsidP="001D3114">
            <w:pPr>
              <w:rPr>
                <w:rFonts w:ascii="Arial" w:hAnsi="Arial" w:cs="Arial"/>
                <w:i/>
                <w:iCs/>
                <w:sz w:val="20"/>
                <w:szCs w:val="20"/>
              </w:rPr>
            </w:pPr>
            <w:r w:rsidRPr="00C51A63">
              <w:rPr>
                <w:rFonts w:ascii="Arial" w:hAnsi="Arial" w:cs="Arial"/>
                <w:i/>
                <w:iCs/>
                <w:sz w:val="20"/>
                <w:szCs w:val="20"/>
              </w:rPr>
              <w:t>n</w:t>
            </w:r>
            <w:r w:rsidR="002B029F" w:rsidRPr="00C51A63">
              <w:rPr>
                <w:rFonts w:ascii="Arial" w:hAnsi="Arial" w:cs="Arial"/>
                <w:i/>
                <w:iCs/>
                <w:sz w:val="20"/>
                <w:szCs w:val="20"/>
              </w:rPr>
              <w:t>ie dotyczy</w:t>
            </w:r>
          </w:p>
        </w:tc>
      </w:tr>
      <w:tr w:rsidR="00D5063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1D3114">
            <w:pPr>
              <w:pStyle w:val="Typedudocument"/>
              <w:numPr>
                <w:ilvl w:val="0"/>
                <w:numId w:val="14"/>
              </w:numPr>
              <w:spacing w:before="0"/>
              <w:jc w:val="left"/>
              <w:rPr>
                <w:rFonts w:ascii="Arial" w:hAnsi="Arial" w:cs="Arial"/>
                <w:b w:val="0"/>
                <w:bCs w:val="0"/>
                <w:sz w:val="20"/>
                <w:szCs w:val="20"/>
                <w:lang w:val="pl-PL" w:eastAsia="pl-PL"/>
              </w:rPr>
            </w:pPr>
          </w:p>
        </w:tc>
        <w:tc>
          <w:tcPr>
            <w:tcW w:w="4787" w:type="pct"/>
            <w:gridSpan w:val="4"/>
            <w:tcBorders>
              <w:top w:val="single" w:sz="4" w:space="0" w:color="auto"/>
              <w:left w:val="single" w:sz="4" w:space="0" w:color="auto"/>
              <w:bottom w:val="single" w:sz="4" w:space="0" w:color="auto"/>
              <w:right w:val="single" w:sz="12"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Beneficjenci</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jc w:val="center"/>
              <w:rPr>
                <w:rFonts w:ascii="Arial" w:hAnsi="Arial" w:cs="Arial"/>
                <w:sz w:val="20"/>
                <w:szCs w:val="20"/>
              </w:rPr>
            </w:pPr>
          </w:p>
        </w:tc>
        <w:tc>
          <w:tcPr>
            <w:tcW w:w="253" w:type="pct"/>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a</w:t>
            </w:r>
          </w:p>
        </w:tc>
        <w:tc>
          <w:tcPr>
            <w:tcW w:w="1562"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Typ beneficjentów</w:t>
            </w:r>
          </w:p>
        </w:tc>
        <w:tc>
          <w:tcPr>
            <w:tcW w:w="2972" w:type="pct"/>
            <w:tcBorders>
              <w:top w:val="single" w:sz="4" w:space="0" w:color="auto"/>
              <w:left w:val="single" w:sz="4" w:space="0" w:color="auto"/>
              <w:bottom w:val="single" w:sz="4" w:space="0" w:color="auto"/>
              <w:right w:val="single" w:sz="12" w:space="0" w:color="auto"/>
            </w:tcBorders>
          </w:tcPr>
          <w:p w:rsidR="00D50635" w:rsidRPr="00C51A63" w:rsidRDefault="006648FA" w:rsidP="006648FA">
            <w:pPr>
              <w:numPr>
                <w:ilvl w:val="0"/>
                <w:numId w:val="4"/>
              </w:numPr>
              <w:jc w:val="both"/>
              <w:rPr>
                <w:rFonts w:ascii="Arial" w:hAnsi="Arial" w:cs="Arial"/>
                <w:sz w:val="20"/>
                <w:szCs w:val="20"/>
              </w:rPr>
            </w:pPr>
            <w:r w:rsidRPr="00C51A63">
              <w:rPr>
                <w:rFonts w:ascii="Arial" w:hAnsi="Arial" w:cs="Arial"/>
                <w:sz w:val="20"/>
                <w:szCs w:val="20"/>
              </w:rPr>
              <w:t>Jednostki samorządu terytorialnego, ich związki i stowarzyszenia</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jc w:val="center"/>
              <w:rPr>
                <w:rFonts w:ascii="Arial" w:hAnsi="Arial" w:cs="Arial"/>
                <w:sz w:val="20"/>
                <w:szCs w:val="20"/>
              </w:rPr>
            </w:pPr>
          </w:p>
        </w:tc>
        <w:tc>
          <w:tcPr>
            <w:tcW w:w="253" w:type="pct"/>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b</w:t>
            </w:r>
          </w:p>
        </w:tc>
        <w:tc>
          <w:tcPr>
            <w:tcW w:w="1562"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Grupy docelowe (osoby, instytucje, grupy społeczne bezpośrednio korzystające</w:t>
            </w:r>
            <w:r w:rsidR="00422077" w:rsidRPr="00C51A63">
              <w:rPr>
                <w:rFonts w:ascii="Arial" w:hAnsi="Arial" w:cs="Arial"/>
                <w:sz w:val="20"/>
                <w:szCs w:val="20"/>
              </w:rPr>
              <w:t xml:space="preserve"> z </w:t>
            </w:r>
            <w:r w:rsidRPr="00C51A63">
              <w:rPr>
                <w:rFonts w:ascii="Arial" w:hAnsi="Arial" w:cs="Arial"/>
                <w:sz w:val="20"/>
                <w:szCs w:val="20"/>
              </w:rPr>
              <w:t>pomocy) (jeśli dotyczy)</w:t>
            </w:r>
          </w:p>
        </w:tc>
        <w:tc>
          <w:tcPr>
            <w:tcW w:w="2972" w:type="pct"/>
            <w:tcBorders>
              <w:top w:val="single" w:sz="4" w:space="0" w:color="auto"/>
              <w:left w:val="single" w:sz="4" w:space="0" w:color="auto"/>
              <w:bottom w:val="single" w:sz="4" w:space="0" w:color="auto"/>
              <w:right w:val="single" w:sz="12" w:space="0" w:color="auto"/>
            </w:tcBorders>
          </w:tcPr>
          <w:p w:rsidR="00D50635" w:rsidRPr="00C51A63" w:rsidRDefault="00D50635" w:rsidP="001D3114">
            <w:pPr>
              <w:numPr>
                <w:ilvl w:val="0"/>
                <w:numId w:val="4"/>
              </w:numPr>
              <w:jc w:val="both"/>
              <w:rPr>
                <w:rFonts w:ascii="Arial" w:hAnsi="Arial" w:cs="Arial"/>
                <w:iCs/>
                <w:sz w:val="20"/>
                <w:szCs w:val="20"/>
              </w:rPr>
            </w:pPr>
            <w:r w:rsidRPr="00C51A63">
              <w:rPr>
                <w:rFonts w:ascii="Arial" w:hAnsi="Arial" w:cs="Arial"/>
                <w:sz w:val="20"/>
                <w:szCs w:val="20"/>
              </w:rPr>
              <w:t>Przedsiębiorcy</w:t>
            </w:r>
          </w:p>
        </w:tc>
      </w:tr>
      <w:tr w:rsidR="00D5063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460F85">
            <w:pPr>
              <w:numPr>
                <w:ilvl w:val="0"/>
                <w:numId w:val="14"/>
              </w:numPr>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2972" w:type="pct"/>
            <w:tcBorders>
              <w:top w:val="single" w:sz="4" w:space="0" w:color="auto"/>
              <w:left w:val="single" w:sz="4" w:space="0" w:color="auto"/>
              <w:bottom w:val="single" w:sz="4" w:space="0" w:color="auto"/>
              <w:right w:val="single" w:sz="12" w:space="0" w:color="auto"/>
            </w:tcBorders>
          </w:tcPr>
          <w:p w:rsidR="00D50635" w:rsidRPr="00C51A63" w:rsidRDefault="002E60E8" w:rsidP="001D3114">
            <w:pPr>
              <w:jc w:val="both"/>
              <w:rPr>
                <w:rFonts w:ascii="Arial" w:hAnsi="Arial" w:cs="Arial"/>
                <w:i/>
                <w:iCs/>
                <w:sz w:val="20"/>
                <w:szCs w:val="20"/>
              </w:rPr>
            </w:pPr>
            <w:r w:rsidRPr="00C51A63">
              <w:rPr>
                <w:rFonts w:ascii="Arial" w:hAnsi="Arial" w:cs="Arial"/>
                <w:sz w:val="20"/>
                <w:szCs w:val="20"/>
              </w:rPr>
              <w:t>W ramach poddziałania wybór projektów przeprowadza się zgodnie z trybem konkursowym.</w:t>
            </w:r>
          </w:p>
        </w:tc>
      </w:tr>
      <w:tr w:rsidR="00955006"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55006" w:rsidRPr="00C51A63" w:rsidRDefault="00955006" w:rsidP="001D3114">
            <w:pPr>
              <w:numPr>
                <w:ilvl w:val="0"/>
                <w:numId w:val="40"/>
              </w:numPr>
              <w:jc w:val="center"/>
              <w:rPr>
                <w:rFonts w:ascii="Arial" w:hAnsi="Arial" w:cs="Arial"/>
                <w:sz w:val="20"/>
                <w:szCs w:val="20"/>
              </w:rPr>
            </w:pPr>
          </w:p>
        </w:tc>
        <w:tc>
          <w:tcPr>
            <w:tcW w:w="253" w:type="pct"/>
            <w:tcBorders>
              <w:top w:val="single" w:sz="4" w:space="0" w:color="auto"/>
              <w:left w:val="single" w:sz="4" w:space="0" w:color="auto"/>
              <w:bottom w:val="single" w:sz="4" w:space="0" w:color="auto"/>
              <w:right w:val="single" w:sz="4" w:space="0" w:color="auto"/>
            </w:tcBorders>
          </w:tcPr>
          <w:p w:rsidR="00955006" w:rsidRPr="00C51A63" w:rsidRDefault="00955006" w:rsidP="001D3114">
            <w:pPr>
              <w:rPr>
                <w:rFonts w:ascii="Arial" w:hAnsi="Arial" w:cs="Arial"/>
                <w:sz w:val="20"/>
                <w:szCs w:val="20"/>
              </w:rPr>
            </w:pPr>
            <w:r w:rsidRPr="00C51A63">
              <w:rPr>
                <w:rFonts w:ascii="Arial" w:hAnsi="Arial" w:cs="Arial"/>
                <w:sz w:val="20"/>
                <w:szCs w:val="20"/>
              </w:rPr>
              <w:t>a</w:t>
            </w:r>
          </w:p>
        </w:tc>
        <w:tc>
          <w:tcPr>
            <w:tcW w:w="1562" w:type="pct"/>
            <w:gridSpan w:val="2"/>
            <w:tcBorders>
              <w:top w:val="single" w:sz="4" w:space="0" w:color="auto"/>
              <w:left w:val="single" w:sz="4" w:space="0" w:color="auto"/>
              <w:bottom w:val="single" w:sz="4" w:space="0" w:color="auto"/>
              <w:right w:val="single" w:sz="4" w:space="0" w:color="auto"/>
            </w:tcBorders>
          </w:tcPr>
          <w:p w:rsidR="00955006" w:rsidRPr="00C51A63" w:rsidRDefault="00955006" w:rsidP="001D3114">
            <w:pPr>
              <w:rPr>
                <w:rFonts w:ascii="Arial" w:hAnsi="Arial" w:cs="Arial"/>
                <w:sz w:val="20"/>
                <w:szCs w:val="20"/>
              </w:rPr>
            </w:pPr>
            <w:r w:rsidRPr="00C51A63">
              <w:rPr>
                <w:rFonts w:ascii="Arial" w:hAnsi="Arial" w:cs="Arial"/>
                <w:sz w:val="20"/>
                <w:szCs w:val="20"/>
              </w:rPr>
              <w:t>Tryb przeprowadzania naboru wniosków o dofinansowanie</w:t>
            </w:r>
          </w:p>
        </w:tc>
        <w:tc>
          <w:tcPr>
            <w:tcW w:w="2972" w:type="pct"/>
            <w:tcBorders>
              <w:top w:val="single" w:sz="4" w:space="0" w:color="auto"/>
              <w:left w:val="single" w:sz="4" w:space="0" w:color="auto"/>
              <w:bottom w:val="single" w:sz="4" w:space="0" w:color="auto"/>
              <w:right w:val="single" w:sz="12" w:space="0" w:color="auto"/>
            </w:tcBorders>
          </w:tcPr>
          <w:p w:rsidR="00955006" w:rsidRPr="00C51A63" w:rsidRDefault="00955006">
            <w:pPr>
              <w:rPr>
                <w:rFonts w:ascii="Arial" w:hAnsi="Arial" w:cs="Arial"/>
              </w:rPr>
            </w:pPr>
            <w:r w:rsidRPr="00C51A63">
              <w:rPr>
                <w:rFonts w:ascii="Arial" w:hAnsi="Arial" w:cs="Arial"/>
                <w:sz w:val="20"/>
                <w:szCs w:val="20"/>
              </w:rPr>
              <w:t>Zgodnie z podrozdziałem 2.1. niniejszego dokumentu</w:t>
            </w:r>
          </w:p>
        </w:tc>
      </w:tr>
      <w:tr w:rsidR="00955006"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55006" w:rsidRPr="00C51A63" w:rsidRDefault="00955006" w:rsidP="001D3114">
            <w:pPr>
              <w:numPr>
                <w:ilvl w:val="0"/>
                <w:numId w:val="40"/>
              </w:numPr>
              <w:jc w:val="center"/>
              <w:rPr>
                <w:rFonts w:ascii="Arial" w:hAnsi="Arial" w:cs="Arial"/>
                <w:sz w:val="20"/>
                <w:szCs w:val="20"/>
              </w:rPr>
            </w:pPr>
          </w:p>
        </w:tc>
        <w:tc>
          <w:tcPr>
            <w:tcW w:w="253" w:type="pct"/>
            <w:tcBorders>
              <w:top w:val="single" w:sz="4" w:space="0" w:color="auto"/>
              <w:left w:val="single" w:sz="4" w:space="0" w:color="auto"/>
              <w:bottom w:val="single" w:sz="4" w:space="0" w:color="auto"/>
              <w:right w:val="single" w:sz="4" w:space="0" w:color="auto"/>
            </w:tcBorders>
          </w:tcPr>
          <w:p w:rsidR="00955006" w:rsidRPr="00C51A63" w:rsidRDefault="00955006" w:rsidP="001D3114">
            <w:pPr>
              <w:rPr>
                <w:rFonts w:ascii="Arial" w:hAnsi="Arial" w:cs="Arial"/>
                <w:sz w:val="20"/>
                <w:szCs w:val="20"/>
              </w:rPr>
            </w:pPr>
            <w:r w:rsidRPr="00C51A63">
              <w:rPr>
                <w:rFonts w:ascii="Arial" w:hAnsi="Arial" w:cs="Arial"/>
                <w:sz w:val="20"/>
                <w:szCs w:val="20"/>
              </w:rPr>
              <w:t>b</w:t>
            </w:r>
          </w:p>
        </w:tc>
        <w:tc>
          <w:tcPr>
            <w:tcW w:w="1562" w:type="pct"/>
            <w:gridSpan w:val="2"/>
            <w:tcBorders>
              <w:top w:val="single" w:sz="4" w:space="0" w:color="auto"/>
              <w:left w:val="single" w:sz="4" w:space="0" w:color="auto"/>
              <w:bottom w:val="single" w:sz="4" w:space="0" w:color="auto"/>
              <w:right w:val="single" w:sz="4" w:space="0" w:color="auto"/>
            </w:tcBorders>
          </w:tcPr>
          <w:p w:rsidR="00955006" w:rsidRPr="00C51A63" w:rsidRDefault="00955006" w:rsidP="001D3114">
            <w:pPr>
              <w:rPr>
                <w:rFonts w:ascii="Arial" w:hAnsi="Arial" w:cs="Arial"/>
                <w:sz w:val="20"/>
                <w:szCs w:val="20"/>
              </w:rPr>
            </w:pPr>
            <w:r w:rsidRPr="00C51A63">
              <w:rPr>
                <w:rFonts w:ascii="Arial" w:hAnsi="Arial" w:cs="Arial"/>
                <w:sz w:val="20"/>
                <w:szCs w:val="20"/>
              </w:rPr>
              <w:t>Tryb oceny wniosków o dofinansowanie</w:t>
            </w:r>
          </w:p>
        </w:tc>
        <w:tc>
          <w:tcPr>
            <w:tcW w:w="2972" w:type="pct"/>
            <w:tcBorders>
              <w:top w:val="single" w:sz="4" w:space="0" w:color="auto"/>
              <w:left w:val="single" w:sz="4" w:space="0" w:color="auto"/>
              <w:bottom w:val="single" w:sz="4" w:space="0" w:color="auto"/>
              <w:right w:val="single" w:sz="12" w:space="0" w:color="auto"/>
            </w:tcBorders>
          </w:tcPr>
          <w:p w:rsidR="00955006" w:rsidRPr="00C51A63" w:rsidRDefault="00955006">
            <w:pPr>
              <w:rPr>
                <w:rFonts w:ascii="Arial" w:hAnsi="Arial" w:cs="Arial"/>
              </w:rPr>
            </w:pPr>
            <w:r w:rsidRPr="00C51A63">
              <w:rPr>
                <w:rFonts w:ascii="Arial" w:hAnsi="Arial" w:cs="Arial"/>
                <w:sz w:val="20"/>
                <w:szCs w:val="20"/>
              </w:rPr>
              <w:t>Zgodnie z podrozdziałem 2.1. niniejszego dokumentu</w:t>
            </w:r>
          </w:p>
        </w:tc>
      </w:tr>
      <w:tr w:rsidR="00D50635" w:rsidRPr="00C51A63">
        <w:trPr>
          <w:trHeight w:val="397"/>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rsidR="00D50635" w:rsidRPr="00C51A63" w:rsidRDefault="00D50635" w:rsidP="0092394B">
            <w:pPr>
              <w:rPr>
                <w:rFonts w:ascii="Arial" w:hAnsi="Arial" w:cs="Arial"/>
                <w:sz w:val="20"/>
                <w:szCs w:val="20"/>
              </w:rPr>
            </w:pPr>
            <w:r w:rsidRPr="00C51A63">
              <w:rPr>
                <w:rFonts w:ascii="Arial" w:hAnsi="Arial" w:cs="Arial"/>
                <w:sz w:val="20"/>
                <w:szCs w:val="20"/>
              </w:rPr>
              <w:t>Część finansowa</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pStyle w:val="11"/>
              <w:numPr>
                <w:ilvl w:val="0"/>
                <w:numId w:val="14"/>
              </w:numPr>
              <w:tabs>
                <w:tab w:val="clear" w:pos="1080"/>
              </w:tabs>
              <w:spacing w:line="240" w:lineRule="auto"/>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Alokacja finansowa na działanie</w:t>
            </w:r>
            <w:r w:rsidR="00773A31" w:rsidRPr="00C51A63">
              <w:rPr>
                <w:rFonts w:ascii="Arial" w:hAnsi="Arial" w:cs="Arial"/>
                <w:sz w:val="20"/>
                <w:szCs w:val="20"/>
              </w:rPr>
              <w:t>/poddział</w:t>
            </w:r>
            <w:r w:rsidR="00C37DFA" w:rsidRPr="00C51A63">
              <w:rPr>
                <w:rFonts w:ascii="Arial" w:hAnsi="Arial" w:cs="Arial"/>
                <w:sz w:val="20"/>
                <w:szCs w:val="20"/>
              </w:rPr>
              <w:t>a</w:t>
            </w:r>
            <w:r w:rsidR="00773A31" w:rsidRPr="00C51A63">
              <w:rPr>
                <w:rFonts w:ascii="Arial" w:hAnsi="Arial" w:cs="Arial"/>
                <w:sz w:val="20"/>
                <w:szCs w:val="20"/>
              </w:rPr>
              <w:t>nie</w:t>
            </w:r>
            <w:r w:rsidRPr="00C51A63">
              <w:rPr>
                <w:rFonts w:ascii="Arial" w:hAnsi="Arial" w:cs="Arial"/>
                <w:sz w:val="20"/>
                <w:szCs w:val="20"/>
              </w:rPr>
              <w:t xml:space="preserve"> (kategorie interwencji) ogółem</w:t>
            </w:r>
          </w:p>
        </w:tc>
        <w:tc>
          <w:tcPr>
            <w:tcW w:w="2972" w:type="pct"/>
            <w:tcBorders>
              <w:top w:val="single" w:sz="4" w:space="0" w:color="auto"/>
              <w:left w:val="single" w:sz="4" w:space="0" w:color="auto"/>
              <w:bottom w:val="single" w:sz="4" w:space="0" w:color="auto"/>
              <w:right w:val="single" w:sz="12" w:space="0" w:color="auto"/>
            </w:tcBorders>
          </w:tcPr>
          <w:p w:rsidR="00D50635" w:rsidRPr="00C51A63" w:rsidRDefault="007778B5" w:rsidP="001D3114">
            <w:pPr>
              <w:rPr>
                <w:rFonts w:ascii="Arial" w:hAnsi="Arial" w:cs="Arial"/>
                <w:iCs/>
                <w:sz w:val="20"/>
                <w:szCs w:val="20"/>
              </w:rPr>
            </w:pPr>
            <w:r>
              <w:rPr>
                <w:rFonts w:ascii="Arial" w:hAnsi="Arial" w:cs="Arial"/>
                <w:iCs/>
                <w:sz w:val="20"/>
                <w:szCs w:val="20"/>
              </w:rPr>
              <w:t>20 790 019</w:t>
            </w:r>
            <w:r w:rsidR="007E5399" w:rsidRPr="00C51A63">
              <w:rPr>
                <w:rFonts w:ascii="Arial" w:hAnsi="Arial" w:cs="Arial"/>
                <w:iCs/>
                <w:sz w:val="20"/>
                <w:szCs w:val="20"/>
              </w:rPr>
              <w:t xml:space="preserve"> EUR</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pStyle w:val="11"/>
              <w:numPr>
                <w:ilvl w:val="0"/>
                <w:numId w:val="14"/>
              </w:numPr>
              <w:tabs>
                <w:tab w:val="clear" w:pos="1080"/>
              </w:tabs>
              <w:spacing w:line="240" w:lineRule="auto"/>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Wkład ze środków unijnych na działanie</w:t>
            </w:r>
            <w:r w:rsidR="00773A31" w:rsidRPr="00C51A63">
              <w:rPr>
                <w:rFonts w:ascii="Arial" w:hAnsi="Arial" w:cs="Arial"/>
                <w:sz w:val="20"/>
                <w:szCs w:val="20"/>
              </w:rPr>
              <w:t>/poddział</w:t>
            </w:r>
            <w:r w:rsidR="00C37DFA" w:rsidRPr="00C51A63">
              <w:rPr>
                <w:rFonts w:ascii="Arial" w:hAnsi="Arial" w:cs="Arial"/>
                <w:sz w:val="20"/>
                <w:szCs w:val="20"/>
              </w:rPr>
              <w:t>a</w:t>
            </w:r>
            <w:r w:rsidR="00773A31" w:rsidRPr="00C51A63">
              <w:rPr>
                <w:rFonts w:ascii="Arial" w:hAnsi="Arial" w:cs="Arial"/>
                <w:sz w:val="20"/>
                <w:szCs w:val="20"/>
              </w:rPr>
              <w:t>nie</w:t>
            </w:r>
          </w:p>
        </w:tc>
        <w:tc>
          <w:tcPr>
            <w:tcW w:w="2972" w:type="pct"/>
            <w:tcBorders>
              <w:top w:val="single" w:sz="4" w:space="0" w:color="auto"/>
              <w:left w:val="single" w:sz="4" w:space="0" w:color="auto"/>
              <w:bottom w:val="single" w:sz="4" w:space="0" w:color="auto"/>
              <w:right w:val="single" w:sz="12" w:space="0" w:color="auto"/>
            </w:tcBorders>
          </w:tcPr>
          <w:p w:rsidR="00D50635" w:rsidRPr="00C51A63" w:rsidRDefault="007778B5" w:rsidP="001D3114">
            <w:pPr>
              <w:rPr>
                <w:rFonts w:ascii="Arial" w:hAnsi="Arial" w:cs="Arial"/>
                <w:iCs/>
                <w:sz w:val="20"/>
                <w:szCs w:val="20"/>
              </w:rPr>
            </w:pPr>
            <w:r>
              <w:rPr>
                <w:rFonts w:ascii="Arial" w:hAnsi="Arial" w:cs="Arial"/>
                <w:iCs/>
                <w:sz w:val="20"/>
                <w:szCs w:val="20"/>
              </w:rPr>
              <w:t>17 671 516</w:t>
            </w:r>
            <w:r w:rsidR="00D50635" w:rsidRPr="00C51A63">
              <w:rPr>
                <w:rFonts w:ascii="Arial" w:hAnsi="Arial" w:cs="Arial"/>
                <w:iCs/>
                <w:sz w:val="20"/>
                <w:szCs w:val="20"/>
              </w:rPr>
              <w:t xml:space="preserve"> EUR</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pStyle w:val="11"/>
              <w:numPr>
                <w:ilvl w:val="0"/>
                <w:numId w:val="14"/>
              </w:numPr>
              <w:tabs>
                <w:tab w:val="clear" w:pos="1080"/>
              </w:tabs>
              <w:spacing w:line="240" w:lineRule="auto"/>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Wkład ze środków publicznych krajowych na działanie</w:t>
            </w:r>
            <w:r w:rsidR="00773A31" w:rsidRPr="00C51A63">
              <w:rPr>
                <w:rFonts w:ascii="Arial" w:hAnsi="Arial" w:cs="Arial"/>
                <w:sz w:val="20"/>
                <w:szCs w:val="20"/>
              </w:rPr>
              <w:t>/poddział</w:t>
            </w:r>
            <w:r w:rsidR="00C37DFA" w:rsidRPr="00C51A63">
              <w:rPr>
                <w:rFonts w:ascii="Arial" w:hAnsi="Arial" w:cs="Arial"/>
                <w:sz w:val="20"/>
                <w:szCs w:val="20"/>
              </w:rPr>
              <w:t>a</w:t>
            </w:r>
            <w:r w:rsidR="00773A31" w:rsidRPr="00C51A63">
              <w:rPr>
                <w:rFonts w:ascii="Arial" w:hAnsi="Arial" w:cs="Arial"/>
                <w:sz w:val="20"/>
                <w:szCs w:val="20"/>
              </w:rPr>
              <w:t>nie</w:t>
            </w:r>
          </w:p>
        </w:tc>
        <w:tc>
          <w:tcPr>
            <w:tcW w:w="2972" w:type="pct"/>
            <w:tcBorders>
              <w:top w:val="single" w:sz="4" w:space="0" w:color="auto"/>
              <w:left w:val="single" w:sz="4" w:space="0" w:color="auto"/>
              <w:bottom w:val="single" w:sz="4" w:space="0" w:color="auto"/>
              <w:right w:val="single" w:sz="12" w:space="0" w:color="auto"/>
            </w:tcBorders>
          </w:tcPr>
          <w:p w:rsidR="00D50635" w:rsidRPr="00C51A63" w:rsidRDefault="007778B5" w:rsidP="001D3114">
            <w:pPr>
              <w:rPr>
                <w:rFonts w:ascii="Arial" w:hAnsi="Arial" w:cs="Arial"/>
                <w:iCs/>
                <w:sz w:val="20"/>
                <w:szCs w:val="20"/>
              </w:rPr>
            </w:pPr>
            <w:r>
              <w:rPr>
                <w:rFonts w:ascii="Arial" w:hAnsi="Arial" w:cs="Arial"/>
                <w:iCs/>
                <w:sz w:val="20"/>
                <w:szCs w:val="20"/>
              </w:rPr>
              <w:t xml:space="preserve">  3 118 503</w:t>
            </w:r>
            <w:r w:rsidR="007E5399" w:rsidRPr="00C51A63">
              <w:rPr>
                <w:rFonts w:ascii="Arial" w:hAnsi="Arial" w:cs="Arial"/>
                <w:iCs/>
                <w:sz w:val="20"/>
                <w:szCs w:val="20"/>
              </w:rPr>
              <w:t xml:space="preserve"> EUR</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pStyle w:val="11"/>
              <w:numPr>
                <w:ilvl w:val="0"/>
                <w:numId w:val="14"/>
              </w:numPr>
              <w:tabs>
                <w:tab w:val="clear" w:pos="1080"/>
              </w:tabs>
              <w:spacing w:line="240" w:lineRule="auto"/>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Przewidywana wielkość środków prywatnych na działanie</w:t>
            </w:r>
            <w:r w:rsidR="00773A31" w:rsidRPr="00C51A63">
              <w:rPr>
                <w:rFonts w:ascii="Arial" w:hAnsi="Arial" w:cs="Arial"/>
                <w:sz w:val="20"/>
                <w:szCs w:val="20"/>
              </w:rPr>
              <w:t>/poddział</w:t>
            </w:r>
            <w:r w:rsidR="00C37DFA" w:rsidRPr="00C51A63">
              <w:rPr>
                <w:rFonts w:ascii="Arial" w:hAnsi="Arial" w:cs="Arial"/>
                <w:sz w:val="20"/>
                <w:szCs w:val="20"/>
              </w:rPr>
              <w:t>a</w:t>
            </w:r>
            <w:r w:rsidR="00773A31" w:rsidRPr="00C51A63">
              <w:rPr>
                <w:rFonts w:ascii="Arial" w:hAnsi="Arial" w:cs="Arial"/>
                <w:sz w:val="20"/>
                <w:szCs w:val="20"/>
              </w:rPr>
              <w:t>nie</w:t>
            </w:r>
          </w:p>
        </w:tc>
        <w:tc>
          <w:tcPr>
            <w:tcW w:w="2972" w:type="pct"/>
            <w:tcBorders>
              <w:top w:val="single" w:sz="4" w:space="0" w:color="auto"/>
              <w:left w:val="single" w:sz="4" w:space="0" w:color="auto"/>
              <w:bottom w:val="single" w:sz="4" w:space="0" w:color="auto"/>
              <w:right w:val="single" w:sz="12" w:space="0" w:color="auto"/>
            </w:tcBorders>
          </w:tcPr>
          <w:p w:rsidR="00D50635" w:rsidRPr="00C51A63" w:rsidRDefault="007E5399" w:rsidP="001D3114">
            <w:pPr>
              <w:rPr>
                <w:rFonts w:ascii="Arial" w:hAnsi="Arial" w:cs="Arial"/>
                <w:iCs/>
                <w:sz w:val="20"/>
                <w:szCs w:val="20"/>
              </w:rPr>
            </w:pPr>
            <w:r w:rsidRPr="00C51A63">
              <w:rPr>
                <w:rFonts w:ascii="Arial" w:hAnsi="Arial" w:cs="Arial"/>
                <w:iCs/>
                <w:sz w:val="20"/>
                <w:szCs w:val="20"/>
              </w:rPr>
              <w:t xml:space="preserve">                0 EUR</w:t>
            </w:r>
          </w:p>
        </w:tc>
      </w:tr>
      <w:tr w:rsidR="00955006"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55006" w:rsidRPr="00C51A63" w:rsidRDefault="00955006" w:rsidP="001D3114">
            <w:pPr>
              <w:pStyle w:val="11"/>
              <w:numPr>
                <w:ilvl w:val="0"/>
                <w:numId w:val="14"/>
              </w:numPr>
              <w:tabs>
                <w:tab w:val="clear" w:pos="1080"/>
              </w:tabs>
              <w:spacing w:line="240" w:lineRule="auto"/>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955006" w:rsidRPr="00C51A63" w:rsidRDefault="00955006" w:rsidP="001D3114">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2972" w:type="pct"/>
            <w:tcBorders>
              <w:top w:val="single" w:sz="4" w:space="0" w:color="auto"/>
              <w:left w:val="single" w:sz="4" w:space="0" w:color="auto"/>
              <w:bottom w:val="single" w:sz="4" w:space="0" w:color="auto"/>
              <w:right w:val="single" w:sz="12" w:space="0" w:color="auto"/>
            </w:tcBorders>
          </w:tcPr>
          <w:p w:rsidR="00DC686A" w:rsidRPr="00DC686A" w:rsidRDefault="00DC686A" w:rsidP="00DC686A">
            <w:pPr>
              <w:ind w:right="12"/>
              <w:jc w:val="both"/>
              <w:rPr>
                <w:rFonts w:ascii="Arial" w:hAnsi="Arial" w:cs="Arial"/>
                <w:iCs/>
                <w:sz w:val="20"/>
                <w:szCs w:val="20"/>
              </w:rPr>
            </w:pPr>
            <w:r w:rsidRPr="00DC686A">
              <w:rPr>
                <w:rFonts w:ascii="Arial" w:hAnsi="Arial" w:cs="Arial"/>
                <w:iCs/>
                <w:sz w:val="20"/>
                <w:szCs w:val="20"/>
              </w:rPr>
              <w:t>Maksymalny udział środków EFRR wynosi 85% wydatków kwalifikowanych na poziomie projektu (w przypadku projektów nie objętych pomocą publiczną i nie generujących dochodu).</w:t>
            </w:r>
          </w:p>
          <w:p w:rsidR="00955006" w:rsidRPr="00DC686A" w:rsidRDefault="00DC686A" w:rsidP="00DC686A">
            <w:pPr>
              <w:ind w:right="12"/>
              <w:jc w:val="both"/>
              <w:rPr>
                <w:rFonts w:ascii="Arial" w:hAnsi="Arial" w:cs="Arial"/>
                <w:iCs/>
                <w:sz w:val="20"/>
                <w:szCs w:val="20"/>
              </w:rPr>
            </w:pPr>
            <w:r w:rsidRPr="00DC686A">
              <w:rPr>
                <w:rFonts w:ascii="Arial" w:hAnsi="Arial" w:cs="Arial"/>
                <w:iCs/>
                <w:sz w:val="20"/>
                <w:szCs w:val="20"/>
              </w:rPr>
              <w:t>Dla projektów podlegających zasadom udzielania pomocy publicznej, w przypadku jednostek samorządu terytorialnego, ich związków i stowarzyszeń oraz jednostek organizacyjnych JST, maksymalny udział środków EFRR, zgodnie z zasadami okr</w:t>
            </w:r>
            <w:r>
              <w:rPr>
                <w:rFonts w:ascii="Arial" w:hAnsi="Arial" w:cs="Arial"/>
                <w:iCs/>
                <w:sz w:val="20"/>
                <w:szCs w:val="20"/>
              </w:rPr>
              <w:t xml:space="preserve">eślonymi </w:t>
            </w:r>
            <w:r w:rsidRPr="00DC686A">
              <w:rPr>
                <w:rFonts w:ascii="Arial" w:hAnsi="Arial" w:cs="Arial"/>
                <w:iCs/>
                <w:sz w:val="20"/>
                <w:szCs w:val="20"/>
              </w:rPr>
              <w:t>w rozporządzeniach dotyczących pomocy publicznej, wynosi max. 50% (w tym 100% EFRR)”.</w:t>
            </w:r>
          </w:p>
        </w:tc>
      </w:tr>
      <w:tr w:rsidR="00955006"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55006" w:rsidRPr="00C51A63" w:rsidRDefault="00955006" w:rsidP="001D3114">
            <w:pPr>
              <w:numPr>
                <w:ilvl w:val="0"/>
                <w:numId w:val="14"/>
              </w:numPr>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955006" w:rsidRPr="00C51A63" w:rsidRDefault="00955006" w:rsidP="001D3114">
            <w:pPr>
              <w:rPr>
                <w:rFonts w:ascii="Arial" w:hAnsi="Arial" w:cs="Arial"/>
                <w:sz w:val="20"/>
                <w:szCs w:val="20"/>
              </w:rPr>
            </w:pPr>
            <w:r w:rsidRPr="00C51A63">
              <w:rPr>
                <w:rFonts w:ascii="Arial" w:hAnsi="Arial" w:cs="Arial"/>
                <w:sz w:val="20"/>
                <w:szCs w:val="20"/>
              </w:rPr>
              <w:t>Minimalny wkład własny beneficjenta (%) (jeśli dotyczy)</w:t>
            </w:r>
          </w:p>
        </w:tc>
        <w:tc>
          <w:tcPr>
            <w:tcW w:w="2972" w:type="pct"/>
            <w:tcBorders>
              <w:top w:val="single" w:sz="4" w:space="0" w:color="auto"/>
              <w:left w:val="single" w:sz="4" w:space="0" w:color="auto"/>
              <w:bottom w:val="single" w:sz="4" w:space="0" w:color="auto"/>
              <w:right w:val="single" w:sz="12" w:space="0" w:color="auto"/>
            </w:tcBorders>
          </w:tcPr>
          <w:p w:rsidR="00F6620E" w:rsidRPr="00F6620E" w:rsidRDefault="00F6620E" w:rsidP="00F6620E">
            <w:pPr>
              <w:jc w:val="both"/>
              <w:rPr>
                <w:rFonts w:ascii="Arial" w:hAnsi="Arial" w:cs="Arial"/>
                <w:sz w:val="20"/>
                <w:szCs w:val="20"/>
              </w:rPr>
            </w:pPr>
            <w:r w:rsidRPr="00F6620E">
              <w:rPr>
                <w:rFonts w:ascii="Arial" w:hAnsi="Arial" w:cs="Arial"/>
                <w:sz w:val="20"/>
                <w:szCs w:val="20"/>
              </w:rPr>
              <w:t>Minimalny wkład własny, jaki Beneficjent zobowiązany jest zabezpieczyć, w przypadku projektó</w:t>
            </w:r>
            <w:r>
              <w:rPr>
                <w:rFonts w:ascii="Arial" w:hAnsi="Arial" w:cs="Arial"/>
                <w:sz w:val="20"/>
                <w:szCs w:val="20"/>
              </w:rPr>
              <w:t xml:space="preserve">w nieobjętych pomocą publiczną </w:t>
            </w:r>
            <w:r w:rsidRPr="00F6620E">
              <w:rPr>
                <w:rFonts w:ascii="Arial" w:hAnsi="Arial" w:cs="Arial"/>
                <w:sz w:val="20"/>
                <w:szCs w:val="20"/>
              </w:rPr>
              <w:t xml:space="preserve">i niegenerujących dochodu, wynosi 15% całkowitych wydatków kwalifikowalnych w ramach projektu, </w:t>
            </w:r>
            <w:r>
              <w:rPr>
                <w:rFonts w:ascii="Arial" w:hAnsi="Arial" w:cs="Arial"/>
                <w:sz w:val="20"/>
                <w:szCs w:val="20"/>
              </w:rPr>
              <w:t xml:space="preserve"> </w:t>
            </w:r>
            <w:r w:rsidRPr="00F6620E">
              <w:rPr>
                <w:rFonts w:ascii="Arial" w:hAnsi="Arial" w:cs="Arial"/>
                <w:sz w:val="20"/>
                <w:szCs w:val="20"/>
              </w:rPr>
              <w:t>w tym 5% stanowić muszą  środki własne Beneficjenta (1% środki własne Lidera w przypadku projektów partnerskich) - instrukcja wypełniania wniosku o dofinansowanie projektu.</w:t>
            </w:r>
          </w:p>
          <w:p w:rsidR="00F6620E" w:rsidRPr="00F6620E" w:rsidRDefault="00F6620E" w:rsidP="00F6620E">
            <w:pPr>
              <w:jc w:val="both"/>
              <w:rPr>
                <w:rFonts w:ascii="Arial" w:hAnsi="Arial" w:cs="Arial"/>
                <w:sz w:val="20"/>
                <w:szCs w:val="20"/>
              </w:rPr>
            </w:pPr>
            <w:r w:rsidRPr="00F6620E">
              <w:rPr>
                <w:rFonts w:ascii="Arial" w:hAnsi="Arial" w:cs="Arial"/>
                <w:sz w:val="20"/>
                <w:szCs w:val="20"/>
              </w:rPr>
              <w:t>Poziom wkładu własnego w przypadku projektów generujących dochód zależy od wartości luki finansowej.</w:t>
            </w:r>
          </w:p>
          <w:p w:rsidR="00FF0365" w:rsidRPr="00F6620E" w:rsidRDefault="00F6620E" w:rsidP="00F6620E">
            <w:pPr>
              <w:jc w:val="both"/>
              <w:rPr>
                <w:rFonts w:ascii="Arial" w:hAnsi="Arial" w:cs="Arial"/>
                <w:sz w:val="20"/>
                <w:szCs w:val="20"/>
              </w:rPr>
            </w:pPr>
            <w:r w:rsidRPr="00F6620E">
              <w:rPr>
                <w:rFonts w:ascii="Arial" w:hAnsi="Arial" w:cs="Arial"/>
                <w:sz w:val="20"/>
                <w:szCs w:val="20"/>
              </w:rPr>
              <w:t>Dla projektów podlegających zasadom udzielania pomocy publicznej minimalny wkład własny Beneficjenta wynosi 50% - zgodnie z zasadami określonymi w rozporządzeniach dotyczących udzielania pomocy publicznej.</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Pomoc publiczna (jeśli dotyczy)</w:t>
            </w:r>
          </w:p>
        </w:tc>
        <w:tc>
          <w:tcPr>
            <w:tcW w:w="2972" w:type="pct"/>
            <w:tcBorders>
              <w:top w:val="single" w:sz="4" w:space="0" w:color="auto"/>
              <w:left w:val="single" w:sz="4" w:space="0" w:color="auto"/>
              <w:bottom w:val="single" w:sz="4" w:space="0" w:color="auto"/>
              <w:right w:val="single" w:sz="12" w:space="0" w:color="auto"/>
            </w:tcBorders>
          </w:tcPr>
          <w:p w:rsidR="00D50635" w:rsidRPr="00F6620E" w:rsidRDefault="00F6620E" w:rsidP="00F6620E">
            <w:pPr>
              <w:jc w:val="both"/>
              <w:rPr>
                <w:rFonts w:ascii="Arial" w:hAnsi="Arial" w:cs="Arial"/>
                <w:iCs/>
                <w:sz w:val="20"/>
                <w:szCs w:val="20"/>
              </w:rPr>
            </w:pPr>
            <w:r w:rsidRPr="00F6620E">
              <w:rPr>
                <w:rFonts w:ascii="Arial" w:hAnsi="Arial" w:cs="Arial"/>
                <w:iCs/>
                <w:sz w:val="20"/>
                <w:szCs w:val="20"/>
              </w:rPr>
              <w:t xml:space="preserve">Udzielane wsparcie będzie podlegać zasadom pomocy publicznej określonym w Rozporządzeniu Ministra Rozwoju Regionalnego w sprawie udzielania regionalnej pomocy inwestycyjnej w ramach regionalnych programów operacyjnych, wydanym na podstawie art. 21. ust. 3. ustawy </w:t>
            </w:r>
            <w:r>
              <w:rPr>
                <w:rFonts w:ascii="Arial" w:hAnsi="Arial" w:cs="Arial"/>
                <w:iCs/>
                <w:sz w:val="20"/>
                <w:szCs w:val="20"/>
              </w:rPr>
              <w:t xml:space="preserve">  </w:t>
            </w:r>
            <w:r w:rsidRPr="00F6620E">
              <w:rPr>
                <w:rFonts w:ascii="Arial" w:hAnsi="Arial" w:cs="Arial"/>
                <w:iCs/>
                <w:sz w:val="20"/>
                <w:szCs w:val="20"/>
              </w:rPr>
              <w:t xml:space="preserve">z dnia 6 grudnia 2006 r. o zasadach prowadzenia polityki rozwoju (Dz. U. z 2009 r., Nr 84, poz. 712, z późn. zm.) </w:t>
            </w:r>
            <w:r>
              <w:rPr>
                <w:rFonts w:ascii="Arial" w:hAnsi="Arial" w:cs="Arial"/>
                <w:iCs/>
                <w:sz w:val="20"/>
                <w:szCs w:val="20"/>
              </w:rPr>
              <w:t xml:space="preserve">          </w:t>
            </w:r>
            <w:r w:rsidRPr="00F6620E">
              <w:rPr>
                <w:rFonts w:ascii="Arial" w:hAnsi="Arial" w:cs="Arial"/>
                <w:iCs/>
                <w:sz w:val="20"/>
                <w:szCs w:val="20"/>
              </w:rPr>
              <w:t>i obowiązującym w momencie udziela</w:t>
            </w:r>
            <w:r>
              <w:rPr>
                <w:rFonts w:ascii="Arial" w:hAnsi="Arial" w:cs="Arial"/>
                <w:iCs/>
                <w:sz w:val="20"/>
                <w:szCs w:val="20"/>
              </w:rPr>
              <w:t>nia wsparcia</w:t>
            </w:r>
            <w:r w:rsidRPr="00F6620E">
              <w:rPr>
                <w:rFonts w:ascii="Arial" w:hAnsi="Arial" w:cs="Arial"/>
                <w:iCs/>
                <w:sz w:val="20"/>
                <w:szCs w:val="20"/>
              </w:rPr>
              <w:t>.</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Dzień rozpoczęcia kwalifikowalności wydatków</w:t>
            </w:r>
          </w:p>
        </w:tc>
        <w:tc>
          <w:tcPr>
            <w:tcW w:w="2972" w:type="pct"/>
            <w:tcBorders>
              <w:top w:val="single" w:sz="4" w:space="0" w:color="auto"/>
              <w:left w:val="single" w:sz="4" w:space="0" w:color="auto"/>
              <w:bottom w:val="single" w:sz="4" w:space="0" w:color="auto"/>
              <w:right w:val="single" w:sz="12" w:space="0" w:color="auto"/>
            </w:tcBorders>
          </w:tcPr>
          <w:p w:rsidR="00F6620E" w:rsidRPr="00F6620E" w:rsidRDefault="00F6620E" w:rsidP="00F6620E">
            <w:pPr>
              <w:jc w:val="both"/>
              <w:rPr>
                <w:rFonts w:ascii="Arial" w:hAnsi="Arial" w:cs="Arial"/>
                <w:iCs/>
                <w:sz w:val="20"/>
                <w:szCs w:val="20"/>
              </w:rPr>
            </w:pPr>
            <w:r w:rsidRPr="00F6620E">
              <w:rPr>
                <w:rFonts w:ascii="Arial" w:hAnsi="Arial" w:cs="Arial"/>
                <w:iCs/>
                <w:sz w:val="20"/>
                <w:szCs w:val="20"/>
              </w:rPr>
              <w:t xml:space="preserve">Projekty nie podlegające zasadom pomocy publicznej – </w:t>
            </w:r>
            <w:r>
              <w:rPr>
                <w:rFonts w:ascii="Arial" w:hAnsi="Arial" w:cs="Arial"/>
                <w:iCs/>
                <w:sz w:val="20"/>
                <w:szCs w:val="20"/>
              </w:rPr>
              <w:t xml:space="preserve">       </w:t>
            </w:r>
            <w:r w:rsidRPr="00F6620E">
              <w:rPr>
                <w:rFonts w:ascii="Arial" w:hAnsi="Arial" w:cs="Arial"/>
                <w:iCs/>
                <w:sz w:val="20"/>
                <w:szCs w:val="20"/>
              </w:rPr>
              <w:t>od 1 stycznia 2007 r.</w:t>
            </w:r>
          </w:p>
          <w:p w:rsidR="00D50635" w:rsidRPr="00F6620E" w:rsidRDefault="00F6620E" w:rsidP="00F6620E">
            <w:pPr>
              <w:jc w:val="both"/>
              <w:rPr>
                <w:rFonts w:ascii="Arial" w:hAnsi="Arial" w:cs="Arial"/>
                <w:iCs/>
                <w:sz w:val="20"/>
                <w:szCs w:val="20"/>
              </w:rPr>
            </w:pPr>
            <w:r w:rsidRPr="00F6620E">
              <w:rPr>
                <w:rFonts w:ascii="Arial" w:hAnsi="Arial" w:cs="Arial"/>
                <w:iCs/>
                <w:sz w:val="20"/>
                <w:szCs w:val="20"/>
              </w:rPr>
              <w:t>W stosunku do projektów objętych zasadami pomocy publicznej termin rozpoczęcia kwalifikowalności powinien być zgodny z obowiązującymi w tym zakresie zasadami.</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D274EB">
            <w:pPr>
              <w:jc w:val="both"/>
              <w:rPr>
                <w:rFonts w:ascii="Arial" w:hAnsi="Arial" w:cs="Arial"/>
                <w:sz w:val="20"/>
                <w:szCs w:val="20"/>
              </w:rPr>
            </w:pPr>
            <w:r w:rsidRPr="00C51A63">
              <w:rPr>
                <w:rFonts w:ascii="Arial" w:hAnsi="Arial" w:cs="Arial"/>
                <w:sz w:val="20"/>
                <w:szCs w:val="20"/>
              </w:rPr>
              <w:t>Minimalna / Maksymalna wartość projektu (jeśli dotyczy)</w:t>
            </w:r>
          </w:p>
        </w:tc>
        <w:tc>
          <w:tcPr>
            <w:tcW w:w="2972" w:type="pct"/>
            <w:tcBorders>
              <w:top w:val="single" w:sz="4" w:space="0" w:color="auto"/>
              <w:left w:val="single" w:sz="4" w:space="0" w:color="auto"/>
              <w:bottom w:val="single" w:sz="4" w:space="0" w:color="auto"/>
              <w:right w:val="single" w:sz="12" w:space="0" w:color="auto"/>
            </w:tcBorders>
          </w:tcPr>
          <w:p w:rsidR="00C54133" w:rsidRPr="00C51A63" w:rsidRDefault="00917E0B" w:rsidP="00917E0B">
            <w:pPr>
              <w:jc w:val="both"/>
              <w:rPr>
                <w:rFonts w:ascii="Arial" w:hAnsi="Arial" w:cs="Arial"/>
                <w:iCs/>
                <w:sz w:val="20"/>
                <w:szCs w:val="20"/>
              </w:rPr>
            </w:pPr>
            <w:r w:rsidRPr="00C51A63">
              <w:rPr>
                <w:rFonts w:ascii="Arial" w:hAnsi="Arial" w:cs="Arial"/>
                <w:sz w:val="20"/>
                <w:szCs w:val="20"/>
              </w:rPr>
              <w:t>Maksymalna wartość projektu</w:t>
            </w:r>
            <w:r w:rsidRPr="00C51A63">
              <w:rPr>
                <w:rFonts w:ascii="Arial" w:hAnsi="Arial" w:cs="Arial"/>
                <w:iCs/>
                <w:sz w:val="20"/>
                <w:szCs w:val="20"/>
              </w:rPr>
              <w:t xml:space="preserve"> </w:t>
            </w:r>
            <w:r w:rsidR="000C03A8" w:rsidRPr="00C51A63">
              <w:rPr>
                <w:rFonts w:ascii="Arial" w:hAnsi="Arial" w:cs="Arial"/>
                <w:iCs/>
                <w:sz w:val="20"/>
                <w:szCs w:val="20"/>
              </w:rPr>
              <w:t>16</w:t>
            </w:r>
            <w:r w:rsidRPr="00C51A63">
              <w:rPr>
                <w:rFonts w:ascii="Arial" w:hAnsi="Arial" w:cs="Arial"/>
                <w:iCs/>
                <w:sz w:val="20"/>
                <w:szCs w:val="20"/>
              </w:rPr>
              <w:t> 000 000 PLN</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D274EB">
            <w:pPr>
              <w:jc w:val="both"/>
              <w:rPr>
                <w:rFonts w:ascii="Arial" w:hAnsi="Arial" w:cs="Arial"/>
                <w:sz w:val="20"/>
                <w:szCs w:val="20"/>
              </w:rPr>
            </w:pPr>
            <w:r w:rsidRPr="00C51A63">
              <w:rPr>
                <w:rFonts w:ascii="Arial" w:hAnsi="Arial" w:cs="Arial"/>
                <w:sz w:val="20"/>
                <w:szCs w:val="20"/>
              </w:rPr>
              <w:t>Minimalna kwota wsparcia ogółem EFRR + środki krajowe (jeśli dotyczy)</w:t>
            </w:r>
          </w:p>
        </w:tc>
        <w:tc>
          <w:tcPr>
            <w:tcW w:w="2972" w:type="pct"/>
            <w:tcBorders>
              <w:top w:val="single" w:sz="4" w:space="0" w:color="auto"/>
              <w:left w:val="single" w:sz="4" w:space="0" w:color="auto"/>
              <w:bottom w:val="single" w:sz="4" w:space="0" w:color="auto"/>
              <w:right w:val="single" w:sz="12" w:space="0" w:color="auto"/>
            </w:tcBorders>
          </w:tcPr>
          <w:p w:rsidR="00D50635" w:rsidRPr="00C51A63" w:rsidRDefault="00D50635" w:rsidP="001D3114">
            <w:pPr>
              <w:rPr>
                <w:rFonts w:ascii="Arial" w:hAnsi="Arial" w:cs="Arial"/>
                <w:iCs/>
                <w:sz w:val="20"/>
                <w:szCs w:val="20"/>
              </w:rPr>
            </w:pPr>
            <w:r w:rsidRPr="00C51A63">
              <w:rPr>
                <w:rFonts w:ascii="Arial" w:hAnsi="Arial" w:cs="Arial"/>
                <w:iCs/>
                <w:sz w:val="20"/>
                <w:szCs w:val="20"/>
              </w:rPr>
              <w:t>500 000 PLN</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D274EB">
            <w:pPr>
              <w:jc w:val="both"/>
              <w:rPr>
                <w:rFonts w:ascii="Arial" w:hAnsi="Arial" w:cs="Arial"/>
                <w:sz w:val="20"/>
                <w:szCs w:val="20"/>
              </w:rPr>
            </w:pPr>
            <w:r w:rsidRPr="00C51A63">
              <w:rPr>
                <w:rFonts w:ascii="Arial" w:hAnsi="Arial" w:cs="Arial"/>
                <w:sz w:val="20"/>
                <w:szCs w:val="20"/>
              </w:rPr>
              <w:t>Maksymalna kwota wsparcia ogółem EFRR + środki krajowe (jeśli dotyczy)</w:t>
            </w:r>
          </w:p>
        </w:tc>
        <w:tc>
          <w:tcPr>
            <w:tcW w:w="2972" w:type="pct"/>
            <w:tcBorders>
              <w:top w:val="single" w:sz="4" w:space="0" w:color="auto"/>
              <w:left w:val="single" w:sz="4" w:space="0" w:color="auto"/>
              <w:bottom w:val="single" w:sz="4" w:space="0" w:color="auto"/>
              <w:right w:val="single" w:sz="12" w:space="0" w:color="auto"/>
            </w:tcBorders>
          </w:tcPr>
          <w:p w:rsidR="00D50635" w:rsidRPr="00C51A63" w:rsidRDefault="00E96988" w:rsidP="001D3114">
            <w:pPr>
              <w:rPr>
                <w:rFonts w:ascii="Arial" w:hAnsi="Arial" w:cs="Arial"/>
                <w:sz w:val="20"/>
                <w:szCs w:val="20"/>
              </w:rPr>
            </w:pPr>
            <w:r w:rsidRPr="00C51A63">
              <w:rPr>
                <w:rFonts w:ascii="Arial" w:hAnsi="Arial" w:cs="Arial"/>
                <w:iCs/>
                <w:sz w:val="20"/>
                <w:szCs w:val="20"/>
              </w:rPr>
              <w:t>1</w:t>
            </w:r>
            <w:r w:rsidR="00314D10" w:rsidRPr="00C51A63">
              <w:rPr>
                <w:rFonts w:ascii="Arial" w:hAnsi="Arial" w:cs="Arial"/>
                <w:iCs/>
                <w:sz w:val="20"/>
                <w:szCs w:val="20"/>
              </w:rPr>
              <w:t>3 </w:t>
            </w:r>
            <w:r w:rsidRPr="00C51A63">
              <w:rPr>
                <w:rFonts w:ascii="Arial" w:hAnsi="Arial" w:cs="Arial"/>
                <w:iCs/>
                <w:sz w:val="20"/>
                <w:szCs w:val="20"/>
              </w:rPr>
              <w:t>6</w:t>
            </w:r>
            <w:r w:rsidR="00314D10" w:rsidRPr="00C51A63">
              <w:rPr>
                <w:rFonts w:ascii="Arial" w:hAnsi="Arial" w:cs="Arial"/>
                <w:iCs/>
                <w:sz w:val="20"/>
                <w:szCs w:val="20"/>
              </w:rPr>
              <w:t>00 000 PLN</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Forma płatności</w:t>
            </w:r>
          </w:p>
        </w:tc>
        <w:tc>
          <w:tcPr>
            <w:tcW w:w="2972" w:type="pct"/>
            <w:tcBorders>
              <w:top w:val="single" w:sz="4" w:space="0" w:color="auto"/>
              <w:left w:val="single" w:sz="4" w:space="0" w:color="auto"/>
              <w:bottom w:val="single" w:sz="4" w:space="0" w:color="auto"/>
              <w:right w:val="single" w:sz="12" w:space="0" w:color="auto"/>
            </w:tcBorders>
          </w:tcPr>
          <w:p w:rsidR="00D50635" w:rsidRPr="00C51A63" w:rsidRDefault="00D50635" w:rsidP="001D3114">
            <w:pPr>
              <w:rPr>
                <w:rFonts w:ascii="Arial" w:hAnsi="Arial" w:cs="Arial"/>
                <w:iCs/>
                <w:sz w:val="20"/>
                <w:szCs w:val="20"/>
              </w:rPr>
            </w:pPr>
            <w:r w:rsidRPr="00C51A63">
              <w:rPr>
                <w:rFonts w:ascii="Arial" w:hAnsi="Arial" w:cs="Arial"/>
                <w:iCs/>
                <w:sz w:val="20"/>
                <w:szCs w:val="20"/>
              </w:rPr>
              <w:t>Refundacja</w:t>
            </w:r>
            <w:r w:rsidR="00A631A5">
              <w:rPr>
                <w:rFonts w:ascii="Arial" w:hAnsi="Arial" w:cs="Arial"/>
                <w:iCs/>
                <w:sz w:val="20"/>
                <w:szCs w:val="20"/>
              </w:rPr>
              <w:t>/</w:t>
            </w:r>
            <w:r w:rsidR="00A631A5" w:rsidRPr="001F7BD0">
              <w:rPr>
                <w:rFonts w:ascii="Arial" w:hAnsi="Arial" w:cs="Arial"/>
                <w:iCs/>
                <w:sz w:val="20"/>
                <w:szCs w:val="20"/>
              </w:rPr>
              <w:t>Zaliczkowanie</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1D3114">
            <w:pPr>
              <w:numPr>
                <w:ilvl w:val="0"/>
                <w:numId w:val="14"/>
              </w:numPr>
              <w:rPr>
                <w:rFonts w:ascii="Arial" w:hAnsi="Arial" w:cs="Arial"/>
                <w:sz w:val="20"/>
                <w:szCs w:val="20"/>
              </w:rPr>
            </w:pPr>
          </w:p>
        </w:tc>
        <w:tc>
          <w:tcPr>
            <w:tcW w:w="1815"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1D3114">
            <w:pPr>
              <w:rPr>
                <w:rFonts w:ascii="Arial" w:hAnsi="Arial" w:cs="Arial"/>
                <w:sz w:val="20"/>
                <w:szCs w:val="20"/>
              </w:rPr>
            </w:pPr>
            <w:r w:rsidRPr="00C51A63">
              <w:rPr>
                <w:rFonts w:ascii="Arial" w:hAnsi="Arial" w:cs="Arial"/>
                <w:sz w:val="20"/>
                <w:szCs w:val="20"/>
              </w:rPr>
              <w:t>Wysokość udziału cross-financingu (%)</w:t>
            </w:r>
          </w:p>
        </w:tc>
        <w:tc>
          <w:tcPr>
            <w:tcW w:w="2972" w:type="pct"/>
            <w:tcBorders>
              <w:top w:val="single" w:sz="4" w:space="0" w:color="auto"/>
              <w:left w:val="single" w:sz="4" w:space="0" w:color="auto"/>
              <w:bottom w:val="single" w:sz="4" w:space="0" w:color="auto"/>
              <w:right w:val="single" w:sz="12" w:space="0" w:color="auto"/>
            </w:tcBorders>
          </w:tcPr>
          <w:p w:rsidR="00D50635" w:rsidRPr="00C51A63" w:rsidRDefault="00413243" w:rsidP="001D3114">
            <w:pPr>
              <w:rPr>
                <w:rFonts w:ascii="Arial" w:hAnsi="Arial" w:cs="Arial"/>
                <w:iCs/>
                <w:sz w:val="20"/>
                <w:szCs w:val="20"/>
              </w:rPr>
            </w:pPr>
            <w:r w:rsidRPr="00C51A63">
              <w:rPr>
                <w:rFonts w:ascii="Arial" w:hAnsi="Arial" w:cs="Arial"/>
                <w:i/>
                <w:iCs/>
                <w:sz w:val="20"/>
                <w:szCs w:val="20"/>
              </w:rPr>
              <w:t>nie dotyczy</w:t>
            </w:r>
          </w:p>
        </w:tc>
      </w:tr>
    </w:tbl>
    <w:p w:rsidR="00D50635" w:rsidRPr="00676775" w:rsidRDefault="00D50635" w:rsidP="00862584">
      <w:pPr>
        <w:rPr>
          <w:rFonts w:ascii="Arial" w:hAnsi="Arial" w:cs="Arial"/>
        </w:rPr>
      </w:pPr>
    </w:p>
    <w:p w:rsidR="00EB636F" w:rsidRPr="00676775" w:rsidRDefault="00EB636F">
      <w:pPr>
        <w:rPr>
          <w:rFonts w:ascii="Arial" w:hAnsi="Arial" w:cs="Arial"/>
          <w:sz w:val="8"/>
          <w:szCs w:val="8"/>
        </w:rPr>
      </w:pPr>
      <w:r w:rsidRPr="00676775">
        <w:rPr>
          <w:rFonts w:ascii="Arial" w:hAnsi="Arial" w:cs="Arial"/>
        </w:rPr>
        <w:br w:type="page"/>
      </w:r>
    </w:p>
    <w:tbl>
      <w:tblPr>
        <w:tblW w:w="0" w:type="auto"/>
        <w:jc w:val="center"/>
        <w:shd w:val="clear" w:color="auto" w:fill="FFCC99"/>
        <w:tblLook w:val="01E0"/>
      </w:tblPr>
      <w:tblGrid>
        <w:gridCol w:w="9250"/>
      </w:tblGrid>
      <w:tr w:rsidR="00EB636F" w:rsidRPr="00676775">
        <w:trPr>
          <w:trHeight w:val="340"/>
          <w:jc w:val="center"/>
        </w:trPr>
        <w:tc>
          <w:tcPr>
            <w:tcW w:w="9250" w:type="dxa"/>
            <w:tcBorders>
              <w:top w:val="single" w:sz="4" w:space="0" w:color="auto"/>
              <w:left w:val="single" w:sz="4" w:space="0" w:color="auto"/>
              <w:bottom w:val="single" w:sz="4" w:space="0" w:color="auto"/>
              <w:right w:val="single" w:sz="4" w:space="0" w:color="auto"/>
            </w:tcBorders>
            <w:shd w:val="clear" w:color="auto" w:fill="FFCC99"/>
            <w:vAlign w:val="center"/>
          </w:tcPr>
          <w:p w:rsidR="00EB636F" w:rsidRPr="00676775" w:rsidRDefault="00EB636F" w:rsidP="009B2CA9">
            <w:pPr>
              <w:shd w:val="clear" w:color="auto" w:fill="FFCC99"/>
              <w:ind w:left="2880" w:hanging="2880"/>
              <w:jc w:val="both"/>
              <w:rPr>
                <w:rFonts w:ascii="Arial" w:hAnsi="Arial" w:cs="Arial"/>
                <w:b/>
              </w:rPr>
            </w:pPr>
            <w:r w:rsidRPr="00676775">
              <w:rPr>
                <w:rFonts w:ascii="Arial" w:hAnsi="Arial" w:cs="Arial"/>
                <w:b/>
              </w:rPr>
              <w:t>Działanie 1.1.</w:t>
            </w:r>
            <w:r w:rsidRPr="00676775">
              <w:rPr>
                <w:rFonts w:ascii="Arial" w:hAnsi="Arial" w:cs="Arial"/>
                <w:b/>
              </w:rPr>
              <w:tab/>
              <w:t>Wzrost konkurencyjności przedsiębiorstw</w:t>
            </w:r>
          </w:p>
        </w:tc>
      </w:tr>
    </w:tbl>
    <w:p w:rsidR="00EB636F" w:rsidRPr="00676775" w:rsidRDefault="00EB636F" w:rsidP="00EB636F">
      <w:pPr>
        <w:jc w:val="both"/>
        <w:rPr>
          <w:rFonts w:ascii="Arial" w:hAnsi="Arial" w:cs="Arial"/>
        </w:rPr>
      </w:pPr>
    </w:p>
    <w:p w:rsidR="00EB636F" w:rsidRPr="00676775" w:rsidRDefault="00A72017" w:rsidP="00FE5A40">
      <w:pPr>
        <w:pStyle w:val="Nagwek3PKbe"/>
        <w:outlineLvl w:val="2"/>
        <w:rPr>
          <w:rFonts w:ascii="Arial" w:hAnsi="Arial" w:cs="Arial"/>
        </w:rPr>
      </w:pPr>
      <w:bookmarkStart w:id="114" w:name="_Toc184105755"/>
      <w:bookmarkStart w:id="115" w:name="_Toc187224570"/>
      <w:bookmarkStart w:id="116" w:name="_Toc187263929"/>
      <w:bookmarkStart w:id="117" w:name="_Toc283900135"/>
      <w:r w:rsidRPr="00676775">
        <w:rPr>
          <w:rFonts w:ascii="Arial" w:hAnsi="Arial" w:cs="Arial"/>
        </w:rPr>
        <w:t>Poddziałanie 1.1.11.</w:t>
      </w:r>
      <w:r w:rsidR="009A584E" w:rsidRPr="00676775">
        <w:rPr>
          <w:rFonts w:ascii="Arial" w:hAnsi="Arial" w:cs="Arial"/>
        </w:rPr>
        <w:tab/>
        <w:t>Regionalny System Wspierania Innowacji</w:t>
      </w:r>
      <w:bookmarkEnd w:id="114"/>
      <w:bookmarkEnd w:id="115"/>
      <w:bookmarkEnd w:id="116"/>
      <w:bookmarkEnd w:id="117"/>
    </w:p>
    <w:p w:rsidR="00C912E4" w:rsidRPr="00676775" w:rsidRDefault="00C912E4" w:rsidP="0028674C">
      <w:pPr>
        <w:rPr>
          <w:rFonts w:ascii="Arial" w:hAnsi="Arial" w:cs="Arial"/>
        </w:rPr>
      </w:pPr>
    </w:p>
    <w:tbl>
      <w:tblPr>
        <w:tblW w:w="94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05"/>
        <w:gridCol w:w="477"/>
        <w:gridCol w:w="2914"/>
        <w:gridCol w:w="42"/>
        <w:gridCol w:w="5628"/>
      </w:tblGrid>
      <w:tr w:rsidR="00C912E4" w:rsidRPr="00C51A63">
        <w:trPr>
          <w:trHeight w:val="397"/>
          <w:jc w:val="center"/>
        </w:trPr>
        <w:tc>
          <w:tcPr>
            <w:tcW w:w="214" w:type="pct"/>
            <w:tcBorders>
              <w:top w:val="single" w:sz="12" w:space="0" w:color="auto"/>
              <w:left w:val="single" w:sz="12" w:space="0" w:color="auto"/>
              <w:bottom w:val="single" w:sz="4" w:space="0" w:color="auto"/>
              <w:right w:val="single" w:sz="4" w:space="0" w:color="auto"/>
            </w:tcBorders>
            <w:shd w:val="clear" w:color="auto" w:fill="E6E6E6"/>
          </w:tcPr>
          <w:p w:rsidR="00C912E4" w:rsidRPr="00C51A63" w:rsidRDefault="00C912E4" w:rsidP="009F331C">
            <w:pPr>
              <w:numPr>
                <w:ilvl w:val="0"/>
                <w:numId w:val="21"/>
              </w:numPr>
              <w:jc w:val="both"/>
              <w:rPr>
                <w:rFonts w:ascii="Arial" w:hAnsi="Arial" w:cs="Arial"/>
                <w:sz w:val="20"/>
                <w:szCs w:val="20"/>
              </w:rPr>
            </w:pPr>
          </w:p>
        </w:tc>
        <w:tc>
          <w:tcPr>
            <w:tcW w:w="1791" w:type="pct"/>
            <w:gridSpan w:val="2"/>
            <w:tcBorders>
              <w:top w:val="single" w:sz="12" w:space="0" w:color="auto"/>
              <w:left w:val="single" w:sz="4" w:space="0" w:color="auto"/>
              <w:bottom w:val="single" w:sz="4" w:space="0" w:color="auto"/>
              <w:right w:val="single" w:sz="4" w:space="0" w:color="auto"/>
            </w:tcBorders>
            <w:shd w:val="clear" w:color="auto" w:fill="E6E6E6"/>
          </w:tcPr>
          <w:p w:rsidR="00C912E4" w:rsidRPr="00C51A63" w:rsidRDefault="00C912E4" w:rsidP="009F331C">
            <w:pPr>
              <w:rPr>
                <w:rFonts w:ascii="Arial" w:hAnsi="Arial" w:cs="Arial"/>
                <w:sz w:val="20"/>
                <w:szCs w:val="20"/>
              </w:rPr>
            </w:pPr>
            <w:r w:rsidRPr="00C51A63">
              <w:rPr>
                <w:rFonts w:ascii="Arial" w:hAnsi="Arial" w:cs="Arial"/>
                <w:sz w:val="20"/>
                <w:szCs w:val="20"/>
              </w:rPr>
              <w:t xml:space="preserve">Nazwa programu operacyjnego </w:t>
            </w:r>
          </w:p>
        </w:tc>
        <w:tc>
          <w:tcPr>
            <w:tcW w:w="2995" w:type="pct"/>
            <w:gridSpan w:val="2"/>
            <w:tcBorders>
              <w:top w:val="single" w:sz="12" w:space="0" w:color="auto"/>
              <w:left w:val="single" w:sz="4" w:space="0" w:color="auto"/>
              <w:bottom w:val="single" w:sz="4" w:space="0" w:color="auto"/>
              <w:right w:val="single" w:sz="12" w:space="0" w:color="auto"/>
            </w:tcBorders>
            <w:shd w:val="clear" w:color="auto" w:fill="E6E6E6"/>
          </w:tcPr>
          <w:p w:rsidR="00C912E4" w:rsidRPr="00C51A63" w:rsidRDefault="00C912E4" w:rsidP="009F331C">
            <w:pPr>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Mazury na lata 2007 - 2013</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C912E4" w:rsidRPr="00C51A63" w:rsidRDefault="00C912E4" w:rsidP="009F331C">
            <w:pPr>
              <w:numPr>
                <w:ilvl w:val="0"/>
                <w:numId w:val="21"/>
              </w:numPr>
              <w:jc w:val="both"/>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C912E4" w:rsidRPr="00C51A63" w:rsidRDefault="00C912E4" w:rsidP="009F331C">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2995" w:type="pct"/>
            <w:gridSpan w:val="2"/>
            <w:tcBorders>
              <w:top w:val="single" w:sz="4" w:space="0" w:color="auto"/>
              <w:left w:val="single" w:sz="4" w:space="0" w:color="auto"/>
              <w:bottom w:val="single" w:sz="4" w:space="0" w:color="auto"/>
              <w:right w:val="single" w:sz="12" w:space="0" w:color="auto"/>
            </w:tcBorders>
            <w:shd w:val="clear" w:color="auto" w:fill="E6E6E6"/>
          </w:tcPr>
          <w:p w:rsidR="00C912E4" w:rsidRPr="00C51A63" w:rsidRDefault="00C912E4" w:rsidP="009F331C">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C912E4" w:rsidRPr="00C51A63" w:rsidRDefault="00C912E4" w:rsidP="009F331C">
            <w:pPr>
              <w:numPr>
                <w:ilvl w:val="0"/>
                <w:numId w:val="21"/>
              </w:numP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C912E4" w:rsidRPr="00C51A63" w:rsidRDefault="00C912E4" w:rsidP="009F331C">
            <w:pPr>
              <w:rPr>
                <w:rFonts w:ascii="Arial" w:hAnsi="Arial" w:cs="Arial"/>
                <w:sz w:val="20"/>
                <w:szCs w:val="20"/>
              </w:rPr>
            </w:pPr>
            <w:r w:rsidRPr="00C51A63">
              <w:rPr>
                <w:rFonts w:ascii="Arial" w:hAnsi="Arial" w:cs="Arial"/>
                <w:sz w:val="20"/>
                <w:szCs w:val="20"/>
              </w:rPr>
              <w:t>Nazwa Funduszu finansującego priorytet</w:t>
            </w:r>
          </w:p>
        </w:tc>
        <w:tc>
          <w:tcPr>
            <w:tcW w:w="2995" w:type="pct"/>
            <w:gridSpan w:val="2"/>
            <w:tcBorders>
              <w:top w:val="single" w:sz="4" w:space="0" w:color="auto"/>
              <w:left w:val="single" w:sz="4" w:space="0" w:color="auto"/>
              <w:bottom w:val="single" w:sz="4" w:space="0" w:color="auto"/>
              <w:right w:val="single" w:sz="12" w:space="0" w:color="auto"/>
            </w:tcBorders>
            <w:shd w:val="clear" w:color="auto" w:fill="E6E6E6"/>
          </w:tcPr>
          <w:p w:rsidR="00C912E4" w:rsidRPr="00C51A63" w:rsidRDefault="00C912E4" w:rsidP="009F331C">
            <w:pPr>
              <w:rPr>
                <w:rFonts w:ascii="Arial" w:hAnsi="Arial" w:cs="Arial"/>
                <w:iCs/>
                <w:sz w:val="20"/>
                <w:szCs w:val="20"/>
              </w:rPr>
            </w:pPr>
            <w:r w:rsidRPr="00C51A63">
              <w:rPr>
                <w:rFonts w:ascii="Arial" w:hAnsi="Arial" w:cs="Arial"/>
                <w:iCs/>
                <w:sz w:val="20"/>
                <w:szCs w:val="20"/>
              </w:rPr>
              <w:t>Europejski Fundusz Rozwoju Regionalnego</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C912E4" w:rsidRPr="00C51A63" w:rsidRDefault="00C912E4" w:rsidP="009F331C">
            <w:pPr>
              <w:numPr>
                <w:ilvl w:val="0"/>
                <w:numId w:val="21"/>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C912E4" w:rsidRPr="00C51A63" w:rsidRDefault="00C912E4" w:rsidP="009F331C">
            <w:pPr>
              <w:rPr>
                <w:rFonts w:ascii="Arial" w:hAnsi="Arial" w:cs="Arial"/>
                <w:sz w:val="20"/>
                <w:szCs w:val="20"/>
              </w:rPr>
            </w:pPr>
            <w:r w:rsidRPr="00C51A63">
              <w:rPr>
                <w:rFonts w:ascii="Arial" w:hAnsi="Arial" w:cs="Arial"/>
                <w:sz w:val="20"/>
                <w:szCs w:val="20"/>
              </w:rPr>
              <w:t>Instytucja Zarządzająca PO / RPO</w:t>
            </w:r>
          </w:p>
        </w:tc>
        <w:tc>
          <w:tcPr>
            <w:tcW w:w="2995" w:type="pct"/>
            <w:gridSpan w:val="2"/>
            <w:tcBorders>
              <w:top w:val="single" w:sz="4" w:space="0" w:color="auto"/>
              <w:left w:val="single" w:sz="4" w:space="0" w:color="auto"/>
              <w:bottom w:val="single" w:sz="4" w:space="0" w:color="auto"/>
              <w:right w:val="single" w:sz="12" w:space="0" w:color="auto"/>
            </w:tcBorders>
            <w:shd w:val="clear" w:color="auto" w:fill="E6E6E6"/>
          </w:tcPr>
          <w:p w:rsidR="00C912E4" w:rsidRPr="00C51A63" w:rsidRDefault="00C912E4" w:rsidP="009F331C">
            <w:pPr>
              <w:autoSpaceDE w:val="0"/>
              <w:autoSpaceDN w:val="0"/>
              <w:adjustRightInd w:val="0"/>
              <w:rPr>
                <w:rFonts w:ascii="Arial" w:hAnsi="Arial" w:cs="Arial"/>
                <w:iCs/>
                <w:sz w:val="20"/>
                <w:szCs w:val="20"/>
              </w:rPr>
            </w:pPr>
            <w:r w:rsidRPr="00C51A63">
              <w:rPr>
                <w:rFonts w:ascii="Arial" w:hAnsi="Arial" w:cs="Arial"/>
                <w:iCs/>
                <w:sz w:val="20"/>
                <w:szCs w:val="20"/>
              </w:rPr>
              <w:t>Zarząd Województwa Warmińsko – Mazurskiego</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C912E4" w:rsidRPr="00C51A63" w:rsidRDefault="00C912E4" w:rsidP="009F331C">
            <w:pPr>
              <w:numPr>
                <w:ilvl w:val="0"/>
                <w:numId w:val="21"/>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C912E4" w:rsidRPr="00C51A63" w:rsidRDefault="00C912E4" w:rsidP="009F331C">
            <w:pPr>
              <w:rPr>
                <w:rFonts w:ascii="Arial" w:hAnsi="Arial" w:cs="Arial"/>
                <w:sz w:val="20"/>
                <w:szCs w:val="20"/>
              </w:rPr>
            </w:pPr>
            <w:r w:rsidRPr="00C51A63">
              <w:rPr>
                <w:rFonts w:ascii="Arial" w:hAnsi="Arial" w:cs="Arial"/>
                <w:sz w:val="20"/>
                <w:szCs w:val="20"/>
              </w:rPr>
              <w:t>Instytucja Pośrednicząca (jeśli dotyczy)</w:t>
            </w:r>
          </w:p>
        </w:tc>
        <w:tc>
          <w:tcPr>
            <w:tcW w:w="2995" w:type="pct"/>
            <w:gridSpan w:val="2"/>
            <w:tcBorders>
              <w:top w:val="single" w:sz="4" w:space="0" w:color="auto"/>
              <w:left w:val="single" w:sz="4" w:space="0" w:color="auto"/>
              <w:bottom w:val="single" w:sz="4" w:space="0" w:color="auto"/>
              <w:right w:val="single" w:sz="12" w:space="0" w:color="auto"/>
            </w:tcBorders>
            <w:shd w:val="clear" w:color="auto" w:fill="E6E6E6"/>
          </w:tcPr>
          <w:p w:rsidR="00C912E4" w:rsidRPr="00C51A63" w:rsidRDefault="00413243" w:rsidP="009F331C">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C912E4" w:rsidRPr="00C51A63" w:rsidRDefault="00C912E4" w:rsidP="009F331C">
            <w:pPr>
              <w:numPr>
                <w:ilvl w:val="0"/>
                <w:numId w:val="21"/>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C912E4" w:rsidRPr="00C51A63" w:rsidRDefault="00C912E4" w:rsidP="009F331C">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2995" w:type="pct"/>
            <w:gridSpan w:val="2"/>
            <w:tcBorders>
              <w:top w:val="single" w:sz="4" w:space="0" w:color="auto"/>
              <w:left w:val="single" w:sz="4" w:space="0" w:color="auto"/>
              <w:bottom w:val="single" w:sz="4" w:space="0" w:color="auto"/>
              <w:right w:val="single" w:sz="12" w:space="0" w:color="auto"/>
            </w:tcBorders>
            <w:shd w:val="clear" w:color="auto" w:fill="E6E6E6"/>
          </w:tcPr>
          <w:p w:rsidR="00C912E4" w:rsidRPr="00C51A63" w:rsidRDefault="00C912E4" w:rsidP="009F331C">
            <w:pPr>
              <w:autoSpaceDE w:val="0"/>
              <w:autoSpaceDN w:val="0"/>
              <w:adjustRightInd w:val="0"/>
              <w:rPr>
                <w:rFonts w:ascii="Arial" w:hAnsi="Arial" w:cs="Arial"/>
                <w:sz w:val="20"/>
                <w:szCs w:val="20"/>
              </w:rPr>
            </w:pPr>
            <w:r w:rsidRPr="00C51A63">
              <w:rPr>
                <w:rFonts w:ascii="Arial" w:hAnsi="Arial" w:cs="Arial"/>
                <w:iCs/>
                <w:sz w:val="20"/>
                <w:szCs w:val="20"/>
              </w:rPr>
              <w:t xml:space="preserve">Urząd Marszałkowski Województwa Warmińsko – Mazurskiego / </w:t>
            </w:r>
            <w:r w:rsidR="0029681B" w:rsidRPr="00C51A63">
              <w:rPr>
                <w:rFonts w:ascii="Arial" w:hAnsi="Arial" w:cs="Arial"/>
                <w:iCs/>
                <w:sz w:val="20"/>
                <w:szCs w:val="20"/>
              </w:rPr>
              <w:t>Departament Zarządzania Programami Rozwoju Regionalnego</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C912E4" w:rsidRPr="00C51A63" w:rsidRDefault="00C912E4" w:rsidP="009F331C">
            <w:pPr>
              <w:numPr>
                <w:ilvl w:val="0"/>
                <w:numId w:val="21"/>
              </w:numPr>
              <w:tabs>
                <w:tab w:val="left" w:pos="204"/>
              </w:tabs>
              <w:jc w:val="cente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C912E4" w:rsidRPr="00C51A63" w:rsidRDefault="00C912E4" w:rsidP="009F331C">
            <w:pPr>
              <w:rPr>
                <w:rFonts w:ascii="Arial" w:hAnsi="Arial" w:cs="Arial"/>
                <w:sz w:val="20"/>
                <w:szCs w:val="20"/>
              </w:rPr>
            </w:pPr>
            <w:r w:rsidRPr="00C51A63">
              <w:rPr>
                <w:rFonts w:ascii="Arial" w:hAnsi="Arial" w:cs="Arial"/>
                <w:sz w:val="20"/>
                <w:szCs w:val="20"/>
              </w:rPr>
              <w:t xml:space="preserve">Instytucja Certyfikująca </w:t>
            </w:r>
          </w:p>
        </w:tc>
        <w:tc>
          <w:tcPr>
            <w:tcW w:w="2995" w:type="pct"/>
            <w:gridSpan w:val="2"/>
            <w:tcBorders>
              <w:top w:val="single" w:sz="4" w:space="0" w:color="auto"/>
              <w:left w:val="single" w:sz="4" w:space="0" w:color="auto"/>
              <w:bottom w:val="single" w:sz="4" w:space="0" w:color="auto"/>
              <w:right w:val="single" w:sz="12" w:space="0" w:color="auto"/>
            </w:tcBorders>
            <w:shd w:val="clear" w:color="auto" w:fill="E6E6E6"/>
          </w:tcPr>
          <w:p w:rsidR="00C912E4" w:rsidRPr="00C51A63" w:rsidRDefault="00C912E4" w:rsidP="009F331C">
            <w:pPr>
              <w:autoSpaceDE w:val="0"/>
              <w:autoSpaceDN w:val="0"/>
              <w:adjustRightInd w:val="0"/>
              <w:rPr>
                <w:rFonts w:ascii="Arial" w:hAnsi="Arial" w:cs="Arial"/>
                <w:iCs/>
                <w:sz w:val="20"/>
                <w:szCs w:val="20"/>
              </w:rPr>
            </w:pPr>
            <w:r w:rsidRPr="00C51A63">
              <w:rPr>
                <w:rFonts w:ascii="Arial" w:hAnsi="Arial" w:cs="Arial"/>
                <w:iCs/>
                <w:sz w:val="20"/>
                <w:szCs w:val="20"/>
              </w:rPr>
              <w:t>Ministerstwo Rozwoju Regionalnego</w:t>
            </w:r>
            <w:r w:rsidR="001708F1" w:rsidRPr="00C51A63">
              <w:rPr>
                <w:rFonts w:ascii="Arial" w:hAnsi="Arial" w:cs="Arial"/>
                <w:iCs/>
                <w:sz w:val="20"/>
                <w:szCs w:val="20"/>
              </w:rPr>
              <w:t xml:space="preserve"> /</w:t>
            </w:r>
            <w:r w:rsidRPr="00C51A63">
              <w:rPr>
                <w:rFonts w:ascii="Arial" w:hAnsi="Arial" w:cs="Arial"/>
                <w:iCs/>
                <w:sz w:val="20"/>
                <w:szCs w:val="20"/>
              </w:rPr>
              <w:t xml:space="preserve"> Departament Instytucji Certyfikującej</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C912E4" w:rsidRPr="00C51A63" w:rsidRDefault="00C912E4" w:rsidP="009F331C">
            <w:pPr>
              <w:numPr>
                <w:ilvl w:val="0"/>
                <w:numId w:val="21"/>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C912E4" w:rsidRPr="00C51A63" w:rsidRDefault="00C912E4" w:rsidP="009F331C">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2995" w:type="pct"/>
            <w:gridSpan w:val="2"/>
            <w:tcBorders>
              <w:top w:val="single" w:sz="4" w:space="0" w:color="auto"/>
              <w:left w:val="single" w:sz="4" w:space="0" w:color="auto"/>
              <w:bottom w:val="single" w:sz="4" w:space="0" w:color="auto"/>
              <w:right w:val="single" w:sz="12" w:space="0" w:color="auto"/>
            </w:tcBorders>
            <w:shd w:val="clear" w:color="auto" w:fill="E6E6E6"/>
          </w:tcPr>
          <w:p w:rsidR="00C912E4" w:rsidRPr="00C51A63" w:rsidRDefault="00C912E4" w:rsidP="009F331C">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shd w:val="clear" w:color="auto" w:fill="E6E6E6"/>
          </w:tcPr>
          <w:p w:rsidR="00C912E4" w:rsidRPr="00C51A63" w:rsidRDefault="00C912E4" w:rsidP="009F331C">
            <w:pPr>
              <w:numPr>
                <w:ilvl w:val="0"/>
                <w:numId w:val="21"/>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C912E4" w:rsidRPr="00C51A63" w:rsidRDefault="00C912E4" w:rsidP="009F331C">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2995" w:type="pct"/>
            <w:gridSpan w:val="2"/>
            <w:tcBorders>
              <w:top w:val="single" w:sz="4" w:space="0" w:color="auto"/>
              <w:left w:val="single" w:sz="4" w:space="0" w:color="auto"/>
              <w:bottom w:val="single" w:sz="4" w:space="0" w:color="auto"/>
              <w:right w:val="single" w:sz="12" w:space="0" w:color="auto"/>
            </w:tcBorders>
            <w:shd w:val="clear" w:color="auto" w:fill="E6E6E6"/>
          </w:tcPr>
          <w:p w:rsidR="00C912E4" w:rsidRPr="00C51A63" w:rsidRDefault="00C912E4" w:rsidP="009F331C">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C912E4" w:rsidRPr="00C51A63">
        <w:trPr>
          <w:trHeight w:val="397"/>
          <w:jc w:val="center"/>
        </w:trPr>
        <w:tc>
          <w:tcPr>
            <w:tcW w:w="214" w:type="pct"/>
            <w:tcBorders>
              <w:top w:val="single" w:sz="4" w:space="0" w:color="auto"/>
              <w:left w:val="single" w:sz="12" w:space="0" w:color="auto"/>
              <w:bottom w:val="single" w:sz="12" w:space="0" w:color="auto"/>
              <w:right w:val="single" w:sz="4" w:space="0" w:color="auto"/>
            </w:tcBorders>
            <w:shd w:val="clear" w:color="auto" w:fill="E6E6E6"/>
          </w:tcPr>
          <w:p w:rsidR="00C912E4" w:rsidRPr="00C51A63" w:rsidRDefault="00C912E4" w:rsidP="009F331C">
            <w:pPr>
              <w:numPr>
                <w:ilvl w:val="0"/>
                <w:numId w:val="21"/>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12" w:space="0" w:color="auto"/>
              <w:right w:val="single" w:sz="4" w:space="0" w:color="auto"/>
            </w:tcBorders>
            <w:shd w:val="clear" w:color="auto" w:fill="E6E6E6"/>
          </w:tcPr>
          <w:p w:rsidR="00C912E4" w:rsidRPr="00C51A63" w:rsidRDefault="00C912E4" w:rsidP="009F331C">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rzecz beneficjentów (jeśli dotyczy)</w:t>
            </w:r>
          </w:p>
        </w:tc>
        <w:tc>
          <w:tcPr>
            <w:tcW w:w="2995" w:type="pct"/>
            <w:gridSpan w:val="2"/>
            <w:tcBorders>
              <w:top w:val="single" w:sz="4" w:space="0" w:color="auto"/>
              <w:left w:val="single" w:sz="4" w:space="0" w:color="auto"/>
              <w:bottom w:val="single" w:sz="12" w:space="0" w:color="auto"/>
              <w:right w:val="single" w:sz="12" w:space="0" w:color="auto"/>
            </w:tcBorders>
            <w:shd w:val="clear" w:color="auto" w:fill="E6E6E6"/>
          </w:tcPr>
          <w:p w:rsidR="00C912E4" w:rsidRPr="00C51A63" w:rsidRDefault="0060482C" w:rsidP="009F331C">
            <w:pPr>
              <w:autoSpaceDE w:val="0"/>
              <w:autoSpaceDN w:val="0"/>
              <w:adjustRightInd w:val="0"/>
              <w:rPr>
                <w:rFonts w:ascii="Arial" w:hAnsi="Arial" w:cs="Arial"/>
                <w:iCs/>
                <w:sz w:val="20"/>
                <w:szCs w:val="20"/>
              </w:rPr>
            </w:pPr>
            <w:r w:rsidRPr="008F0482">
              <w:rPr>
                <w:rFonts w:ascii="Arial" w:hAnsi="Arial" w:cs="Arial"/>
                <w:iCs/>
                <w:sz w:val="20"/>
                <w:szCs w:val="20"/>
              </w:rPr>
              <w:t xml:space="preserve">Bank Gospodarstwa Krajowego i/lub </w:t>
            </w:r>
            <w:r w:rsidRPr="008F0482">
              <w:rPr>
                <w:rFonts w:ascii="Arial" w:hAnsi="Arial" w:cs="Arial"/>
                <w:iCs/>
                <w:sz w:val="20"/>
                <w:szCs w:val="20"/>
              </w:rPr>
              <w:br/>
              <w:t>Urząd Marszałkowski Województwa Warmińsko – Mazurskiego (jeśli dotyczy)</w:t>
            </w:r>
          </w:p>
        </w:tc>
      </w:tr>
      <w:tr w:rsidR="00C912E4" w:rsidRPr="00C51A63">
        <w:trPr>
          <w:trHeight w:val="397"/>
          <w:jc w:val="center"/>
        </w:trPr>
        <w:tc>
          <w:tcPr>
            <w:tcW w:w="214" w:type="pct"/>
            <w:tcBorders>
              <w:top w:val="single" w:sz="12"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rPr>
                <w:rFonts w:ascii="Arial" w:hAnsi="Arial" w:cs="Arial"/>
                <w:sz w:val="20"/>
                <w:szCs w:val="20"/>
              </w:rPr>
            </w:pPr>
          </w:p>
        </w:tc>
        <w:tc>
          <w:tcPr>
            <w:tcW w:w="1791" w:type="pct"/>
            <w:gridSpan w:val="2"/>
            <w:tcBorders>
              <w:top w:val="single" w:sz="12" w:space="0" w:color="auto"/>
              <w:left w:val="single" w:sz="4" w:space="0" w:color="auto"/>
              <w:bottom w:val="single" w:sz="4" w:space="0" w:color="auto"/>
              <w:right w:val="single" w:sz="4" w:space="0" w:color="auto"/>
            </w:tcBorders>
          </w:tcPr>
          <w:p w:rsidR="00C912E4" w:rsidRPr="00C51A63" w:rsidRDefault="00257D85" w:rsidP="009F331C">
            <w:pPr>
              <w:rPr>
                <w:rFonts w:ascii="Arial" w:hAnsi="Arial" w:cs="Arial"/>
                <w:sz w:val="20"/>
                <w:szCs w:val="20"/>
              </w:rPr>
            </w:pPr>
            <w:r w:rsidRPr="00C51A63">
              <w:rPr>
                <w:rFonts w:ascii="Arial" w:hAnsi="Arial" w:cs="Arial"/>
                <w:sz w:val="20"/>
                <w:szCs w:val="20"/>
              </w:rPr>
              <w:t>Numer i nazwa działania/poddziałania</w:t>
            </w:r>
          </w:p>
        </w:tc>
        <w:tc>
          <w:tcPr>
            <w:tcW w:w="2995" w:type="pct"/>
            <w:gridSpan w:val="2"/>
            <w:tcBorders>
              <w:top w:val="single" w:sz="12" w:space="0" w:color="auto"/>
              <w:left w:val="single" w:sz="4" w:space="0" w:color="auto"/>
              <w:bottom w:val="single" w:sz="4" w:space="0" w:color="auto"/>
              <w:right w:val="single" w:sz="12" w:space="0" w:color="auto"/>
            </w:tcBorders>
          </w:tcPr>
          <w:p w:rsidR="00C912E4" w:rsidRPr="00C51A63" w:rsidRDefault="00C912E4" w:rsidP="00257D85">
            <w:pPr>
              <w:numPr>
                <w:ilvl w:val="1"/>
                <w:numId w:val="57"/>
              </w:numPr>
              <w:spacing w:after="60"/>
              <w:rPr>
                <w:rFonts w:ascii="Arial" w:hAnsi="Arial" w:cs="Arial"/>
                <w:iCs/>
                <w:sz w:val="20"/>
                <w:szCs w:val="20"/>
              </w:rPr>
            </w:pPr>
            <w:r w:rsidRPr="00C51A63">
              <w:rPr>
                <w:rFonts w:ascii="Arial" w:hAnsi="Arial" w:cs="Arial"/>
                <w:iCs/>
                <w:sz w:val="20"/>
                <w:szCs w:val="20"/>
              </w:rPr>
              <w:t>Wzrost k</w:t>
            </w:r>
            <w:r w:rsidR="00257D85" w:rsidRPr="00C51A63">
              <w:rPr>
                <w:rFonts w:ascii="Arial" w:hAnsi="Arial" w:cs="Arial"/>
                <w:iCs/>
                <w:sz w:val="20"/>
                <w:szCs w:val="20"/>
              </w:rPr>
              <w:t>onkurencyjności przedsiębiorstw</w:t>
            </w:r>
          </w:p>
          <w:p w:rsidR="00257D85" w:rsidRPr="00C51A63" w:rsidRDefault="00257D85" w:rsidP="00257D85">
            <w:pPr>
              <w:spacing w:after="60"/>
              <w:rPr>
                <w:rFonts w:ascii="Arial" w:hAnsi="Arial" w:cs="Arial"/>
                <w:iCs/>
                <w:sz w:val="20"/>
                <w:szCs w:val="20"/>
              </w:rPr>
            </w:pPr>
            <w:r w:rsidRPr="00C51A63">
              <w:rPr>
                <w:rFonts w:ascii="Arial" w:hAnsi="Arial" w:cs="Arial"/>
                <w:sz w:val="20"/>
                <w:szCs w:val="20"/>
              </w:rPr>
              <w:t xml:space="preserve">1.1.11. </w:t>
            </w:r>
            <w:r w:rsidRPr="00C51A63">
              <w:rPr>
                <w:rFonts w:ascii="Arial" w:hAnsi="Arial" w:cs="Arial"/>
                <w:iCs/>
                <w:sz w:val="20"/>
                <w:szCs w:val="20"/>
              </w:rPr>
              <w:t>Regionalny System Wspierania Innowacji</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uzasadnienie</w:t>
            </w:r>
            <w:r w:rsidR="00C37DFA" w:rsidRPr="00C51A63">
              <w:rPr>
                <w:rFonts w:ascii="Arial" w:hAnsi="Arial" w:cs="Arial"/>
                <w:sz w:val="20"/>
                <w:szCs w:val="20"/>
              </w:rPr>
              <w:t xml:space="preserve"> działania/</w:t>
            </w:r>
            <w:r w:rsidRPr="00C51A63">
              <w:rPr>
                <w:rFonts w:ascii="Arial" w:hAnsi="Arial" w:cs="Arial"/>
                <w:sz w:val="20"/>
                <w:szCs w:val="20"/>
              </w:rPr>
              <w:t xml:space="preserve"> poddziałania</w:t>
            </w:r>
          </w:p>
        </w:tc>
        <w:tc>
          <w:tcPr>
            <w:tcW w:w="2995" w:type="pct"/>
            <w:gridSpan w:val="2"/>
            <w:tcBorders>
              <w:top w:val="single" w:sz="4" w:space="0" w:color="auto"/>
              <w:left w:val="single" w:sz="4" w:space="0" w:color="auto"/>
              <w:bottom w:val="single" w:sz="4" w:space="0" w:color="auto"/>
              <w:right w:val="single" w:sz="12" w:space="0" w:color="auto"/>
            </w:tcBorders>
          </w:tcPr>
          <w:p w:rsidR="00C912E4" w:rsidRPr="00C51A63" w:rsidRDefault="00C912E4" w:rsidP="009F331C">
            <w:pPr>
              <w:jc w:val="both"/>
              <w:rPr>
                <w:rFonts w:ascii="Arial" w:hAnsi="Arial" w:cs="Arial"/>
                <w:i/>
                <w:iCs/>
                <w:sz w:val="20"/>
                <w:szCs w:val="20"/>
                <w:u w:val="single"/>
              </w:rPr>
            </w:pPr>
            <w:r w:rsidRPr="00C51A63">
              <w:rPr>
                <w:rFonts w:ascii="Arial" w:hAnsi="Arial" w:cs="Arial"/>
                <w:iCs/>
                <w:sz w:val="20"/>
                <w:szCs w:val="20"/>
                <w:u w:val="single"/>
              </w:rPr>
              <w:t>Cel poddziałani</w:t>
            </w:r>
            <w:r w:rsidR="00643B27" w:rsidRPr="00C51A63">
              <w:rPr>
                <w:rFonts w:ascii="Arial" w:hAnsi="Arial" w:cs="Arial"/>
                <w:iCs/>
                <w:sz w:val="20"/>
                <w:szCs w:val="20"/>
                <w:u w:val="single"/>
              </w:rPr>
              <w:t>a:</w:t>
            </w:r>
          </w:p>
          <w:p w:rsidR="00C912E4" w:rsidRPr="00C51A63" w:rsidRDefault="00C912E4" w:rsidP="009F331C">
            <w:pPr>
              <w:autoSpaceDE w:val="0"/>
              <w:autoSpaceDN w:val="0"/>
              <w:adjustRightInd w:val="0"/>
              <w:jc w:val="both"/>
              <w:rPr>
                <w:rFonts w:ascii="Arial" w:hAnsi="Arial" w:cs="Arial"/>
                <w:sz w:val="20"/>
                <w:szCs w:val="20"/>
              </w:rPr>
            </w:pPr>
            <w:r w:rsidRPr="00C51A63">
              <w:rPr>
                <w:rFonts w:ascii="Arial" w:hAnsi="Arial" w:cs="Arial"/>
                <w:sz w:val="20"/>
                <w:szCs w:val="20"/>
              </w:rPr>
              <w:t xml:space="preserve">Celem poddziałania jest </w:t>
            </w:r>
            <w:r w:rsidR="00F57D94" w:rsidRPr="00C51A63">
              <w:rPr>
                <w:rFonts w:ascii="Arial" w:hAnsi="Arial" w:cs="Arial"/>
                <w:sz w:val="20"/>
                <w:szCs w:val="20"/>
              </w:rPr>
              <w:t xml:space="preserve">rozszerzenie </w:t>
            </w:r>
            <w:r w:rsidR="00422077" w:rsidRPr="00C51A63">
              <w:rPr>
                <w:rFonts w:ascii="Arial" w:hAnsi="Arial" w:cs="Arial"/>
                <w:sz w:val="20"/>
                <w:szCs w:val="20"/>
              </w:rPr>
              <w:t>i </w:t>
            </w:r>
            <w:r w:rsidRPr="00C51A63">
              <w:rPr>
                <w:rFonts w:ascii="Arial" w:hAnsi="Arial" w:cs="Arial"/>
                <w:sz w:val="20"/>
                <w:szCs w:val="20"/>
              </w:rPr>
              <w:t>udoskonalanie usł</w:t>
            </w:r>
            <w:r w:rsidR="00256E40" w:rsidRPr="00C51A63">
              <w:rPr>
                <w:rFonts w:ascii="Arial" w:hAnsi="Arial" w:cs="Arial"/>
                <w:sz w:val="20"/>
                <w:szCs w:val="20"/>
              </w:rPr>
              <w:t>ug świadczonych przez regionalny system</w:t>
            </w:r>
            <w:r w:rsidRPr="00C51A63">
              <w:rPr>
                <w:rFonts w:ascii="Arial" w:hAnsi="Arial" w:cs="Arial"/>
                <w:sz w:val="20"/>
                <w:szCs w:val="20"/>
              </w:rPr>
              <w:t xml:space="preserve"> </w:t>
            </w:r>
            <w:r w:rsidR="00256E40" w:rsidRPr="00C51A63">
              <w:rPr>
                <w:rFonts w:ascii="Arial" w:hAnsi="Arial" w:cs="Arial"/>
                <w:sz w:val="20"/>
                <w:szCs w:val="20"/>
              </w:rPr>
              <w:t>wspierania innowacji</w:t>
            </w:r>
            <w:r w:rsidRPr="00C51A63">
              <w:rPr>
                <w:rFonts w:ascii="Arial" w:hAnsi="Arial" w:cs="Arial"/>
                <w:sz w:val="20"/>
                <w:szCs w:val="20"/>
              </w:rPr>
              <w:t>.</w:t>
            </w:r>
          </w:p>
          <w:p w:rsidR="00C912E4" w:rsidRPr="00C51A63" w:rsidRDefault="00C912E4" w:rsidP="009F331C">
            <w:pPr>
              <w:rPr>
                <w:rFonts w:ascii="Arial" w:hAnsi="Arial" w:cs="Arial"/>
                <w:sz w:val="20"/>
                <w:szCs w:val="20"/>
              </w:rPr>
            </w:pPr>
          </w:p>
          <w:p w:rsidR="00C912E4" w:rsidRPr="00C51A63" w:rsidRDefault="00C912E4" w:rsidP="009F331C">
            <w:pPr>
              <w:rPr>
                <w:rFonts w:ascii="Arial" w:hAnsi="Arial" w:cs="Arial"/>
                <w:sz w:val="20"/>
                <w:szCs w:val="20"/>
                <w:u w:val="single"/>
              </w:rPr>
            </w:pPr>
            <w:r w:rsidRPr="00C51A63">
              <w:rPr>
                <w:rFonts w:ascii="Arial" w:hAnsi="Arial" w:cs="Arial"/>
                <w:sz w:val="20"/>
                <w:szCs w:val="20"/>
                <w:u w:val="single"/>
              </w:rPr>
              <w:t>Uzasadnienie realizacji poddziałania:</w:t>
            </w:r>
          </w:p>
          <w:p w:rsidR="00C912E4" w:rsidRPr="00C51A63" w:rsidRDefault="00C912E4" w:rsidP="009F331C">
            <w:pPr>
              <w:jc w:val="both"/>
              <w:rPr>
                <w:rFonts w:ascii="Arial" w:hAnsi="Arial" w:cs="Arial"/>
                <w:sz w:val="20"/>
                <w:szCs w:val="20"/>
              </w:rPr>
            </w:pPr>
            <w:r w:rsidRPr="00C51A63">
              <w:rPr>
                <w:rFonts w:ascii="Arial" w:hAnsi="Arial" w:cs="Arial"/>
                <w:sz w:val="20"/>
                <w:szCs w:val="20"/>
              </w:rPr>
              <w:t>Poddziałanie to przyczyni się do znacznej poprawy atrakcyjności inwestycyjnej województwa warmińsko - mazurskiego</w:t>
            </w:r>
            <w:r w:rsidR="00422077" w:rsidRPr="00C51A63">
              <w:rPr>
                <w:rFonts w:ascii="Arial" w:hAnsi="Arial" w:cs="Arial"/>
                <w:sz w:val="20"/>
                <w:szCs w:val="20"/>
              </w:rPr>
              <w:t xml:space="preserve"> i </w:t>
            </w:r>
            <w:r w:rsidRPr="00C51A63">
              <w:rPr>
                <w:rFonts w:ascii="Arial" w:hAnsi="Arial" w:cs="Arial"/>
                <w:sz w:val="20"/>
                <w:szCs w:val="20"/>
              </w:rPr>
              <w:t>tym samym jego rozwoju gospodarczego.</w:t>
            </w:r>
          </w:p>
          <w:p w:rsidR="00C912E4" w:rsidRPr="00C51A63" w:rsidRDefault="00C912E4" w:rsidP="009F331C">
            <w:pPr>
              <w:jc w:val="both"/>
              <w:rPr>
                <w:rFonts w:ascii="Arial" w:hAnsi="Arial" w:cs="Arial"/>
                <w:sz w:val="20"/>
                <w:szCs w:val="20"/>
              </w:rPr>
            </w:pPr>
            <w:r w:rsidRPr="00C51A63">
              <w:rPr>
                <w:rFonts w:ascii="Arial" w:hAnsi="Arial" w:cs="Arial"/>
                <w:sz w:val="20"/>
                <w:szCs w:val="20"/>
              </w:rPr>
              <w:t>W ramach poddziałania wspierany będzie regionalny system informacji o innowacjach.</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jc w:val="cente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Pr="00C51A63">
              <w:rPr>
                <w:rFonts w:ascii="Arial" w:hAnsi="Arial" w:cs="Arial"/>
                <w:sz w:val="20"/>
                <w:szCs w:val="20"/>
              </w:rPr>
              <w:t xml:space="preserve">priorytetami </w:t>
            </w:r>
          </w:p>
        </w:tc>
        <w:tc>
          <w:tcPr>
            <w:tcW w:w="2995" w:type="pct"/>
            <w:gridSpan w:val="2"/>
            <w:tcBorders>
              <w:top w:val="single" w:sz="4" w:space="0" w:color="auto"/>
              <w:left w:val="single" w:sz="4" w:space="0" w:color="auto"/>
              <w:bottom w:val="single" w:sz="4" w:space="0" w:color="auto"/>
              <w:right w:val="single" w:sz="12" w:space="0" w:color="auto"/>
            </w:tcBorders>
          </w:tcPr>
          <w:p w:rsidR="00C912E4" w:rsidRPr="00C51A63" w:rsidRDefault="00C912E4" w:rsidP="009F331C">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RPO WiM na lata 2007 – 2013:</w:t>
            </w:r>
          </w:p>
          <w:p w:rsidR="00C912E4" w:rsidRPr="00C51A63" w:rsidRDefault="00C912E4"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Oś priorytetowa nr 4. Rozwój, restrukturyzacja</w:t>
            </w:r>
            <w:r w:rsidR="00422077" w:rsidRPr="00C51A63">
              <w:rPr>
                <w:rFonts w:ascii="Arial" w:hAnsi="Arial" w:cs="Arial"/>
                <w:iCs/>
                <w:sz w:val="20"/>
                <w:szCs w:val="20"/>
              </w:rPr>
              <w:t xml:space="preserve"> i </w:t>
            </w:r>
            <w:r w:rsidRPr="00C51A63">
              <w:rPr>
                <w:rFonts w:ascii="Arial" w:hAnsi="Arial" w:cs="Arial"/>
                <w:iCs/>
                <w:sz w:val="20"/>
                <w:szCs w:val="20"/>
              </w:rPr>
              <w:t xml:space="preserve">rewitalizacja miast </w:t>
            </w:r>
            <w:r w:rsidR="00965E48" w:rsidRPr="00C51A63">
              <w:rPr>
                <w:rFonts w:ascii="Arial" w:hAnsi="Arial" w:cs="Arial"/>
                <w:iCs/>
                <w:sz w:val="20"/>
                <w:szCs w:val="20"/>
              </w:rPr>
              <w:t>(w </w:t>
            </w:r>
            <w:r w:rsidRPr="00C51A63">
              <w:rPr>
                <w:rFonts w:ascii="Arial" w:hAnsi="Arial" w:cs="Arial"/>
                <w:iCs/>
                <w:sz w:val="20"/>
                <w:szCs w:val="20"/>
              </w:rPr>
              <w:t xml:space="preserve">szczególności działanie 4.3. – </w:t>
            </w:r>
            <w:r w:rsidRPr="00C51A63">
              <w:rPr>
                <w:rFonts w:ascii="Arial" w:hAnsi="Arial" w:cs="Arial"/>
                <w:i/>
                <w:iCs/>
                <w:sz w:val="20"/>
                <w:szCs w:val="20"/>
              </w:rPr>
              <w:t>Restrukturyzacja terenów powojskowych</w:t>
            </w:r>
            <w:r w:rsidR="00422077" w:rsidRPr="00C51A63">
              <w:rPr>
                <w:rFonts w:ascii="Arial" w:hAnsi="Arial" w:cs="Arial"/>
                <w:i/>
                <w:iCs/>
                <w:sz w:val="20"/>
                <w:szCs w:val="20"/>
              </w:rPr>
              <w:t xml:space="preserve"> i </w:t>
            </w:r>
            <w:r w:rsidRPr="00C51A63">
              <w:rPr>
                <w:rFonts w:ascii="Arial" w:hAnsi="Arial" w:cs="Arial"/>
                <w:i/>
                <w:iCs/>
                <w:sz w:val="20"/>
                <w:szCs w:val="20"/>
              </w:rPr>
              <w:t>poprzemysłowych</w:t>
            </w:r>
            <w:r w:rsidRPr="00C51A63">
              <w:rPr>
                <w:rFonts w:ascii="Arial" w:hAnsi="Arial" w:cs="Arial"/>
                <w:iCs/>
                <w:sz w:val="20"/>
                <w:szCs w:val="20"/>
              </w:rPr>
              <w:t>),</w:t>
            </w:r>
          </w:p>
          <w:p w:rsidR="00C912E4" w:rsidRPr="00C51A63" w:rsidRDefault="00C912E4"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Oś priorytetowa nr 5. Infrastruktura transportowa regionalna</w:t>
            </w:r>
            <w:r w:rsidR="00422077" w:rsidRPr="00C51A63">
              <w:rPr>
                <w:rFonts w:ascii="Arial" w:hAnsi="Arial" w:cs="Arial"/>
                <w:iCs/>
                <w:sz w:val="20"/>
                <w:szCs w:val="20"/>
              </w:rPr>
              <w:t xml:space="preserve"> i </w:t>
            </w:r>
            <w:r w:rsidRPr="00C51A63">
              <w:rPr>
                <w:rFonts w:ascii="Arial" w:hAnsi="Arial" w:cs="Arial"/>
                <w:iCs/>
                <w:sz w:val="20"/>
                <w:szCs w:val="20"/>
              </w:rPr>
              <w:t xml:space="preserve">lokalna </w:t>
            </w:r>
            <w:r w:rsidR="00965E48" w:rsidRPr="00C51A63">
              <w:rPr>
                <w:rFonts w:ascii="Arial" w:hAnsi="Arial" w:cs="Arial"/>
                <w:iCs/>
                <w:sz w:val="20"/>
                <w:szCs w:val="20"/>
              </w:rPr>
              <w:t>(w </w:t>
            </w:r>
            <w:r w:rsidRPr="00C51A63">
              <w:rPr>
                <w:rFonts w:ascii="Arial" w:hAnsi="Arial" w:cs="Arial"/>
                <w:iCs/>
                <w:sz w:val="20"/>
                <w:szCs w:val="20"/>
              </w:rPr>
              <w:t xml:space="preserve">szczególności działanie 5.2. – </w:t>
            </w:r>
            <w:r w:rsidRPr="00C51A63">
              <w:rPr>
                <w:rFonts w:ascii="Arial" w:hAnsi="Arial" w:cs="Arial"/>
                <w:i/>
                <w:iCs/>
                <w:sz w:val="20"/>
                <w:szCs w:val="20"/>
              </w:rPr>
              <w:t>Infrastruktura transportowa służąca rozwojowi lokalnemu</w:t>
            </w:r>
            <w:r w:rsidRPr="00C51A63">
              <w:rPr>
                <w:rFonts w:ascii="Arial" w:hAnsi="Arial" w:cs="Arial"/>
                <w:iCs/>
                <w:sz w:val="20"/>
                <w:szCs w:val="20"/>
              </w:rPr>
              <w:t>),</w:t>
            </w:r>
          </w:p>
          <w:p w:rsidR="00C912E4" w:rsidRPr="00C51A63" w:rsidRDefault="00C912E4"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6. Środowisko przyrodnicze </w:t>
            </w:r>
            <w:r w:rsidR="00965E48" w:rsidRPr="00C51A63">
              <w:rPr>
                <w:rFonts w:ascii="Arial" w:hAnsi="Arial" w:cs="Arial"/>
                <w:iCs/>
                <w:sz w:val="20"/>
                <w:szCs w:val="20"/>
              </w:rPr>
              <w:t>(w </w:t>
            </w:r>
            <w:r w:rsidRPr="00C51A63">
              <w:rPr>
                <w:rFonts w:ascii="Arial" w:hAnsi="Arial" w:cs="Arial"/>
                <w:iCs/>
                <w:sz w:val="20"/>
                <w:szCs w:val="20"/>
              </w:rPr>
              <w:t xml:space="preserve">szczególności działanie 6.1. – </w:t>
            </w:r>
            <w:r w:rsidRPr="00C51A63">
              <w:rPr>
                <w:rFonts w:ascii="Arial" w:hAnsi="Arial" w:cs="Arial"/>
                <w:i/>
                <w:iCs/>
                <w:sz w:val="20"/>
                <w:szCs w:val="20"/>
              </w:rPr>
              <w:t>Poprawa</w:t>
            </w:r>
            <w:r w:rsidR="00422077" w:rsidRPr="00C51A63">
              <w:rPr>
                <w:rFonts w:ascii="Arial" w:hAnsi="Arial" w:cs="Arial"/>
                <w:i/>
                <w:iCs/>
                <w:sz w:val="20"/>
                <w:szCs w:val="20"/>
              </w:rPr>
              <w:t xml:space="preserve"> i </w:t>
            </w:r>
            <w:r w:rsidRPr="00C51A63">
              <w:rPr>
                <w:rFonts w:ascii="Arial" w:hAnsi="Arial" w:cs="Arial"/>
                <w:i/>
                <w:iCs/>
                <w:sz w:val="20"/>
                <w:szCs w:val="20"/>
              </w:rPr>
              <w:t>zapobieganie degradacji środowiska poprzez budowę, rozbudowę</w:t>
            </w:r>
            <w:r w:rsidR="00422077" w:rsidRPr="00C51A63">
              <w:rPr>
                <w:rFonts w:ascii="Arial" w:hAnsi="Arial" w:cs="Arial"/>
                <w:i/>
                <w:iCs/>
                <w:sz w:val="20"/>
                <w:szCs w:val="20"/>
              </w:rPr>
              <w:t xml:space="preserve"> i </w:t>
            </w:r>
            <w:r w:rsidRPr="00C51A63">
              <w:rPr>
                <w:rFonts w:ascii="Arial" w:hAnsi="Arial" w:cs="Arial"/>
                <w:i/>
                <w:iCs/>
                <w:sz w:val="20"/>
                <w:szCs w:val="20"/>
              </w:rPr>
              <w:t>modernizację infrastruktury ochrony środowiska)</w:t>
            </w:r>
          </w:p>
          <w:p w:rsidR="00C912E4" w:rsidRPr="00C51A63" w:rsidRDefault="00C912E4"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7. Infrastruktura społeczeństwa informacyjnego </w:t>
            </w:r>
            <w:r w:rsidR="00965E48" w:rsidRPr="00C51A63">
              <w:rPr>
                <w:rFonts w:ascii="Arial" w:hAnsi="Arial" w:cs="Arial"/>
                <w:iCs/>
                <w:sz w:val="20"/>
                <w:szCs w:val="20"/>
              </w:rPr>
              <w:t>(w </w:t>
            </w:r>
            <w:r w:rsidRPr="00C51A63">
              <w:rPr>
                <w:rFonts w:ascii="Arial" w:hAnsi="Arial" w:cs="Arial"/>
                <w:iCs/>
                <w:sz w:val="20"/>
                <w:szCs w:val="20"/>
              </w:rPr>
              <w:t xml:space="preserve">szczególności działanie 7.1. – </w:t>
            </w:r>
            <w:r w:rsidRPr="00C51A63">
              <w:rPr>
                <w:rFonts w:ascii="Arial" w:hAnsi="Arial" w:cs="Arial"/>
                <w:i/>
                <w:iCs/>
                <w:sz w:val="20"/>
                <w:szCs w:val="20"/>
              </w:rPr>
              <w:t>Tworzenie infrastruktury społeczeństwa informacyjnego)</w:t>
            </w:r>
          </w:p>
          <w:p w:rsidR="00C912E4" w:rsidRPr="00C51A63" w:rsidRDefault="00C912E4" w:rsidP="009F331C">
            <w:pPr>
              <w:ind w:left="-11"/>
              <w:rPr>
                <w:rFonts w:ascii="Arial" w:hAnsi="Arial" w:cs="Arial"/>
                <w:iCs/>
                <w:sz w:val="20"/>
                <w:szCs w:val="20"/>
              </w:rPr>
            </w:pPr>
          </w:p>
          <w:p w:rsidR="00C912E4" w:rsidRPr="00C51A63" w:rsidRDefault="00C912E4" w:rsidP="009F331C">
            <w:pPr>
              <w:ind w:left="-11"/>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7E5399" w:rsidRPr="00C51A63">
              <w:rPr>
                <w:rFonts w:ascii="Arial" w:hAnsi="Arial" w:cs="Arial"/>
                <w:iCs/>
                <w:sz w:val="20"/>
                <w:szCs w:val="20"/>
              </w:rPr>
              <w:t>p</w:t>
            </w:r>
            <w:r w:rsidRPr="00C51A63">
              <w:rPr>
                <w:rFonts w:ascii="Arial" w:hAnsi="Arial" w:cs="Arial"/>
                <w:iCs/>
                <w:sz w:val="20"/>
                <w:szCs w:val="20"/>
              </w:rPr>
              <w:t xml:space="preserve">rogramami </w:t>
            </w:r>
            <w:r w:rsidR="007E5399" w:rsidRPr="00C51A63">
              <w:rPr>
                <w:rFonts w:ascii="Arial" w:hAnsi="Arial" w:cs="Arial"/>
                <w:iCs/>
                <w:sz w:val="20"/>
                <w:szCs w:val="20"/>
              </w:rPr>
              <w:t>o</w:t>
            </w:r>
            <w:r w:rsidRPr="00C51A63">
              <w:rPr>
                <w:rFonts w:ascii="Arial" w:hAnsi="Arial" w:cs="Arial"/>
                <w:iCs/>
                <w:sz w:val="20"/>
                <w:szCs w:val="20"/>
              </w:rPr>
              <w:t>peracyjnymi:</w:t>
            </w:r>
          </w:p>
          <w:p w:rsidR="00C912E4" w:rsidRPr="00C51A63" w:rsidRDefault="00C912E4"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6 – </w:t>
            </w:r>
            <w:r w:rsidRPr="00C51A63">
              <w:rPr>
                <w:rFonts w:ascii="Arial" w:hAnsi="Arial" w:cs="Arial"/>
                <w:i/>
                <w:iCs/>
                <w:sz w:val="20"/>
                <w:szCs w:val="20"/>
              </w:rPr>
              <w:t xml:space="preserve">Polska gospodarka na rynku </w:t>
            </w:r>
            <w:r w:rsidRPr="00C51A63">
              <w:rPr>
                <w:rFonts w:ascii="Arial" w:hAnsi="Arial" w:cs="Arial"/>
                <w:i/>
                <w:iCs/>
                <w:sz w:val="20"/>
                <w:szCs w:val="20"/>
              </w:rPr>
              <w:lastRenderedPageBreak/>
              <w:t>międzynarodowym</w:t>
            </w:r>
            <w:r w:rsidRPr="00C51A63">
              <w:rPr>
                <w:rFonts w:ascii="Arial" w:hAnsi="Arial" w:cs="Arial"/>
                <w:iCs/>
                <w:sz w:val="20"/>
                <w:szCs w:val="20"/>
              </w:rPr>
              <w:t>),</w:t>
            </w:r>
          </w:p>
          <w:p w:rsidR="00C912E4" w:rsidRDefault="00C912E4"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Rozwój Polski Wschodniej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w:t>
            </w:r>
            <w:r w:rsidRPr="00C51A63">
              <w:rPr>
                <w:rFonts w:ascii="Arial" w:hAnsi="Arial" w:cs="Arial"/>
                <w:iCs/>
                <w:sz w:val="20"/>
                <w:szCs w:val="20"/>
              </w:rPr>
              <w:br/>
              <w:t xml:space="preserve">nr 1 – </w:t>
            </w:r>
            <w:r w:rsidRPr="00C51A63">
              <w:rPr>
                <w:rFonts w:ascii="Arial" w:hAnsi="Arial" w:cs="Arial"/>
                <w:i/>
                <w:iCs/>
                <w:sz w:val="20"/>
                <w:szCs w:val="20"/>
              </w:rPr>
              <w:t>Nowoczesna gospodarka</w:t>
            </w:r>
            <w:r w:rsidRPr="00C51A63">
              <w:rPr>
                <w:rFonts w:ascii="Arial" w:hAnsi="Arial" w:cs="Arial"/>
                <w:iCs/>
                <w:sz w:val="20"/>
                <w:szCs w:val="20"/>
              </w:rPr>
              <w:t>)</w:t>
            </w:r>
          </w:p>
          <w:p w:rsidR="00D85EE1" w:rsidRPr="00C51A63" w:rsidRDefault="00D85EE1" w:rsidP="0003363E">
            <w:pPr>
              <w:numPr>
                <w:ilvl w:val="0"/>
                <w:numId w:val="6"/>
              </w:numPr>
              <w:tabs>
                <w:tab w:val="clear" w:pos="1500"/>
                <w:tab w:val="num" w:pos="349"/>
              </w:tabs>
              <w:ind w:left="349"/>
              <w:jc w:val="both"/>
              <w:rPr>
                <w:rFonts w:ascii="Arial" w:hAnsi="Arial" w:cs="Arial"/>
                <w:iCs/>
                <w:sz w:val="20"/>
                <w:szCs w:val="20"/>
              </w:rPr>
            </w:pPr>
            <w:r>
              <w:rPr>
                <w:rFonts w:ascii="Arial" w:hAnsi="Arial" w:cs="Arial"/>
                <w:iCs/>
                <w:sz w:val="20"/>
                <w:szCs w:val="20"/>
              </w:rPr>
              <w:t xml:space="preserve">PO Kapitał Ludzki </w:t>
            </w:r>
            <w:r w:rsidRPr="00C51A63">
              <w:rPr>
                <w:rFonts w:ascii="Arial" w:hAnsi="Arial" w:cs="Arial"/>
                <w:iCs/>
                <w:sz w:val="20"/>
                <w:szCs w:val="20"/>
              </w:rPr>
              <w:t>(w szczególności oś priorytetowa</w:t>
            </w:r>
            <w:r>
              <w:rPr>
                <w:rFonts w:ascii="Arial" w:hAnsi="Arial" w:cs="Arial"/>
                <w:iCs/>
                <w:sz w:val="20"/>
                <w:szCs w:val="20"/>
              </w:rPr>
              <w:t xml:space="preserve"> nr 8 – </w:t>
            </w:r>
            <w:r w:rsidRPr="00515643">
              <w:rPr>
                <w:rFonts w:ascii="Arial" w:hAnsi="Arial" w:cs="Arial"/>
                <w:i/>
                <w:iCs/>
                <w:sz w:val="20"/>
                <w:szCs w:val="20"/>
              </w:rPr>
              <w:t>Regionalne kadry gospodarki</w:t>
            </w:r>
            <w:r w:rsidRPr="001764F6">
              <w:rPr>
                <w:rFonts w:ascii="Arial" w:hAnsi="Arial" w:cs="Arial"/>
                <w:iCs/>
                <w:sz w:val="20"/>
                <w:szCs w:val="20"/>
              </w:rPr>
              <w:t>)</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jc w:val="cente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Rodzaje projektów</w:t>
            </w:r>
          </w:p>
        </w:tc>
        <w:tc>
          <w:tcPr>
            <w:tcW w:w="2995" w:type="pct"/>
            <w:gridSpan w:val="2"/>
            <w:tcBorders>
              <w:top w:val="single" w:sz="4" w:space="0" w:color="auto"/>
              <w:left w:val="single" w:sz="4" w:space="0" w:color="auto"/>
              <w:bottom w:val="single" w:sz="4" w:space="0" w:color="auto"/>
              <w:right w:val="single" w:sz="12" w:space="0" w:color="auto"/>
            </w:tcBorders>
          </w:tcPr>
          <w:p w:rsidR="00C912E4" w:rsidRPr="00C51A63" w:rsidRDefault="00AD10F2" w:rsidP="0003363E">
            <w:pPr>
              <w:numPr>
                <w:ilvl w:val="0"/>
                <w:numId w:val="5"/>
              </w:numPr>
              <w:tabs>
                <w:tab w:val="clear" w:pos="397"/>
                <w:tab w:val="num" w:pos="340"/>
              </w:tabs>
              <w:ind w:left="340"/>
              <w:jc w:val="both"/>
              <w:rPr>
                <w:rFonts w:ascii="Arial" w:hAnsi="Arial" w:cs="Arial"/>
                <w:sz w:val="20"/>
                <w:szCs w:val="20"/>
              </w:rPr>
            </w:pPr>
            <w:r w:rsidRPr="00C51A63">
              <w:rPr>
                <w:rFonts w:ascii="Arial" w:hAnsi="Arial" w:cs="Arial"/>
                <w:sz w:val="20"/>
                <w:szCs w:val="20"/>
              </w:rPr>
              <w:t>Utworzenie, rozbudowa i unowocześnienie infrastruktury RSWI w celu rozszerzenia i udoskonalenia świadczonych usług</w:t>
            </w:r>
          </w:p>
          <w:p w:rsidR="00B717C8" w:rsidRPr="00C51A63" w:rsidRDefault="00B717C8" w:rsidP="0003363E">
            <w:pPr>
              <w:numPr>
                <w:ilvl w:val="0"/>
                <w:numId w:val="5"/>
              </w:numPr>
              <w:tabs>
                <w:tab w:val="clear" w:pos="397"/>
                <w:tab w:val="num" w:pos="340"/>
              </w:tabs>
              <w:ind w:left="340"/>
              <w:jc w:val="both"/>
              <w:rPr>
                <w:rFonts w:ascii="Arial" w:hAnsi="Arial" w:cs="Arial"/>
                <w:sz w:val="20"/>
                <w:szCs w:val="20"/>
              </w:rPr>
            </w:pPr>
            <w:r w:rsidRPr="00C51A63">
              <w:rPr>
                <w:rFonts w:ascii="Arial" w:hAnsi="Arial" w:cs="Arial"/>
                <w:sz w:val="20"/>
                <w:szCs w:val="20"/>
              </w:rPr>
              <w:t>Monitoring innowacyjności i konkurencyjności województwa warmińsko-mazurskiego</w:t>
            </w:r>
          </w:p>
          <w:p w:rsidR="00B717C8" w:rsidRPr="00C51A63" w:rsidRDefault="00B717C8" w:rsidP="0003363E">
            <w:pPr>
              <w:numPr>
                <w:ilvl w:val="0"/>
                <w:numId w:val="5"/>
              </w:numPr>
              <w:tabs>
                <w:tab w:val="clear" w:pos="397"/>
                <w:tab w:val="num" w:pos="340"/>
              </w:tabs>
              <w:ind w:left="340"/>
              <w:jc w:val="both"/>
              <w:rPr>
                <w:rFonts w:ascii="Arial" w:hAnsi="Arial" w:cs="Arial"/>
                <w:sz w:val="20"/>
                <w:szCs w:val="20"/>
              </w:rPr>
            </w:pPr>
            <w:r w:rsidRPr="00C51A63">
              <w:rPr>
                <w:rFonts w:ascii="Arial" w:hAnsi="Arial" w:cs="Arial"/>
                <w:sz w:val="20"/>
                <w:szCs w:val="20"/>
              </w:rPr>
              <w:t>Tworzenie bazy materialnej do promocji i wdrażania innowacji w regionie</w:t>
            </w:r>
          </w:p>
        </w:tc>
      </w:tr>
      <w:tr w:rsidR="00C912E4" w:rsidRPr="00C51A63">
        <w:trPr>
          <w:trHeight w:val="397"/>
          <w:jc w:val="center"/>
        </w:trPr>
        <w:tc>
          <w:tcPr>
            <w:tcW w:w="214" w:type="pct"/>
            <w:vMerge w:val="restart"/>
            <w:tcBorders>
              <w:top w:val="single" w:sz="4" w:space="0" w:color="auto"/>
              <w:left w:val="single" w:sz="12" w:space="0" w:color="auto"/>
              <w:bottom w:val="single" w:sz="4" w:space="0" w:color="auto"/>
              <w:right w:val="single" w:sz="4" w:space="0" w:color="auto"/>
            </w:tcBorders>
            <w:vAlign w:val="center"/>
          </w:tcPr>
          <w:p w:rsidR="00C912E4" w:rsidRPr="00C51A63" w:rsidRDefault="00C912E4" w:rsidP="009F331C">
            <w:pPr>
              <w:pStyle w:val="Typedudocument"/>
              <w:numPr>
                <w:ilvl w:val="0"/>
                <w:numId w:val="21"/>
              </w:numPr>
              <w:spacing w:before="0"/>
              <w:jc w:val="left"/>
              <w:rPr>
                <w:rFonts w:ascii="Arial" w:hAnsi="Arial" w:cs="Arial"/>
                <w:b w:val="0"/>
                <w:bCs w:val="0"/>
                <w:sz w:val="20"/>
                <w:szCs w:val="20"/>
                <w:lang w:val="pl-PL" w:eastAsia="pl-PL"/>
              </w:rPr>
            </w:pPr>
          </w:p>
        </w:tc>
        <w:tc>
          <w:tcPr>
            <w:tcW w:w="4786" w:type="pct"/>
            <w:gridSpan w:val="4"/>
            <w:tcBorders>
              <w:top w:val="single" w:sz="4" w:space="0" w:color="auto"/>
              <w:left w:val="single" w:sz="4" w:space="0" w:color="auto"/>
              <w:bottom w:val="single" w:sz="4" w:space="0" w:color="auto"/>
              <w:right w:val="single" w:sz="12" w:space="0" w:color="auto"/>
            </w:tcBorders>
            <w:vAlign w:val="center"/>
          </w:tcPr>
          <w:p w:rsidR="00C912E4" w:rsidRPr="00C51A63" w:rsidRDefault="00C912E4" w:rsidP="00DD7636">
            <w:pPr>
              <w:rPr>
                <w:rFonts w:ascii="Arial" w:hAnsi="Arial" w:cs="Arial"/>
                <w:sz w:val="20"/>
                <w:szCs w:val="20"/>
              </w:rPr>
            </w:pPr>
            <w:r w:rsidRPr="00C51A63">
              <w:rPr>
                <w:rFonts w:ascii="Arial" w:hAnsi="Arial" w:cs="Arial"/>
                <w:sz w:val="20"/>
                <w:szCs w:val="20"/>
              </w:rPr>
              <w:t xml:space="preserve">Klasyfikacja kategorii interwencji funduszy strukturalnych </w:t>
            </w:r>
          </w:p>
        </w:tc>
      </w:tr>
      <w:tr w:rsidR="00C912E4" w:rsidRPr="00C51A63">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jc w:val="center"/>
              <w:rPr>
                <w:rFonts w:ascii="Arial" w:hAnsi="Arial" w:cs="Arial"/>
                <w:sz w:val="20"/>
                <w:szCs w:val="20"/>
              </w:rPr>
            </w:pPr>
          </w:p>
        </w:tc>
        <w:tc>
          <w:tcPr>
            <w:tcW w:w="252" w:type="pct"/>
            <w:tcBorders>
              <w:top w:val="single" w:sz="4" w:space="0" w:color="auto"/>
              <w:left w:val="single" w:sz="4" w:space="0" w:color="auto"/>
              <w:bottom w:val="single" w:sz="4" w:space="0" w:color="auto"/>
              <w:right w:val="single" w:sz="4" w:space="0" w:color="auto"/>
            </w:tcBorders>
          </w:tcPr>
          <w:p w:rsidR="00C912E4" w:rsidRPr="00C51A63" w:rsidRDefault="00C912E4" w:rsidP="009F331C">
            <w:pPr>
              <w:pStyle w:val="Typedudocument"/>
              <w:numPr>
                <w:ilvl w:val="0"/>
                <w:numId w:val="0"/>
              </w:numPr>
              <w:tabs>
                <w:tab w:val="num" w:pos="360"/>
              </w:tabs>
              <w:spacing w:before="0"/>
              <w:ind w:left="360" w:hanging="360"/>
              <w:rPr>
                <w:rFonts w:ascii="Arial" w:hAnsi="Arial" w:cs="Arial"/>
                <w:b w:val="0"/>
                <w:bCs w:val="0"/>
                <w:sz w:val="20"/>
                <w:szCs w:val="20"/>
                <w:lang w:val="pl-PL" w:eastAsia="pl-PL"/>
              </w:rPr>
            </w:pPr>
            <w:r w:rsidRPr="00C51A63">
              <w:rPr>
                <w:rFonts w:ascii="Arial" w:hAnsi="Arial" w:cs="Arial"/>
                <w:b w:val="0"/>
                <w:bCs w:val="0"/>
                <w:sz w:val="20"/>
                <w:szCs w:val="20"/>
                <w:lang w:val="pl-PL" w:eastAsia="pl-PL"/>
              </w:rPr>
              <w:t>a</w:t>
            </w:r>
          </w:p>
        </w:tc>
        <w:tc>
          <w:tcPr>
            <w:tcW w:w="1539" w:type="pct"/>
            <w:tcBorders>
              <w:top w:val="single" w:sz="4" w:space="0" w:color="auto"/>
              <w:left w:val="single" w:sz="4" w:space="0" w:color="auto"/>
              <w:bottom w:val="single" w:sz="4" w:space="0" w:color="auto"/>
              <w:right w:val="single" w:sz="4" w:space="0" w:color="auto"/>
            </w:tcBorders>
          </w:tcPr>
          <w:p w:rsidR="00C912E4" w:rsidRPr="00C51A63" w:rsidRDefault="0092394B" w:rsidP="009F331C">
            <w:pPr>
              <w:rPr>
                <w:rFonts w:ascii="Arial" w:hAnsi="Arial" w:cs="Arial"/>
                <w:sz w:val="20"/>
                <w:szCs w:val="20"/>
              </w:rPr>
            </w:pPr>
            <w:r w:rsidRPr="00C51A63">
              <w:rPr>
                <w:rFonts w:ascii="Arial" w:hAnsi="Arial" w:cs="Arial"/>
                <w:sz w:val="20"/>
                <w:szCs w:val="20"/>
              </w:rPr>
              <w:t>Temat priorytetowy</w:t>
            </w:r>
          </w:p>
        </w:tc>
        <w:tc>
          <w:tcPr>
            <w:tcW w:w="2995" w:type="pct"/>
            <w:gridSpan w:val="2"/>
            <w:tcBorders>
              <w:top w:val="single" w:sz="4" w:space="0" w:color="auto"/>
              <w:left w:val="single" w:sz="4" w:space="0" w:color="auto"/>
              <w:bottom w:val="single" w:sz="4" w:space="0" w:color="auto"/>
              <w:right w:val="single" w:sz="12" w:space="0" w:color="auto"/>
            </w:tcBorders>
          </w:tcPr>
          <w:p w:rsidR="00C912E4" w:rsidRPr="00C51A63" w:rsidRDefault="00C912E4" w:rsidP="009F331C">
            <w:pPr>
              <w:jc w:val="both"/>
              <w:rPr>
                <w:rFonts w:ascii="Arial" w:hAnsi="Arial" w:cs="Arial"/>
                <w:sz w:val="20"/>
                <w:szCs w:val="20"/>
              </w:rPr>
            </w:pPr>
            <w:r w:rsidRPr="00C51A63">
              <w:rPr>
                <w:rFonts w:ascii="Arial" w:hAnsi="Arial" w:cs="Arial"/>
                <w:sz w:val="20"/>
                <w:szCs w:val="20"/>
              </w:rPr>
              <w:t xml:space="preserve">09 – Inne działania mające na celu pobudzenie badań, innowacji </w:t>
            </w:r>
            <w:r w:rsidRPr="00C51A63">
              <w:rPr>
                <w:rFonts w:ascii="Arial" w:hAnsi="Arial" w:cs="Arial"/>
                <w:sz w:val="20"/>
                <w:szCs w:val="20"/>
              </w:rPr>
              <w:br/>
            </w:r>
            <w:r w:rsidR="00422077" w:rsidRPr="00C51A63">
              <w:rPr>
                <w:rFonts w:ascii="Arial" w:hAnsi="Arial" w:cs="Arial"/>
                <w:sz w:val="20"/>
                <w:szCs w:val="20"/>
              </w:rPr>
              <w:t>i </w:t>
            </w:r>
            <w:r w:rsidRPr="00C51A63">
              <w:rPr>
                <w:rFonts w:ascii="Arial" w:hAnsi="Arial" w:cs="Arial"/>
                <w:sz w:val="20"/>
                <w:szCs w:val="20"/>
              </w:rPr>
              <w:t>przedsiębiorczości</w:t>
            </w:r>
            <w:r w:rsidR="00771686" w:rsidRPr="00C51A63">
              <w:rPr>
                <w:rFonts w:ascii="Arial" w:hAnsi="Arial" w:cs="Arial"/>
                <w:sz w:val="20"/>
                <w:szCs w:val="20"/>
              </w:rPr>
              <w:t xml:space="preserve"> w </w:t>
            </w:r>
            <w:r w:rsidRPr="00C51A63">
              <w:rPr>
                <w:rFonts w:ascii="Arial" w:hAnsi="Arial" w:cs="Arial"/>
                <w:sz w:val="20"/>
                <w:szCs w:val="20"/>
              </w:rPr>
              <w:t>MŚP.</w:t>
            </w:r>
          </w:p>
        </w:tc>
      </w:tr>
      <w:tr w:rsidR="00C912E4" w:rsidRPr="00C51A63">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jc w:val="center"/>
              <w:rPr>
                <w:rFonts w:ascii="Arial" w:hAnsi="Arial" w:cs="Arial"/>
                <w:sz w:val="20"/>
                <w:szCs w:val="20"/>
              </w:rPr>
            </w:pPr>
          </w:p>
        </w:tc>
        <w:tc>
          <w:tcPr>
            <w:tcW w:w="252" w:type="pct"/>
            <w:tcBorders>
              <w:top w:val="single" w:sz="4" w:space="0" w:color="auto"/>
              <w:left w:val="single" w:sz="4" w:space="0" w:color="auto"/>
              <w:bottom w:val="single" w:sz="4" w:space="0" w:color="auto"/>
              <w:right w:val="single" w:sz="4" w:space="0" w:color="auto"/>
            </w:tcBorders>
          </w:tcPr>
          <w:p w:rsidR="00C912E4" w:rsidRPr="00C51A63" w:rsidRDefault="00C912E4" w:rsidP="009F331C">
            <w:pPr>
              <w:jc w:val="center"/>
              <w:rPr>
                <w:rFonts w:ascii="Arial" w:hAnsi="Arial" w:cs="Arial"/>
                <w:sz w:val="20"/>
                <w:szCs w:val="20"/>
              </w:rPr>
            </w:pPr>
            <w:r w:rsidRPr="00C51A63">
              <w:rPr>
                <w:rFonts w:ascii="Arial" w:hAnsi="Arial" w:cs="Arial"/>
                <w:sz w:val="20"/>
                <w:szCs w:val="20"/>
              </w:rPr>
              <w:t>b</w:t>
            </w:r>
          </w:p>
        </w:tc>
        <w:tc>
          <w:tcPr>
            <w:tcW w:w="1539" w:type="pct"/>
            <w:tcBorders>
              <w:top w:val="single" w:sz="4" w:space="0" w:color="auto"/>
              <w:left w:val="single" w:sz="4" w:space="0" w:color="auto"/>
              <w:bottom w:val="single" w:sz="4" w:space="0" w:color="auto"/>
              <w:right w:val="single" w:sz="4" w:space="0" w:color="auto"/>
            </w:tcBorders>
          </w:tcPr>
          <w:p w:rsidR="00C912E4" w:rsidRPr="00C51A63" w:rsidRDefault="00460F85" w:rsidP="009F331C">
            <w:pPr>
              <w:rPr>
                <w:rFonts w:ascii="Arial" w:hAnsi="Arial" w:cs="Arial"/>
                <w:sz w:val="20"/>
                <w:szCs w:val="20"/>
              </w:rPr>
            </w:pPr>
            <w:r w:rsidRPr="00C51A63">
              <w:rPr>
                <w:rFonts w:ascii="Arial" w:hAnsi="Arial" w:cs="Arial"/>
                <w:sz w:val="20"/>
                <w:szCs w:val="20"/>
              </w:rPr>
              <w:t>Temat priorytetowy</w:t>
            </w:r>
            <w:r w:rsidRPr="00C51A63">
              <w:rPr>
                <w:rFonts w:ascii="Arial" w:hAnsi="Arial" w:cs="Arial"/>
                <w:sz w:val="20"/>
                <w:szCs w:val="20"/>
              </w:rPr>
              <w:br/>
            </w:r>
            <w:r w:rsidR="00C912E4" w:rsidRPr="00C51A63">
              <w:rPr>
                <w:rFonts w:ascii="Arial" w:hAnsi="Arial" w:cs="Arial"/>
                <w:sz w:val="20"/>
                <w:szCs w:val="20"/>
              </w:rPr>
              <w:t>(dla interwencji cross-financing)</w:t>
            </w:r>
          </w:p>
        </w:tc>
        <w:tc>
          <w:tcPr>
            <w:tcW w:w="2995" w:type="pct"/>
            <w:gridSpan w:val="2"/>
            <w:tcBorders>
              <w:top w:val="single" w:sz="4" w:space="0" w:color="auto"/>
              <w:left w:val="single" w:sz="4" w:space="0" w:color="auto"/>
              <w:bottom w:val="single" w:sz="4" w:space="0" w:color="auto"/>
              <w:right w:val="single" w:sz="12" w:space="0" w:color="auto"/>
            </w:tcBorders>
          </w:tcPr>
          <w:p w:rsidR="00C912E4" w:rsidRPr="00C51A63" w:rsidRDefault="009F1FDE" w:rsidP="009F331C">
            <w:pPr>
              <w:autoSpaceDE w:val="0"/>
              <w:autoSpaceDN w:val="0"/>
              <w:adjustRightInd w:val="0"/>
              <w:rPr>
                <w:rFonts w:ascii="Arial" w:hAnsi="Arial" w:cs="Arial"/>
                <w:i/>
                <w:iCs/>
                <w:sz w:val="20"/>
                <w:szCs w:val="20"/>
              </w:rPr>
            </w:pPr>
            <w:r w:rsidRPr="00C51A63">
              <w:rPr>
                <w:rFonts w:ascii="Arial" w:hAnsi="Arial" w:cs="Arial"/>
                <w:i/>
                <w:iCs/>
                <w:sz w:val="20"/>
                <w:szCs w:val="20"/>
              </w:rPr>
              <w:t>Nie dotyczy</w:t>
            </w:r>
          </w:p>
        </w:tc>
      </w:tr>
      <w:tr w:rsidR="00C912E4" w:rsidRPr="00C51A63">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jc w:val="center"/>
              <w:rPr>
                <w:rFonts w:ascii="Arial" w:hAnsi="Arial" w:cs="Arial"/>
                <w:sz w:val="20"/>
                <w:szCs w:val="20"/>
              </w:rPr>
            </w:pPr>
          </w:p>
        </w:tc>
        <w:tc>
          <w:tcPr>
            <w:tcW w:w="252" w:type="pct"/>
            <w:tcBorders>
              <w:top w:val="single" w:sz="4" w:space="0" w:color="auto"/>
              <w:left w:val="single" w:sz="4" w:space="0" w:color="auto"/>
              <w:bottom w:val="single" w:sz="4" w:space="0" w:color="auto"/>
              <w:right w:val="single" w:sz="4" w:space="0" w:color="auto"/>
            </w:tcBorders>
          </w:tcPr>
          <w:p w:rsidR="00C912E4" w:rsidRPr="00C51A63" w:rsidRDefault="00C912E4" w:rsidP="009F331C">
            <w:pPr>
              <w:jc w:val="center"/>
              <w:rPr>
                <w:rFonts w:ascii="Arial" w:hAnsi="Arial" w:cs="Arial"/>
                <w:sz w:val="20"/>
                <w:szCs w:val="20"/>
              </w:rPr>
            </w:pPr>
            <w:r w:rsidRPr="00C51A63">
              <w:rPr>
                <w:rFonts w:ascii="Arial" w:hAnsi="Arial" w:cs="Arial"/>
                <w:sz w:val="20"/>
                <w:szCs w:val="20"/>
              </w:rPr>
              <w:t>c</w:t>
            </w:r>
          </w:p>
        </w:tc>
        <w:tc>
          <w:tcPr>
            <w:tcW w:w="1539" w:type="pct"/>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Forma finansowania</w:t>
            </w:r>
          </w:p>
        </w:tc>
        <w:tc>
          <w:tcPr>
            <w:tcW w:w="2995" w:type="pct"/>
            <w:gridSpan w:val="2"/>
            <w:tcBorders>
              <w:top w:val="single" w:sz="4" w:space="0" w:color="auto"/>
              <w:left w:val="single" w:sz="4" w:space="0" w:color="auto"/>
              <w:bottom w:val="single" w:sz="4" w:space="0" w:color="auto"/>
              <w:right w:val="single" w:sz="12" w:space="0" w:color="auto"/>
            </w:tcBorders>
          </w:tcPr>
          <w:p w:rsidR="00C912E4" w:rsidRPr="00C51A63" w:rsidRDefault="00C912E4" w:rsidP="009F331C">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C912E4" w:rsidRPr="00C51A63">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jc w:val="center"/>
              <w:rPr>
                <w:rFonts w:ascii="Arial" w:hAnsi="Arial" w:cs="Arial"/>
                <w:sz w:val="20"/>
                <w:szCs w:val="20"/>
              </w:rPr>
            </w:pPr>
          </w:p>
        </w:tc>
        <w:tc>
          <w:tcPr>
            <w:tcW w:w="252" w:type="pct"/>
            <w:tcBorders>
              <w:top w:val="single" w:sz="4" w:space="0" w:color="auto"/>
              <w:left w:val="single" w:sz="4" w:space="0" w:color="auto"/>
              <w:bottom w:val="single" w:sz="4" w:space="0" w:color="auto"/>
              <w:right w:val="single" w:sz="4" w:space="0" w:color="auto"/>
            </w:tcBorders>
          </w:tcPr>
          <w:p w:rsidR="00C912E4" w:rsidRPr="00C51A63" w:rsidRDefault="00C912E4" w:rsidP="009F331C">
            <w:pPr>
              <w:jc w:val="center"/>
              <w:rPr>
                <w:rFonts w:ascii="Arial" w:hAnsi="Arial" w:cs="Arial"/>
                <w:sz w:val="20"/>
                <w:szCs w:val="20"/>
              </w:rPr>
            </w:pPr>
            <w:r w:rsidRPr="00C51A63">
              <w:rPr>
                <w:rFonts w:ascii="Arial" w:hAnsi="Arial" w:cs="Arial"/>
                <w:sz w:val="20"/>
                <w:szCs w:val="20"/>
              </w:rPr>
              <w:t>d</w:t>
            </w:r>
          </w:p>
        </w:tc>
        <w:tc>
          <w:tcPr>
            <w:tcW w:w="1539" w:type="pct"/>
            <w:tcBorders>
              <w:top w:val="single" w:sz="4" w:space="0" w:color="auto"/>
              <w:left w:val="single" w:sz="4" w:space="0" w:color="auto"/>
              <w:bottom w:val="single" w:sz="4" w:space="0" w:color="auto"/>
              <w:right w:val="single" w:sz="4" w:space="0" w:color="auto"/>
            </w:tcBorders>
          </w:tcPr>
          <w:p w:rsidR="00C912E4" w:rsidRPr="00C51A63" w:rsidRDefault="00460F85" w:rsidP="009F331C">
            <w:pPr>
              <w:rPr>
                <w:rFonts w:ascii="Arial" w:hAnsi="Arial" w:cs="Arial"/>
                <w:sz w:val="20"/>
                <w:szCs w:val="20"/>
              </w:rPr>
            </w:pPr>
            <w:r w:rsidRPr="00C51A63">
              <w:rPr>
                <w:rFonts w:ascii="Arial" w:hAnsi="Arial" w:cs="Arial"/>
                <w:sz w:val="20"/>
                <w:szCs w:val="20"/>
              </w:rPr>
              <w:t>Typ obszaru</w:t>
            </w:r>
          </w:p>
        </w:tc>
        <w:tc>
          <w:tcPr>
            <w:tcW w:w="2995" w:type="pct"/>
            <w:gridSpan w:val="2"/>
            <w:tcBorders>
              <w:top w:val="single" w:sz="4" w:space="0" w:color="auto"/>
              <w:left w:val="single" w:sz="4" w:space="0" w:color="auto"/>
              <w:bottom w:val="single" w:sz="4" w:space="0" w:color="auto"/>
              <w:right w:val="single" w:sz="12" w:space="0" w:color="auto"/>
            </w:tcBorders>
          </w:tcPr>
          <w:p w:rsidR="00C912E4" w:rsidRPr="00C51A63" w:rsidRDefault="00C912E4" w:rsidP="009F331C">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C912E4" w:rsidRPr="00C51A63" w:rsidRDefault="00C912E4" w:rsidP="009F331C">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poza obszarami górskimi, wyspami lub o 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p>
        </w:tc>
      </w:tr>
      <w:tr w:rsidR="00C912E4" w:rsidRPr="00C51A63">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jc w:val="center"/>
              <w:rPr>
                <w:rFonts w:ascii="Arial" w:hAnsi="Arial" w:cs="Arial"/>
                <w:sz w:val="20"/>
                <w:szCs w:val="20"/>
              </w:rPr>
            </w:pPr>
          </w:p>
        </w:tc>
        <w:tc>
          <w:tcPr>
            <w:tcW w:w="252" w:type="pct"/>
            <w:tcBorders>
              <w:top w:val="single" w:sz="4" w:space="0" w:color="auto"/>
              <w:left w:val="single" w:sz="4" w:space="0" w:color="auto"/>
              <w:bottom w:val="single" w:sz="4" w:space="0" w:color="auto"/>
              <w:right w:val="single" w:sz="4" w:space="0" w:color="auto"/>
            </w:tcBorders>
          </w:tcPr>
          <w:p w:rsidR="00C912E4" w:rsidRPr="00C51A63" w:rsidRDefault="00C912E4" w:rsidP="009F331C">
            <w:pPr>
              <w:jc w:val="center"/>
              <w:rPr>
                <w:rFonts w:ascii="Arial" w:hAnsi="Arial" w:cs="Arial"/>
                <w:sz w:val="20"/>
                <w:szCs w:val="20"/>
              </w:rPr>
            </w:pPr>
            <w:r w:rsidRPr="00C51A63">
              <w:rPr>
                <w:rFonts w:ascii="Arial" w:hAnsi="Arial" w:cs="Arial"/>
                <w:sz w:val="20"/>
                <w:szCs w:val="20"/>
              </w:rPr>
              <w:t>e</w:t>
            </w:r>
          </w:p>
        </w:tc>
        <w:tc>
          <w:tcPr>
            <w:tcW w:w="1539" w:type="pct"/>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 xml:space="preserve">Obszar działalności gospodarczej </w:t>
            </w:r>
          </w:p>
        </w:tc>
        <w:tc>
          <w:tcPr>
            <w:tcW w:w="2995" w:type="pct"/>
            <w:gridSpan w:val="2"/>
            <w:tcBorders>
              <w:top w:val="single" w:sz="4" w:space="0" w:color="auto"/>
              <w:left w:val="single" w:sz="4" w:space="0" w:color="auto"/>
              <w:bottom w:val="single" w:sz="4" w:space="0" w:color="auto"/>
              <w:right w:val="single" w:sz="12" w:space="0" w:color="auto"/>
            </w:tcBorders>
          </w:tcPr>
          <w:p w:rsidR="00C912E4" w:rsidRPr="00C51A63" w:rsidRDefault="009E2019" w:rsidP="009E2019">
            <w:pPr>
              <w:jc w:val="both"/>
              <w:rPr>
                <w:rFonts w:ascii="Arial" w:hAnsi="Arial" w:cs="Arial"/>
                <w:sz w:val="20"/>
                <w:szCs w:val="20"/>
              </w:rPr>
            </w:pPr>
            <w:r w:rsidRPr="00C51A63">
              <w:rPr>
                <w:rFonts w:ascii="Arial" w:hAnsi="Arial" w:cs="Arial"/>
                <w:sz w:val="20"/>
                <w:szCs w:val="20"/>
              </w:rPr>
              <w:t>22 – Inne niewyszczególnione usługi</w:t>
            </w:r>
          </w:p>
        </w:tc>
      </w:tr>
      <w:tr w:rsidR="00C912E4" w:rsidRPr="00C51A63">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rPr>
                <w:rFonts w:ascii="Arial" w:hAnsi="Arial" w:cs="Arial"/>
                <w:sz w:val="20"/>
                <w:szCs w:val="20"/>
              </w:rPr>
            </w:pPr>
          </w:p>
        </w:tc>
        <w:tc>
          <w:tcPr>
            <w:tcW w:w="252" w:type="pct"/>
            <w:tcBorders>
              <w:top w:val="single" w:sz="4" w:space="0" w:color="auto"/>
              <w:left w:val="single" w:sz="4" w:space="0" w:color="auto"/>
              <w:bottom w:val="single" w:sz="4" w:space="0" w:color="auto"/>
              <w:right w:val="single" w:sz="4" w:space="0" w:color="auto"/>
            </w:tcBorders>
          </w:tcPr>
          <w:p w:rsidR="00C912E4" w:rsidRPr="00C51A63" w:rsidRDefault="00C912E4" w:rsidP="009F331C">
            <w:pPr>
              <w:jc w:val="center"/>
              <w:rPr>
                <w:rFonts w:ascii="Arial" w:hAnsi="Arial" w:cs="Arial"/>
                <w:sz w:val="20"/>
                <w:szCs w:val="20"/>
              </w:rPr>
            </w:pPr>
            <w:r w:rsidRPr="00C51A63">
              <w:rPr>
                <w:rFonts w:ascii="Arial" w:hAnsi="Arial" w:cs="Arial"/>
                <w:sz w:val="20"/>
                <w:szCs w:val="20"/>
              </w:rPr>
              <w:t>f</w:t>
            </w:r>
          </w:p>
        </w:tc>
        <w:tc>
          <w:tcPr>
            <w:tcW w:w="1539" w:type="pct"/>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Lokalizacja</w:t>
            </w:r>
          </w:p>
        </w:tc>
        <w:tc>
          <w:tcPr>
            <w:tcW w:w="2995" w:type="pct"/>
            <w:gridSpan w:val="2"/>
            <w:tcBorders>
              <w:top w:val="single" w:sz="4" w:space="0" w:color="auto"/>
              <w:left w:val="single" w:sz="4" w:space="0" w:color="auto"/>
              <w:bottom w:val="single" w:sz="4" w:space="0" w:color="auto"/>
              <w:right w:val="single" w:sz="12" w:space="0" w:color="auto"/>
            </w:tcBorders>
          </w:tcPr>
          <w:p w:rsidR="00C912E4" w:rsidRPr="00C51A63" w:rsidRDefault="00C912E4" w:rsidP="009F331C">
            <w:pPr>
              <w:rPr>
                <w:rFonts w:ascii="Arial" w:hAnsi="Arial" w:cs="Arial"/>
                <w:iCs/>
                <w:sz w:val="20"/>
                <w:szCs w:val="20"/>
              </w:rPr>
            </w:pPr>
            <w:r w:rsidRPr="00C51A63">
              <w:rPr>
                <w:rFonts w:ascii="Arial" w:hAnsi="Arial" w:cs="Arial"/>
                <w:iCs/>
                <w:sz w:val="20"/>
                <w:szCs w:val="20"/>
              </w:rPr>
              <w:t>PL62 (NUTS 2 – Województwo Warmińsko – Mazurskie)</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206751" w:rsidRPr="00C51A63">
              <w:rPr>
                <w:rFonts w:ascii="Arial" w:hAnsi="Arial" w:cs="Arial"/>
                <w:sz w:val="20"/>
                <w:szCs w:val="20"/>
              </w:rPr>
              <w:t>/poddział</w:t>
            </w:r>
            <w:r w:rsidR="00C37DFA" w:rsidRPr="00C51A63">
              <w:rPr>
                <w:rFonts w:ascii="Arial" w:hAnsi="Arial" w:cs="Arial"/>
                <w:sz w:val="20"/>
                <w:szCs w:val="20"/>
              </w:rPr>
              <w:t>a</w:t>
            </w:r>
            <w:r w:rsidR="00206751" w:rsidRPr="00C51A63">
              <w:rPr>
                <w:rFonts w:ascii="Arial" w:hAnsi="Arial" w:cs="Arial"/>
                <w:sz w:val="20"/>
                <w:szCs w:val="20"/>
              </w:rPr>
              <w:t>nia</w:t>
            </w:r>
            <w:r w:rsidR="00460F85" w:rsidRPr="00C51A63">
              <w:rPr>
                <w:rFonts w:ascii="Arial" w:hAnsi="Arial" w:cs="Arial"/>
                <w:sz w:val="20"/>
                <w:szCs w:val="20"/>
              </w:rPr>
              <w:br/>
            </w:r>
            <w:r w:rsidRPr="00C51A63">
              <w:rPr>
                <w:rFonts w:ascii="Arial" w:hAnsi="Arial" w:cs="Arial"/>
                <w:sz w:val="20"/>
                <w:szCs w:val="20"/>
              </w:rPr>
              <w:t>(jeśli dotyczy)</w:t>
            </w:r>
          </w:p>
        </w:tc>
        <w:tc>
          <w:tcPr>
            <w:tcW w:w="2995" w:type="pct"/>
            <w:gridSpan w:val="2"/>
            <w:tcBorders>
              <w:top w:val="single" w:sz="4" w:space="0" w:color="auto"/>
              <w:left w:val="single" w:sz="4" w:space="0" w:color="auto"/>
              <w:bottom w:val="single" w:sz="4" w:space="0" w:color="auto"/>
              <w:right w:val="single" w:sz="12" w:space="0" w:color="auto"/>
            </w:tcBorders>
          </w:tcPr>
          <w:p w:rsidR="00C912E4" w:rsidRPr="00C51A63" w:rsidRDefault="008422C9" w:rsidP="00623F3E">
            <w:pPr>
              <w:autoSpaceDE w:val="0"/>
              <w:autoSpaceDN w:val="0"/>
              <w:adjustRightInd w:val="0"/>
              <w:jc w:val="both"/>
              <w:rPr>
                <w:rFonts w:ascii="Arial" w:hAnsi="Arial" w:cs="Arial"/>
                <w:sz w:val="20"/>
                <w:szCs w:val="20"/>
              </w:rPr>
            </w:pPr>
            <w:r w:rsidRPr="00C51A63">
              <w:rPr>
                <w:rFonts w:ascii="Arial" w:hAnsi="Arial" w:cs="Arial"/>
                <w:sz w:val="20"/>
                <w:szCs w:val="20"/>
              </w:rPr>
              <w:t xml:space="preserve">Ocena kwalifikowalności wydatków w ramach RPO WiM zostanie przeprowadzona na zasadach określonych </w:t>
            </w:r>
            <w:r w:rsidR="008A2783" w:rsidRPr="00C51A63">
              <w:rPr>
                <w:rFonts w:ascii="Arial" w:hAnsi="Arial" w:cs="Arial"/>
                <w:sz w:val="20"/>
                <w:szCs w:val="20"/>
              </w:rPr>
              <w:br/>
            </w:r>
            <w:r w:rsidRPr="00C51A63">
              <w:rPr>
                <w:rFonts w:ascii="Arial" w:hAnsi="Arial" w:cs="Arial"/>
                <w:sz w:val="20"/>
                <w:szCs w:val="20"/>
              </w:rPr>
              <w:t xml:space="preserve">w </w:t>
            </w:r>
            <w:r w:rsidR="00C87542" w:rsidRPr="00C51A63">
              <w:rPr>
                <w:rFonts w:ascii="Arial" w:hAnsi="Arial" w:cs="Arial"/>
                <w:i/>
                <w:sz w:val="20"/>
                <w:szCs w:val="20"/>
              </w:rPr>
              <w:t>Wytycznych</w:t>
            </w:r>
            <w:r w:rsidR="007634A1" w:rsidRPr="00C51A63">
              <w:rPr>
                <w:rFonts w:ascii="Arial" w:hAnsi="Arial" w:cs="Arial"/>
                <w:i/>
                <w:sz w:val="20"/>
                <w:szCs w:val="20"/>
              </w:rPr>
              <w:t xml:space="preserve"> w sprawie kwalifikowalności wydatków </w:t>
            </w:r>
            <w:r w:rsidR="008A2783" w:rsidRPr="00C51A63">
              <w:rPr>
                <w:rFonts w:ascii="Arial" w:hAnsi="Arial" w:cs="Arial"/>
                <w:i/>
                <w:sz w:val="20"/>
                <w:szCs w:val="20"/>
              </w:rPr>
              <w:br/>
            </w:r>
            <w:r w:rsidR="007634A1" w:rsidRPr="00C51A63">
              <w:rPr>
                <w:rFonts w:ascii="Arial" w:hAnsi="Arial" w:cs="Arial"/>
                <w:i/>
                <w:sz w:val="20"/>
                <w:szCs w:val="20"/>
              </w:rPr>
              <w:t xml:space="preserve">w ramach Regionalnego Programu Operacyjnego Warmia </w:t>
            </w:r>
            <w:r w:rsidR="00A37505" w:rsidRPr="00C51A63">
              <w:rPr>
                <w:rFonts w:ascii="Arial" w:hAnsi="Arial" w:cs="Arial"/>
                <w:i/>
                <w:sz w:val="20"/>
                <w:szCs w:val="20"/>
              </w:rPr>
              <w:br/>
            </w:r>
            <w:r w:rsidR="007634A1" w:rsidRPr="00C51A63">
              <w:rPr>
                <w:rFonts w:ascii="Arial" w:hAnsi="Arial" w:cs="Arial"/>
                <w:i/>
                <w:sz w:val="20"/>
                <w:szCs w:val="20"/>
              </w:rPr>
              <w:t>i Mazury na lata 2007-2013</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vAlign w:val="center"/>
          </w:tcPr>
          <w:p w:rsidR="00C912E4" w:rsidRPr="00C51A63" w:rsidRDefault="00C912E4" w:rsidP="009F331C">
            <w:pPr>
              <w:pStyle w:val="Typedudocument"/>
              <w:numPr>
                <w:ilvl w:val="0"/>
                <w:numId w:val="21"/>
              </w:numPr>
              <w:spacing w:before="0"/>
              <w:jc w:val="left"/>
              <w:rPr>
                <w:rFonts w:ascii="Arial" w:hAnsi="Arial" w:cs="Arial"/>
                <w:b w:val="0"/>
                <w:bCs w:val="0"/>
                <w:sz w:val="20"/>
                <w:szCs w:val="20"/>
                <w:lang w:val="pl-PL" w:eastAsia="pl-PL"/>
              </w:rPr>
            </w:pPr>
          </w:p>
        </w:tc>
        <w:tc>
          <w:tcPr>
            <w:tcW w:w="1791" w:type="pct"/>
            <w:gridSpan w:val="2"/>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Zakres stosowania cross-financingu (jeśli dotyczy)</w:t>
            </w:r>
          </w:p>
        </w:tc>
        <w:tc>
          <w:tcPr>
            <w:tcW w:w="2995" w:type="pct"/>
            <w:gridSpan w:val="2"/>
            <w:tcBorders>
              <w:top w:val="single" w:sz="4" w:space="0" w:color="auto"/>
              <w:left w:val="single" w:sz="4" w:space="0" w:color="auto"/>
              <w:bottom w:val="single" w:sz="4" w:space="0" w:color="auto"/>
              <w:right w:val="single" w:sz="12" w:space="0" w:color="auto"/>
            </w:tcBorders>
          </w:tcPr>
          <w:p w:rsidR="00C912E4" w:rsidRPr="00C51A63" w:rsidRDefault="00413243" w:rsidP="009F331C">
            <w:pPr>
              <w:rPr>
                <w:rFonts w:ascii="Arial" w:hAnsi="Arial" w:cs="Arial"/>
                <w:iCs/>
                <w:sz w:val="20"/>
                <w:szCs w:val="20"/>
              </w:rPr>
            </w:pPr>
            <w:r w:rsidRPr="00C51A63">
              <w:rPr>
                <w:rFonts w:ascii="Arial" w:hAnsi="Arial" w:cs="Arial"/>
                <w:i/>
                <w:iCs/>
                <w:sz w:val="20"/>
                <w:szCs w:val="20"/>
              </w:rPr>
              <w:t>nie dotyczy</w:t>
            </w:r>
          </w:p>
        </w:tc>
      </w:tr>
      <w:tr w:rsidR="00C912E4" w:rsidRPr="00C51A63">
        <w:trPr>
          <w:trHeight w:val="397"/>
          <w:jc w:val="center"/>
        </w:trPr>
        <w:tc>
          <w:tcPr>
            <w:tcW w:w="214" w:type="pct"/>
            <w:vMerge w:val="restart"/>
            <w:tcBorders>
              <w:top w:val="single" w:sz="4" w:space="0" w:color="auto"/>
              <w:left w:val="single" w:sz="12" w:space="0" w:color="auto"/>
              <w:bottom w:val="single" w:sz="4" w:space="0" w:color="auto"/>
              <w:right w:val="single" w:sz="4" w:space="0" w:color="auto"/>
            </w:tcBorders>
            <w:vAlign w:val="center"/>
          </w:tcPr>
          <w:p w:rsidR="00C912E4" w:rsidRPr="00C51A63" w:rsidRDefault="00C912E4" w:rsidP="009F331C">
            <w:pPr>
              <w:pStyle w:val="Typedudocument"/>
              <w:numPr>
                <w:ilvl w:val="0"/>
                <w:numId w:val="21"/>
              </w:numPr>
              <w:spacing w:before="0"/>
              <w:jc w:val="left"/>
              <w:rPr>
                <w:rFonts w:ascii="Arial" w:hAnsi="Arial" w:cs="Arial"/>
                <w:b w:val="0"/>
                <w:bCs w:val="0"/>
                <w:sz w:val="20"/>
                <w:szCs w:val="20"/>
                <w:lang w:val="pl-PL" w:eastAsia="pl-PL"/>
              </w:rPr>
            </w:pPr>
          </w:p>
        </w:tc>
        <w:tc>
          <w:tcPr>
            <w:tcW w:w="4786" w:type="pct"/>
            <w:gridSpan w:val="4"/>
            <w:tcBorders>
              <w:top w:val="single" w:sz="4" w:space="0" w:color="auto"/>
              <w:left w:val="single" w:sz="4" w:space="0" w:color="auto"/>
              <w:bottom w:val="single" w:sz="4" w:space="0" w:color="auto"/>
              <w:right w:val="single" w:sz="12"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Beneficjenci</w:t>
            </w:r>
          </w:p>
        </w:tc>
      </w:tr>
      <w:tr w:rsidR="00C912E4" w:rsidRPr="00C51A63">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jc w:val="center"/>
              <w:rPr>
                <w:rFonts w:ascii="Arial" w:hAnsi="Arial" w:cs="Arial"/>
                <w:sz w:val="20"/>
                <w:szCs w:val="20"/>
              </w:rPr>
            </w:pPr>
          </w:p>
        </w:tc>
        <w:tc>
          <w:tcPr>
            <w:tcW w:w="252" w:type="pct"/>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a</w:t>
            </w:r>
          </w:p>
        </w:tc>
        <w:tc>
          <w:tcPr>
            <w:tcW w:w="1561" w:type="pct"/>
            <w:gridSpan w:val="2"/>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Typ beneficjentów</w:t>
            </w:r>
          </w:p>
        </w:tc>
        <w:tc>
          <w:tcPr>
            <w:tcW w:w="2973" w:type="pct"/>
            <w:tcBorders>
              <w:top w:val="single" w:sz="4" w:space="0" w:color="auto"/>
              <w:left w:val="single" w:sz="4" w:space="0" w:color="auto"/>
              <w:bottom w:val="single" w:sz="4" w:space="0" w:color="auto"/>
              <w:right w:val="single" w:sz="12" w:space="0" w:color="auto"/>
            </w:tcBorders>
          </w:tcPr>
          <w:p w:rsidR="00C912E4" w:rsidRPr="00C51A63" w:rsidRDefault="00C912E4" w:rsidP="009F331C">
            <w:pPr>
              <w:numPr>
                <w:ilvl w:val="0"/>
                <w:numId w:val="4"/>
              </w:numPr>
              <w:jc w:val="both"/>
              <w:rPr>
                <w:rFonts w:ascii="Arial" w:hAnsi="Arial" w:cs="Arial"/>
                <w:sz w:val="20"/>
                <w:szCs w:val="20"/>
              </w:rPr>
            </w:pPr>
            <w:r w:rsidRPr="00C51A63">
              <w:rPr>
                <w:rFonts w:ascii="Arial" w:hAnsi="Arial" w:cs="Arial"/>
                <w:sz w:val="20"/>
                <w:szCs w:val="20"/>
              </w:rPr>
              <w:t>Instytucje otoczenia biznesu</w:t>
            </w:r>
          </w:p>
          <w:p w:rsidR="00B717C8" w:rsidRPr="00C51A63" w:rsidRDefault="00B717C8" w:rsidP="00B717C8">
            <w:pPr>
              <w:numPr>
                <w:ilvl w:val="0"/>
                <w:numId w:val="4"/>
              </w:numPr>
              <w:jc w:val="both"/>
              <w:rPr>
                <w:rFonts w:ascii="Arial" w:hAnsi="Arial" w:cs="Arial"/>
                <w:sz w:val="20"/>
                <w:szCs w:val="20"/>
              </w:rPr>
            </w:pPr>
            <w:r w:rsidRPr="00C51A63">
              <w:rPr>
                <w:rFonts w:ascii="Arial" w:hAnsi="Arial" w:cs="Arial"/>
                <w:sz w:val="20"/>
                <w:szCs w:val="20"/>
              </w:rPr>
              <w:t>Jednostki naukowe</w:t>
            </w:r>
          </w:p>
          <w:p w:rsidR="00B717C8" w:rsidRPr="00C51A63" w:rsidRDefault="00B717C8" w:rsidP="009F331C">
            <w:pPr>
              <w:numPr>
                <w:ilvl w:val="0"/>
                <w:numId w:val="4"/>
              </w:numPr>
              <w:jc w:val="both"/>
              <w:rPr>
                <w:rFonts w:ascii="Arial" w:hAnsi="Arial" w:cs="Arial"/>
                <w:sz w:val="20"/>
                <w:szCs w:val="20"/>
              </w:rPr>
            </w:pPr>
            <w:r w:rsidRPr="00C51A63">
              <w:rPr>
                <w:rFonts w:ascii="Arial" w:hAnsi="Arial" w:cs="Arial"/>
                <w:sz w:val="20"/>
                <w:szCs w:val="20"/>
              </w:rPr>
              <w:t>Szkoły wyższe</w:t>
            </w:r>
          </w:p>
        </w:tc>
      </w:tr>
      <w:tr w:rsidR="00C912E4" w:rsidRPr="00C51A63">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jc w:val="center"/>
              <w:rPr>
                <w:rFonts w:ascii="Arial" w:hAnsi="Arial" w:cs="Arial"/>
                <w:sz w:val="20"/>
                <w:szCs w:val="20"/>
              </w:rPr>
            </w:pPr>
          </w:p>
        </w:tc>
        <w:tc>
          <w:tcPr>
            <w:tcW w:w="252" w:type="pct"/>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b</w:t>
            </w:r>
          </w:p>
        </w:tc>
        <w:tc>
          <w:tcPr>
            <w:tcW w:w="1561" w:type="pct"/>
            <w:gridSpan w:val="2"/>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trike/>
                <w:sz w:val="20"/>
                <w:szCs w:val="20"/>
              </w:rPr>
            </w:pPr>
            <w:r w:rsidRPr="00C51A63">
              <w:rPr>
                <w:rFonts w:ascii="Arial" w:hAnsi="Arial" w:cs="Arial"/>
                <w:sz w:val="20"/>
                <w:szCs w:val="20"/>
              </w:rPr>
              <w:t>Grupy docelowe (osoby, instytucje, grupy społec</w:t>
            </w:r>
            <w:r w:rsidR="002A574F" w:rsidRPr="00C51A63">
              <w:rPr>
                <w:rFonts w:ascii="Arial" w:hAnsi="Arial" w:cs="Arial"/>
                <w:sz w:val="20"/>
                <w:szCs w:val="20"/>
              </w:rPr>
              <w:t>zne bezpośrednio korzystające</w:t>
            </w:r>
            <w:r w:rsidR="00422077" w:rsidRPr="00C51A63">
              <w:rPr>
                <w:rFonts w:ascii="Arial" w:hAnsi="Arial" w:cs="Arial"/>
                <w:sz w:val="20"/>
                <w:szCs w:val="20"/>
              </w:rPr>
              <w:t xml:space="preserve"> z </w:t>
            </w:r>
            <w:r w:rsidRPr="00C51A63">
              <w:rPr>
                <w:rFonts w:ascii="Arial" w:hAnsi="Arial" w:cs="Arial"/>
                <w:sz w:val="20"/>
                <w:szCs w:val="20"/>
              </w:rPr>
              <w:t>pomocy) (jeśli dotyczy)</w:t>
            </w:r>
          </w:p>
        </w:tc>
        <w:tc>
          <w:tcPr>
            <w:tcW w:w="2973" w:type="pct"/>
            <w:tcBorders>
              <w:top w:val="single" w:sz="4" w:space="0" w:color="auto"/>
              <w:left w:val="single" w:sz="4" w:space="0" w:color="auto"/>
              <w:bottom w:val="single" w:sz="4" w:space="0" w:color="auto"/>
              <w:right w:val="single" w:sz="12" w:space="0" w:color="auto"/>
            </w:tcBorders>
          </w:tcPr>
          <w:p w:rsidR="00C912E4" w:rsidRPr="00C51A63" w:rsidRDefault="00C912E4" w:rsidP="009F331C">
            <w:pPr>
              <w:numPr>
                <w:ilvl w:val="0"/>
                <w:numId w:val="4"/>
              </w:numPr>
              <w:jc w:val="both"/>
              <w:rPr>
                <w:rFonts w:ascii="Arial" w:hAnsi="Arial" w:cs="Arial"/>
                <w:iCs/>
                <w:sz w:val="20"/>
                <w:szCs w:val="20"/>
              </w:rPr>
            </w:pPr>
            <w:r w:rsidRPr="00C51A63">
              <w:rPr>
                <w:rFonts w:ascii="Arial" w:hAnsi="Arial" w:cs="Arial"/>
                <w:sz w:val="20"/>
                <w:szCs w:val="20"/>
              </w:rPr>
              <w:t>Przedsiębiorcy</w:t>
            </w:r>
          </w:p>
        </w:tc>
      </w:tr>
      <w:tr w:rsidR="00C912E4" w:rsidRPr="00C51A63">
        <w:trPr>
          <w:trHeight w:val="397"/>
          <w:jc w:val="center"/>
        </w:trPr>
        <w:tc>
          <w:tcPr>
            <w:tcW w:w="214" w:type="pct"/>
            <w:vMerge w:val="restart"/>
            <w:tcBorders>
              <w:top w:val="single" w:sz="4" w:space="0" w:color="auto"/>
              <w:left w:val="single" w:sz="12" w:space="0" w:color="auto"/>
              <w:bottom w:val="single" w:sz="4" w:space="0" w:color="auto"/>
              <w:right w:val="single" w:sz="4" w:space="0" w:color="auto"/>
            </w:tcBorders>
            <w:vAlign w:val="center"/>
          </w:tcPr>
          <w:p w:rsidR="00C912E4" w:rsidRPr="00C51A63" w:rsidRDefault="00C912E4" w:rsidP="00460F85">
            <w:pPr>
              <w:pStyle w:val="Typedudocument"/>
              <w:numPr>
                <w:ilvl w:val="0"/>
                <w:numId w:val="21"/>
              </w:numPr>
              <w:spacing w:before="0"/>
              <w:jc w:val="left"/>
              <w:rPr>
                <w:rFonts w:ascii="Arial" w:hAnsi="Arial" w:cs="Arial"/>
                <w:b w:val="0"/>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2973" w:type="pct"/>
            <w:tcBorders>
              <w:top w:val="single" w:sz="4" w:space="0" w:color="auto"/>
              <w:left w:val="single" w:sz="4" w:space="0" w:color="auto"/>
              <w:bottom w:val="single" w:sz="4" w:space="0" w:color="auto"/>
              <w:right w:val="single" w:sz="12" w:space="0" w:color="auto"/>
            </w:tcBorders>
          </w:tcPr>
          <w:p w:rsidR="00C912E4" w:rsidRPr="00C51A63" w:rsidRDefault="00924F07" w:rsidP="009F331C">
            <w:pPr>
              <w:jc w:val="both"/>
              <w:rPr>
                <w:rFonts w:ascii="Arial" w:hAnsi="Arial" w:cs="Arial"/>
                <w:i/>
                <w:iCs/>
                <w:sz w:val="20"/>
                <w:szCs w:val="20"/>
              </w:rPr>
            </w:pPr>
            <w:r w:rsidRPr="00C51A63">
              <w:rPr>
                <w:rFonts w:ascii="Arial" w:hAnsi="Arial" w:cs="Arial"/>
                <w:sz w:val="20"/>
                <w:szCs w:val="20"/>
              </w:rPr>
              <w:t>W ramach poddziałania wybór projektów przeprowadza się zgodnie z trybem konkursowym.</w:t>
            </w:r>
          </w:p>
        </w:tc>
      </w:tr>
      <w:tr w:rsidR="007E5399" w:rsidRPr="00C51A63">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7E5399" w:rsidRPr="00C51A63" w:rsidRDefault="007E5399" w:rsidP="009F331C">
            <w:pPr>
              <w:numPr>
                <w:ilvl w:val="0"/>
                <w:numId w:val="40"/>
              </w:numPr>
              <w:jc w:val="center"/>
              <w:rPr>
                <w:rFonts w:ascii="Arial" w:hAnsi="Arial" w:cs="Arial"/>
                <w:sz w:val="20"/>
                <w:szCs w:val="20"/>
              </w:rPr>
            </w:pPr>
          </w:p>
        </w:tc>
        <w:tc>
          <w:tcPr>
            <w:tcW w:w="252" w:type="pct"/>
            <w:tcBorders>
              <w:top w:val="single" w:sz="4" w:space="0" w:color="auto"/>
              <w:left w:val="single" w:sz="4" w:space="0" w:color="auto"/>
              <w:bottom w:val="single" w:sz="4" w:space="0" w:color="auto"/>
              <w:right w:val="single" w:sz="4" w:space="0" w:color="auto"/>
            </w:tcBorders>
          </w:tcPr>
          <w:p w:rsidR="007E5399" w:rsidRPr="00C51A63" w:rsidRDefault="007E5399" w:rsidP="009F331C">
            <w:pPr>
              <w:rPr>
                <w:rFonts w:ascii="Arial" w:hAnsi="Arial" w:cs="Arial"/>
                <w:sz w:val="20"/>
                <w:szCs w:val="20"/>
              </w:rPr>
            </w:pPr>
            <w:r w:rsidRPr="00C51A63">
              <w:rPr>
                <w:rFonts w:ascii="Arial" w:hAnsi="Arial" w:cs="Arial"/>
                <w:sz w:val="20"/>
                <w:szCs w:val="20"/>
              </w:rPr>
              <w:t>a</w:t>
            </w:r>
          </w:p>
        </w:tc>
        <w:tc>
          <w:tcPr>
            <w:tcW w:w="1561" w:type="pct"/>
            <w:gridSpan w:val="2"/>
            <w:tcBorders>
              <w:top w:val="single" w:sz="4" w:space="0" w:color="auto"/>
              <w:left w:val="single" w:sz="4" w:space="0" w:color="auto"/>
              <w:bottom w:val="single" w:sz="4" w:space="0" w:color="auto"/>
              <w:right w:val="single" w:sz="4" w:space="0" w:color="auto"/>
            </w:tcBorders>
          </w:tcPr>
          <w:p w:rsidR="007E5399" w:rsidRPr="00C51A63" w:rsidRDefault="007E5399" w:rsidP="009F331C">
            <w:pPr>
              <w:rPr>
                <w:rFonts w:ascii="Arial" w:hAnsi="Arial" w:cs="Arial"/>
                <w:sz w:val="20"/>
                <w:szCs w:val="20"/>
              </w:rPr>
            </w:pPr>
            <w:r w:rsidRPr="00C51A63">
              <w:rPr>
                <w:rFonts w:ascii="Arial" w:hAnsi="Arial" w:cs="Arial"/>
                <w:sz w:val="20"/>
                <w:szCs w:val="20"/>
              </w:rPr>
              <w:t>Tryb przeprowadzania naboru wniosków o dofinansowanie</w:t>
            </w:r>
          </w:p>
        </w:tc>
        <w:tc>
          <w:tcPr>
            <w:tcW w:w="2973" w:type="pct"/>
            <w:tcBorders>
              <w:top w:val="single" w:sz="4" w:space="0" w:color="auto"/>
              <w:left w:val="single" w:sz="4" w:space="0" w:color="auto"/>
              <w:bottom w:val="single" w:sz="4" w:space="0" w:color="auto"/>
              <w:right w:val="single" w:sz="12" w:space="0" w:color="auto"/>
            </w:tcBorders>
          </w:tcPr>
          <w:p w:rsidR="007E5399" w:rsidRPr="00C51A63" w:rsidRDefault="007E5399">
            <w:pPr>
              <w:rPr>
                <w:rFonts w:ascii="Arial" w:hAnsi="Arial" w:cs="Arial"/>
              </w:rPr>
            </w:pPr>
            <w:r w:rsidRPr="00C51A63">
              <w:rPr>
                <w:rFonts w:ascii="Arial" w:hAnsi="Arial" w:cs="Arial"/>
                <w:sz w:val="20"/>
                <w:szCs w:val="20"/>
              </w:rPr>
              <w:t>Zgodnie z podrozdziałem 2.1. niniejszego dokumentu</w:t>
            </w:r>
          </w:p>
        </w:tc>
      </w:tr>
      <w:tr w:rsidR="007E5399" w:rsidRPr="00C51A63">
        <w:trPr>
          <w:trHeight w:val="397"/>
          <w:jc w:val="center"/>
        </w:trPr>
        <w:tc>
          <w:tcPr>
            <w:tcW w:w="214" w:type="pct"/>
            <w:vMerge/>
            <w:tcBorders>
              <w:top w:val="single" w:sz="4" w:space="0" w:color="auto"/>
              <w:left w:val="single" w:sz="12" w:space="0" w:color="auto"/>
              <w:bottom w:val="single" w:sz="4" w:space="0" w:color="auto"/>
              <w:right w:val="single" w:sz="4" w:space="0" w:color="auto"/>
            </w:tcBorders>
          </w:tcPr>
          <w:p w:rsidR="007E5399" w:rsidRPr="00C51A63" w:rsidRDefault="007E5399" w:rsidP="009F331C">
            <w:pPr>
              <w:numPr>
                <w:ilvl w:val="0"/>
                <w:numId w:val="40"/>
              </w:numPr>
              <w:jc w:val="center"/>
              <w:rPr>
                <w:rFonts w:ascii="Arial" w:hAnsi="Arial" w:cs="Arial"/>
                <w:sz w:val="20"/>
                <w:szCs w:val="20"/>
              </w:rPr>
            </w:pPr>
          </w:p>
        </w:tc>
        <w:tc>
          <w:tcPr>
            <w:tcW w:w="252" w:type="pct"/>
            <w:tcBorders>
              <w:top w:val="single" w:sz="4" w:space="0" w:color="auto"/>
              <w:left w:val="single" w:sz="4" w:space="0" w:color="auto"/>
              <w:bottom w:val="single" w:sz="4" w:space="0" w:color="auto"/>
              <w:right w:val="single" w:sz="4" w:space="0" w:color="auto"/>
            </w:tcBorders>
          </w:tcPr>
          <w:p w:rsidR="007E5399" w:rsidRPr="00C51A63" w:rsidRDefault="007E5399" w:rsidP="009F331C">
            <w:pPr>
              <w:rPr>
                <w:rFonts w:ascii="Arial" w:hAnsi="Arial" w:cs="Arial"/>
                <w:sz w:val="20"/>
                <w:szCs w:val="20"/>
              </w:rPr>
            </w:pPr>
            <w:r w:rsidRPr="00C51A63">
              <w:rPr>
                <w:rFonts w:ascii="Arial" w:hAnsi="Arial" w:cs="Arial"/>
                <w:sz w:val="20"/>
                <w:szCs w:val="20"/>
              </w:rPr>
              <w:t>b</w:t>
            </w:r>
          </w:p>
        </w:tc>
        <w:tc>
          <w:tcPr>
            <w:tcW w:w="1561" w:type="pct"/>
            <w:gridSpan w:val="2"/>
            <w:tcBorders>
              <w:top w:val="single" w:sz="4" w:space="0" w:color="auto"/>
              <w:left w:val="single" w:sz="4" w:space="0" w:color="auto"/>
              <w:bottom w:val="single" w:sz="4" w:space="0" w:color="auto"/>
              <w:right w:val="single" w:sz="4" w:space="0" w:color="auto"/>
            </w:tcBorders>
          </w:tcPr>
          <w:p w:rsidR="007E5399" w:rsidRPr="00C51A63" w:rsidRDefault="007E5399" w:rsidP="009F331C">
            <w:pPr>
              <w:rPr>
                <w:rFonts w:ascii="Arial" w:hAnsi="Arial" w:cs="Arial"/>
                <w:sz w:val="20"/>
                <w:szCs w:val="20"/>
              </w:rPr>
            </w:pPr>
            <w:r w:rsidRPr="00C51A63">
              <w:rPr>
                <w:rFonts w:ascii="Arial" w:hAnsi="Arial" w:cs="Arial"/>
                <w:sz w:val="20"/>
                <w:szCs w:val="20"/>
              </w:rPr>
              <w:t>Tryb oceny wniosków o dofinansowanie</w:t>
            </w:r>
          </w:p>
        </w:tc>
        <w:tc>
          <w:tcPr>
            <w:tcW w:w="2973" w:type="pct"/>
            <w:tcBorders>
              <w:top w:val="single" w:sz="4" w:space="0" w:color="auto"/>
              <w:left w:val="single" w:sz="4" w:space="0" w:color="auto"/>
              <w:bottom w:val="single" w:sz="4" w:space="0" w:color="auto"/>
              <w:right w:val="single" w:sz="12" w:space="0" w:color="auto"/>
            </w:tcBorders>
          </w:tcPr>
          <w:p w:rsidR="007E5399" w:rsidRPr="00C51A63" w:rsidRDefault="007E5399">
            <w:pPr>
              <w:rPr>
                <w:rFonts w:ascii="Arial" w:hAnsi="Arial" w:cs="Arial"/>
              </w:rPr>
            </w:pPr>
            <w:r w:rsidRPr="00C51A63">
              <w:rPr>
                <w:rFonts w:ascii="Arial" w:hAnsi="Arial" w:cs="Arial"/>
                <w:sz w:val="20"/>
                <w:szCs w:val="20"/>
              </w:rPr>
              <w:t>Zgodnie z podrozdziałem 2.1. niniejszego dokumentu</w:t>
            </w:r>
          </w:p>
        </w:tc>
      </w:tr>
      <w:tr w:rsidR="00C912E4" w:rsidRPr="00C51A63">
        <w:trPr>
          <w:trHeight w:val="397"/>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rsidR="00C912E4" w:rsidRPr="00C51A63" w:rsidRDefault="00C912E4" w:rsidP="0092394B">
            <w:pPr>
              <w:rPr>
                <w:rFonts w:ascii="Arial" w:hAnsi="Arial" w:cs="Arial"/>
                <w:sz w:val="20"/>
                <w:szCs w:val="20"/>
              </w:rPr>
            </w:pPr>
            <w:r w:rsidRPr="00C51A63">
              <w:rPr>
                <w:rFonts w:ascii="Arial" w:hAnsi="Arial" w:cs="Arial"/>
                <w:sz w:val="20"/>
                <w:szCs w:val="20"/>
              </w:rPr>
              <w:t>Część finansowa</w:t>
            </w:r>
          </w:p>
        </w:tc>
      </w:tr>
      <w:tr w:rsidR="00B463BD"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B463BD" w:rsidRPr="00C51A63" w:rsidRDefault="00B463BD" w:rsidP="00B463BD">
            <w:pPr>
              <w:pStyle w:val="tresc"/>
              <w:tabs>
                <w:tab w:val="num" w:pos="465"/>
              </w:tabs>
              <w:ind w:left="465" w:hanging="465"/>
              <w:rPr>
                <w:rFonts w:ascii="Arial" w:hAnsi="Arial" w:cs="Arial"/>
                <w:b/>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B463BD" w:rsidRPr="00C51A63" w:rsidRDefault="00B463BD" w:rsidP="009F331C">
            <w:pPr>
              <w:rPr>
                <w:rFonts w:ascii="Arial" w:hAnsi="Arial" w:cs="Arial"/>
                <w:sz w:val="20"/>
                <w:szCs w:val="20"/>
              </w:rPr>
            </w:pPr>
            <w:r w:rsidRPr="00C51A63">
              <w:rPr>
                <w:rFonts w:ascii="Arial" w:hAnsi="Arial" w:cs="Arial"/>
                <w:sz w:val="20"/>
                <w:szCs w:val="20"/>
              </w:rPr>
              <w:t>Alokacja finansowa na działanie/poddziałanie</w:t>
            </w:r>
            <w:r w:rsidRPr="00C51A63">
              <w:rPr>
                <w:rFonts w:ascii="Arial" w:hAnsi="Arial" w:cs="Arial"/>
                <w:sz w:val="20"/>
                <w:szCs w:val="20"/>
              </w:rPr>
              <w:br/>
              <w:t>(kategorie interwencji) ogółem</w:t>
            </w:r>
          </w:p>
        </w:tc>
        <w:tc>
          <w:tcPr>
            <w:tcW w:w="2973" w:type="pct"/>
            <w:tcBorders>
              <w:top w:val="single" w:sz="4" w:space="0" w:color="auto"/>
              <w:left w:val="single" w:sz="4" w:space="0" w:color="auto"/>
              <w:bottom w:val="single" w:sz="4" w:space="0" w:color="auto"/>
              <w:right w:val="single" w:sz="12" w:space="0" w:color="auto"/>
            </w:tcBorders>
          </w:tcPr>
          <w:p w:rsidR="00B463BD" w:rsidRPr="00832B02" w:rsidRDefault="003B016F" w:rsidP="006F1463">
            <w:pPr>
              <w:rPr>
                <w:rFonts w:ascii="Arial" w:hAnsi="Arial" w:cs="Arial"/>
                <w:sz w:val="20"/>
                <w:szCs w:val="20"/>
              </w:rPr>
            </w:pPr>
            <w:r>
              <w:rPr>
                <w:rFonts w:ascii="Arial" w:hAnsi="Arial" w:cs="Arial"/>
                <w:sz w:val="20"/>
                <w:szCs w:val="20"/>
              </w:rPr>
              <w:t>4 018 411</w:t>
            </w:r>
            <w:r w:rsidR="00B463BD" w:rsidRPr="00832B02">
              <w:rPr>
                <w:rFonts w:ascii="Arial" w:hAnsi="Arial" w:cs="Arial"/>
                <w:sz w:val="20"/>
                <w:szCs w:val="20"/>
              </w:rPr>
              <w:t xml:space="preserve"> EUR</w:t>
            </w:r>
          </w:p>
        </w:tc>
      </w:tr>
      <w:tr w:rsidR="00B463BD"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B463BD" w:rsidRPr="00C51A63" w:rsidRDefault="00B463BD" w:rsidP="00B463BD">
            <w:pPr>
              <w:pStyle w:val="Pogrubienie"/>
              <w:tabs>
                <w:tab w:val="num" w:pos="465"/>
              </w:tabs>
              <w:ind w:left="465" w:hanging="465"/>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B463BD" w:rsidRPr="00C51A63" w:rsidRDefault="00B463BD" w:rsidP="009F331C">
            <w:pPr>
              <w:rPr>
                <w:rFonts w:ascii="Arial" w:hAnsi="Arial" w:cs="Arial"/>
                <w:sz w:val="20"/>
                <w:szCs w:val="20"/>
              </w:rPr>
            </w:pPr>
            <w:r w:rsidRPr="00C51A63">
              <w:rPr>
                <w:rFonts w:ascii="Arial" w:hAnsi="Arial" w:cs="Arial"/>
                <w:sz w:val="20"/>
                <w:szCs w:val="20"/>
              </w:rPr>
              <w:t>Wkład ze środków unijnych na działanie/poddziałanie</w:t>
            </w:r>
          </w:p>
        </w:tc>
        <w:tc>
          <w:tcPr>
            <w:tcW w:w="2973" w:type="pct"/>
            <w:tcBorders>
              <w:top w:val="single" w:sz="4" w:space="0" w:color="auto"/>
              <w:left w:val="single" w:sz="4" w:space="0" w:color="auto"/>
              <w:bottom w:val="single" w:sz="4" w:space="0" w:color="auto"/>
              <w:right w:val="single" w:sz="12" w:space="0" w:color="auto"/>
            </w:tcBorders>
          </w:tcPr>
          <w:p w:rsidR="00B463BD" w:rsidRPr="00832B02" w:rsidRDefault="003B016F" w:rsidP="006F1463">
            <w:pPr>
              <w:rPr>
                <w:rFonts w:ascii="Arial" w:hAnsi="Arial" w:cs="Arial"/>
                <w:sz w:val="20"/>
                <w:szCs w:val="20"/>
              </w:rPr>
            </w:pPr>
            <w:r>
              <w:rPr>
                <w:rFonts w:ascii="Arial" w:hAnsi="Arial" w:cs="Arial"/>
                <w:sz w:val="20"/>
                <w:szCs w:val="20"/>
              </w:rPr>
              <w:t>3 415 649</w:t>
            </w:r>
            <w:r w:rsidR="00B463BD" w:rsidRPr="00832B02">
              <w:rPr>
                <w:rFonts w:ascii="Arial" w:hAnsi="Arial" w:cs="Arial"/>
                <w:sz w:val="20"/>
                <w:szCs w:val="20"/>
              </w:rPr>
              <w:t xml:space="preserve"> EUR</w:t>
            </w:r>
          </w:p>
        </w:tc>
      </w:tr>
      <w:tr w:rsidR="00B463BD"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B463BD" w:rsidRPr="00C51A63" w:rsidRDefault="00B463BD" w:rsidP="00B463BD">
            <w:pPr>
              <w:pStyle w:val="Pogrubienie"/>
              <w:tabs>
                <w:tab w:val="num" w:pos="465"/>
              </w:tabs>
              <w:ind w:left="465" w:hanging="465"/>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B463BD" w:rsidRPr="00C51A63" w:rsidRDefault="00B463BD" w:rsidP="009F331C">
            <w:pPr>
              <w:rPr>
                <w:rFonts w:ascii="Arial" w:hAnsi="Arial" w:cs="Arial"/>
                <w:sz w:val="20"/>
                <w:szCs w:val="20"/>
              </w:rPr>
            </w:pPr>
            <w:r w:rsidRPr="00C51A63">
              <w:rPr>
                <w:rFonts w:ascii="Arial" w:hAnsi="Arial" w:cs="Arial"/>
                <w:sz w:val="20"/>
                <w:szCs w:val="20"/>
              </w:rPr>
              <w:t xml:space="preserve">Wkład ze środków publicznych </w:t>
            </w:r>
            <w:r w:rsidRPr="00C51A63">
              <w:rPr>
                <w:rFonts w:ascii="Arial" w:hAnsi="Arial" w:cs="Arial"/>
                <w:sz w:val="20"/>
                <w:szCs w:val="20"/>
              </w:rPr>
              <w:lastRenderedPageBreak/>
              <w:t>krajowych na działanie/poddziałanie</w:t>
            </w:r>
          </w:p>
        </w:tc>
        <w:tc>
          <w:tcPr>
            <w:tcW w:w="2973" w:type="pct"/>
            <w:tcBorders>
              <w:top w:val="single" w:sz="4" w:space="0" w:color="auto"/>
              <w:left w:val="single" w:sz="4" w:space="0" w:color="auto"/>
              <w:bottom w:val="single" w:sz="4" w:space="0" w:color="auto"/>
              <w:right w:val="single" w:sz="12" w:space="0" w:color="auto"/>
            </w:tcBorders>
          </w:tcPr>
          <w:p w:rsidR="00B463BD" w:rsidRPr="00832B02" w:rsidRDefault="003B016F" w:rsidP="006F1463">
            <w:pPr>
              <w:rPr>
                <w:rFonts w:ascii="Arial" w:hAnsi="Arial" w:cs="Arial"/>
                <w:sz w:val="20"/>
                <w:szCs w:val="20"/>
              </w:rPr>
            </w:pPr>
            <w:r>
              <w:rPr>
                <w:rFonts w:ascii="Arial" w:hAnsi="Arial" w:cs="Arial"/>
                <w:sz w:val="20"/>
                <w:szCs w:val="20"/>
              </w:rPr>
              <w:lastRenderedPageBreak/>
              <w:t xml:space="preserve">   602 762</w:t>
            </w:r>
            <w:r w:rsidR="00B463BD" w:rsidRPr="00832B02">
              <w:rPr>
                <w:rFonts w:ascii="Arial" w:hAnsi="Arial" w:cs="Arial"/>
                <w:sz w:val="20"/>
                <w:szCs w:val="20"/>
              </w:rPr>
              <w:t xml:space="preserve"> EUR</w:t>
            </w:r>
          </w:p>
        </w:tc>
      </w:tr>
      <w:tr w:rsidR="00B463BD"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B463BD" w:rsidRPr="00C51A63" w:rsidRDefault="00B463BD" w:rsidP="00B463BD">
            <w:pPr>
              <w:pStyle w:val="Pogrubienie"/>
              <w:tabs>
                <w:tab w:val="num" w:pos="465"/>
              </w:tabs>
              <w:ind w:left="465" w:hanging="465"/>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B463BD" w:rsidRPr="00C51A63" w:rsidRDefault="00B463BD" w:rsidP="009F331C">
            <w:pPr>
              <w:rPr>
                <w:rFonts w:ascii="Arial" w:hAnsi="Arial" w:cs="Arial"/>
                <w:sz w:val="20"/>
                <w:szCs w:val="20"/>
              </w:rPr>
            </w:pPr>
            <w:r w:rsidRPr="00C51A63">
              <w:rPr>
                <w:rFonts w:ascii="Arial" w:hAnsi="Arial" w:cs="Arial"/>
                <w:sz w:val="20"/>
                <w:szCs w:val="20"/>
              </w:rPr>
              <w:t>Przewidywana wielkość środków prywatnych na działanie/poddziałanie</w:t>
            </w:r>
          </w:p>
        </w:tc>
        <w:tc>
          <w:tcPr>
            <w:tcW w:w="2973" w:type="pct"/>
            <w:tcBorders>
              <w:top w:val="single" w:sz="4" w:space="0" w:color="auto"/>
              <w:left w:val="single" w:sz="4" w:space="0" w:color="auto"/>
              <w:bottom w:val="single" w:sz="4" w:space="0" w:color="auto"/>
              <w:right w:val="single" w:sz="12" w:space="0" w:color="auto"/>
            </w:tcBorders>
          </w:tcPr>
          <w:p w:rsidR="00B463BD" w:rsidRPr="00832B02" w:rsidRDefault="00B463BD" w:rsidP="006F1463">
            <w:pPr>
              <w:rPr>
                <w:rFonts w:ascii="Arial" w:hAnsi="Arial" w:cs="Arial"/>
                <w:sz w:val="20"/>
                <w:szCs w:val="20"/>
              </w:rPr>
            </w:pPr>
            <w:r w:rsidRPr="00832B02">
              <w:rPr>
                <w:rFonts w:ascii="Arial" w:hAnsi="Arial" w:cs="Arial"/>
                <w:sz w:val="20"/>
                <w:szCs w:val="20"/>
              </w:rPr>
              <w:t xml:space="preserve">              0 EUR</w:t>
            </w:r>
          </w:p>
        </w:tc>
      </w:tr>
      <w:tr w:rsidR="002605BA"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2605BA" w:rsidRPr="00C51A63" w:rsidRDefault="002605BA" w:rsidP="009F331C">
            <w:pPr>
              <w:pStyle w:val="11"/>
              <w:numPr>
                <w:ilvl w:val="0"/>
                <w:numId w:val="21"/>
              </w:numPr>
              <w:tabs>
                <w:tab w:val="clear" w:pos="1080"/>
              </w:tabs>
              <w:spacing w:line="240" w:lineRule="auto"/>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2605BA" w:rsidRPr="00C51A63" w:rsidRDefault="002605BA" w:rsidP="009F331C">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2973" w:type="pct"/>
            <w:tcBorders>
              <w:top w:val="single" w:sz="4" w:space="0" w:color="auto"/>
              <w:left w:val="single" w:sz="4" w:space="0" w:color="auto"/>
              <w:bottom w:val="single" w:sz="4" w:space="0" w:color="auto"/>
              <w:right w:val="single" w:sz="12" w:space="0" w:color="auto"/>
            </w:tcBorders>
          </w:tcPr>
          <w:p w:rsidR="00415FCA" w:rsidRPr="000A16B5" w:rsidRDefault="00415FCA" w:rsidP="00415FCA">
            <w:pPr>
              <w:ind w:right="12"/>
              <w:jc w:val="both"/>
              <w:rPr>
                <w:rFonts w:ascii="Arial" w:hAnsi="Arial" w:cs="Arial"/>
                <w:iCs/>
                <w:sz w:val="20"/>
                <w:szCs w:val="20"/>
              </w:rPr>
            </w:pPr>
            <w:r w:rsidRPr="000A16B5">
              <w:rPr>
                <w:rFonts w:ascii="Arial" w:hAnsi="Arial" w:cs="Arial"/>
                <w:iCs/>
                <w:sz w:val="20"/>
                <w:szCs w:val="20"/>
              </w:rPr>
              <w:t>Maksymalny udział środków EFRR wynosi 85% wydatków kwalifikowanych na poziomie projektu (w przypadku projektów nie objętych pomocą publiczną i nie generujących dochodu).</w:t>
            </w:r>
          </w:p>
          <w:p w:rsidR="002605BA" w:rsidRPr="00C51A63" w:rsidRDefault="00415FCA" w:rsidP="00415FCA">
            <w:pPr>
              <w:jc w:val="both"/>
              <w:rPr>
                <w:rFonts w:ascii="Arial" w:hAnsi="Arial" w:cs="Arial"/>
                <w:sz w:val="20"/>
                <w:szCs w:val="20"/>
              </w:rPr>
            </w:pPr>
            <w:r w:rsidRPr="000A16B5">
              <w:rPr>
                <w:rFonts w:ascii="Arial" w:hAnsi="Arial" w:cs="Arial"/>
                <w:iCs/>
                <w:sz w:val="20"/>
                <w:szCs w:val="20"/>
              </w:rPr>
              <w:t>Dla projektów podlegających zasadom udzielania pomocy publicznej maksymalny udział środków EFRR projektów ze środków publicznych (UE+budżet państwa) - zgodnie z zasadami określonymi w rozporządzeniach dotyczących udzielania pomocy publicznej</w:t>
            </w:r>
            <w:r w:rsidRPr="000A16B5">
              <w:rPr>
                <w:rFonts w:ascii="Arial" w:hAnsi="Arial" w:cs="Arial"/>
                <w:sz w:val="20"/>
                <w:szCs w:val="20"/>
              </w:rPr>
              <w:t xml:space="preserve"> </w:t>
            </w:r>
            <w:r w:rsidRPr="000A16B5">
              <w:rPr>
                <w:rFonts w:ascii="Arial" w:hAnsi="Arial" w:cs="Arial"/>
                <w:iCs/>
                <w:sz w:val="20"/>
                <w:szCs w:val="20"/>
              </w:rPr>
              <w:t>w wysokości max. 50% (w tym 85% EFRR i 15% budżet państwa).</w:t>
            </w:r>
          </w:p>
        </w:tc>
      </w:tr>
      <w:tr w:rsidR="002605BA"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2605BA" w:rsidRPr="00C51A63" w:rsidRDefault="002605BA" w:rsidP="009F331C">
            <w:pPr>
              <w:numPr>
                <w:ilvl w:val="0"/>
                <w:numId w:val="21"/>
              </w:numPr>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2605BA" w:rsidRPr="00C51A63" w:rsidRDefault="002605BA" w:rsidP="00D56E73">
            <w:pPr>
              <w:rPr>
                <w:rFonts w:ascii="Arial" w:hAnsi="Arial" w:cs="Arial"/>
                <w:sz w:val="20"/>
                <w:szCs w:val="20"/>
              </w:rPr>
            </w:pPr>
            <w:r w:rsidRPr="00C51A63">
              <w:rPr>
                <w:rFonts w:ascii="Arial" w:hAnsi="Arial" w:cs="Arial"/>
                <w:sz w:val="20"/>
                <w:szCs w:val="20"/>
              </w:rPr>
              <w:t>Minimalny wkład własny beneficjenta (%) (jeśli dotyczy)</w:t>
            </w:r>
          </w:p>
        </w:tc>
        <w:tc>
          <w:tcPr>
            <w:tcW w:w="2973" w:type="pct"/>
            <w:tcBorders>
              <w:top w:val="single" w:sz="4" w:space="0" w:color="auto"/>
              <w:left w:val="single" w:sz="4" w:space="0" w:color="auto"/>
              <w:bottom w:val="single" w:sz="4" w:space="0" w:color="auto"/>
              <w:right w:val="single" w:sz="12" w:space="0" w:color="auto"/>
            </w:tcBorders>
          </w:tcPr>
          <w:p w:rsidR="00A631A5" w:rsidRPr="00B36A4F" w:rsidRDefault="00A631A5" w:rsidP="00A631A5">
            <w:pPr>
              <w:spacing w:before="60"/>
              <w:jc w:val="both"/>
              <w:rPr>
                <w:rFonts w:ascii="Arial" w:hAnsi="Arial" w:cs="Arial"/>
                <w:sz w:val="20"/>
                <w:szCs w:val="20"/>
              </w:rPr>
            </w:pPr>
            <w:r w:rsidRPr="00B36A4F">
              <w:rPr>
                <w:rFonts w:ascii="Arial" w:hAnsi="Arial" w:cs="Arial"/>
                <w:sz w:val="20"/>
                <w:szCs w:val="20"/>
              </w:rPr>
              <w:t>Minimalny wkład własny, jaki Beneficjent zobowiązany jest zabezpieczyć, w przypadku projektów nieobjętych pomocą publiczną i niegenerujących dochodu, wynosi 15% całkowitych wydatków kwalifikowalnych w ramach projektu, w tym 5% stanowić muszą  środki własne Beneficjenta (1% środki własne Lidera w przypadku projektów partnerskich) - instrukcja wypełniania wniosku o dofinansowanie projektu.</w:t>
            </w:r>
          </w:p>
          <w:p w:rsidR="002605BA" w:rsidRPr="00C51A63" w:rsidRDefault="00A631A5" w:rsidP="00A631A5">
            <w:pPr>
              <w:jc w:val="both"/>
              <w:rPr>
                <w:rFonts w:ascii="Arial" w:hAnsi="Arial" w:cs="Arial"/>
                <w:sz w:val="20"/>
                <w:szCs w:val="20"/>
              </w:rPr>
            </w:pPr>
            <w:r w:rsidRPr="00B36A4F">
              <w:rPr>
                <w:rFonts w:ascii="Arial" w:hAnsi="Arial" w:cs="Arial"/>
                <w:sz w:val="20"/>
                <w:szCs w:val="20"/>
              </w:rPr>
              <w:t>Poziom wkładu własnego w przypadku projektów generujących dochód zależy od wartości luki finansowej. Dla projektów podlegających zasadom udzielania pomocy publicznej minimalny wkład własny Beneficjenta wynosi 50% - zgodnie z zasadami określonymi w rozporządzeniach dotyczących udzielania pomocy publicznej.</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Pomoc publiczna (jeśli dotyczy)</w:t>
            </w:r>
          </w:p>
        </w:tc>
        <w:tc>
          <w:tcPr>
            <w:tcW w:w="2973" w:type="pct"/>
            <w:tcBorders>
              <w:top w:val="single" w:sz="4" w:space="0" w:color="auto"/>
              <w:left w:val="single" w:sz="4" w:space="0" w:color="auto"/>
              <w:bottom w:val="single" w:sz="4" w:space="0" w:color="auto"/>
              <w:right w:val="single" w:sz="12" w:space="0" w:color="auto"/>
            </w:tcBorders>
          </w:tcPr>
          <w:p w:rsidR="00AA0499" w:rsidRPr="00C51A63" w:rsidRDefault="002605BA" w:rsidP="00AA0499">
            <w:pPr>
              <w:ind w:left="57"/>
              <w:jc w:val="both"/>
              <w:rPr>
                <w:rFonts w:ascii="Arial" w:hAnsi="Arial" w:cs="Arial"/>
                <w:iCs/>
                <w:sz w:val="20"/>
                <w:szCs w:val="20"/>
              </w:rPr>
            </w:pPr>
            <w:r w:rsidRPr="00C51A63">
              <w:rPr>
                <w:rFonts w:ascii="Arial" w:hAnsi="Arial" w:cs="Arial"/>
                <w:iCs/>
                <w:sz w:val="20"/>
                <w:szCs w:val="20"/>
              </w:rPr>
              <w:t xml:space="preserve">W przypadku wystąpienia pomocy publicznej wsparcie udzielane w ramach poddziałania 1.1.11. będzie podlegać zasadom pomocy publicznej </w:t>
            </w:r>
            <w:r w:rsidRPr="00C51A63">
              <w:rPr>
                <w:rFonts w:ascii="Arial" w:hAnsi="Arial" w:cs="Arial"/>
                <w:sz w:val="20"/>
                <w:szCs w:val="20"/>
              </w:rPr>
              <w:t>okre</w:t>
            </w:r>
            <w:r w:rsidRPr="00C51A63">
              <w:rPr>
                <w:rFonts w:ascii="Arial" w:eastAsia="TTE16545A0t00" w:hAnsi="Arial" w:cs="Arial"/>
                <w:sz w:val="20"/>
                <w:szCs w:val="20"/>
              </w:rPr>
              <w:t>ś</w:t>
            </w:r>
            <w:r w:rsidRPr="00C51A63">
              <w:rPr>
                <w:rFonts w:ascii="Arial" w:hAnsi="Arial" w:cs="Arial"/>
                <w:sz w:val="20"/>
                <w:szCs w:val="20"/>
              </w:rPr>
              <w:t>lonym</w:t>
            </w:r>
            <w:r w:rsidRPr="00C51A63">
              <w:rPr>
                <w:rFonts w:ascii="Arial" w:eastAsia="TTE16545A0t00" w:hAnsi="Arial" w:cs="Arial"/>
                <w:sz w:val="20"/>
                <w:szCs w:val="20"/>
              </w:rPr>
              <w:t xml:space="preserve"> </w:t>
            </w:r>
            <w:r w:rsidRPr="00C51A63">
              <w:rPr>
                <w:rFonts w:ascii="Arial" w:hAnsi="Arial" w:cs="Arial"/>
                <w:sz w:val="20"/>
                <w:szCs w:val="20"/>
              </w:rPr>
              <w:t>w</w:t>
            </w:r>
            <w:r w:rsidR="00EA2AD3" w:rsidRPr="00C51A63">
              <w:rPr>
                <w:rFonts w:ascii="Arial" w:hAnsi="Arial" w:cs="Arial"/>
                <w:sz w:val="20"/>
                <w:szCs w:val="20"/>
              </w:rPr>
              <w:t>:</w:t>
            </w:r>
          </w:p>
          <w:p w:rsidR="002F08B3" w:rsidRPr="00024510" w:rsidRDefault="004245A3" w:rsidP="009F331C">
            <w:pPr>
              <w:numPr>
                <w:ilvl w:val="0"/>
                <w:numId w:val="13"/>
              </w:numPr>
              <w:jc w:val="both"/>
              <w:rPr>
                <w:rFonts w:ascii="Arial" w:hAnsi="Arial" w:cs="Arial"/>
                <w:iCs/>
                <w:sz w:val="20"/>
                <w:szCs w:val="20"/>
              </w:rPr>
            </w:pPr>
            <w:r w:rsidRPr="00C51A63">
              <w:rPr>
                <w:rFonts w:ascii="Arial" w:hAnsi="Arial" w:cs="Arial"/>
                <w:iCs/>
                <w:sz w:val="20"/>
                <w:szCs w:val="20"/>
              </w:rPr>
              <w:t>R</w:t>
            </w:r>
            <w:r w:rsidRPr="00C51A63">
              <w:rPr>
                <w:rFonts w:ascii="Arial" w:hAnsi="Arial" w:cs="Arial"/>
                <w:i/>
                <w:iCs/>
                <w:sz w:val="20"/>
                <w:szCs w:val="20"/>
              </w:rPr>
              <w:t xml:space="preserve">ozporządzeniu Ministra </w:t>
            </w:r>
            <w:r w:rsidR="00B43912" w:rsidRPr="00C51A63">
              <w:rPr>
                <w:rFonts w:ascii="Arial" w:hAnsi="Arial" w:cs="Arial"/>
                <w:i/>
                <w:iCs/>
                <w:sz w:val="20"/>
                <w:szCs w:val="20"/>
              </w:rPr>
              <w:t>Rozwoju Regionalnego</w:t>
            </w:r>
            <w:r w:rsidRPr="00C51A63">
              <w:rPr>
                <w:rFonts w:ascii="Arial" w:hAnsi="Arial" w:cs="Arial"/>
                <w:i/>
                <w:iCs/>
                <w:sz w:val="20"/>
                <w:szCs w:val="20"/>
              </w:rPr>
              <w:t xml:space="preserve"> w sprawie pomocy na wzmacnianie potencjału instytucji otoczenia biznesu udzielanej w ramach regionalnych programów operacyjnych,</w:t>
            </w:r>
            <w:r w:rsidRPr="00C51A63">
              <w:rPr>
                <w:rFonts w:ascii="Arial" w:hAnsi="Arial" w:cs="Arial"/>
                <w:i/>
                <w:sz w:val="20"/>
                <w:szCs w:val="20"/>
              </w:rPr>
              <w:t xml:space="preserve"> </w:t>
            </w:r>
          </w:p>
          <w:p w:rsidR="00024510" w:rsidRPr="002F08B3" w:rsidRDefault="00024510" w:rsidP="009F331C">
            <w:pPr>
              <w:numPr>
                <w:ilvl w:val="0"/>
                <w:numId w:val="13"/>
              </w:numPr>
              <w:jc w:val="both"/>
              <w:rPr>
                <w:rFonts w:ascii="Arial" w:hAnsi="Arial" w:cs="Arial"/>
                <w:iCs/>
                <w:sz w:val="20"/>
                <w:szCs w:val="20"/>
              </w:rPr>
            </w:pPr>
            <w:r w:rsidRPr="00C51A63">
              <w:rPr>
                <w:rFonts w:ascii="Arial" w:hAnsi="Arial" w:cs="Arial"/>
                <w:i/>
                <w:iCs/>
                <w:sz w:val="20"/>
                <w:szCs w:val="20"/>
              </w:rPr>
              <w:t>Rozporz</w:t>
            </w:r>
            <w:r w:rsidRPr="00C51A63">
              <w:rPr>
                <w:rFonts w:ascii="Arial" w:hAnsi="Arial" w:cs="Arial"/>
                <w:sz w:val="20"/>
                <w:szCs w:val="20"/>
              </w:rPr>
              <w:t>ą</w:t>
            </w:r>
            <w:r w:rsidRPr="00C51A63">
              <w:rPr>
                <w:rFonts w:ascii="Arial" w:hAnsi="Arial" w:cs="Arial"/>
                <w:i/>
                <w:iCs/>
                <w:sz w:val="20"/>
                <w:szCs w:val="20"/>
              </w:rPr>
              <w:t>dzeniu Ministra Rozwoju Regionalnego w sprawie udzielania regionalnej pomocy inwestycyjnej w ramach regionalnych programów operacyjnych</w:t>
            </w:r>
            <w:r w:rsidR="00DE6A96">
              <w:rPr>
                <w:rFonts w:ascii="Arial" w:hAnsi="Arial" w:cs="Arial"/>
                <w:i/>
                <w:iCs/>
                <w:sz w:val="20"/>
                <w:szCs w:val="20"/>
              </w:rPr>
              <w:t>,</w:t>
            </w:r>
          </w:p>
          <w:p w:rsidR="00C912E4" w:rsidRPr="00C51A63" w:rsidRDefault="004C6D19" w:rsidP="002F08B3">
            <w:pPr>
              <w:ind w:left="57"/>
              <w:jc w:val="both"/>
              <w:rPr>
                <w:rFonts w:ascii="Arial" w:hAnsi="Arial" w:cs="Arial"/>
                <w:iCs/>
                <w:sz w:val="20"/>
                <w:szCs w:val="20"/>
              </w:rPr>
            </w:pPr>
            <w:r w:rsidRPr="00C51A63">
              <w:rPr>
                <w:rFonts w:ascii="Arial" w:hAnsi="Arial" w:cs="Arial"/>
                <w:iCs/>
                <w:sz w:val="20"/>
                <w:szCs w:val="20"/>
              </w:rPr>
              <w:t xml:space="preserve">wydanym </w:t>
            </w:r>
            <w:r w:rsidR="002F08B3" w:rsidRPr="00B36A4F">
              <w:rPr>
                <w:rFonts w:ascii="Arial" w:hAnsi="Arial" w:cs="Arial"/>
                <w:iCs/>
                <w:sz w:val="20"/>
                <w:szCs w:val="20"/>
              </w:rPr>
              <w:t xml:space="preserve">na podstawie art. 21. ust. 3. ustawy z dnia </w:t>
            </w:r>
            <w:r w:rsidR="002F08B3" w:rsidRPr="00B36A4F">
              <w:rPr>
                <w:rFonts w:ascii="Arial" w:hAnsi="Arial" w:cs="Arial"/>
                <w:iCs/>
                <w:sz w:val="20"/>
                <w:szCs w:val="20"/>
              </w:rPr>
              <w:br/>
              <w:t xml:space="preserve">6 grudnia 2006 r. o zasadach prowadzenia polityki rozwoju  </w:t>
            </w:r>
            <w:r w:rsidR="008C4EE2">
              <w:rPr>
                <w:rFonts w:ascii="Arial" w:hAnsi="Arial" w:cs="Arial"/>
                <w:iCs/>
                <w:sz w:val="20"/>
                <w:szCs w:val="20"/>
              </w:rPr>
              <w:t>(Dz. U. z 2009 r., Nr 84, poz. 712, z późn. zm.)</w:t>
            </w:r>
            <w:r w:rsidR="002F08B3" w:rsidRPr="00B36A4F">
              <w:rPr>
                <w:rFonts w:ascii="Arial" w:hAnsi="Arial" w:cs="Arial"/>
                <w:iCs/>
                <w:sz w:val="20"/>
                <w:szCs w:val="20"/>
              </w:rPr>
              <w:t xml:space="preserve"> i </w:t>
            </w:r>
            <w:r w:rsidR="002F08B3" w:rsidRPr="00B36A4F">
              <w:rPr>
                <w:rFonts w:ascii="Arial" w:eastAsia="TTE25D40E8t00" w:hAnsi="Arial" w:cs="Arial"/>
                <w:sz w:val="20"/>
                <w:szCs w:val="20"/>
              </w:rPr>
              <w:t xml:space="preserve">obowiązującym </w:t>
            </w:r>
            <w:r w:rsidR="002F08B3" w:rsidRPr="00B36A4F">
              <w:rPr>
                <w:rFonts w:ascii="Arial" w:eastAsia="TTE25D40E8t00" w:hAnsi="Arial" w:cs="Arial"/>
                <w:sz w:val="20"/>
                <w:szCs w:val="20"/>
              </w:rPr>
              <w:br/>
              <w:t>w momencie udzielania wsparcia.</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Dzień rozpoczęcia kwalifikowalności wydatków</w:t>
            </w:r>
          </w:p>
        </w:tc>
        <w:tc>
          <w:tcPr>
            <w:tcW w:w="2973" w:type="pct"/>
            <w:tcBorders>
              <w:top w:val="single" w:sz="4" w:space="0" w:color="auto"/>
              <w:left w:val="single" w:sz="4" w:space="0" w:color="auto"/>
              <w:bottom w:val="single" w:sz="4" w:space="0" w:color="auto"/>
              <w:right w:val="single" w:sz="12" w:space="0" w:color="auto"/>
            </w:tcBorders>
          </w:tcPr>
          <w:p w:rsidR="00C912E4" w:rsidRPr="00C51A63" w:rsidRDefault="001D2EB6" w:rsidP="009F331C">
            <w:pPr>
              <w:jc w:val="both"/>
              <w:rPr>
                <w:rFonts w:ascii="Arial" w:hAnsi="Arial" w:cs="Arial"/>
                <w:i/>
                <w:iCs/>
                <w:sz w:val="20"/>
                <w:szCs w:val="20"/>
              </w:rPr>
            </w:pPr>
            <w:r w:rsidRPr="00C51A63">
              <w:rPr>
                <w:rFonts w:ascii="Arial" w:hAnsi="Arial" w:cs="Arial"/>
                <w:iCs/>
                <w:sz w:val="20"/>
                <w:szCs w:val="20"/>
              </w:rPr>
              <w:t>W stosunku do projektów objętych zasadami pomocy publicznej termin rozpoczęcia kwalifikowalności powinien być zgodny z obowiązującymi w tym zakresie zasadami.</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Minimalna / Maksymalna wartość projektu (jeśli dotyczy)</w:t>
            </w:r>
          </w:p>
        </w:tc>
        <w:tc>
          <w:tcPr>
            <w:tcW w:w="2973" w:type="pct"/>
            <w:tcBorders>
              <w:top w:val="single" w:sz="4" w:space="0" w:color="auto"/>
              <w:left w:val="single" w:sz="4" w:space="0" w:color="auto"/>
              <w:bottom w:val="single" w:sz="4" w:space="0" w:color="auto"/>
              <w:right w:val="single" w:sz="12" w:space="0" w:color="auto"/>
            </w:tcBorders>
          </w:tcPr>
          <w:p w:rsidR="00C912E4" w:rsidRPr="00C51A63" w:rsidRDefault="00413243" w:rsidP="009F331C">
            <w:pPr>
              <w:rPr>
                <w:rFonts w:ascii="Arial" w:hAnsi="Arial" w:cs="Arial"/>
                <w:iCs/>
                <w:sz w:val="20"/>
                <w:szCs w:val="20"/>
              </w:rPr>
            </w:pPr>
            <w:r w:rsidRPr="00C51A63">
              <w:rPr>
                <w:rFonts w:ascii="Arial" w:hAnsi="Arial" w:cs="Arial"/>
                <w:i/>
                <w:iCs/>
                <w:sz w:val="20"/>
                <w:szCs w:val="20"/>
              </w:rPr>
              <w:t>nie dotyczy</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Minimalna kwota wsparcia ogółem EFRR + środki krajowe (jeśli dotyczy)</w:t>
            </w:r>
          </w:p>
        </w:tc>
        <w:tc>
          <w:tcPr>
            <w:tcW w:w="2973" w:type="pct"/>
            <w:tcBorders>
              <w:top w:val="single" w:sz="4" w:space="0" w:color="auto"/>
              <w:left w:val="single" w:sz="4" w:space="0" w:color="auto"/>
              <w:bottom w:val="single" w:sz="4" w:space="0" w:color="auto"/>
              <w:right w:val="single" w:sz="12" w:space="0" w:color="auto"/>
            </w:tcBorders>
          </w:tcPr>
          <w:p w:rsidR="00C912E4" w:rsidRPr="00C51A63" w:rsidRDefault="00EC5109" w:rsidP="009F331C">
            <w:pPr>
              <w:rPr>
                <w:rFonts w:ascii="Arial" w:hAnsi="Arial" w:cs="Arial"/>
                <w:iCs/>
                <w:sz w:val="20"/>
                <w:szCs w:val="20"/>
              </w:rPr>
            </w:pPr>
            <w:r w:rsidRPr="00C51A63">
              <w:rPr>
                <w:rFonts w:ascii="Arial" w:hAnsi="Arial" w:cs="Arial"/>
                <w:iCs/>
                <w:sz w:val="20"/>
                <w:szCs w:val="20"/>
              </w:rPr>
              <w:t>500 000</w:t>
            </w:r>
            <w:r w:rsidR="00C912E4" w:rsidRPr="00C51A63">
              <w:rPr>
                <w:rFonts w:ascii="Arial" w:hAnsi="Arial" w:cs="Arial"/>
                <w:iCs/>
                <w:sz w:val="20"/>
                <w:szCs w:val="20"/>
              </w:rPr>
              <w:t xml:space="preserve"> PLN</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Maksymalna kwota wsparcia ogółem EFRR + środki krajowe (jeśli dotyczy)</w:t>
            </w:r>
          </w:p>
        </w:tc>
        <w:tc>
          <w:tcPr>
            <w:tcW w:w="2973" w:type="pct"/>
            <w:tcBorders>
              <w:top w:val="single" w:sz="4" w:space="0" w:color="auto"/>
              <w:left w:val="single" w:sz="4" w:space="0" w:color="auto"/>
              <w:bottom w:val="single" w:sz="4" w:space="0" w:color="auto"/>
              <w:right w:val="single" w:sz="12" w:space="0" w:color="auto"/>
            </w:tcBorders>
          </w:tcPr>
          <w:p w:rsidR="00C912E4" w:rsidRPr="00C51A63" w:rsidRDefault="00413243" w:rsidP="009F331C">
            <w:pPr>
              <w:rPr>
                <w:rFonts w:ascii="Arial" w:hAnsi="Arial" w:cs="Arial"/>
                <w:iCs/>
                <w:sz w:val="20"/>
                <w:szCs w:val="20"/>
              </w:rPr>
            </w:pPr>
            <w:r w:rsidRPr="00C51A63">
              <w:rPr>
                <w:rFonts w:ascii="Arial" w:hAnsi="Arial" w:cs="Arial"/>
                <w:i/>
                <w:iCs/>
                <w:sz w:val="20"/>
                <w:szCs w:val="20"/>
              </w:rPr>
              <w:t>nie dotyczy</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Forma płatności</w:t>
            </w:r>
          </w:p>
        </w:tc>
        <w:tc>
          <w:tcPr>
            <w:tcW w:w="2973" w:type="pct"/>
            <w:tcBorders>
              <w:top w:val="single" w:sz="4" w:space="0" w:color="auto"/>
              <w:left w:val="single" w:sz="4" w:space="0" w:color="auto"/>
              <w:bottom w:val="single" w:sz="4" w:space="0" w:color="auto"/>
              <w:right w:val="single" w:sz="12" w:space="0" w:color="auto"/>
            </w:tcBorders>
          </w:tcPr>
          <w:p w:rsidR="00C912E4" w:rsidRPr="00C51A63" w:rsidRDefault="00275A61" w:rsidP="009F331C">
            <w:pPr>
              <w:rPr>
                <w:rFonts w:ascii="Arial" w:hAnsi="Arial" w:cs="Arial"/>
                <w:iCs/>
                <w:sz w:val="20"/>
                <w:szCs w:val="20"/>
              </w:rPr>
            </w:pPr>
            <w:r w:rsidRPr="00C51A63">
              <w:rPr>
                <w:rFonts w:ascii="Arial" w:hAnsi="Arial" w:cs="Arial"/>
                <w:iCs/>
                <w:sz w:val="20"/>
                <w:szCs w:val="20"/>
              </w:rPr>
              <w:t>R</w:t>
            </w:r>
            <w:r w:rsidR="00C912E4" w:rsidRPr="00C51A63">
              <w:rPr>
                <w:rFonts w:ascii="Arial" w:hAnsi="Arial" w:cs="Arial"/>
                <w:iCs/>
                <w:sz w:val="20"/>
                <w:szCs w:val="20"/>
              </w:rPr>
              <w:t>efundacja</w:t>
            </w:r>
            <w:r w:rsidR="00A631A5">
              <w:rPr>
                <w:rFonts w:ascii="Arial" w:hAnsi="Arial" w:cs="Arial"/>
                <w:iCs/>
                <w:sz w:val="20"/>
                <w:szCs w:val="20"/>
              </w:rPr>
              <w:t>/</w:t>
            </w:r>
            <w:r w:rsidR="00A631A5" w:rsidRPr="00B36A4F">
              <w:rPr>
                <w:rFonts w:ascii="Arial" w:hAnsi="Arial" w:cs="Arial"/>
                <w:iCs/>
                <w:sz w:val="20"/>
                <w:szCs w:val="20"/>
              </w:rPr>
              <w:t>Zaliczkowanie</w:t>
            </w:r>
          </w:p>
        </w:tc>
      </w:tr>
      <w:tr w:rsidR="00C912E4" w:rsidRPr="00C51A63">
        <w:trPr>
          <w:trHeight w:val="397"/>
          <w:jc w:val="center"/>
        </w:trPr>
        <w:tc>
          <w:tcPr>
            <w:tcW w:w="214" w:type="pct"/>
            <w:tcBorders>
              <w:top w:val="single" w:sz="4" w:space="0" w:color="auto"/>
              <w:left w:val="single" w:sz="12" w:space="0" w:color="auto"/>
              <w:bottom w:val="single" w:sz="4" w:space="0" w:color="auto"/>
              <w:right w:val="single" w:sz="4" w:space="0" w:color="auto"/>
            </w:tcBorders>
          </w:tcPr>
          <w:p w:rsidR="00C912E4" w:rsidRPr="00C51A63" w:rsidRDefault="00C912E4" w:rsidP="009F331C">
            <w:pPr>
              <w:numPr>
                <w:ilvl w:val="0"/>
                <w:numId w:val="21"/>
              </w:numPr>
              <w:rPr>
                <w:rFonts w:ascii="Arial" w:hAnsi="Arial" w:cs="Arial"/>
                <w:sz w:val="20"/>
                <w:szCs w:val="20"/>
              </w:rPr>
            </w:pPr>
          </w:p>
        </w:tc>
        <w:tc>
          <w:tcPr>
            <w:tcW w:w="1813" w:type="pct"/>
            <w:gridSpan w:val="3"/>
            <w:tcBorders>
              <w:top w:val="single" w:sz="4" w:space="0" w:color="auto"/>
              <w:left w:val="single" w:sz="4" w:space="0" w:color="auto"/>
              <w:bottom w:val="single" w:sz="4" w:space="0" w:color="auto"/>
              <w:right w:val="single" w:sz="4" w:space="0" w:color="auto"/>
            </w:tcBorders>
          </w:tcPr>
          <w:p w:rsidR="00C912E4" w:rsidRPr="00C51A63" w:rsidRDefault="00C912E4" w:rsidP="009F331C">
            <w:pPr>
              <w:rPr>
                <w:rFonts w:ascii="Arial" w:hAnsi="Arial" w:cs="Arial"/>
                <w:sz w:val="20"/>
                <w:szCs w:val="20"/>
              </w:rPr>
            </w:pPr>
            <w:r w:rsidRPr="00C51A63">
              <w:rPr>
                <w:rFonts w:ascii="Arial" w:hAnsi="Arial" w:cs="Arial"/>
                <w:sz w:val="20"/>
                <w:szCs w:val="20"/>
              </w:rPr>
              <w:t>Wysokość udziału cross-financingu (%)</w:t>
            </w:r>
          </w:p>
        </w:tc>
        <w:tc>
          <w:tcPr>
            <w:tcW w:w="2973" w:type="pct"/>
            <w:tcBorders>
              <w:top w:val="single" w:sz="4" w:space="0" w:color="auto"/>
              <w:left w:val="single" w:sz="4" w:space="0" w:color="auto"/>
              <w:bottom w:val="single" w:sz="4" w:space="0" w:color="auto"/>
              <w:right w:val="single" w:sz="12" w:space="0" w:color="auto"/>
            </w:tcBorders>
          </w:tcPr>
          <w:p w:rsidR="00C912E4" w:rsidRPr="00C51A63" w:rsidRDefault="00413243" w:rsidP="009F331C">
            <w:pPr>
              <w:rPr>
                <w:rFonts w:ascii="Arial" w:hAnsi="Arial" w:cs="Arial"/>
                <w:iCs/>
                <w:sz w:val="20"/>
                <w:szCs w:val="20"/>
              </w:rPr>
            </w:pPr>
            <w:r w:rsidRPr="00C51A63">
              <w:rPr>
                <w:rFonts w:ascii="Arial" w:hAnsi="Arial" w:cs="Arial"/>
                <w:i/>
                <w:iCs/>
                <w:sz w:val="20"/>
                <w:szCs w:val="20"/>
              </w:rPr>
              <w:t>nie dotyczy</w:t>
            </w:r>
          </w:p>
        </w:tc>
      </w:tr>
    </w:tbl>
    <w:p w:rsidR="00C912E4" w:rsidRPr="00676775" w:rsidRDefault="00C912E4" w:rsidP="00862584">
      <w:pPr>
        <w:rPr>
          <w:rFonts w:ascii="Arial" w:hAnsi="Arial" w:cs="Arial"/>
        </w:rPr>
      </w:pPr>
    </w:p>
    <w:p w:rsidR="00A16986" w:rsidRPr="00676775" w:rsidRDefault="00A16986">
      <w:pPr>
        <w:rPr>
          <w:rFonts w:ascii="Arial" w:hAnsi="Arial" w:cs="Arial"/>
          <w:sz w:val="8"/>
          <w:szCs w:val="8"/>
        </w:rPr>
      </w:pPr>
      <w:r w:rsidRPr="00676775">
        <w:rPr>
          <w:rFonts w:ascii="Arial" w:hAnsi="Arial" w:cs="Arial"/>
        </w:rPr>
        <w:br w:type="page"/>
      </w:r>
    </w:p>
    <w:tbl>
      <w:tblPr>
        <w:tblW w:w="0" w:type="auto"/>
        <w:jc w:val="center"/>
        <w:shd w:val="clear" w:color="auto" w:fill="FFCC99"/>
        <w:tblLook w:val="01E0"/>
      </w:tblPr>
      <w:tblGrid>
        <w:gridCol w:w="9250"/>
      </w:tblGrid>
      <w:tr w:rsidR="00A16986" w:rsidRPr="00676775">
        <w:trPr>
          <w:trHeight w:val="340"/>
          <w:jc w:val="center"/>
        </w:trPr>
        <w:tc>
          <w:tcPr>
            <w:tcW w:w="9250" w:type="dxa"/>
            <w:tcBorders>
              <w:top w:val="single" w:sz="4" w:space="0" w:color="auto"/>
              <w:left w:val="single" w:sz="4" w:space="0" w:color="auto"/>
              <w:bottom w:val="single" w:sz="4" w:space="0" w:color="auto"/>
              <w:right w:val="single" w:sz="4" w:space="0" w:color="auto"/>
            </w:tcBorders>
            <w:shd w:val="clear" w:color="auto" w:fill="FFCC99"/>
            <w:vAlign w:val="center"/>
          </w:tcPr>
          <w:p w:rsidR="00A16986" w:rsidRPr="00676775" w:rsidRDefault="00EB636F" w:rsidP="009B2CA9">
            <w:pPr>
              <w:pStyle w:val="Nagwek2PKbe"/>
              <w:outlineLvl w:val="1"/>
              <w:rPr>
                <w:rFonts w:ascii="Arial" w:hAnsi="Arial" w:cs="Arial"/>
              </w:rPr>
            </w:pPr>
            <w:r w:rsidRPr="00676775">
              <w:rPr>
                <w:rFonts w:ascii="Arial" w:hAnsi="Arial" w:cs="Arial"/>
                <w:bCs/>
              </w:rPr>
              <w:br w:type="page"/>
            </w:r>
            <w:bookmarkStart w:id="118" w:name="_Toc187263930"/>
            <w:bookmarkStart w:id="119" w:name="_Toc283900136"/>
            <w:r w:rsidR="00A16986" w:rsidRPr="00676775">
              <w:rPr>
                <w:rFonts w:ascii="Arial" w:hAnsi="Arial" w:cs="Arial"/>
              </w:rPr>
              <w:t>Działanie 1.2.</w:t>
            </w:r>
            <w:r w:rsidR="00A16986" w:rsidRPr="00676775">
              <w:rPr>
                <w:rFonts w:ascii="Arial" w:hAnsi="Arial" w:cs="Arial"/>
              </w:rPr>
              <w:tab/>
              <w:t>Wzrost potencjału instytucji otoczenia biznesu</w:t>
            </w:r>
            <w:bookmarkEnd w:id="118"/>
            <w:bookmarkEnd w:id="119"/>
          </w:p>
        </w:tc>
      </w:tr>
    </w:tbl>
    <w:p w:rsidR="00A16986" w:rsidRPr="00676775" w:rsidRDefault="00A16986" w:rsidP="00EB636F">
      <w:pPr>
        <w:jc w:val="both"/>
        <w:rPr>
          <w:rFonts w:ascii="Arial" w:hAnsi="Arial" w:cs="Arial"/>
        </w:rPr>
      </w:pPr>
    </w:p>
    <w:p w:rsidR="00EB636F" w:rsidRPr="00676775" w:rsidRDefault="003E1C33" w:rsidP="00FE5A40">
      <w:pPr>
        <w:pStyle w:val="Nagwek3PKbe"/>
        <w:outlineLvl w:val="2"/>
        <w:rPr>
          <w:rFonts w:ascii="Arial" w:hAnsi="Arial" w:cs="Arial"/>
        </w:rPr>
      </w:pPr>
      <w:bookmarkStart w:id="120" w:name="_Toc184105757"/>
      <w:bookmarkStart w:id="121" w:name="_Toc187224571"/>
      <w:bookmarkStart w:id="122" w:name="_Toc187263931"/>
      <w:bookmarkStart w:id="123" w:name="_Toc283900137"/>
      <w:r w:rsidRPr="00676775">
        <w:rPr>
          <w:rFonts w:ascii="Arial" w:hAnsi="Arial" w:cs="Arial"/>
        </w:rPr>
        <w:t>Poddziałanie 1.2.1.</w:t>
      </w:r>
      <w:r w:rsidRPr="00676775">
        <w:rPr>
          <w:rFonts w:ascii="Arial" w:hAnsi="Arial" w:cs="Arial"/>
        </w:rPr>
        <w:tab/>
        <w:t>Instytucje otoczenia biznesu</w:t>
      </w:r>
      <w:bookmarkEnd w:id="120"/>
      <w:bookmarkEnd w:id="121"/>
      <w:bookmarkEnd w:id="122"/>
      <w:bookmarkEnd w:id="123"/>
    </w:p>
    <w:p w:rsidR="0081268C" w:rsidRPr="00676775" w:rsidRDefault="0081268C" w:rsidP="003E1C33">
      <w:pPr>
        <w:tabs>
          <w:tab w:val="left" w:pos="1800"/>
        </w:tabs>
        <w:rPr>
          <w:rFonts w:ascii="Arial" w:hAnsi="Arial" w:cs="Arial"/>
        </w:rPr>
      </w:pPr>
    </w:p>
    <w:tbl>
      <w:tblPr>
        <w:tblW w:w="94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03"/>
        <w:gridCol w:w="481"/>
        <w:gridCol w:w="2832"/>
        <w:gridCol w:w="36"/>
        <w:gridCol w:w="5712"/>
      </w:tblGrid>
      <w:tr w:rsidR="00D50635" w:rsidRPr="00C51A63">
        <w:trPr>
          <w:trHeight w:val="397"/>
          <w:jc w:val="center"/>
        </w:trPr>
        <w:tc>
          <w:tcPr>
            <w:tcW w:w="213" w:type="pct"/>
            <w:tcBorders>
              <w:top w:val="single" w:sz="12" w:space="0" w:color="auto"/>
              <w:left w:val="single" w:sz="12" w:space="0" w:color="auto"/>
              <w:bottom w:val="single" w:sz="4" w:space="0" w:color="auto"/>
              <w:right w:val="single" w:sz="4" w:space="0" w:color="auto"/>
            </w:tcBorders>
            <w:shd w:val="clear" w:color="auto" w:fill="E6E6E6"/>
          </w:tcPr>
          <w:p w:rsidR="00D50635" w:rsidRPr="00C51A63" w:rsidRDefault="00D50635" w:rsidP="003C7A1E">
            <w:pPr>
              <w:numPr>
                <w:ilvl w:val="0"/>
                <w:numId w:val="16"/>
              </w:numPr>
              <w:jc w:val="both"/>
              <w:rPr>
                <w:rFonts w:ascii="Arial" w:hAnsi="Arial" w:cs="Arial"/>
                <w:sz w:val="20"/>
                <w:szCs w:val="20"/>
              </w:rPr>
            </w:pPr>
          </w:p>
        </w:tc>
        <w:tc>
          <w:tcPr>
            <w:tcW w:w="1769" w:type="pct"/>
            <w:gridSpan w:val="3"/>
            <w:tcBorders>
              <w:top w:val="single" w:sz="12" w:space="0" w:color="auto"/>
              <w:left w:val="single" w:sz="4" w:space="0" w:color="auto"/>
              <w:bottom w:val="single" w:sz="4" w:space="0" w:color="auto"/>
              <w:right w:val="single" w:sz="4" w:space="0" w:color="auto"/>
            </w:tcBorders>
            <w:shd w:val="clear" w:color="auto" w:fill="E6E6E6"/>
          </w:tcPr>
          <w:p w:rsidR="00D50635" w:rsidRPr="00C51A63" w:rsidRDefault="00D50635" w:rsidP="003C7A1E">
            <w:pPr>
              <w:rPr>
                <w:rFonts w:ascii="Arial" w:hAnsi="Arial" w:cs="Arial"/>
                <w:sz w:val="20"/>
                <w:szCs w:val="20"/>
              </w:rPr>
            </w:pPr>
            <w:r w:rsidRPr="00C51A63">
              <w:rPr>
                <w:rFonts w:ascii="Arial" w:hAnsi="Arial" w:cs="Arial"/>
                <w:sz w:val="20"/>
                <w:szCs w:val="20"/>
              </w:rPr>
              <w:t xml:space="preserve">Nazwa programu operacyjnego </w:t>
            </w:r>
          </w:p>
        </w:tc>
        <w:tc>
          <w:tcPr>
            <w:tcW w:w="3018" w:type="pct"/>
            <w:tcBorders>
              <w:top w:val="single" w:sz="12" w:space="0" w:color="auto"/>
              <w:left w:val="single" w:sz="4" w:space="0" w:color="auto"/>
              <w:bottom w:val="single" w:sz="4" w:space="0" w:color="auto"/>
              <w:right w:val="single" w:sz="12" w:space="0" w:color="auto"/>
            </w:tcBorders>
            <w:shd w:val="clear" w:color="auto" w:fill="E6E6E6"/>
          </w:tcPr>
          <w:p w:rsidR="00D50635" w:rsidRPr="00C51A63" w:rsidRDefault="00D50635" w:rsidP="003C7A1E">
            <w:pPr>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Mazury na lata 2007 - 2013</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C7A1E">
            <w:pPr>
              <w:numPr>
                <w:ilvl w:val="0"/>
                <w:numId w:val="16"/>
              </w:numPr>
              <w:jc w:val="both"/>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3C7A1E">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3C7A1E">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C7A1E">
            <w:pPr>
              <w:numPr>
                <w:ilvl w:val="0"/>
                <w:numId w:val="16"/>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3C7A1E">
            <w:pPr>
              <w:rPr>
                <w:rFonts w:ascii="Arial" w:hAnsi="Arial" w:cs="Arial"/>
                <w:sz w:val="20"/>
                <w:szCs w:val="20"/>
              </w:rPr>
            </w:pPr>
            <w:r w:rsidRPr="00C51A63">
              <w:rPr>
                <w:rFonts w:ascii="Arial" w:hAnsi="Arial" w:cs="Arial"/>
                <w:sz w:val="20"/>
                <w:szCs w:val="20"/>
              </w:rPr>
              <w:t>Nazwa Funduszu finansującego priorytet</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3C7A1E">
            <w:pPr>
              <w:rPr>
                <w:rFonts w:ascii="Arial" w:hAnsi="Arial" w:cs="Arial"/>
                <w:iCs/>
                <w:sz w:val="20"/>
                <w:szCs w:val="20"/>
              </w:rPr>
            </w:pPr>
            <w:r w:rsidRPr="00C51A63">
              <w:rPr>
                <w:rFonts w:ascii="Arial" w:hAnsi="Arial" w:cs="Arial"/>
                <w:iCs/>
                <w:sz w:val="20"/>
                <w:szCs w:val="20"/>
              </w:rPr>
              <w:t>Europejs</w:t>
            </w:r>
            <w:r w:rsidR="00E477E5" w:rsidRPr="00C51A63">
              <w:rPr>
                <w:rFonts w:ascii="Arial" w:hAnsi="Arial" w:cs="Arial"/>
                <w:iCs/>
                <w:sz w:val="20"/>
                <w:szCs w:val="20"/>
              </w:rPr>
              <w:t>ki Fundusz Rozwoju Regionalnego</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C7A1E">
            <w:pPr>
              <w:numPr>
                <w:ilvl w:val="0"/>
                <w:numId w:val="16"/>
              </w:numPr>
              <w:jc w:val="both"/>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3C7A1E">
            <w:pPr>
              <w:rPr>
                <w:rFonts w:ascii="Arial" w:hAnsi="Arial" w:cs="Arial"/>
                <w:sz w:val="20"/>
                <w:szCs w:val="20"/>
              </w:rPr>
            </w:pPr>
            <w:r w:rsidRPr="00C51A63">
              <w:rPr>
                <w:rFonts w:ascii="Arial" w:hAnsi="Arial" w:cs="Arial"/>
                <w:sz w:val="20"/>
                <w:szCs w:val="20"/>
              </w:rPr>
              <w:t>Instytucja Zarządzająca PO / RPO</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3C7A1E">
            <w:pPr>
              <w:autoSpaceDE w:val="0"/>
              <w:autoSpaceDN w:val="0"/>
              <w:adjustRightInd w:val="0"/>
              <w:rPr>
                <w:rFonts w:ascii="Arial" w:hAnsi="Arial" w:cs="Arial"/>
                <w:iCs/>
                <w:sz w:val="20"/>
                <w:szCs w:val="20"/>
              </w:rPr>
            </w:pPr>
            <w:r w:rsidRPr="00C51A63">
              <w:rPr>
                <w:rFonts w:ascii="Arial" w:hAnsi="Arial" w:cs="Arial"/>
                <w:iCs/>
                <w:sz w:val="20"/>
                <w:szCs w:val="20"/>
              </w:rPr>
              <w:t>Zarząd Województwa Warmińsko – Mazurskiego</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C7A1E">
            <w:pPr>
              <w:numPr>
                <w:ilvl w:val="0"/>
                <w:numId w:val="16"/>
              </w:numPr>
              <w:jc w:val="both"/>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3C7A1E">
            <w:pPr>
              <w:rPr>
                <w:rFonts w:ascii="Arial" w:hAnsi="Arial" w:cs="Arial"/>
                <w:sz w:val="20"/>
                <w:szCs w:val="20"/>
              </w:rPr>
            </w:pPr>
            <w:r w:rsidRPr="00C51A63">
              <w:rPr>
                <w:rFonts w:ascii="Arial" w:hAnsi="Arial" w:cs="Arial"/>
                <w:sz w:val="20"/>
                <w:szCs w:val="20"/>
              </w:rPr>
              <w:t>Instytucja Pośrednicząca (jeśli dotyczy)</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413243" w:rsidP="003C7A1E">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C7A1E">
            <w:pPr>
              <w:numPr>
                <w:ilvl w:val="0"/>
                <w:numId w:val="16"/>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3C7A1E">
            <w:pPr>
              <w:rPr>
                <w:rFonts w:ascii="Arial" w:hAnsi="Arial" w:cs="Arial"/>
                <w:sz w:val="20"/>
                <w:szCs w:val="20"/>
              </w:rPr>
            </w:pPr>
            <w:r w:rsidRPr="00C51A63">
              <w:rPr>
                <w:rFonts w:ascii="Arial" w:hAnsi="Arial" w:cs="Arial"/>
                <w:sz w:val="20"/>
                <w:szCs w:val="20"/>
              </w:rPr>
              <w:t>Instytucja Wdrażająca (Insty</w:t>
            </w:r>
            <w:r w:rsidR="006E5313" w:rsidRPr="00C51A63">
              <w:rPr>
                <w:rFonts w:ascii="Arial" w:hAnsi="Arial" w:cs="Arial"/>
                <w:sz w:val="20"/>
                <w:szCs w:val="20"/>
              </w:rPr>
              <w:t>tucja Pośrednicząca II stopnia)</w:t>
            </w:r>
            <w:r w:rsidR="006E5313" w:rsidRPr="00C51A63">
              <w:rPr>
                <w:rFonts w:ascii="Arial" w:hAnsi="Arial" w:cs="Arial"/>
                <w:sz w:val="20"/>
                <w:szCs w:val="20"/>
              </w:rPr>
              <w:br/>
            </w:r>
            <w:r w:rsidRPr="00C51A63">
              <w:rPr>
                <w:rFonts w:ascii="Arial" w:hAnsi="Arial" w:cs="Arial"/>
                <w:sz w:val="20"/>
                <w:szCs w:val="20"/>
              </w:rPr>
              <w:t>(jeśli dotyczy)</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3C7A1E">
            <w:pPr>
              <w:autoSpaceDE w:val="0"/>
              <w:autoSpaceDN w:val="0"/>
              <w:adjustRightInd w:val="0"/>
              <w:rPr>
                <w:rFonts w:ascii="Arial" w:hAnsi="Arial" w:cs="Arial"/>
                <w:sz w:val="20"/>
                <w:szCs w:val="20"/>
              </w:rPr>
            </w:pPr>
            <w:r w:rsidRPr="00C51A63">
              <w:rPr>
                <w:rFonts w:ascii="Arial" w:hAnsi="Arial" w:cs="Arial"/>
                <w:iCs/>
                <w:sz w:val="20"/>
                <w:szCs w:val="20"/>
              </w:rPr>
              <w:t xml:space="preserve">Urząd Marszałkowski Województwa Warmińsko – Mazurskiego / </w:t>
            </w:r>
            <w:r w:rsidR="0029681B" w:rsidRPr="00C51A63">
              <w:rPr>
                <w:rFonts w:ascii="Arial" w:hAnsi="Arial" w:cs="Arial"/>
                <w:iCs/>
                <w:sz w:val="20"/>
                <w:szCs w:val="20"/>
              </w:rPr>
              <w:t>Departament Zarządzania Programami Rozwoju Regionalnego</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C7A1E">
            <w:pPr>
              <w:numPr>
                <w:ilvl w:val="0"/>
                <w:numId w:val="16"/>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6E5313" w:rsidP="003C7A1E">
            <w:pPr>
              <w:rPr>
                <w:rFonts w:ascii="Arial" w:hAnsi="Arial" w:cs="Arial"/>
                <w:sz w:val="20"/>
                <w:szCs w:val="20"/>
              </w:rPr>
            </w:pPr>
            <w:r w:rsidRPr="00C51A63">
              <w:rPr>
                <w:rFonts w:ascii="Arial" w:hAnsi="Arial" w:cs="Arial"/>
                <w:sz w:val="20"/>
                <w:szCs w:val="20"/>
              </w:rPr>
              <w:t>Instytucja Certyfikująca</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3C7A1E">
            <w:pPr>
              <w:autoSpaceDE w:val="0"/>
              <w:autoSpaceDN w:val="0"/>
              <w:adjustRightInd w:val="0"/>
              <w:rPr>
                <w:rFonts w:ascii="Arial" w:hAnsi="Arial" w:cs="Arial"/>
                <w:iCs/>
                <w:sz w:val="20"/>
                <w:szCs w:val="20"/>
              </w:rPr>
            </w:pPr>
            <w:r w:rsidRPr="00C51A63">
              <w:rPr>
                <w:rFonts w:ascii="Arial" w:hAnsi="Arial" w:cs="Arial"/>
                <w:iCs/>
                <w:sz w:val="20"/>
                <w:szCs w:val="20"/>
              </w:rPr>
              <w:t>Ministerstwo Rozwoju Regionalnego</w:t>
            </w:r>
            <w:r w:rsidR="001708F1" w:rsidRPr="00C51A63">
              <w:rPr>
                <w:rFonts w:ascii="Arial" w:hAnsi="Arial" w:cs="Arial"/>
                <w:iCs/>
                <w:sz w:val="20"/>
                <w:szCs w:val="20"/>
              </w:rPr>
              <w:t xml:space="preserve"> /</w:t>
            </w:r>
            <w:r w:rsidRPr="00C51A63">
              <w:rPr>
                <w:rFonts w:ascii="Arial" w:hAnsi="Arial" w:cs="Arial"/>
                <w:iCs/>
                <w:sz w:val="20"/>
                <w:szCs w:val="20"/>
              </w:rPr>
              <w:t xml:space="preserve"> Departament Instytucji Certyfikującej</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C7A1E">
            <w:pPr>
              <w:numPr>
                <w:ilvl w:val="0"/>
                <w:numId w:val="16"/>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3C7A1E">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3C7A1E">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3C7A1E">
            <w:pPr>
              <w:numPr>
                <w:ilvl w:val="0"/>
                <w:numId w:val="16"/>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E34750" w:rsidP="003C7A1E">
            <w:pPr>
              <w:rPr>
                <w:rFonts w:ascii="Arial" w:hAnsi="Arial" w:cs="Arial"/>
                <w:sz w:val="20"/>
                <w:szCs w:val="20"/>
              </w:rPr>
            </w:pPr>
            <w:r w:rsidRPr="00C51A63">
              <w:rPr>
                <w:rFonts w:ascii="Arial" w:hAnsi="Arial" w:cs="Arial"/>
                <w:sz w:val="20"/>
                <w:szCs w:val="20"/>
              </w:rPr>
              <w:t>Instytucja odpowiedzialna za </w:t>
            </w:r>
            <w:r w:rsidR="00D50635" w:rsidRPr="00C51A63">
              <w:rPr>
                <w:rFonts w:ascii="Arial" w:hAnsi="Arial" w:cs="Arial"/>
                <w:sz w:val="20"/>
                <w:szCs w:val="20"/>
              </w:rPr>
              <w:t>otrzymywanie płatności dokonywanych przez KE</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3C7A1E">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D50635" w:rsidRPr="00C51A63">
        <w:trPr>
          <w:trHeight w:val="397"/>
          <w:jc w:val="center"/>
        </w:trPr>
        <w:tc>
          <w:tcPr>
            <w:tcW w:w="213" w:type="pct"/>
            <w:tcBorders>
              <w:top w:val="single" w:sz="4" w:space="0" w:color="auto"/>
              <w:left w:val="single" w:sz="12" w:space="0" w:color="auto"/>
              <w:bottom w:val="single" w:sz="12" w:space="0" w:color="auto"/>
              <w:right w:val="single" w:sz="4" w:space="0" w:color="auto"/>
            </w:tcBorders>
            <w:shd w:val="clear" w:color="auto" w:fill="E6E6E6"/>
          </w:tcPr>
          <w:p w:rsidR="00D50635" w:rsidRPr="00C51A63" w:rsidRDefault="00D50635" w:rsidP="003C7A1E">
            <w:pPr>
              <w:numPr>
                <w:ilvl w:val="0"/>
                <w:numId w:val="16"/>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12" w:space="0" w:color="auto"/>
              <w:right w:val="single" w:sz="4" w:space="0" w:color="auto"/>
            </w:tcBorders>
            <w:shd w:val="clear" w:color="auto" w:fill="E6E6E6"/>
          </w:tcPr>
          <w:p w:rsidR="00D50635" w:rsidRPr="00C51A63" w:rsidRDefault="00D50635" w:rsidP="003C7A1E">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rzecz beneficjentów (jeśli dotyczy)</w:t>
            </w:r>
          </w:p>
        </w:tc>
        <w:tc>
          <w:tcPr>
            <w:tcW w:w="3018" w:type="pct"/>
            <w:tcBorders>
              <w:top w:val="single" w:sz="4" w:space="0" w:color="auto"/>
              <w:left w:val="single" w:sz="4" w:space="0" w:color="auto"/>
              <w:bottom w:val="single" w:sz="12" w:space="0" w:color="auto"/>
              <w:right w:val="single" w:sz="12" w:space="0" w:color="auto"/>
            </w:tcBorders>
            <w:shd w:val="clear" w:color="auto" w:fill="E6E6E6"/>
          </w:tcPr>
          <w:p w:rsidR="00D50635" w:rsidRPr="00C51A63" w:rsidRDefault="0060482C" w:rsidP="003C7A1E">
            <w:pPr>
              <w:autoSpaceDE w:val="0"/>
              <w:autoSpaceDN w:val="0"/>
              <w:adjustRightInd w:val="0"/>
              <w:rPr>
                <w:rFonts w:ascii="Arial" w:hAnsi="Arial" w:cs="Arial"/>
                <w:i/>
                <w:sz w:val="20"/>
                <w:szCs w:val="20"/>
              </w:rPr>
            </w:pPr>
            <w:r w:rsidRPr="008F0482">
              <w:rPr>
                <w:rFonts w:ascii="Arial" w:hAnsi="Arial" w:cs="Arial"/>
                <w:iCs/>
                <w:sz w:val="20"/>
                <w:szCs w:val="20"/>
              </w:rPr>
              <w:t xml:space="preserve">Bank Gospodarstwa Krajowego i/lub </w:t>
            </w:r>
            <w:r w:rsidRPr="008F0482">
              <w:rPr>
                <w:rFonts w:ascii="Arial" w:hAnsi="Arial" w:cs="Arial"/>
                <w:iCs/>
                <w:sz w:val="20"/>
                <w:szCs w:val="20"/>
              </w:rPr>
              <w:br/>
              <w:t>Urząd Marszałkowski Województwa Warmińsko – Mazurskiego (jeśli dotyczy)</w:t>
            </w:r>
          </w:p>
        </w:tc>
      </w:tr>
      <w:tr w:rsidR="00D50635" w:rsidRPr="00C51A63">
        <w:trPr>
          <w:trHeight w:val="397"/>
          <w:jc w:val="center"/>
        </w:trPr>
        <w:tc>
          <w:tcPr>
            <w:tcW w:w="213" w:type="pct"/>
            <w:tcBorders>
              <w:top w:val="single" w:sz="12"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1769" w:type="pct"/>
            <w:gridSpan w:val="3"/>
            <w:tcBorders>
              <w:top w:val="single" w:sz="12" w:space="0" w:color="auto"/>
              <w:left w:val="single" w:sz="4" w:space="0" w:color="auto"/>
              <w:bottom w:val="single" w:sz="4" w:space="0" w:color="auto"/>
              <w:right w:val="single" w:sz="4" w:space="0" w:color="auto"/>
            </w:tcBorders>
          </w:tcPr>
          <w:p w:rsidR="00D50635" w:rsidRPr="00C51A63" w:rsidRDefault="001C7CC9" w:rsidP="003C7A1E">
            <w:pPr>
              <w:rPr>
                <w:rFonts w:ascii="Arial" w:hAnsi="Arial" w:cs="Arial"/>
                <w:sz w:val="20"/>
                <w:szCs w:val="20"/>
              </w:rPr>
            </w:pPr>
            <w:r w:rsidRPr="00C51A63">
              <w:rPr>
                <w:rFonts w:ascii="Arial" w:hAnsi="Arial" w:cs="Arial"/>
                <w:sz w:val="20"/>
                <w:szCs w:val="20"/>
              </w:rPr>
              <w:t>Numer i nazwa działania/poddziałania</w:t>
            </w:r>
          </w:p>
        </w:tc>
        <w:tc>
          <w:tcPr>
            <w:tcW w:w="3018" w:type="pct"/>
            <w:tcBorders>
              <w:top w:val="single" w:sz="12" w:space="0" w:color="auto"/>
              <w:left w:val="single" w:sz="4" w:space="0" w:color="auto"/>
              <w:bottom w:val="single" w:sz="4" w:space="0" w:color="auto"/>
              <w:right w:val="single" w:sz="12" w:space="0" w:color="auto"/>
            </w:tcBorders>
          </w:tcPr>
          <w:p w:rsidR="00D50635" w:rsidRPr="00C51A63" w:rsidRDefault="00D50635" w:rsidP="001C7CC9">
            <w:pPr>
              <w:numPr>
                <w:ilvl w:val="1"/>
                <w:numId w:val="57"/>
              </w:numPr>
              <w:spacing w:after="60"/>
              <w:rPr>
                <w:rFonts w:ascii="Arial" w:hAnsi="Arial" w:cs="Arial"/>
                <w:iCs/>
                <w:sz w:val="20"/>
                <w:szCs w:val="20"/>
              </w:rPr>
            </w:pPr>
            <w:r w:rsidRPr="00C51A63">
              <w:rPr>
                <w:rFonts w:ascii="Arial" w:hAnsi="Arial" w:cs="Arial"/>
                <w:iCs/>
                <w:sz w:val="20"/>
                <w:szCs w:val="20"/>
              </w:rPr>
              <w:t>Wzrost potencjału instytucji otoczenia biz</w:t>
            </w:r>
            <w:r w:rsidR="001C7CC9" w:rsidRPr="00C51A63">
              <w:rPr>
                <w:rFonts w:ascii="Arial" w:hAnsi="Arial" w:cs="Arial"/>
                <w:iCs/>
                <w:sz w:val="20"/>
                <w:szCs w:val="20"/>
              </w:rPr>
              <w:t>nesu</w:t>
            </w:r>
          </w:p>
          <w:p w:rsidR="001C7CC9" w:rsidRPr="00C51A63" w:rsidRDefault="001C7CC9" w:rsidP="001C7CC9">
            <w:pPr>
              <w:spacing w:after="60"/>
              <w:rPr>
                <w:rFonts w:ascii="Arial" w:hAnsi="Arial" w:cs="Arial"/>
                <w:iCs/>
                <w:sz w:val="20"/>
                <w:szCs w:val="20"/>
              </w:rPr>
            </w:pPr>
            <w:r w:rsidRPr="00C51A63">
              <w:rPr>
                <w:rFonts w:ascii="Arial" w:hAnsi="Arial" w:cs="Arial"/>
                <w:sz w:val="20"/>
                <w:szCs w:val="20"/>
              </w:rPr>
              <w:t xml:space="preserve">1.2.1. </w:t>
            </w:r>
            <w:r w:rsidRPr="00C51A63">
              <w:rPr>
                <w:rFonts w:ascii="Arial" w:hAnsi="Arial" w:cs="Arial"/>
                <w:iCs/>
                <w:sz w:val="20"/>
                <w:szCs w:val="20"/>
              </w:rPr>
              <w:t>Instytucje</w:t>
            </w:r>
            <w:r w:rsidRPr="00C51A63">
              <w:rPr>
                <w:rFonts w:ascii="Arial" w:hAnsi="Arial" w:cs="Arial"/>
                <w:sz w:val="20"/>
                <w:szCs w:val="20"/>
              </w:rPr>
              <w:t xml:space="preserve"> otoczenia biznesu</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uzasadnienie działania</w:t>
            </w:r>
            <w:r w:rsidR="00206751" w:rsidRPr="00C51A63">
              <w:rPr>
                <w:rFonts w:ascii="Arial" w:hAnsi="Arial" w:cs="Arial"/>
                <w:sz w:val="20"/>
                <w:szCs w:val="20"/>
              </w:rPr>
              <w:t>/poddział</w:t>
            </w:r>
            <w:r w:rsidR="00C37DFA" w:rsidRPr="00C51A63">
              <w:rPr>
                <w:rFonts w:ascii="Arial" w:hAnsi="Arial" w:cs="Arial"/>
                <w:sz w:val="20"/>
                <w:szCs w:val="20"/>
              </w:rPr>
              <w:t>a</w:t>
            </w:r>
            <w:r w:rsidR="00206751" w:rsidRPr="00C51A63">
              <w:rPr>
                <w:rFonts w:ascii="Arial" w:hAnsi="Arial" w:cs="Arial"/>
                <w:sz w:val="20"/>
                <w:szCs w:val="20"/>
              </w:rPr>
              <w:t>nia</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D50635" w:rsidP="003C7A1E">
            <w:pPr>
              <w:jc w:val="both"/>
              <w:rPr>
                <w:rFonts w:ascii="Arial" w:hAnsi="Arial" w:cs="Arial"/>
                <w:sz w:val="20"/>
                <w:szCs w:val="20"/>
                <w:u w:val="single"/>
              </w:rPr>
            </w:pPr>
            <w:r w:rsidRPr="00C51A63">
              <w:rPr>
                <w:rFonts w:ascii="Arial" w:hAnsi="Arial" w:cs="Arial"/>
                <w:sz w:val="20"/>
                <w:szCs w:val="20"/>
                <w:u w:val="single"/>
              </w:rPr>
              <w:t>Cel poddziałani</w:t>
            </w:r>
            <w:r w:rsidR="00942E55" w:rsidRPr="00C51A63">
              <w:rPr>
                <w:rFonts w:ascii="Arial" w:hAnsi="Arial" w:cs="Arial"/>
                <w:sz w:val="20"/>
                <w:szCs w:val="20"/>
                <w:u w:val="single"/>
              </w:rPr>
              <w:t>a:</w:t>
            </w:r>
          </w:p>
          <w:p w:rsidR="00D50635" w:rsidRPr="00C51A63" w:rsidRDefault="00D50635" w:rsidP="003C7A1E">
            <w:pPr>
              <w:jc w:val="both"/>
              <w:rPr>
                <w:rFonts w:ascii="Arial" w:hAnsi="Arial" w:cs="Arial"/>
                <w:sz w:val="20"/>
                <w:szCs w:val="20"/>
              </w:rPr>
            </w:pPr>
            <w:r w:rsidRPr="00C51A63">
              <w:rPr>
                <w:rFonts w:ascii="Arial" w:hAnsi="Arial" w:cs="Arial"/>
                <w:sz w:val="20"/>
                <w:szCs w:val="20"/>
              </w:rPr>
              <w:t>Działanie ma na celu wsparcie przedsięwzięć podwyższających</w:t>
            </w:r>
            <w:r w:rsidR="00422077" w:rsidRPr="00C51A63">
              <w:rPr>
                <w:rFonts w:ascii="Arial" w:hAnsi="Arial" w:cs="Arial"/>
                <w:sz w:val="20"/>
                <w:szCs w:val="20"/>
              </w:rPr>
              <w:t xml:space="preserve"> i </w:t>
            </w:r>
            <w:r w:rsidRPr="00C51A63">
              <w:rPr>
                <w:rFonts w:ascii="Arial" w:hAnsi="Arial" w:cs="Arial"/>
                <w:sz w:val="20"/>
                <w:szCs w:val="20"/>
              </w:rPr>
              <w:t>utrzymujących standardy usług świadczonych dla przedsiębiorców prze</w:t>
            </w:r>
            <w:r w:rsidR="00346B53" w:rsidRPr="00C51A63">
              <w:rPr>
                <w:rFonts w:ascii="Arial" w:hAnsi="Arial" w:cs="Arial"/>
                <w:sz w:val="20"/>
                <w:szCs w:val="20"/>
              </w:rPr>
              <w:t>z instytucje otoczenia biznesu.</w:t>
            </w:r>
          </w:p>
          <w:p w:rsidR="00D50635" w:rsidRPr="00C51A63" w:rsidRDefault="00D50635" w:rsidP="003C7A1E">
            <w:pPr>
              <w:rPr>
                <w:rFonts w:ascii="Arial" w:hAnsi="Arial" w:cs="Arial"/>
                <w:sz w:val="20"/>
                <w:szCs w:val="20"/>
              </w:rPr>
            </w:pPr>
          </w:p>
          <w:p w:rsidR="00D50635" w:rsidRPr="00C51A63" w:rsidRDefault="00D50635" w:rsidP="003C7A1E">
            <w:pPr>
              <w:rPr>
                <w:rFonts w:ascii="Arial" w:hAnsi="Arial" w:cs="Arial"/>
                <w:sz w:val="20"/>
                <w:szCs w:val="20"/>
                <w:u w:val="single"/>
              </w:rPr>
            </w:pPr>
            <w:r w:rsidRPr="00C51A63">
              <w:rPr>
                <w:rFonts w:ascii="Arial" w:hAnsi="Arial" w:cs="Arial"/>
                <w:sz w:val="20"/>
                <w:szCs w:val="20"/>
                <w:u w:val="single"/>
              </w:rPr>
              <w:t xml:space="preserve">Uzasadnienie </w:t>
            </w:r>
            <w:r w:rsidR="00942E55" w:rsidRPr="00C51A63">
              <w:rPr>
                <w:rFonts w:ascii="Arial" w:hAnsi="Arial" w:cs="Arial"/>
                <w:sz w:val="20"/>
                <w:szCs w:val="20"/>
                <w:u w:val="single"/>
              </w:rPr>
              <w:t>realizacji pod</w:t>
            </w:r>
            <w:r w:rsidRPr="00C51A63">
              <w:rPr>
                <w:rFonts w:ascii="Arial" w:hAnsi="Arial" w:cs="Arial"/>
                <w:sz w:val="20"/>
                <w:szCs w:val="20"/>
                <w:u w:val="single"/>
              </w:rPr>
              <w:t>działania:</w:t>
            </w:r>
          </w:p>
          <w:p w:rsidR="00D50635" w:rsidRPr="00C51A63" w:rsidRDefault="00D50635" w:rsidP="003C7A1E">
            <w:pPr>
              <w:jc w:val="both"/>
              <w:rPr>
                <w:rFonts w:ascii="Arial" w:hAnsi="Arial" w:cs="Arial"/>
                <w:i/>
                <w:sz w:val="20"/>
                <w:szCs w:val="20"/>
              </w:rPr>
            </w:pPr>
            <w:r w:rsidRPr="00C51A63">
              <w:rPr>
                <w:rFonts w:ascii="Arial" w:hAnsi="Arial" w:cs="Arial"/>
                <w:sz w:val="20"/>
                <w:szCs w:val="20"/>
              </w:rPr>
              <w:t>Wsparcie ma przyczynić się do powstania</w:t>
            </w:r>
            <w:r w:rsidR="00771686" w:rsidRPr="00C51A63">
              <w:rPr>
                <w:rFonts w:ascii="Arial" w:hAnsi="Arial" w:cs="Arial"/>
                <w:sz w:val="20"/>
                <w:szCs w:val="20"/>
              </w:rPr>
              <w:t xml:space="preserve"> w </w:t>
            </w:r>
            <w:r w:rsidRPr="00C51A63">
              <w:rPr>
                <w:rFonts w:ascii="Arial" w:hAnsi="Arial" w:cs="Arial"/>
                <w:sz w:val="20"/>
                <w:szCs w:val="20"/>
              </w:rPr>
              <w:t>województwie warmińsko – mazurskim spójnego systemu informacyjnego</w:t>
            </w:r>
            <w:r w:rsidR="00422077" w:rsidRPr="00C51A63">
              <w:rPr>
                <w:rFonts w:ascii="Arial" w:hAnsi="Arial" w:cs="Arial"/>
                <w:sz w:val="20"/>
                <w:szCs w:val="20"/>
              </w:rPr>
              <w:t xml:space="preserve"> i </w:t>
            </w:r>
            <w:r w:rsidRPr="00C51A63">
              <w:rPr>
                <w:rFonts w:ascii="Arial" w:hAnsi="Arial" w:cs="Arial"/>
                <w:sz w:val="20"/>
                <w:szCs w:val="20"/>
              </w:rPr>
              <w:t>doradczego dla przedsiębiorców. Do zapewnienia pełnej dostępności do tego rodzaju usług niezbędne jest rozszerzenie bazy takich ośrodków oraz wzmocnienie ich zaplecza materialnego</w:t>
            </w:r>
            <w:r w:rsidRPr="00C51A63">
              <w:rPr>
                <w:rFonts w:ascii="Arial" w:hAnsi="Arial" w:cs="Arial"/>
                <w:i/>
                <w:sz w:val="20"/>
                <w:szCs w:val="20"/>
              </w:rPr>
              <w:t>.</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jc w:val="cente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00346B53" w:rsidRPr="00C51A63">
              <w:rPr>
                <w:rFonts w:ascii="Arial" w:hAnsi="Arial" w:cs="Arial"/>
                <w:sz w:val="20"/>
                <w:szCs w:val="20"/>
              </w:rPr>
              <w:t>priorytetami</w:t>
            </w:r>
          </w:p>
        </w:tc>
        <w:tc>
          <w:tcPr>
            <w:tcW w:w="3018" w:type="pct"/>
            <w:tcBorders>
              <w:top w:val="single" w:sz="4" w:space="0" w:color="auto"/>
              <w:left w:val="single" w:sz="4" w:space="0" w:color="auto"/>
              <w:bottom w:val="single" w:sz="4" w:space="0" w:color="auto"/>
              <w:right w:val="single" w:sz="12" w:space="0" w:color="auto"/>
            </w:tcBorders>
          </w:tcPr>
          <w:p w:rsidR="00D50635" w:rsidRPr="00C51A63" w:rsidRDefault="00D50635" w:rsidP="003C7A1E">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DE4F92" w:rsidRPr="00C51A63">
              <w:rPr>
                <w:rFonts w:ascii="Arial" w:hAnsi="Arial" w:cs="Arial"/>
                <w:iCs/>
                <w:sz w:val="20"/>
                <w:szCs w:val="20"/>
              </w:rPr>
              <w:t>p</w:t>
            </w:r>
            <w:r w:rsidRPr="00C51A63">
              <w:rPr>
                <w:rFonts w:ascii="Arial" w:hAnsi="Arial" w:cs="Arial"/>
                <w:iCs/>
                <w:sz w:val="20"/>
                <w:szCs w:val="20"/>
              </w:rPr>
              <w:t xml:space="preserve">rogramami </w:t>
            </w:r>
            <w:r w:rsidR="00DE4F92" w:rsidRPr="00C51A63">
              <w:rPr>
                <w:rFonts w:ascii="Arial" w:hAnsi="Arial" w:cs="Arial"/>
                <w:iCs/>
                <w:sz w:val="20"/>
                <w:szCs w:val="20"/>
              </w:rPr>
              <w:t>o</w:t>
            </w:r>
            <w:r w:rsidRPr="00C51A63">
              <w:rPr>
                <w:rFonts w:ascii="Arial" w:hAnsi="Arial" w:cs="Arial"/>
                <w:iCs/>
                <w:sz w:val="20"/>
                <w:szCs w:val="20"/>
              </w:rPr>
              <w:t>peracyjnymi:</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3 – </w:t>
            </w:r>
            <w:r w:rsidRPr="00C51A63">
              <w:rPr>
                <w:rFonts w:ascii="Arial" w:hAnsi="Arial" w:cs="Arial"/>
                <w:i/>
                <w:iCs/>
                <w:sz w:val="20"/>
                <w:szCs w:val="20"/>
              </w:rPr>
              <w:t>Kapitał dla innowacji</w:t>
            </w:r>
            <w:r w:rsidRPr="00C51A63">
              <w:rPr>
                <w:rFonts w:ascii="Arial" w:hAnsi="Arial" w:cs="Arial"/>
                <w:iCs/>
                <w:sz w:val="20"/>
                <w:szCs w:val="20"/>
              </w:rPr>
              <w:t xml:space="preserve">, oś priorytetowa nr 5 – </w:t>
            </w:r>
            <w:r w:rsidRPr="00C51A63">
              <w:rPr>
                <w:rFonts w:ascii="Arial" w:hAnsi="Arial" w:cs="Arial"/>
                <w:i/>
                <w:iCs/>
                <w:sz w:val="20"/>
                <w:szCs w:val="20"/>
              </w:rPr>
              <w:t>Dyfuzja innowacji</w:t>
            </w:r>
            <w:r w:rsidRPr="00C51A63">
              <w:rPr>
                <w:rFonts w:ascii="Arial" w:hAnsi="Arial" w:cs="Arial"/>
                <w:iCs/>
                <w:sz w:val="20"/>
                <w:szCs w:val="20"/>
              </w:rPr>
              <w:t>),</w:t>
            </w:r>
          </w:p>
          <w:p w:rsidR="00D50635" w:rsidRPr="00C51A63" w:rsidRDefault="00D50635" w:rsidP="0003363E">
            <w:pPr>
              <w:numPr>
                <w:ilvl w:val="0"/>
                <w:numId w:val="6"/>
              </w:numPr>
              <w:tabs>
                <w:tab w:val="clear" w:pos="1500"/>
                <w:tab w:val="num" w:pos="349"/>
              </w:tabs>
              <w:ind w:left="349"/>
              <w:jc w:val="both"/>
              <w:rPr>
                <w:rFonts w:ascii="Arial" w:hAnsi="Arial" w:cs="Arial"/>
                <w:sz w:val="20"/>
                <w:szCs w:val="20"/>
              </w:rPr>
            </w:pPr>
            <w:r w:rsidRPr="00C51A63">
              <w:rPr>
                <w:rFonts w:ascii="Arial" w:hAnsi="Arial" w:cs="Arial"/>
                <w:iCs/>
                <w:sz w:val="20"/>
                <w:szCs w:val="20"/>
              </w:rPr>
              <w:t xml:space="preserve">PO Kapitał Ludzki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2 – </w:t>
            </w:r>
            <w:r w:rsidRPr="00C51A63">
              <w:rPr>
                <w:rFonts w:ascii="Arial" w:hAnsi="Arial" w:cs="Arial"/>
                <w:i/>
                <w:iCs/>
                <w:sz w:val="20"/>
                <w:szCs w:val="20"/>
              </w:rPr>
              <w:t>Rozwój zasobów ludzkich</w:t>
            </w:r>
            <w:r w:rsidR="00422077" w:rsidRPr="00C51A63">
              <w:rPr>
                <w:rFonts w:ascii="Arial" w:hAnsi="Arial" w:cs="Arial"/>
                <w:i/>
                <w:iCs/>
                <w:sz w:val="20"/>
                <w:szCs w:val="20"/>
              </w:rPr>
              <w:t xml:space="preserve"> i </w:t>
            </w:r>
            <w:r w:rsidRPr="00C51A63">
              <w:rPr>
                <w:rFonts w:ascii="Arial" w:hAnsi="Arial" w:cs="Arial"/>
                <w:i/>
                <w:iCs/>
                <w:sz w:val="20"/>
                <w:szCs w:val="20"/>
              </w:rPr>
              <w:t>potencjału adaptacyjnego przedsiębiorstw</w:t>
            </w:r>
            <w:r w:rsidR="004715AC" w:rsidRPr="00C51A63">
              <w:rPr>
                <w:rFonts w:ascii="Arial" w:hAnsi="Arial" w:cs="Arial"/>
                <w:i/>
                <w:iCs/>
                <w:sz w:val="20"/>
                <w:szCs w:val="20"/>
              </w:rPr>
              <w:t xml:space="preserve"> oraz poprawa stanu zdrowia osób pracujących</w:t>
            </w:r>
            <w:r w:rsidRPr="00C51A63">
              <w:rPr>
                <w:rFonts w:ascii="Arial" w:hAnsi="Arial" w:cs="Arial"/>
                <w:i/>
                <w:iCs/>
                <w:sz w:val="20"/>
                <w:szCs w:val="20"/>
              </w:rPr>
              <w:t>,</w:t>
            </w:r>
            <w:r w:rsidR="00743F8F" w:rsidRPr="00C51A63">
              <w:rPr>
                <w:rFonts w:ascii="Arial" w:hAnsi="Arial" w:cs="Arial"/>
                <w:i/>
                <w:iCs/>
                <w:sz w:val="20"/>
                <w:szCs w:val="20"/>
              </w:rPr>
              <w:t xml:space="preserve"> </w:t>
            </w:r>
            <w:r w:rsidRPr="00C51A63">
              <w:rPr>
                <w:rFonts w:ascii="Arial" w:hAnsi="Arial" w:cs="Arial"/>
                <w:iCs/>
                <w:sz w:val="20"/>
                <w:szCs w:val="20"/>
              </w:rPr>
              <w:t>oś</w:t>
            </w:r>
            <w:r w:rsidR="00E02ABD" w:rsidRPr="00C51A63">
              <w:rPr>
                <w:rFonts w:ascii="Arial" w:hAnsi="Arial" w:cs="Arial"/>
                <w:iCs/>
                <w:sz w:val="20"/>
                <w:szCs w:val="20"/>
              </w:rPr>
              <w:t> </w:t>
            </w:r>
            <w:r w:rsidRPr="00C51A63">
              <w:rPr>
                <w:rFonts w:ascii="Arial" w:hAnsi="Arial" w:cs="Arial"/>
                <w:iCs/>
                <w:sz w:val="20"/>
                <w:szCs w:val="20"/>
              </w:rPr>
              <w:t xml:space="preserve">priorytetowa nr 8 – </w:t>
            </w:r>
            <w:r w:rsidRPr="00C51A63">
              <w:rPr>
                <w:rFonts w:ascii="Arial" w:hAnsi="Arial" w:cs="Arial"/>
                <w:i/>
                <w:iCs/>
                <w:sz w:val="20"/>
                <w:szCs w:val="20"/>
              </w:rPr>
              <w:t>Regionalne kadry gospodarki)</w:t>
            </w:r>
            <w:r w:rsidRPr="00C51A63">
              <w:rPr>
                <w:rFonts w:ascii="Arial" w:hAnsi="Arial" w:cs="Arial"/>
                <w:iCs/>
                <w:sz w:val="20"/>
                <w:szCs w:val="20"/>
              </w:rPr>
              <w:t>.</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jc w:val="cente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Rodzaje projektów</w:t>
            </w:r>
          </w:p>
        </w:tc>
        <w:tc>
          <w:tcPr>
            <w:tcW w:w="3018" w:type="pct"/>
            <w:tcBorders>
              <w:top w:val="single" w:sz="4" w:space="0" w:color="auto"/>
              <w:left w:val="single" w:sz="4" w:space="0" w:color="auto"/>
              <w:bottom w:val="single" w:sz="4" w:space="0" w:color="auto"/>
              <w:right w:val="single" w:sz="12" w:space="0" w:color="auto"/>
            </w:tcBorders>
          </w:tcPr>
          <w:p w:rsidR="00D50635" w:rsidRPr="00C51A63" w:rsidRDefault="00D50635" w:rsidP="00930E33">
            <w:pPr>
              <w:numPr>
                <w:ilvl w:val="0"/>
                <w:numId w:val="5"/>
              </w:numPr>
              <w:tabs>
                <w:tab w:val="clear" w:pos="397"/>
                <w:tab w:val="num" w:pos="340"/>
              </w:tabs>
              <w:ind w:left="340"/>
              <w:jc w:val="both"/>
              <w:rPr>
                <w:rFonts w:ascii="Arial" w:hAnsi="Arial" w:cs="Arial"/>
                <w:sz w:val="20"/>
                <w:szCs w:val="20"/>
              </w:rPr>
            </w:pPr>
            <w:r w:rsidRPr="00C51A63">
              <w:rPr>
                <w:rFonts w:ascii="Arial" w:hAnsi="Arial" w:cs="Arial"/>
                <w:sz w:val="20"/>
                <w:szCs w:val="20"/>
              </w:rPr>
              <w:t>Rozbudowa</w:t>
            </w:r>
            <w:r w:rsidR="001F7C3A" w:rsidRPr="00C51A63">
              <w:rPr>
                <w:rFonts w:ascii="Arial" w:hAnsi="Arial" w:cs="Arial"/>
                <w:sz w:val="20"/>
                <w:szCs w:val="20"/>
              </w:rPr>
              <w:t xml:space="preserve"> i </w:t>
            </w:r>
            <w:r w:rsidRPr="00C51A63">
              <w:rPr>
                <w:rFonts w:ascii="Arial" w:hAnsi="Arial" w:cs="Arial"/>
                <w:sz w:val="20"/>
                <w:szCs w:val="20"/>
              </w:rPr>
              <w:t>unowocześnienie infrastruktury regionalnej sieci instytucji otoczenia biznesu służąc</w:t>
            </w:r>
            <w:r w:rsidR="00930E33" w:rsidRPr="00C51A63">
              <w:rPr>
                <w:rFonts w:ascii="Arial" w:hAnsi="Arial" w:cs="Arial"/>
                <w:sz w:val="20"/>
                <w:szCs w:val="20"/>
              </w:rPr>
              <w:t xml:space="preserve">ej </w:t>
            </w:r>
            <w:r w:rsidRPr="00C51A63">
              <w:rPr>
                <w:rFonts w:ascii="Arial" w:hAnsi="Arial" w:cs="Arial"/>
                <w:sz w:val="20"/>
                <w:szCs w:val="20"/>
              </w:rPr>
              <w:t>świadczeniu usług doradczych</w:t>
            </w:r>
            <w:r w:rsidR="00422077" w:rsidRPr="00C51A63">
              <w:rPr>
                <w:rFonts w:ascii="Arial" w:hAnsi="Arial" w:cs="Arial"/>
                <w:sz w:val="20"/>
                <w:szCs w:val="20"/>
              </w:rPr>
              <w:t xml:space="preserve"> i </w:t>
            </w:r>
            <w:r w:rsidRPr="00C51A63">
              <w:rPr>
                <w:rFonts w:ascii="Arial" w:hAnsi="Arial" w:cs="Arial"/>
                <w:sz w:val="20"/>
                <w:szCs w:val="20"/>
              </w:rPr>
              <w:t xml:space="preserve">informacyjnych </w:t>
            </w:r>
            <w:r w:rsidR="00930E33" w:rsidRPr="00C51A63">
              <w:rPr>
                <w:rFonts w:ascii="Arial" w:hAnsi="Arial" w:cs="Arial"/>
                <w:sz w:val="20"/>
                <w:szCs w:val="20"/>
              </w:rPr>
              <w:t xml:space="preserve">o charakterze non profit </w:t>
            </w:r>
            <w:r w:rsidRPr="00C51A63">
              <w:rPr>
                <w:rFonts w:ascii="Arial" w:hAnsi="Arial" w:cs="Arial"/>
                <w:sz w:val="20"/>
                <w:szCs w:val="20"/>
              </w:rPr>
              <w:t>dla przedsiębiorstw (dostosowanie pomieszczeń oraz zakup wyposażenia</w:t>
            </w:r>
            <w:r w:rsidR="00771686" w:rsidRPr="00C51A63">
              <w:rPr>
                <w:rFonts w:ascii="Arial" w:hAnsi="Arial" w:cs="Arial"/>
                <w:sz w:val="20"/>
                <w:szCs w:val="20"/>
              </w:rPr>
              <w:t xml:space="preserve"> w </w:t>
            </w:r>
            <w:r w:rsidRPr="00C51A63">
              <w:rPr>
                <w:rFonts w:ascii="Arial" w:hAnsi="Arial" w:cs="Arial"/>
                <w:sz w:val="20"/>
                <w:szCs w:val="20"/>
              </w:rPr>
              <w:t xml:space="preserve">celu </w:t>
            </w:r>
            <w:r w:rsidR="00930E33" w:rsidRPr="00C51A63">
              <w:rPr>
                <w:rFonts w:ascii="Arial" w:hAnsi="Arial" w:cs="Arial"/>
                <w:sz w:val="20"/>
                <w:szCs w:val="20"/>
              </w:rPr>
              <w:t>podnoszenia standardu</w:t>
            </w:r>
            <w:r w:rsidRPr="00C51A63">
              <w:rPr>
                <w:rFonts w:ascii="Arial" w:hAnsi="Arial" w:cs="Arial"/>
                <w:sz w:val="20"/>
                <w:szCs w:val="20"/>
              </w:rPr>
              <w:t xml:space="preserve"> świadczenia usług na rzecz przedsiębiorców)</w:t>
            </w:r>
            <w:r w:rsidR="00237700" w:rsidRPr="00C51A63">
              <w:rPr>
                <w:rFonts w:ascii="Arial" w:hAnsi="Arial" w:cs="Arial"/>
                <w:sz w:val="20"/>
                <w:szCs w:val="20"/>
              </w:rPr>
              <w:t>,</w:t>
            </w:r>
          </w:p>
        </w:tc>
      </w:tr>
      <w:tr w:rsidR="00D5063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3C7A1E">
            <w:pPr>
              <w:pStyle w:val="Typedudocument"/>
              <w:numPr>
                <w:ilvl w:val="0"/>
                <w:numId w:val="16"/>
              </w:numPr>
              <w:spacing w:before="0"/>
              <w:jc w:val="left"/>
              <w:rPr>
                <w:rFonts w:ascii="Arial" w:hAnsi="Arial" w:cs="Arial"/>
                <w:b w:val="0"/>
                <w:bCs w:val="0"/>
                <w:sz w:val="20"/>
                <w:szCs w:val="20"/>
                <w:lang w:val="pl-PL" w:eastAsia="pl-PL"/>
              </w:rPr>
            </w:pPr>
          </w:p>
        </w:tc>
        <w:tc>
          <w:tcPr>
            <w:tcW w:w="4787" w:type="pct"/>
            <w:gridSpan w:val="4"/>
            <w:tcBorders>
              <w:top w:val="single" w:sz="4" w:space="0" w:color="auto"/>
              <w:left w:val="single" w:sz="4" w:space="0" w:color="auto"/>
              <w:bottom w:val="single" w:sz="4" w:space="0" w:color="auto"/>
              <w:right w:val="single" w:sz="12" w:space="0" w:color="auto"/>
            </w:tcBorders>
            <w:vAlign w:val="center"/>
          </w:tcPr>
          <w:p w:rsidR="00D50635" w:rsidRPr="00C51A63" w:rsidRDefault="00D50635" w:rsidP="00DD7636">
            <w:pPr>
              <w:rPr>
                <w:rFonts w:ascii="Arial" w:hAnsi="Arial" w:cs="Arial"/>
                <w:sz w:val="20"/>
                <w:szCs w:val="20"/>
              </w:rPr>
            </w:pPr>
            <w:r w:rsidRPr="00C51A63">
              <w:rPr>
                <w:rFonts w:ascii="Arial" w:hAnsi="Arial" w:cs="Arial"/>
                <w:sz w:val="20"/>
                <w:szCs w:val="20"/>
              </w:rPr>
              <w:t xml:space="preserve">Klasyfikacja kategorii interwencji funduszy strukturalnych </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D50635" w:rsidRPr="00C51A63" w:rsidRDefault="00D50635" w:rsidP="003C7A1E">
            <w:pPr>
              <w:pStyle w:val="Typedudocument"/>
              <w:numPr>
                <w:ilvl w:val="0"/>
                <w:numId w:val="0"/>
              </w:numPr>
              <w:tabs>
                <w:tab w:val="num" w:pos="360"/>
              </w:tabs>
              <w:spacing w:before="0"/>
              <w:ind w:left="360" w:hanging="360"/>
              <w:rPr>
                <w:rFonts w:ascii="Arial" w:hAnsi="Arial" w:cs="Arial"/>
                <w:b w:val="0"/>
                <w:bCs w:val="0"/>
                <w:sz w:val="20"/>
                <w:szCs w:val="20"/>
                <w:lang w:val="pl-PL" w:eastAsia="pl-PL"/>
              </w:rPr>
            </w:pPr>
            <w:r w:rsidRPr="00C51A63">
              <w:rPr>
                <w:rFonts w:ascii="Arial" w:hAnsi="Arial" w:cs="Arial"/>
                <w:b w:val="0"/>
                <w:bCs w:val="0"/>
                <w:sz w:val="20"/>
                <w:szCs w:val="20"/>
                <w:lang w:val="pl-PL" w:eastAsia="pl-PL"/>
              </w:rPr>
              <w:t>a</w:t>
            </w:r>
          </w:p>
        </w:tc>
        <w:tc>
          <w:tcPr>
            <w:tcW w:w="1515" w:type="pct"/>
            <w:gridSpan w:val="2"/>
            <w:tcBorders>
              <w:top w:val="single" w:sz="4" w:space="0" w:color="auto"/>
              <w:left w:val="single" w:sz="4" w:space="0" w:color="auto"/>
              <w:bottom w:val="single" w:sz="4" w:space="0" w:color="auto"/>
              <w:right w:val="single" w:sz="4" w:space="0" w:color="auto"/>
            </w:tcBorders>
          </w:tcPr>
          <w:p w:rsidR="00D50635" w:rsidRPr="00C51A63" w:rsidRDefault="00346B53" w:rsidP="003C7A1E">
            <w:pPr>
              <w:rPr>
                <w:rFonts w:ascii="Arial" w:hAnsi="Arial" w:cs="Arial"/>
                <w:sz w:val="20"/>
                <w:szCs w:val="20"/>
              </w:rPr>
            </w:pPr>
            <w:r w:rsidRPr="00C51A63">
              <w:rPr>
                <w:rFonts w:ascii="Arial" w:hAnsi="Arial" w:cs="Arial"/>
                <w:sz w:val="20"/>
                <w:szCs w:val="20"/>
              </w:rPr>
              <w:t>Temat priorytetowy</w:t>
            </w:r>
          </w:p>
        </w:tc>
        <w:tc>
          <w:tcPr>
            <w:tcW w:w="3018" w:type="pct"/>
            <w:tcBorders>
              <w:top w:val="single" w:sz="4" w:space="0" w:color="auto"/>
              <w:left w:val="single" w:sz="4" w:space="0" w:color="auto"/>
              <w:bottom w:val="single" w:sz="4" w:space="0" w:color="auto"/>
              <w:right w:val="single" w:sz="12" w:space="0" w:color="auto"/>
            </w:tcBorders>
          </w:tcPr>
          <w:p w:rsidR="00D50635" w:rsidRPr="00C51A63" w:rsidRDefault="00D50635" w:rsidP="003C7A1E">
            <w:pPr>
              <w:ind w:left="612" w:hanging="612"/>
              <w:jc w:val="both"/>
              <w:rPr>
                <w:rFonts w:ascii="Arial" w:hAnsi="Arial" w:cs="Arial"/>
                <w:sz w:val="20"/>
                <w:szCs w:val="20"/>
              </w:rPr>
            </w:pPr>
            <w:r w:rsidRPr="00C51A63">
              <w:rPr>
                <w:rFonts w:ascii="Arial" w:hAnsi="Arial" w:cs="Arial"/>
                <w:sz w:val="20"/>
                <w:szCs w:val="20"/>
              </w:rPr>
              <w:t>05 – Usługi</w:t>
            </w:r>
            <w:r w:rsidR="00771686" w:rsidRPr="00C51A63">
              <w:rPr>
                <w:rFonts w:ascii="Arial" w:hAnsi="Arial" w:cs="Arial"/>
                <w:sz w:val="20"/>
                <w:szCs w:val="20"/>
              </w:rPr>
              <w:t xml:space="preserve"> w </w:t>
            </w:r>
            <w:r w:rsidRPr="00C51A63">
              <w:rPr>
                <w:rFonts w:ascii="Arial" w:hAnsi="Arial" w:cs="Arial"/>
                <w:sz w:val="20"/>
                <w:szCs w:val="20"/>
              </w:rPr>
              <w:t>zakresie zaawansowanego wsparcia dla przedsiębiorstw</w:t>
            </w:r>
            <w:r w:rsidR="00422077" w:rsidRPr="00C51A63">
              <w:rPr>
                <w:rFonts w:ascii="Arial" w:hAnsi="Arial" w:cs="Arial"/>
                <w:sz w:val="20"/>
                <w:szCs w:val="20"/>
              </w:rPr>
              <w:t xml:space="preserve"> i </w:t>
            </w:r>
            <w:r w:rsidRPr="00C51A63">
              <w:rPr>
                <w:rFonts w:ascii="Arial" w:hAnsi="Arial" w:cs="Arial"/>
                <w:sz w:val="20"/>
                <w:szCs w:val="20"/>
              </w:rPr>
              <w:t>grup przedsiębiorstw.</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D50635" w:rsidRPr="00C51A63" w:rsidRDefault="00D50635" w:rsidP="003C7A1E">
            <w:pPr>
              <w:jc w:val="center"/>
              <w:rPr>
                <w:rFonts w:ascii="Arial" w:hAnsi="Arial" w:cs="Arial"/>
                <w:sz w:val="20"/>
                <w:szCs w:val="20"/>
              </w:rPr>
            </w:pPr>
            <w:r w:rsidRPr="00C51A63">
              <w:rPr>
                <w:rFonts w:ascii="Arial" w:hAnsi="Arial" w:cs="Arial"/>
                <w:sz w:val="20"/>
                <w:szCs w:val="20"/>
              </w:rPr>
              <w:t>b</w:t>
            </w:r>
          </w:p>
        </w:tc>
        <w:tc>
          <w:tcPr>
            <w:tcW w:w="1515" w:type="pct"/>
            <w:gridSpan w:val="2"/>
            <w:tcBorders>
              <w:top w:val="single" w:sz="4" w:space="0" w:color="auto"/>
              <w:left w:val="single" w:sz="4" w:space="0" w:color="auto"/>
              <w:bottom w:val="single" w:sz="4" w:space="0" w:color="auto"/>
              <w:right w:val="single" w:sz="4" w:space="0" w:color="auto"/>
            </w:tcBorders>
          </w:tcPr>
          <w:p w:rsidR="00D50635" w:rsidRPr="00C51A63" w:rsidRDefault="00346B53" w:rsidP="003C7A1E">
            <w:pPr>
              <w:rPr>
                <w:rFonts w:ascii="Arial" w:hAnsi="Arial" w:cs="Arial"/>
                <w:sz w:val="20"/>
                <w:szCs w:val="20"/>
              </w:rPr>
            </w:pPr>
            <w:r w:rsidRPr="00C51A63">
              <w:rPr>
                <w:rFonts w:ascii="Arial" w:hAnsi="Arial" w:cs="Arial"/>
                <w:sz w:val="20"/>
                <w:szCs w:val="20"/>
              </w:rPr>
              <w:t>Temat priorytetowy</w:t>
            </w:r>
            <w:r w:rsidRPr="00C51A63">
              <w:rPr>
                <w:rFonts w:ascii="Arial" w:hAnsi="Arial" w:cs="Arial"/>
                <w:sz w:val="20"/>
                <w:szCs w:val="20"/>
              </w:rPr>
              <w:br/>
            </w:r>
            <w:r w:rsidR="00D50635" w:rsidRPr="00C51A63">
              <w:rPr>
                <w:rFonts w:ascii="Arial" w:hAnsi="Arial" w:cs="Arial"/>
                <w:sz w:val="20"/>
                <w:szCs w:val="20"/>
              </w:rPr>
              <w:t>(dla interwencji cross-financing)</w:t>
            </w:r>
          </w:p>
        </w:tc>
        <w:tc>
          <w:tcPr>
            <w:tcW w:w="3018" w:type="pct"/>
            <w:tcBorders>
              <w:top w:val="single" w:sz="4" w:space="0" w:color="auto"/>
              <w:left w:val="single" w:sz="4" w:space="0" w:color="auto"/>
              <w:bottom w:val="single" w:sz="4" w:space="0" w:color="auto"/>
              <w:right w:val="single" w:sz="12" w:space="0" w:color="auto"/>
            </w:tcBorders>
          </w:tcPr>
          <w:p w:rsidR="00D50635" w:rsidRPr="00C51A63" w:rsidRDefault="00413243" w:rsidP="003C7A1E">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D50635" w:rsidRPr="00C51A63" w:rsidRDefault="00D50635" w:rsidP="003C7A1E">
            <w:pPr>
              <w:jc w:val="center"/>
              <w:rPr>
                <w:rFonts w:ascii="Arial" w:hAnsi="Arial" w:cs="Arial"/>
                <w:sz w:val="20"/>
                <w:szCs w:val="20"/>
              </w:rPr>
            </w:pPr>
            <w:r w:rsidRPr="00C51A63">
              <w:rPr>
                <w:rFonts w:ascii="Arial" w:hAnsi="Arial" w:cs="Arial"/>
                <w:sz w:val="20"/>
                <w:szCs w:val="20"/>
              </w:rPr>
              <w:t>c</w:t>
            </w:r>
          </w:p>
        </w:tc>
        <w:tc>
          <w:tcPr>
            <w:tcW w:w="1515" w:type="pct"/>
            <w:gridSpan w:val="2"/>
            <w:tcBorders>
              <w:top w:val="single" w:sz="4" w:space="0" w:color="auto"/>
              <w:left w:val="single" w:sz="4" w:space="0" w:color="auto"/>
              <w:bottom w:val="single" w:sz="4" w:space="0" w:color="auto"/>
              <w:right w:val="single" w:sz="4" w:space="0" w:color="auto"/>
            </w:tcBorders>
          </w:tcPr>
          <w:p w:rsidR="00D50635" w:rsidRPr="00C51A63" w:rsidRDefault="00346B53" w:rsidP="003C7A1E">
            <w:pPr>
              <w:rPr>
                <w:rFonts w:ascii="Arial" w:hAnsi="Arial" w:cs="Arial"/>
                <w:sz w:val="20"/>
                <w:szCs w:val="20"/>
              </w:rPr>
            </w:pPr>
            <w:r w:rsidRPr="00C51A63">
              <w:rPr>
                <w:rFonts w:ascii="Arial" w:hAnsi="Arial" w:cs="Arial"/>
                <w:sz w:val="20"/>
                <w:szCs w:val="20"/>
              </w:rPr>
              <w:t>Forma finansowania</w:t>
            </w:r>
          </w:p>
        </w:tc>
        <w:tc>
          <w:tcPr>
            <w:tcW w:w="3018" w:type="pct"/>
            <w:tcBorders>
              <w:top w:val="single" w:sz="4" w:space="0" w:color="auto"/>
              <w:left w:val="single" w:sz="4" w:space="0" w:color="auto"/>
              <w:bottom w:val="single" w:sz="4" w:space="0" w:color="auto"/>
              <w:right w:val="single" w:sz="12" w:space="0" w:color="auto"/>
            </w:tcBorders>
          </w:tcPr>
          <w:p w:rsidR="00D50635" w:rsidRPr="00C51A63" w:rsidRDefault="00D50635" w:rsidP="003C7A1E">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D50635" w:rsidRPr="00C51A63" w:rsidRDefault="00D50635" w:rsidP="003C7A1E">
            <w:pPr>
              <w:jc w:val="center"/>
              <w:rPr>
                <w:rFonts w:ascii="Arial" w:hAnsi="Arial" w:cs="Arial"/>
                <w:sz w:val="20"/>
                <w:szCs w:val="20"/>
              </w:rPr>
            </w:pPr>
            <w:r w:rsidRPr="00C51A63">
              <w:rPr>
                <w:rFonts w:ascii="Arial" w:hAnsi="Arial" w:cs="Arial"/>
                <w:sz w:val="20"/>
                <w:szCs w:val="20"/>
              </w:rPr>
              <w:t>d</w:t>
            </w:r>
          </w:p>
        </w:tc>
        <w:tc>
          <w:tcPr>
            <w:tcW w:w="1515" w:type="pct"/>
            <w:gridSpan w:val="2"/>
            <w:tcBorders>
              <w:top w:val="single" w:sz="4" w:space="0" w:color="auto"/>
              <w:left w:val="single" w:sz="4" w:space="0" w:color="auto"/>
              <w:bottom w:val="single" w:sz="4" w:space="0" w:color="auto"/>
              <w:right w:val="single" w:sz="4" w:space="0" w:color="auto"/>
            </w:tcBorders>
          </w:tcPr>
          <w:p w:rsidR="00D50635" w:rsidRPr="00C51A63" w:rsidRDefault="00346B53" w:rsidP="003C7A1E">
            <w:pPr>
              <w:rPr>
                <w:rFonts w:ascii="Arial" w:hAnsi="Arial" w:cs="Arial"/>
                <w:sz w:val="20"/>
                <w:szCs w:val="20"/>
              </w:rPr>
            </w:pPr>
            <w:r w:rsidRPr="00C51A63">
              <w:rPr>
                <w:rFonts w:ascii="Arial" w:hAnsi="Arial" w:cs="Arial"/>
                <w:sz w:val="20"/>
                <w:szCs w:val="20"/>
              </w:rPr>
              <w:t>Typ obszaru</w:t>
            </w:r>
          </w:p>
        </w:tc>
        <w:tc>
          <w:tcPr>
            <w:tcW w:w="3018" w:type="pct"/>
            <w:tcBorders>
              <w:top w:val="single" w:sz="4" w:space="0" w:color="auto"/>
              <w:left w:val="single" w:sz="4" w:space="0" w:color="auto"/>
              <w:bottom w:val="single" w:sz="4" w:space="0" w:color="auto"/>
              <w:right w:val="single" w:sz="12" w:space="0" w:color="auto"/>
            </w:tcBorders>
          </w:tcPr>
          <w:p w:rsidR="00D50635" w:rsidRPr="00C51A63" w:rsidRDefault="00D50635" w:rsidP="003C7A1E">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D50635" w:rsidRPr="00C51A63" w:rsidRDefault="00D50635" w:rsidP="003C7A1E">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poza obszarami górskimi, wyspami lub o 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D50635" w:rsidRPr="00C51A63" w:rsidRDefault="00D50635" w:rsidP="003C7A1E">
            <w:pPr>
              <w:jc w:val="center"/>
              <w:rPr>
                <w:rFonts w:ascii="Arial" w:hAnsi="Arial" w:cs="Arial"/>
                <w:sz w:val="20"/>
                <w:szCs w:val="20"/>
              </w:rPr>
            </w:pPr>
            <w:r w:rsidRPr="00C51A63">
              <w:rPr>
                <w:rFonts w:ascii="Arial" w:hAnsi="Arial" w:cs="Arial"/>
                <w:sz w:val="20"/>
                <w:szCs w:val="20"/>
              </w:rPr>
              <w:t>e</w:t>
            </w:r>
          </w:p>
        </w:tc>
        <w:tc>
          <w:tcPr>
            <w:tcW w:w="1515"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O</w:t>
            </w:r>
            <w:r w:rsidR="00346B53" w:rsidRPr="00C51A63">
              <w:rPr>
                <w:rFonts w:ascii="Arial" w:hAnsi="Arial" w:cs="Arial"/>
                <w:sz w:val="20"/>
                <w:szCs w:val="20"/>
              </w:rPr>
              <w:t>bszar działalności gospodarczej</w:t>
            </w:r>
          </w:p>
        </w:tc>
        <w:tc>
          <w:tcPr>
            <w:tcW w:w="3018" w:type="pct"/>
            <w:tcBorders>
              <w:top w:val="single" w:sz="4" w:space="0" w:color="auto"/>
              <w:left w:val="single" w:sz="4" w:space="0" w:color="auto"/>
              <w:bottom w:val="single" w:sz="4" w:space="0" w:color="auto"/>
              <w:right w:val="single" w:sz="12" w:space="0" w:color="auto"/>
            </w:tcBorders>
          </w:tcPr>
          <w:p w:rsidR="00D50635" w:rsidRPr="00C51A63" w:rsidRDefault="00E45F51" w:rsidP="00E45F51">
            <w:pPr>
              <w:ind w:left="63"/>
              <w:jc w:val="both"/>
              <w:rPr>
                <w:rFonts w:ascii="Arial" w:hAnsi="Arial" w:cs="Arial"/>
                <w:sz w:val="20"/>
                <w:szCs w:val="20"/>
              </w:rPr>
            </w:pPr>
            <w:r w:rsidRPr="00C51A63">
              <w:rPr>
                <w:rFonts w:ascii="Arial" w:hAnsi="Arial" w:cs="Arial"/>
                <w:sz w:val="20"/>
                <w:szCs w:val="20"/>
              </w:rPr>
              <w:t>22 – Inne niewyszczególnione usługi</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D50635" w:rsidRPr="00C51A63" w:rsidRDefault="00D50635" w:rsidP="003C7A1E">
            <w:pPr>
              <w:jc w:val="center"/>
              <w:rPr>
                <w:rFonts w:ascii="Arial" w:hAnsi="Arial" w:cs="Arial"/>
                <w:sz w:val="20"/>
                <w:szCs w:val="20"/>
              </w:rPr>
            </w:pPr>
            <w:r w:rsidRPr="00C51A63">
              <w:rPr>
                <w:rFonts w:ascii="Arial" w:hAnsi="Arial" w:cs="Arial"/>
                <w:sz w:val="20"/>
                <w:szCs w:val="20"/>
              </w:rPr>
              <w:t>f</w:t>
            </w:r>
          </w:p>
        </w:tc>
        <w:tc>
          <w:tcPr>
            <w:tcW w:w="1515"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Lokalizacja</w:t>
            </w:r>
          </w:p>
        </w:tc>
        <w:tc>
          <w:tcPr>
            <w:tcW w:w="3018" w:type="pct"/>
            <w:tcBorders>
              <w:top w:val="single" w:sz="4" w:space="0" w:color="auto"/>
              <w:left w:val="single" w:sz="4" w:space="0" w:color="auto"/>
              <w:bottom w:val="single" w:sz="4" w:space="0" w:color="auto"/>
              <w:right w:val="single" w:sz="12" w:space="0" w:color="auto"/>
            </w:tcBorders>
          </w:tcPr>
          <w:p w:rsidR="00D50635" w:rsidRPr="00C51A63" w:rsidRDefault="00D50635" w:rsidP="003C7A1E">
            <w:pPr>
              <w:rPr>
                <w:rFonts w:ascii="Arial" w:hAnsi="Arial" w:cs="Arial"/>
                <w:iCs/>
                <w:sz w:val="20"/>
                <w:szCs w:val="20"/>
              </w:rPr>
            </w:pPr>
            <w:r w:rsidRPr="00C51A63">
              <w:rPr>
                <w:rFonts w:ascii="Arial" w:hAnsi="Arial" w:cs="Arial"/>
                <w:iCs/>
                <w:sz w:val="20"/>
                <w:szCs w:val="20"/>
              </w:rPr>
              <w:t>PL62 (NUTS 2 – Województwo Warmińsko – Mazurskie)</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206751" w:rsidRPr="00C51A63">
              <w:rPr>
                <w:rFonts w:ascii="Arial" w:hAnsi="Arial" w:cs="Arial"/>
                <w:sz w:val="20"/>
                <w:szCs w:val="20"/>
              </w:rPr>
              <w:t>/poddział</w:t>
            </w:r>
            <w:r w:rsidR="00C37DFA" w:rsidRPr="00C51A63">
              <w:rPr>
                <w:rFonts w:ascii="Arial" w:hAnsi="Arial" w:cs="Arial"/>
                <w:sz w:val="20"/>
                <w:szCs w:val="20"/>
              </w:rPr>
              <w:t>a</w:t>
            </w:r>
            <w:r w:rsidR="00206751" w:rsidRPr="00C51A63">
              <w:rPr>
                <w:rFonts w:ascii="Arial" w:hAnsi="Arial" w:cs="Arial"/>
                <w:sz w:val="20"/>
                <w:szCs w:val="20"/>
              </w:rPr>
              <w:t>nia</w:t>
            </w:r>
            <w:r w:rsidR="006E5313" w:rsidRPr="00C51A63">
              <w:rPr>
                <w:rFonts w:ascii="Arial" w:hAnsi="Arial" w:cs="Arial"/>
                <w:sz w:val="20"/>
                <w:szCs w:val="20"/>
              </w:rPr>
              <w:br/>
            </w:r>
            <w:r w:rsidRPr="00C51A63">
              <w:rPr>
                <w:rFonts w:ascii="Arial" w:hAnsi="Arial" w:cs="Arial"/>
                <w:sz w:val="20"/>
                <w:szCs w:val="20"/>
              </w:rPr>
              <w:t>(jeśli dotyczy)</w:t>
            </w:r>
          </w:p>
        </w:tc>
        <w:tc>
          <w:tcPr>
            <w:tcW w:w="3018" w:type="pct"/>
            <w:tcBorders>
              <w:top w:val="single" w:sz="4" w:space="0" w:color="auto"/>
              <w:left w:val="single" w:sz="4" w:space="0" w:color="auto"/>
              <w:bottom w:val="single" w:sz="4" w:space="0" w:color="auto"/>
              <w:right w:val="single" w:sz="12" w:space="0" w:color="auto"/>
            </w:tcBorders>
          </w:tcPr>
          <w:p w:rsidR="00D50635" w:rsidRPr="00C51A63" w:rsidRDefault="008422C9" w:rsidP="00623F3E">
            <w:pPr>
              <w:autoSpaceDE w:val="0"/>
              <w:autoSpaceDN w:val="0"/>
              <w:adjustRightInd w:val="0"/>
              <w:ind w:left="17"/>
              <w:jc w:val="both"/>
              <w:rPr>
                <w:rFonts w:ascii="Arial" w:hAnsi="Arial" w:cs="Arial"/>
                <w:sz w:val="20"/>
                <w:szCs w:val="20"/>
              </w:rPr>
            </w:pPr>
            <w:r w:rsidRPr="00C51A63">
              <w:rPr>
                <w:rFonts w:ascii="Arial" w:hAnsi="Arial" w:cs="Arial"/>
                <w:sz w:val="20"/>
                <w:szCs w:val="20"/>
              </w:rPr>
              <w:t xml:space="preserve">Ocena kwalifikowalności wydatków w ramach RPO WiM zostanie przeprowadzona na zasadach określonych </w:t>
            </w:r>
            <w:r w:rsidR="00C63280" w:rsidRPr="00C51A63">
              <w:rPr>
                <w:rFonts w:ascii="Arial" w:hAnsi="Arial" w:cs="Arial"/>
                <w:sz w:val="20"/>
                <w:szCs w:val="20"/>
              </w:rPr>
              <w:br/>
            </w:r>
            <w:r w:rsidRPr="00C51A63">
              <w:rPr>
                <w:rFonts w:ascii="Arial" w:hAnsi="Arial" w:cs="Arial"/>
                <w:sz w:val="20"/>
                <w:szCs w:val="20"/>
              </w:rPr>
              <w:t xml:space="preserve">w </w:t>
            </w:r>
            <w:r w:rsidR="007634A1" w:rsidRPr="00C51A63">
              <w:rPr>
                <w:rFonts w:ascii="Arial" w:hAnsi="Arial" w:cs="Arial"/>
                <w:i/>
                <w:sz w:val="20"/>
                <w:szCs w:val="20"/>
              </w:rPr>
              <w:t>Wytyczn</w:t>
            </w:r>
            <w:r w:rsidR="00C87542" w:rsidRPr="00C51A63">
              <w:rPr>
                <w:rFonts w:ascii="Arial" w:hAnsi="Arial" w:cs="Arial"/>
                <w:i/>
                <w:sz w:val="20"/>
                <w:szCs w:val="20"/>
              </w:rPr>
              <w:t>ych</w:t>
            </w:r>
            <w:r w:rsidR="007634A1" w:rsidRPr="00C51A63">
              <w:rPr>
                <w:rFonts w:ascii="Arial" w:hAnsi="Arial" w:cs="Arial"/>
                <w:i/>
                <w:sz w:val="20"/>
                <w:szCs w:val="20"/>
              </w:rPr>
              <w:t xml:space="preserve"> w sprawie kwalifikowalności wydatków </w:t>
            </w:r>
            <w:r w:rsidR="00C63280" w:rsidRPr="00C51A63">
              <w:rPr>
                <w:rFonts w:ascii="Arial" w:hAnsi="Arial" w:cs="Arial"/>
                <w:i/>
                <w:sz w:val="20"/>
                <w:szCs w:val="20"/>
              </w:rPr>
              <w:br/>
            </w:r>
            <w:r w:rsidR="007634A1" w:rsidRPr="00C51A63">
              <w:rPr>
                <w:rFonts w:ascii="Arial" w:hAnsi="Arial" w:cs="Arial"/>
                <w:i/>
                <w:sz w:val="20"/>
                <w:szCs w:val="20"/>
              </w:rPr>
              <w:t xml:space="preserve">w ramach Regionalnego Programu Operacyjnego Warmia </w:t>
            </w:r>
            <w:r w:rsidR="001A05B8" w:rsidRPr="00C51A63">
              <w:rPr>
                <w:rFonts w:ascii="Arial" w:hAnsi="Arial" w:cs="Arial"/>
                <w:i/>
                <w:sz w:val="20"/>
                <w:szCs w:val="20"/>
              </w:rPr>
              <w:br/>
            </w:r>
            <w:r w:rsidR="007634A1" w:rsidRPr="00C51A63">
              <w:rPr>
                <w:rFonts w:ascii="Arial" w:hAnsi="Arial" w:cs="Arial"/>
                <w:i/>
                <w:sz w:val="20"/>
                <w:szCs w:val="20"/>
              </w:rPr>
              <w:t>i Mazury na lata 2007-2013</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3C7A1E">
            <w:pPr>
              <w:pStyle w:val="Typedudocument"/>
              <w:numPr>
                <w:ilvl w:val="0"/>
                <w:numId w:val="16"/>
              </w:numPr>
              <w:spacing w:before="0"/>
              <w:jc w:val="left"/>
              <w:rPr>
                <w:rFonts w:ascii="Arial" w:hAnsi="Arial" w:cs="Arial"/>
                <w:b w:val="0"/>
                <w:bCs w:val="0"/>
                <w:sz w:val="20"/>
                <w:szCs w:val="20"/>
                <w:lang w:val="pl-PL" w:eastAsia="pl-PL"/>
              </w:rPr>
            </w:pPr>
          </w:p>
        </w:tc>
        <w:tc>
          <w:tcPr>
            <w:tcW w:w="1769"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Zakres stosowania cross-financingu (jeśli dotyczy)</w:t>
            </w:r>
          </w:p>
        </w:tc>
        <w:tc>
          <w:tcPr>
            <w:tcW w:w="3018" w:type="pct"/>
            <w:tcBorders>
              <w:top w:val="single" w:sz="4" w:space="0" w:color="auto"/>
              <w:left w:val="single" w:sz="4" w:space="0" w:color="auto"/>
              <w:bottom w:val="single" w:sz="4" w:space="0" w:color="auto"/>
              <w:right w:val="single" w:sz="12" w:space="0" w:color="auto"/>
            </w:tcBorders>
          </w:tcPr>
          <w:p w:rsidR="00D50635" w:rsidRPr="00C51A63" w:rsidRDefault="00413243" w:rsidP="003C7A1E">
            <w:pPr>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3C7A1E">
            <w:pPr>
              <w:pStyle w:val="Typedudocument"/>
              <w:numPr>
                <w:ilvl w:val="0"/>
                <w:numId w:val="16"/>
              </w:numPr>
              <w:spacing w:before="0"/>
              <w:jc w:val="left"/>
              <w:rPr>
                <w:rFonts w:ascii="Arial" w:hAnsi="Arial" w:cs="Arial"/>
                <w:b w:val="0"/>
                <w:bCs w:val="0"/>
                <w:sz w:val="20"/>
                <w:szCs w:val="20"/>
                <w:lang w:val="pl-PL" w:eastAsia="pl-PL"/>
              </w:rPr>
            </w:pPr>
          </w:p>
        </w:tc>
        <w:tc>
          <w:tcPr>
            <w:tcW w:w="4787" w:type="pct"/>
            <w:gridSpan w:val="4"/>
            <w:tcBorders>
              <w:top w:val="single" w:sz="4" w:space="0" w:color="auto"/>
              <w:left w:val="single" w:sz="4" w:space="0" w:color="auto"/>
              <w:bottom w:val="single" w:sz="4" w:space="0" w:color="auto"/>
              <w:right w:val="single" w:sz="12"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Beneficjenci</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a</w:t>
            </w:r>
          </w:p>
        </w:tc>
        <w:tc>
          <w:tcPr>
            <w:tcW w:w="1496" w:type="pct"/>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Typ beneficjentów</w:t>
            </w:r>
          </w:p>
        </w:tc>
        <w:tc>
          <w:tcPr>
            <w:tcW w:w="3037"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3C7A1E">
            <w:pPr>
              <w:numPr>
                <w:ilvl w:val="0"/>
                <w:numId w:val="4"/>
              </w:numPr>
              <w:jc w:val="both"/>
              <w:rPr>
                <w:rFonts w:ascii="Arial" w:hAnsi="Arial" w:cs="Arial"/>
                <w:sz w:val="20"/>
                <w:szCs w:val="20"/>
              </w:rPr>
            </w:pPr>
            <w:r w:rsidRPr="00C51A63">
              <w:rPr>
                <w:rFonts w:ascii="Arial" w:hAnsi="Arial" w:cs="Arial"/>
                <w:sz w:val="20"/>
                <w:szCs w:val="20"/>
              </w:rPr>
              <w:t>Instytucje otoczenia biznesu</w:t>
            </w:r>
            <w:r w:rsidR="001F7C3A" w:rsidRPr="00C51A63">
              <w:rPr>
                <w:rFonts w:ascii="Arial" w:hAnsi="Arial" w:cs="Arial"/>
                <w:sz w:val="20"/>
                <w:szCs w:val="20"/>
              </w:rPr>
              <w:t>,</w:t>
            </w:r>
          </w:p>
        </w:tc>
      </w:tr>
      <w:tr w:rsidR="00D5063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b</w:t>
            </w:r>
          </w:p>
        </w:tc>
        <w:tc>
          <w:tcPr>
            <w:tcW w:w="1496" w:type="pct"/>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Grupy docelowe (osoby, instytucje, grupy społec</w:t>
            </w:r>
            <w:r w:rsidR="002A574F" w:rsidRPr="00C51A63">
              <w:rPr>
                <w:rFonts w:ascii="Arial" w:hAnsi="Arial" w:cs="Arial"/>
                <w:sz w:val="20"/>
                <w:szCs w:val="20"/>
              </w:rPr>
              <w:t>zne bezpośrednio korzystające</w:t>
            </w:r>
            <w:r w:rsidR="00422077" w:rsidRPr="00C51A63">
              <w:rPr>
                <w:rFonts w:ascii="Arial" w:hAnsi="Arial" w:cs="Arial"/>
                <w:sz w:val="20"/>
                <w:szCs w:val="20"/>
              </w:rPr>
              <w:t xml:space="preserve"> z </w:t>
            </w:r>
            <w:r w:rsidRPr="00C51A63">
              <w:rPr>
                <w:rFonts w:ascii="Arial" w:hAnsi="Arial" w:cs="Arial"/>
                <w:sz w:val="20"/>
                <w:szCs w:val="20"/>
              </w:rPr>
              <w:t>pomocy)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3C7A1E">
            <w:pPr>
              <w:numPr>
                <w:ilvl w:val="0"/>
                <w:numId w:val="4"/>
              </w:numPr>
              <w:jc w:val="both"/>
              <w:rPr>
                <w:rFonts w:ascii="Arial" w:hAnsi="Arial" w:cs="Arial"/>
                <w:sz w:val="20"/>
                <w:szCs w:val="20"/>
              </w:rPr>
            </w:pPr>
            <w:r w:rsidRPr="00C51A63">
              <w:rPr>
                <w:rFonts w:ascii="Arial" w:hAnsi="Arial" w:cs="Arial"/>
                <w:sz w:val="20"/>
                <w:szCs w:val="20"/>
              </w:rPr>
              <w:t>Przedsiębiorcy</w:t>
            </w:r>
          </w:p>
        </w:tc>
      </w:tr>
      <w:tr w:rsidR="00D5063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3037" w:type="pct"/>
            <w:gridSpan w:val="2"/>
            <w:tcBorders>
              <w:top w:val="single" w:sz="4" w:space="0" w:color="auto"/>
              <w:left w:val="single" w:sz="4" w:space="0" w:color="auto"/>
              <w:bottom w:val="single" w:sz="4" w:space="0" w:color="auto"/>
              <w:right w:val="single" w:sz="12" w:space="0" w:color="auto"/>
            </w:tcBorders>
          </w:tcPr>
          <w:p w:rsidR="00D50635" w:rsidRPr="00C51A63" w:rsidRDefault="00F5758D" w:rsidP="003C7A1E">
            <w:pPr>
              <w:jc w:val="both"/>
              <w:rPr>
                <w:rFonts w:ascii="Arial" w:hAnsi="Arial" w:cs="Arial"/>
                <w:i/>
                <w:iCs/>
                <w:sz w:val="20"/>
                <w:szCs w:val="20"/>
              </w:rPr>
            </w:pPr>
            <w:r w:rsidRPr="00C51A63">
              <w:rPr>
                <w:rFonts w:ascii="Arial" w:hAnsi="Arial" w:cs="Arial"/>
                <w:sz w:val="20"/>
                <w:szCs w:val="20"/>
              </w:rPr>
              <w:t>W ramach poddziałania wybór projektów przeprowadza się zgodnie z trybem konkursowym.</w:t>
            </w:r>
          </w:p>
        </w:tc>
      </w:tr>
      <w:tr w:rsidR="002605BA"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2605BA" w:rsidRPr="00C51A63" w:rsidRDefault="002605BA" w:rsidP="003C7A1E">
            <w:pPr>
              <w:numPr>
                <w:ilvl w:val="0"/>
                <w:numId w:val="93"/>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2605BA" w:rsidRPr="00C51A63" w:rsidRDefault="002605BA" w:rsidP="003C7A1E">
            <w:pPr>
              <w:rPr>
                <w:rFonts w:ascii="Arial" w:hAnsi="Arial" w:cs="Arial"/>
                <w:sz w:val="20"/>
                <w:szCs w:val="20"/>
              </w:rPr>
            </w:pPr>
            <w:r w:rsidRPr="00C51A63">
              <w:rPr>
                <w:rFonts w:ascii="Arial" w:hAnsi="Arial" w:cs="Arial"/>
                <w:sz w:val="20"/>
                <w:szCs w:val="20"/>
              </w:rPr>
              <w:t>a</w:t>
            </w:r>
          </w:p>
        </w:tc>
        <w:tc>
          <w:tcPr>
            <w:tcW w:w="1496" w:type="pct"/>
            <w:tcBorders>
              <w:top w:val="single" w:sz="4" w:space="0" w:color="auto"/>
              <w:left w:val="single" w:sz="4" w:space="0" w:color="auto"/>
              <w:bottom w:val="single" w:sz="4" w:space="0" w:color="auto"/>
              <w:right w:val="single" w:sz="4" w:space="0" w:color="auto"/>
            </w:tcBorders>
          </w:tcPr>
          <w:p w:rsidR="002605BA" w:rsidRPr="00C51A63" w:rsidRDefault="002605BA" w:rsidP="003C7A1E">
            <w:pPr>
              <w:rPr>
                <w:rFonts w:ascii="Arial" w:hAnsi="Arial" w:cs="Arial"/>
                <w:sz w:val="20"/>
                <w:szCs w:val="20"/>
              </w:rPr>
            </w:pPr>
            <w:r w:rsidRPr="00C51A63">
              <w:rPr>
                <w:rFonts w:ascii="Arial" w:hAnsi="Arial" w:cs="Arial"/>
                <w:sz w:val="20"/>
                <w:szCs w:val="20"/>
              </w:rPr>
              <w:t>Tryb przeprowadzania naboru wniosków o dofinansowanie</w:t>
            </w:r>
          </w:p>
        </w:tc>
        <w:tc>
          <w:tcPr>
            <w:tcW w:w="3037" w:type="pct"/>
            <w:gridSpan w:val="2"/>
            <w:tcBorders>
              <w:top w:val="single" w:sz="4" w:space="0" w:color="auto"/>
              <w:left w:val="single" w:sz="4" w:space="0" w:color="auto"/>
              <w:bottom w:val="single" w:sz="4" w:space="0" w:color="auto"/>
              <w:right w:val="single" w:sz="12" w:space="0" w:color="auto"/>
            </w:tcBorders>
          </w:tcPr>
          <w:p w:rsidR="002605BA" w:rsidRPr="00C51A63" w:rsidRDefault="002605BA">
            <w:pPr>
              <w:rPr>
                <w:rFonts w:ascii="Arial" w:hAnsi="Arial" w:cs="Arial"/>
              </w:rPr>
            </w:pPr>
            <w:r w:rsidRPr="00C51A63">
              <w:rPr>
                <w:rFonts w:ascii="Arial" w:hAnsi="Arial" w:cs="Arial"/>
                <w:sz w:val="20"/>
                <w:szCs w:val="20"/>
              </w:rPr>
              <w:t>Zgodnie z podrozdziałem 2.1. niniejszego dokumentu</w:t>
            </w:r>
          </w:p>
        </w:tc>
      </w:tr>
      <w:tr w:rsidR="002605BA"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2605BA" w:rsidRPr="00C51A63" w:rsidRDefault="002605BA" w:rsidP="003C7A1E">
            <w:pPr>
              <w:numPr>
                <w:ilvl w:val="0"/>
                <w:numId w:val="93"/>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2605BA" w:rsidRPr="00C51A63" w:rsidRDefault="002605BA" w:rsidP="003C7A1E">
            <w:pPr>
              <w:rPr>
                <w:rFonts w:ascii="Arial" w:hAnsi="Arial" w:cs="Arial"/>
                <w:sz w:val="20"/>
                <w:szCs w:val="20"/>
              </w:rPr>
            </w:pPr>
            <w:r w:rsidRPr="00C51A63">
              <w:rPr>
                <w:rFonts w:ascii="Arial" w:hAnsi="Arial" w:cs="Arial"/>
                <w:sz w:val="20"/>
                <w:szCs w:val="20"/>
              </w:rPr>
              <w:t>b</w:t>
            </w:r>
          </w:p>
        </w:tc>
        <w:tc>
          <w:tcPr>
            <w:tcW w:w="1496" w:type="pct"/>
            <w:tcBorders>
              <w:top w:val="single" w:sz="4" w:space="0" w:color="auto"/>
              <w:left w:val="single" w:sz="4" w:space="0" w:color="auto"/>
              <w:bottom w:val="single" w:sz="4" w:space="0" w:color="auto"/>
              <w:right w:val="single" w:sz="4" w:space="0" w:color="auto"/>
            </w:tcBorders>
          </w:tcPr>
          <w:p w:rsidR="002605BA" w:rsidRPr="00C51A63" w:rsidRDefault="002605BA" w:rsidP="003C7A1E">
            <w:pPr>
              <w:rPr>
                <w:rFonts w:ascii="Arial" w:hAnsi="Arial" w:cs="Arial"/>
                <w:sz w:val="20"/>
                <w:szCs w:val="20"/>
              </w:rPr>
            </w:pPr>
            <w:r w:rsidRPr="00C51A63">
              <w:rPr>
                <w:rFonts w:ascii="Arial" w:hAnsi="Arial" w:cs="Arial"/>
                <w:sz w:val="20"/>
                <w:szCs w:val="20"/>
              </w:rPr>
              <w:t>Tryb oceny wniosków o dofinansowanie</w:t>
            </w:r>
          </w:p>
        </w:tc>
        <w:tc>
          <w:tcPr>
            <w:tcW w:w="3037" w:type="pct"/>
            <w:gridSpan w:val="2"/>
            <w:tcBorders>
              <w:top w:val="single" w:sz="4" w:space="0" w:color="auto"/>
              <w:left w:val="single" w:sz="4" w:space="0" w:color="auto"/>
              <w:bottom w:val="single" w:sz="4" w:space="0" w:color="auto"/>
              <w:right w:val="single" w:sz="12" w:space="0" w:color="auto"/>
            </w:tcBorders>
          </w:tcPr>
          <w:p w:rsidR="002605BA" w:rsidRPr="00C51A63" w:rsidRDefault="002605BA">
            <w:pPr>
              <w:rPr>
                <w:rFonts w:ascii="Arial" w:hAnsi="Arial" w:cs="Arial"/>
              </w:rPr>
            </w:pPr>
            <w:r w:rsidRPr="00C51A63">
              <w:rPr>
                <w:rFonts w:ascii="Arial" w:hAnsi="Arial" w:cs="Arial"/>
                <w:sz w:val="20"/>
                <w:szCs w:val="20"/>
              </w:rPr>
              <w:t>Zgodnie z podrozdziałem 2.1. niniejszego dokumentu</w:t>
            </w:r>
          </w:p>
        </w:tc>
      </w:tr>
      <w:tr w:rsidR="00C60905" w:rsidRPr="00C51A63">
        <w:trPr>
          <w:trHeight w:val="397"/>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rsidR="00C60905" w:rsidRPr="00C51A63" w:rsidRDefault="00C60905" w:rsidP="00C60905">
            <w:pPr>
              <w:rPr>
                <w:rFonts w:ascii="Arial" w:hAnsi="Arial" w:cs="Arial"/>
                <w:iCs/>
                <w:sz w:val="20"/>
                <w:szCs w:val="20"/>
              </w:rPr>
            </w:pPr>
            <w:r w:rsidRPr="00C51A63">
              <w:rPr>
                <w:rFonts w:ascii="Arial" w:hAnsi="Arial" w:cs="Arial"/>
                <w:iCs/>
                <w:sz w:val="20"/>
                <w:szCs w:val="20"/>
              </w:rPr>
              <w:t>Część finansowa</w:t>
            </w:r>
          </w:p>
        </w:tc>
      </w:tr>
      <w:tr w:rsidR="00661269"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661269" w:rsidRPr="00C51A63" w:rsidRDefault="00661269" w:rsidP="005C2378">
            <w:pPr>
              <w:pStyle w:val="11"/>
              <w:numPr>
                <w:ilvl w:val="0"/>
                <w:numId w:val="156"/>
              </w:numPr>
              <w:tabs>
                <w:tab w:val="clear" w:pos="1080"/>
              </w:tabs>
              <w:spacing w:line="240" w:lineRule="auto"/>
              <w:jc w:val="left"/>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661269" w:rsidRPr="00C51A63" w:rsidRDefault="00661269" w:rsidP="003C7A1E">
            <w:pPr>
              <w:rPr>
                <w:rFonts w:ascii="Arial" w:hAnsi="Arial" w:cs="Arial"/>
                <w:sz w:val="20"/>
                <w:szCs w:val="20"/>
              </w:rPr>
            </w:pPr>
            <w:r w:rsidRPr="00C51A63">
              <w:rPr>
                <w:rFonts w:ascii="Arial" w:hAnsi="Arial" w:cs="Arial"/>
                <w:sz w:val="20"/>
                <w:szCs w:val="20"/>
              </w:rPr>
              <w:t>Alokacja finansowa na działanie/poddziałanie</w:t>
            </w:r>
            <w:r w:rsidRPr="00C51A63">
              <w:rPr>
                <w:rFonts w:ascii="Arial" w:hAnsi="Arial" w:cs="Arial"/>
                <w:sz w:val="20"/>
                <w:szCs w:val="20"/>
              </w:rPr>
              <w:br/>
              <w:t>(kategorie interwencji) ogółem</w:t>
            </w:r>
          </w:p>
        </w:tc>
        <w:tc>
          <w:tcPr>
            <w:tcW w:w="3037" w:type="pct"/>
            <w:gridSpan w:val="2"/>
            <w:tcBorders>
              <w:top w:val="single" w:sz="4" w:space="0" w:color="auto"/>
              <w:left w:val="single" w:sz="4" w:space="0" w:color="auto"/>
              <w:bottom w:val="single" w:sz="4" w:space="0" w:color="auto"/>
              <w:right w:val="single" w:sz="12" w:space="0" w:color="auto"/>
            </w:tcBorders>
          </w:tcPr>
          <w:p w:rsidR="00661269" w:rsidRPr="00661269" w:rsidRDefault="00661269" w:rsidP="000A576E">
            <w:pPr>
              <w:rPr>
                <w:rFonts w:ascii="Arial" w:hAnsi="Arial" w:cs="Arial"/>
                <w:sz w:val="20"/>
                <w:szCs w:val="20"/>
              </w:rPr>
            </w:pPr>
            <w:r w:rsidRPr="00661269">
              <w:rPr>
                <w:rFonts w:ascii="Arial" w:hAnsi="Arial" w:cs="Arial"/>
                <w:iCs/>
                <w:sz w:val="20"/>
                <w:szCs w:val="20"/>
              </w:rPr>
              <w:t>3 743 899 EUR</w:t>
            </w:r>
          </w:p>
        </w:tc>
      </w:tr>
      <w:tr w:rsidR="00661269"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661269" w:rsidRPr="00C51A63" w:rsidRDefault="00661269" w:rsidP="005C2378">
            <w:pPr>
              <w:pStyle w:val="11"/>
              <w:numPr>
                <w:ilvl w:val="0"/>
                <w:numId w:val="156"/>
              </w:numPr>
              <w:tabs>
                <w:tab w:val="clear" w:pos="1080"/>
              </w:tabs>
              <w:spacing w:line="240" w:lineRule="auto"/>
              <w:jc w:val="left"/>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661269" w:rsidRPr="00C51A63" w:rsidRDefault="00661269" w:rsidP="003C7A1E">
            <w:pPr>
              <w:rPr>
                <w:rFonts w:ascii="Arial" w:hAnsi="Arial" w:cs="Arial"/>
                <w:sz w:val="20"/>
                <w:szCs w:val="20"/>
              </w:rPr>
            </w:pPr>
            <w:r w:rsidRPr="00C51A63">
              <w:rPr>
                <w:rFonts w:ascii="Arial" w:hAnsi="Arial" w:cs="Arial"/>
                <w:sz w:val="20"/>
                <w:szCs w:val="20"/>
              </w:rPr>
              <w:t>Wkład ze środków unijnych na działanie/poddziałanie</w:t>
            </w:r>
          </w:p>
        </w:tc>
        <w:tc>
          <w:tcPr>
            <w:tcW w:w="3037" w:type="pct"/>
            <w:gridSpan w:val="2"/>
            <w:tcBorders>
              <w:top w:val="single" w:sz="4" w:space="0" w:color="auto"/>
              <w:left w:val="single" w:sz="4" w:space="0" w:color="auto"/>
              <w:bottom w:val="single" w:sz="4" w:space="0" w:color="auto"/>
              <w:right w:val="single" w:sz="12" w:space="0" w:color="auto"/>
            </w:tcBorders>
          </w:tcPr>
          <w:p w:rsidR="00661269" w:rsidRPr="00661269" w:rsidRDefault="00661269" w:rsidP="000A576E">
            <w:pPr>
              <w:rPr>
                <w:rFonts w:ascii="Arial" w:hAnsi="Arial" w:cs="Arial"/>
                <w:sz w:val="20"/>
                <w:szCs w:val="20"/>
              </w:rPr>
            </w:pPr>
            <w:r w:rsidRPr="00661269">
              <w:rPr>
                <w:rFonts w:ascii="Arial" w:hAnsi="Arial" w:cs="Arial"/>
                <w:iCs/>
                <w:sz w:val="20"/>
                <w:szCs w:val="20"/>
              </w:rPr>
              <w:t>3 000 000 EUR</w:t>
            </w:r>
          </w:p>
        </w:tc>
      </w:tr>
      <w:tr w:rsidR="00661269"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661269" w:rsidRPr="00C51A63" w:rsidRDefault="00661269" w:rsidP="005C2378">
            <w:pPr>
              <w:pStyle w:val="11"/>
              <w:numPr>
                <w:ilvl w:val="0"/>
                <w:numId w:val="156"/>
              </w:numPr>
              <w:tabs>
                <w:tab w:val="clear" w:pos="1080"/>
              </w:tabs>
              <w:spacing w:line="240" w:lineRule="auto"/>
              <w:jc w:val="left"/>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661269" w:rsidRPr="00C51A63" w:rsidRDefault="00661269" w:rsidP="003C7A1E">
            <w:pPr>
              <w:rPr>
                <w:rFonts w:ascii="Arial" w:hAnsi="Arial" w:cs="Arial"/>
                <w:sz w:val="20"/>
                <w:szCs w:val="20"/>
              </w:rPr>
            </w:pPr>
            <w:r w:rsidRPr="00C51A63">
              <w:rPr>
                <w:rFonts w:ascii="Arial" w:hAnsi="Arial" w:cs="Arial"/>
                <w:sz w:val="20"/>
                <w:szCs w:val="20"/>
              </w:rPr>
              <w:t>Wkład ze środków publicznych krajowych na działanie/poddziałanie</w:t>
            </w:r>
          </w:p>
        </w:tc>
        <w:tc>
          <w:tcPr>
            <w:tcW w:w="3037" w:type="pct"/>
            <w:gridSpan w:val="2"/>
            <w:tcBorders>
              <w:top w:val="single" w:sz="4" w:space="0" w:color="auto"/>
              <w:left w:val="single" w:sz="4" w:space="0" w:color="auto"/>
              <w:bottom w:val="single" w:sz="4" w:space="0" w:color="auto"/>
              <w:right w:val="single" w:sz="12" w:space="0" w:color="auto"/>
            </w:tcBorders>
          </w:tcPr>
          <w:p w:rsidR="00661269" w:rsidRPr="00661269" w:rsidRDefault="00661269" w:rsidP="000A576E">
            <w:pPr>
              <w:rPr>
                <w:rFonts w:ascii="Arial" w:hAnsi="Arial" w:cs="Arial"/>
                <w:sz w:val="20"/>
                <w:szCs w:val="20"/>
              </w:rPr>
            </w:pPr>
            <w:r w:rsidRPr="00661269">
              <w:rPr>
                <w:rFonts w:ascii="Arial" w:hAnsi="Arial" w:cs="Arial"/>
                <w:sz w:val="20"/>
                <w:szCs w:val="20"/>
              </w:rPr>
              <w:t xml:space="preserve"> </w:t>
            </w:r>
            <w:r w:rsidRPr="00661269">
              <w:rPr>
                <w:rFonts w:ascii="Arial" w:hAnsi="Arial" w:cs="Arial"/>
                <w:iCs/>
                <w:sz w:val="20"/>
                <w:szCs w:val="20"/>
              </w:rPr>
              <w:t xml:space="preserve">  529 412 EUR</w:t>
            </w:r>
          </w:p>
        </w:tc>
      </w:tr>
      <w:tr w:rsidR="00661269"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661269" w:rsidRPr="00C51A63" w:rsidRDefault="00661269" w:rsidP="005C2378">
            <w:pPr>
              <w:pStyle w:val="11"/>
              <w:numPr>
                <w:ilvl w:val="0"/>
                <w:numId w:val="156"/>
              </w:numPr>
              <w:tabs>
                <w:tab w:val="clear" w:pos="1080"/>
              </w:tabs>
              <w:spacing w:line="240" w:lineRule="auto"/>
              <w:jc w:val="left"/>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661269" w:rsidRPr="00C51A63" w:rsidRDefault="00661269" w:rsidP="003C7A1E">
            <w:pPr>
              <w:rPr>
                <w:rFonts w:ascii="Arial" w:hAnsi="Arial" w:cs="Arial"/>
                <w:sz w:val="20"/>
                <w:szCs w:val="20"/>
              </w:rPr>
            </w:pPr>
            <w:r w:rsidRPr="00C51A63">
              <w:rPr>
                <w:rFonts w:ascii="Arial" w:hAnsi="Arial" w:cs="Arial"/>
                <w:sz w:val="20"/>
                <w:szCs w:val="20"/>
              </w:rPr>
              <w:t>Przewidywana wielkość środków prywatnych na działanie/poddziałanie</w:t>
            </w:r>
          </w:p>
        </w:tc>
        <w:tc>
          <w:tcPr>
            <w:tcW w:w="3037" w:type="pct"/>
            <w:gridSpan w:val="2"/>
            <w:tcBorders>
              <w:top w:val="single" w:sz="4" w:space="0" w:color="auto"/>
              <w:left w:val="single" w:sz="4" w:space="0" w:color="auto"/>
              <w:bottom w:val="single" w:sz="4" w:space="0" w:color="auto"/>
              <w:right w:val="single" w:sz="12" w:space="0" w:color="auto"/>
            </w:tcBorders>
          </w:tcPr>
          <w:p w:rsidR="00661269" w:rsidRPr="00661269" w:rsidRDefault="00661269" w:rsidP="000A576E">
            <w:pPr>
              <w:rPr>
                <w:rFonts w:ascii="Arial" w:hAnsi="Arial" w:cs="Arial"/>
                <w:sz w:val="20"/>
                <w:szCs w:val="20"/>
              </w:rPr>
            </w:pPr>
            <w:r w:rsidRPr="00661269">
              <w:rPr>
                <w:rFonts w:ascii="Arial" w:hAnsi="Arial" w:cs="Arial"/>
                <w:iCs/>
                <w:sz w:val="20"/>
                <w:szCs w:val="20"/>
              </w:rPr>
              <w:t xml:space="preserve">   214 487 EUR</w:t>
            </w:r>
          </w:p>
        </w:tc>
      </w:tr>
      <w:tr w:rsidR="002605BA"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2605BA" w:rsidRPr="00C51A63" w:rsidRDefault="002605BA" w:rsidP="003C7A1E">
            <w:pPr>
              <w:pStyle w:val="11"/>
              <w:numPr>
                <w:ilvl w:val="0"/>
                <w:numId w:val="16"/>
              </w:numPr>
              <w:tabs>
                <w:tab w:val="clear" w:pos="1080"/>
              </w:tabs>
              <w:spacing w:line="240" w:lineRule="auto"/>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2605BA" w:rsidRPr="00C51A63" w:rsidRDefault="002605BA" w:rsidP="003C7A1E">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3037" w:type="pct"/>
            <w:gridSpan w:val="2"/>
            <w:tcBorders>
              <w:top w:val="single" w:sz="4" w:space="0" w:color="auto"/>
              <w:left w:val="single" w:sz="4" w:space="0" w:color="auto"/>
              <w:bottom w:val="single" w:sz="4" w:space="0" w:color="auto"/>
              <w:right w:val="single" w:sz="12" w:space="0" w:color="auto"/>
            </w:tcBorders>
          </w:tcPr>
          <w:p w:rsidR="00415FCA" w:rsidRPr="000A16B5" w:rsidRDefault="00415FCA" w:rsidP="00415FCA">
            <w:pPr>
              <w:ind w:right="12"/>
              <w:jc w:val="both"/>
              <w:rPr>
                <w:rFonts w:ascii="Arial" w:hAnsi="Arial" w:cs="Arial"/>
                <w:iCs/>
                <w:sz w:val="20"/>
                <w:szCs w:val="20"/>
              </w:rPr>
            </w:pPr>
            <w:r w:rsidRPr="000A16B5">
              <w:rPr>
                <w:rFonts w:ascii="Arial" w:hAnsi="Arial" w:cs="Arial"/>
                <w:iCs/>
                <w:sz w:val="20"/>
                <w:szCs w:val="20"/>
              </w:rPr>
              <w:t>Maksymalny udział środków EFRR wynosi 85% wydatków kwalifikowanych na poziomie projektu (w przypadku projektów nie objętych pomocą publiczną i nie generujących dochodu).</w:t>
            </w:r>
          </w:p>
          <w:p w:rsidR="002605BA" w:rsidRPr="00C51A63" w:rsidRDefault="00415FCA" w:rsidP="00415FCA">
            <w:pPr>
              <w:jc w:val="both"/>
              <w:rPr>
                <w:rFonts w:ascii="Arial" w:hAnsi="Arial" w:cs="Arial"/>
                <w:sz w:val="20"/>
                <w:szCs w:val="20"/>
              </w:rPr>
            </w:pPr>
            <w:r w:rsidRPr="000A16B5">
              <w:rPr>
                <w:rFonts w:ascii="Arial" w:hAnsi="Arial" w:cs="Arial"/>
                <w:iCs/>
                <w:sz w:val="20"/>
                <w:szCs w:val="20"/>
              </w:rPr>
              <w:t>Dla projektów podlegających zasadom udzielania pomocy publicznej maksymalny udział środków EFRR projektów ze środków publicznych (UE+budżet państwa) - zgodnie z zasadami określonymi w rozporządzeniach dotyczących udzielania pomocy publicznej</w:t>
            </w:r>
            <w:r w:rsidRPr="000A16B5">
              <w:rPr>
                <w:rFonts w:ascii="Arial" w:hAnsi="Arial" w:cs="Arial"/>
                <w:sz w:val="20"/>
                <w:szCs w:val="20"/>
              </w:rPr>
              <w:t xml:space="preserve"> </w:t>
            </w:r>
            <w:r w:rsidRPr="000A16B5">
              <w:rPr>
                <w:rFonts w:ascii="Arial" w:hAnsi="Arial" w:cs="Arial"/>
                <w:iCs/>
                <w:sz w:val="20"/>
                <w:szCs w:val="20"/>
              </w:rPr>
              <w:t>w wysokości max. 50% (w tym 85% EFRR i 15% budżet państwa).</w:t>
            </w:r>
          </w:p>
        </w:tc>
      </w:tr>
      <w:tr w:rsidR="002605BA" w:rsidRPr="00C51A63">
        <w:trPr>
          <w:trHeight w:val="164"/>
          <w:jc w:val="center"/>
        </w:trPr>
        <w:tc>
          <w:tcPr>
            <w:tcW w:w="213" w:type="pct"/>
            <w:tcBorders>
              <w:top w:val="single" w:sz="4" w:space="0" w:color="auto"/>
              <w:left w:val="single" w:sz="12" w:space="0" w:color="auto"/>
              <w:bottom w:val="single" w:sz="4" w:space="0" w:color="auto"/>
              <w:right w:val="single" w:sz="4" w:space="0" w:color="auto"/>
            </w:tcBorders>
          </w:tcPr>
          <w:p w:rsidR="002605BA" w:rsidRPr="00C51A63" w:rsidRDefault="002605BA" w:rsidP="003C7A1E">
            <w:pPr>
              <w:numPr>
                <w:ilvl w:val="0"/>
                <w:numId w:val="16"/>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2605BA" w:rsidRPr="00C51A63" w:rsidRDefault="002605BA" w:rsidP="003C7A1E">
            <w:pPr>
              <w:rPr>
                <w:rFonts w:ascii="Arial" w:hAnsi="Arial" w:cs="Arial"/>
                <w:sz w:val="20"/>
                <w:szCs w:val="20"/>
              </w:rPr>
            </w:pPr>
            <w:r w:rsidRPr="00C51A63">
              <w:rPr>
                <w:rFonts w:ascii="Arial" w:hAnsi="Arial" w:cs="Arial"/>
                <w:sz w:val="20"/>
                <w:szCs w:val="20"/>
              </w:rPr>
              <w:t>Minimalny wkład własny beneficjenta (%)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A631A5" w:rsidRPr="00B36A4F" w:rsidRDefault="00A631A5" w:rsidP="00A631A5">
            <w:pPr>
              <w:spacing w:before="60"/>
              <w:jc w:val="both"/>
              <w:rPr>
                <w:rFonts w:ascii="Arial" w:hAnsi="Arial" w:cs="Arial"/>
                <w:sz w:val="20"/>
                <w:szCs w:val="20"/>
              </w:rPr>
            </w:pPr>
            <w:r w:rsidRPr="00B36A4F">
              <w:rPr>
                <w:rFonts w:ascii="Arial" w:hAnsi="Arial" w:cs="Arial"/>
                <w:sz w:val="20"/>
                <w:szCs w:val="20"/>
              </w:rPr>
              <w:t xml:space="preserve">Minimalny wkład własny, jaki Beneficjent zobowiązany jest zabezpieczyć, w przypadku projektów nieobjętych pomocą </w:t>
            </w:r>
            <w:r w:rsidRPr="00B36A4F">
              <w:rPr>
                <w:rFonts w:ascii="Arial" w:hAnsi="Arial" w:cs="Arial"/>
                <w:sz w:val="20"/>
                <w:szCs w:val="20"/>
              </w:rPr>
              <w:lastRenderedPageBreak/>
              <w:t>publiczną i niegenerujących dochodu, wynosi 15% całkowitych wydatków kwalifikowalnych w ramach projektu, w tym 5% stanowić muszą  środki własne Beneficjenta (1% środki własne Lidera w przypadku projektów partnerskich) - instrukcja wypełniania wniosku o dofinansowanie projektu.</w:t>
            </w:r>
          </w:p>
          <w:p w:rsidR="002605BA" w:rsidRPr="00C51A63" w:rsidRDefault="00A631A5" w:rsidP="00A631A5">
            <w:pPr>
              <w:jc w:val="both"/>
              <w:rPr>
                <w:rFonts w:ascii="Arial" w:hAnsi="Arial" w:cs="Arial"/>
                <w:sz w:val="20"/>
                <w:szCs w:val="20"/>
              </w:rPr>
            </w:pPr>
            <w:r w:rsidRPr="00B36A4F">
              <w:rPr>
                <w:rFonts w:ascii="Arial" w:hAnsi="Arial" w:cs="Arial"/>
                <w:sz w:val="20"/>
                <w:szCs w:val="20"/>
              </w:rPr>
              <w:t>Poziom wkładu własnego w przypadku projektów generujących dochód zależy od wartości luki finansowej. Dla projektów podlegających zasadom udzielania pomocy publicznej minimalny wkład własny Beneficjenta wynosi 50% - zgodnie z zasadami określonymi w rozporządzeniach dotyczących udzielania pomocy publicznej.</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Pomoc publiczna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EB3BD1" w:rsidRPr="00C51A63" w:rsidRDefault="002605BA" w:rsidP="00EB3BD1">
            <w:pPr>
              <w:ind w:left="57"/>
              <w:jc w:val="both"/>
              <w:rPr>
                <w:rFonts w:ascii="Arial" w:hAnsi="Arial" w:cs="Arial"/>
                <w:iCs/>
                <w:sz w:val="20"/>
                <w:szCs w:val="20"/>
              </w:rPr>
            </w:pPr>
            <w:r w:rsidRPr="00C51A63">
              <w:rPr>
                <w:rFonts w:ascii="Arial" w:hAnsi="Arial" w:cs="Arial"/>
                <w:iCs/>
                <w:sz w:val="20"/>
                <w:szCs w:val="20"/>
              </w:rPr>
              <w:t xml:space="preserve">W przypadku wystąpienia pomocy publicznej wsparcie udzielane w ramach poddziałania 1.2.1. będzie podlegać zasadom pomocy publicznej </w:t>
            </w:r>
            <w:r w:rsidRPr="00C51A63">
              <w:rPr>
                <w:rFonts w:ascii="Arial" w:hAnsi="Arial" w:cs="Arial"/>
                <w:sz w:val="20"/>
                <w:szCs w:val="20"/>
              </w:rPr>
              <w:t>okre</w:t>
            </w:r>
            <w:r w:rsidRPr="00C51A63">
              <w:rPr>
                <w:rFonts w:ascii="Arial" w:eastAsia="TTE16545A0t00" w:hAnsi="Arial" w:cs="Arial"/>
                <w:sz w:val="20"/>
                <w:szCs w:val="20"/>
              </w:rPr>
              <w:t>ś</w:t>
            </w:r>
            <w:r w:rsidRPr="00C51A63">
              <w:rPr>
                <w:rFonts w:ascii="Arial" w:hAnsi="Arial" w:cs="Arial"/>
                <w:sz w:val="20"/>
                <w:szCs w:val="20"/>
              </w:rPr>
              <w:t>lonym</w:t>
            </w:r>
            <w:r w:rsidRPr="00C51A63">
              <w:rPr>
                <w:rFonts w:ascii="Arial" w:eastAsia="TTE16545A0t00" w:hAnsi="Arial" w:cs="Arial"/>
                <w:sz w:val="20"/>
                <w:szCs w:val="20"/>
              </w:rPr>
              <w:t xml:space="preserve"> </w:t>
            </w:r>
            <w:r w:rsidRPr="00C51A63">
              <w:rPr>
                <w:rFonts w:ascii="Arial" w:hAnsi="Arial" w:cs="Arial"/>
                <w:sz w:val="20"/>
                <w:szCs w:val="20"/>
              </w:rPr>
              <w:t>w</w:t>
            </w:r>
            <w:r w:rsidR="00C63280" w:rsidRPr="00C51A63">
              <w:rPr>
                <w:rFonts w:ascii="Arial" w:hAnsi="Arial" w:cs="Arial"/>
                <w:sz w:val="20"/>
                <w:szCs w:val="20"/>
              </w:rPr>
              <w:t>:</w:t>
            </w:r>
          </w:p>
          <w:p w:rsidR="002F08B3" w:rsidRPr="002F08B3" w:rsidRDefault="00C63280" w:rsidP="003C7A1E">
            <w:pPr>
              <w:numPr>
                <w:ilvl w:val="0"/>
                <w:numId w:val="15"/>
              </w:numPr>
              <w:jc w:val="both"/>
              <w:rPr>
                <w:rFonts w:ascii="Arial" w:hAnsi="Arial" w:cs="Arial"/>
                <w:iCs/>
                <w:sz w:val="20"/>
                <w:szCs w:val="20"/>
              </w:rPr>
            </w:pPr>
            <w:r w:rsidRPr="00C51A63">
              <w:rPr>
                <w:rFonts w:ascii="Arial" w:hAnsi="Arial" w:cs="Arial"/>
                <w:i/>
                <w:iCs/>
                <w:sz w:val="20"/>
                <w:szCs w:val="20"/>
              </w:rPr>
              <w:t xml:space="preserve">Rozporządzeniu Ministra </w:t>
            </w:r>
            <w:r w:rsidR="004C6D19" w:rsidRPr="00C51A63">
              <w:rPr>
                <w:rFonts w:ascii="Arial" w:hAnsi="Arial" w:cs="Arial"/>
                <w:i/>
                <w:iCs/>
                <w:sz w:val="20"/>
                <w:szCs w:val="20"/>
              </w:rPr>
              <w:t>Rozwoju Regionalnego</w:t>
            </w:r>
            <w:r w:rsidRPr="00C51A63">
              <w:rPr>
                <w:rFonts w:ascii="Arial" w:hAnsi="Arial" w:cs="Arial"/>
                <w:i/>
                <w:iCs/>
                <w:sz w:val="20"/>
                <w:szCs w:val="20"/>
              </w:rPr>
              <w:t xml:space="preserve"> w sprawie pomocy na wzmacnianie potencjału instytucji otoczenia biznesu udzielanej w ramach regionalnych programów operacyjnych</w:t>
            </w:r>
            <w:r w:rsidRPr="00C51A63">
              <w:rPr>
                <w:rFonts w:ascii="Arial" w:hAnsi="Arial" w:cs="Arial"/>
                <w:iCs/>
                <w:sz w:val="20"/>
                <w:szCs w:val="20"/>
              </w:rPr>
              <w:t>,</w:t>
            </w:r>
            <w:r w:rsidRPr="00C51A63">
              <w:rPr>
                <w:rFonts w:ascii="Arial" w:hAnsi="Arial" w:cs="Arial"/>
                <w:sz w:val="20"/>
                <w:szCs w:val="20"/>
              </w:rPr>
              <w:t xml:space="preserve"> </w:t>
            </w:r>
          </w:p>
          <w:p w:rsidR="00D50635" w:rsidRPr="00C51A63" w:rsidRDefault="004C6D19" w:rsidP="002F08B3">
            <w:pPr>
              <w:ind w:left="57"/>
              <w:jc w:val="both"/>
              <w:rPr>
                <w:rFonts w:ascii="Arial" w:hAnsi="Arial" w:cs="Arial"/>
                <w:iCs/>
                <w:sz w:val="20"/>
                <w:szCs w:val="20"/>
              </w:rPr>
            </w:pPr>
            <w:r w:rsidRPr="00C51A63">
              <w:rPr>
                <w:rFonts w:ascii="Arial" w:hAnsi="Arial" w:cs="Arial"/>
                <w:iCs/>
                <w:sz w:val="20"/>
                <w:szCs w:val="20"/>
              </w:rPr>
              <w:t xml:space="preserve">wydanym </w:t>
            </w:r>
            <w:r w:rsidR="00F91ACE" w:rsidRPr="00B36A4F">
              <w:rPr>
                <w:rFonts w:ascii="Arial" w:hAnsi="Arial" w:cs="Arial"/>
                <w:iCs/>
                <w:sz w:val="20"/>
                <w:szCs w:val="20"/>
              </w:rPr>
              <w:t xml:space="preserve">na podstawie art. 21. ust. 3. ustawy z dnia 6 grudnia </w:t>
            </w:r>
            <w:r w:rsidR="00F91ACE" w:rsidRPr="00B36A4F">
              <w:rPr>
                <w:rFonts w:ascii="Arial" w:hAnsi="Arial" w:cs="Arial"/>
                <w:iCs/>
                <w:sz w:val="20"/>
                <w:szCs w:val="20"/>
              </w:rPr>
              <w:br/>
              <w:t xml:space="preserve">2006 r. o zasadach prowadzenia polityki rozwoju  </w:t>
            </w:r>
            <w:r w:rsidR="008C4EE2">
              <w:rPr>
                <w:rFonts w:ascii="Arial" w:hAnsi="Arial" w:cs="Arial"/>
                <w:iCs/>
                <w:sz w:val="20"/>
                <w:szCs w:val="20"/>
              </w:rPr>
              <w:t>(Dz. U. z 2009 r., Nr 84, poz. 712, z późn. zm.)</w:t>
            </w:r>
            <w:r w:rsidR="00F91ACE" w:rsidRPr="00B36A4F">
              <w:rPr>
                <w:rFonts w:ascii="Arial" w:hAnsi="Arial" w:cs="Arial"/>
                <w:iCs/>
                <w:sz w:val="20"/>
                <w:szCs w:val="20"/>
              </w:rPr>
              <w:t xml:space="preserve"> i </w:t>
            </w:r>
            <w:r w:rsidR="00F91ACE" w:rsidRPr="00B36A4F">
              <w:rPr>
                <w:rFonts w:ascii="Arial" w:eastAsia="TTE25D40E8t00" w:hAnsi="Arial" w:cs="Arial"/>
                <w:sz w:val="20"/>
                <w:szCs w:val="20"/>
              </w:rPr>
              <w:t>obowiązującym w momencie udzielania wsparcia.</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Dzień rozpoczęcia kwalifikowalności wydatków</w:t>
            </w:r>
          </w:p>
        </w:tc>
        <w:tc>
          <w:tcPr>
            <w:tcW w:w="3037" w:type="pct"/>
            <w:gridSpan w:val="2"/>
            <w:tcBorders>
              <w:top w:val="single" w:sz="4" w:space="0" w:color="auto"/>
              <w:left w:val="single" w:sz="4" w:space="0" w:color="auto"/>
              <w:bottom w:val="single" w:sz="4" w:space="0" w:color="auto"/>
              <w:right w:val="single" w:sz="12" w:space="0" w:color="auto"/>
            </w:tcBorders>
          </w:tcPr>
          <w:p w:rsidR="00F5758D" w:rsidRPr="00C51A63" w:rsidRDefault="00F5758D" w:rsidP="00F5758D">
            <w:pPr>
              <w:jc w:val="both"/>
              <w:rPr>
                <w:rFonts w:ascii="Arial" w:hAnsi="Arial" w:cs="Arial"/>
                <w:iCs/>
                <w:sz w:val="20"/>
                <w:szCs w:val="20"/>
              </w:rPr>
            </w:pPr>
            <w:r w:rsidRPr="00C51A63">
              <w:rPr>
                <w:rFonts w:ascii="Arial" w:hAnsi="Arial" w:cs="Arial"/>
                <w:iCs/>
                <w:sz w:val="20"/>
                <w:szCs w:val="20"/>
              </w:rPr>
              <w:t>Projekty nie podlegające zasadom pomocy publicznej – od 1 stycznia 2007 r.</w:t>
            </w:r>
          </w:p>
          <w:p w:rsidR="00D50635" w:rsidRPr="00C51A63" w:rsidRDefault="001D2EB6" w:rsidP="00F5758D">
            <w:pPr>
              <w:jc w:val="both"/>
              <w:rPr>
                <w:rFonts w:ascii="Arial" w:hAnsi="Arial" w:cs="Arial"/>
                <w:iCs/>
                <w:sz w:val="20"/>
                <w:szCs w:val="20"/>
              </w:rPr>
            </w:pPr>
            <w:r w:rsidRPr="00C51A63">
              <w:rPr>
                <w:rFonts w:ascii="Arial" w:hAnsi="Arial" w:cs="Arial"/>
                <w:iCs/>
                <w:sz w:val="20"/>
                <w:szCs w:val="20"/>
              </w:rPr>
              <w:t>W stosunku do projektów objętych zasadami pomocy publicznej termin rozpoczęcia kwalifikowalności powinien być zgodny z obowiązującymi w tym zakresie zasadami.</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Minimalna / Maksymalna wartość projektu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D50635" w:rsidRPr="00C51A63" w:rsidRDefault="00413243" w:rsidP="003C7A1E">
            <w:pPr>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Minimalna kwota wsparcia ogółem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3C7A1E">
            <w:pPr>
              <w:rPr>
                <w:rFonts w:ascii="Arial" w:hAnsi="Arial" w:cs="Arial"/>
                <w:iCs/>
                <w:sz w:val="20"/>
                <w:szCs w:val="20"/>
              </w:rPr>
            </w:pPr>
            <w:r w:rsidRPr="00C51A63">
              <w:rPr>
                <w:rFonts w:ascii="Arial" w:hAnsi="Arial" w:cs="Arial"/>
                <w:iCs/>
                <w:sz w:val="20"/>
                <w:szCs w:val="20"/>
              </w:rPr>
              <w:t xml:space="preserve">100 000 PLN </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Maksymalna kwota wsparcia ogółem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3C7A1E">
            <w:pPr>
              <w:jc w:val="both"/>
              <w:rPr>
                <w:rFonts w:ascii="Arial" w:hAnsi="Arial" w:cs="Arial"/>
                <w:iCs/>
                <w:sz w:val="20"/>
                <w:szCs w:val="20"/>
              </w:rPr>
            </w:pPr>
            <w:r w:rsidRPr="00C51A63">
              <w:rPr>
                <w:rFonts w:ascii="Arial" w:hAnsi="Arial" w:cs="Arial"/>
                <w:iCs/>
                <w:sz w:val="20"/>
                <w:szCs w:val="20"/>
              </w:rPr>
              <w:t>3 000 000 PLN</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Forma płatności</w:t>
            </w:r>
          </w:p>
        </w:tc>
        <w:tc>
          <w:tcPr>
            <w:tcW w:w="3037" w:type="pct"/>
            <w:gridSpan w:val="2"/>
            <w:tcBorders>
              <w:top w:val="single" w:sz="4" w:space="0" w:color="auto"/>
              <w:left w:val="single" w:sz="4" w:space="0" w:color="auto"/>
              <w:bottom w:val="single" w:sz="4" w:space="0" w:color="auto"/>
              <w:right w:val="single" w:sz="12" w:space="0" w:color="auto"/>
            </w:tcBorders>
          </w:tcPr>
          <w:p w:rsidR="00D50635" w:rsidRPr="00C51A63" w:rsidRDefault="001F7C3A" w:rsidP="003C7A1E">
            <w:pPr>
              <w:rPr>
                <w:rFonts w:ascii="Arial" w:hAnsi="Arial" w:cs="Arial"/>
                <w:iCs/>
                <w:sz w:val="20"/>
                <w:szCs w:val="20"/>
              </w:rPr>
            </w:pPr>
            <w:r w:rsidRPr="00C51A63">
              <w:rPr>
                <w:rFonts w:ascii="Arial" w:hAnsi="Arial" w:cs="Arial"/>
                <w:iCs/>
                <w:sz w:val="20"/>
                <w:szCs w:val="20"/>
              </w:rPr>
              <w:t>R</w:t>
            </w:r>
            <w:r w:rsidR="00D50635" w:rsidRPr="00C51A63">
              <w:rPr>
                <w:rFonts w:ascii="Arial" w:hAnsi="Arial" w:cs="Arial"/>
                <w:iCs/>
                <w:sz w:val="20"/>
                <w:szCs w:val="20"/>
              </w:rPr>
              <w:t>efundacja</w:t>
            </w:r>
            <w:r w:rsidR="00A631A5">
              <w:rPr>
                <w:rFonts w:ascii="Arial" w:hAnsi="Arial" w:cs="Arial"/>
                <w:iCs/>
                <w:sz w:val="20"/>
                <w:szCs w:val="20"/>
              </w:rPr>
              <w:t>/</w:t>
            </w:r>
            <w:r w:rsidR="00A631A5" w:rsidRPr="00B36A4F">
              <w:rPr>
                <w:rFonts w:ascii="Arial" w:hAnsi="Arial" w:cs="Arial"/>
                <w:iCs/>
                <w:sz w:val="20"/>
                <w:szCs w:val="20"/>
              </w:rPr>
              <w:t>Zaliczkowanie</w:t>
            </w:r>
          </w:p>
        </w:tc>
      </w:tr>
      <w:tr w:rsidR="00D5063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D50635" w:rsidRPr="00C51A63" w:rsidRDefault="00D50635" w:rsidP="003C7A1E">
            <w:pPr>
              <w:numPr>
                <w:ilvl w:val="0"/>
                <w:numId w:val="16"/>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3C7A1E">
            <w:pPr>
              <w:rPr>
                <w:rFonts w:ascii="Arial" w:hAnsi="Arial" w:cs="Arial"/>
                <w:sz w:val="20"/>
                <w:szCs w:val="20"/>
              </w:rPr>
            </w:pPr>
            <w:r w:rsidRPr="00C51A63">
              <w:rPr>
                <w:rFonts w:ascii="Arial" w:hAnsi="Arial" w:cs="Arial"/>
                <w:sz w:val="20"/>
                <w:szCs w:val="20"/>
              </w:rPr>
              <w:t>Wysokość udziału cross-financingu (%)</w:t>
            </w:r>
          </w:p>
        </w:tc>
        <w:tc>
          <w:tcPr>
            <w:tcW w:w="3037" w:type="pct"/>
            <w:gridSpan w:val="2"/>
            <w:tcBorders>
              <w:top w:val="single" w:sz="4" w:space="0" w:color="auto"/>
              <w:left w:val="single" w:sz="4" w:space="0" w:color="auto"/>
              <w:bottom w:val="single" w:sz="4" w:space="0" w:color="auto"/>
              <w:right w:val="single" w:sz="12" w:space="0" w:color="auto"/>
            </w:tcBorders>
          </w:tcPr>
          <w:p w:rsidR="00D50635" w:rsidRPr="00C51A63" w:rsidRDefault="00413243" w:rsidP="003C7A1E">
            <w:pPr>
              <w:rPr>
                <w:rFonts w:ascii="Arial" w:hAnsi="Arial" w:cs="Arial"/>
                <w:iCs/>
                <w:sz w:val="20"/>
                <w:szCs w:val="20"/>
              </w:rPr>
            </w:pPr>
            <w:r w:rsidRPr="00C51A63">
              <w:rPr>
                <w:rFonts w:ascii="Arial" w:hAnsi="Arial" w:cs="Arial"/>
                <w:i/>
                <w:iCs/>
                <w:sz w:val="20"/>
                <w:szCs w:val="20"/>
              </w:rPr>
              <w:t>nie dotyczy</w:t>
            </w:r>
          </w:p>
        </w:tc>
      </w:tr>
    </w:tbl>
    <w:p w:rsidR="00D50635" w:rsidRPr="00676775" w:rsidRDefault="00D50635" w:rsidP="00A86B04">
      <w:pPr>
        <w:autoSpaceDE w:val="0"/>
        <w:autoSpaceDN w:val="0"/>
        <w:adjustRightInd w:val="0"/>
        <w:rPr>
          <w:rFonts w:ascii="Arial" w:hAnsi="Arial" w:cs="Arial"/>
        </w:rPr>
      </w:pPr>
    </w:p>
    <w:p w:rsidR="00EB636F" w:rsidRPr="00676775" w:rsidRDefault="00F5758D">
      <w:pPr>
        <w:rPr>
          <w:rFonts w:ascii="Arial" w:hAnsi="Arial" w:cs="Arial"/>
          <w:sz w:val="8"/>
          <w:szCs w:val="8"/>
        </w:rPr>
      </w:pPr>
      <w:r w:rsidRPr="00676775">
        <w:rPr>
          <w:rFonts w:ascii="Arial" w:hAnsi="Arial" w:cs="Arial"/>
        </w:rPr>
        <w:br w:type="page"/>
      </w:r>
    </w:p>
    <w:tbl>
      <w:tblPr>
        <w:tblW w:w="0" w:type="auto"/>
        <w:jc w:val="center"/>
        <w:shd w:val="clear" w:color="auto" w:fill="FFCC99"/>
        <w:tblLook w:val="01E0"/>
      </w:tblPr>
      <w:tblGrid>
        <w:gridCol w:w="9250"/>
      </w:tblGrid>
      <w:tr w:rsidR="00EB636F" w:rsidRPr="00676775">
        <w:trPr>
          <w:trHeight w:val="340"/>
          <w:jc w:val="center"/>
        </w:trPr>
        <w:tc>
          <w:tcPr>
            <w:tcW w:w="9250" w:type="dxa"/>
            <w:tcBorders>
              <w:top w:val="single" w:sz="4" w:space="0" w:color="auto"/>
              <w:left w:val="single" w:sz="4" w:space="0" w:color="auto"/>
              <w:bottom w:val="single" w:sz="4" w:space="0" w:color="auto"/>
              <w:right w:val="single" w:sz="4" w:space="0" w:color="auto"/>
            </w:tcBorders>
            <w:shd w:val="clear" w:color="auto" w:fill="FFCC99"/>
            <w:vAlign w:val="center"/>
          </w:tcPr>
          <w:p w:rsidR="00EB636F" w:rsidRPr="00676775" w:rsidRDefault="006001CE" w:rsidP="009B2CA9">
            <w:pPr>
              <w:shd w:val="clear" w:color="auto" w:fill="FFCC99"/>
              <w:ind w:left="2880" w:hanging="2880"/>
              <w:jc w:val="both"/>
              <w:rPr>
                <w:rFonts w:ascii="Arial" w:hAnsi="Arial" w:cs="Arial"/>
                <w:b/>
              </w:rPr>
            </w:pPr>
            <w:r w:rsidRPr="00676775">
              <w:rPr>
                <w:rFonts w:ascii="Arial" w:hAnsi="Arial" w:cs="Arial"/>
                <w:b/>
              </w:rPr>
              <w:t>Działanie 1.2.</w:t>
            </w:r>
            <w:r w:rsidRPr="00676775">
              <w:rPr>
                <w:rFonts w:ascii="Arial" w:hAnsi="Arial" w:cs="Arial"/>
                <w:b/>
              </w:rPr>
              <w:tab/>
              <w:t>Wzrost potencjału instytucji otoczenia biznesu</w:t>
            </w:r>
          </w:p>
        </w:tc>
      </w:tr>
    </w:tbl>
    <w:p w:rsidR="00EB636F" w:rsidRPr="00676775" w:rsidRDefault="00EB636F" w:rsidP="00EB636F">
      <w:pPr>
        <w:jc w:val="both"/>
        <w:rPr>
          <w:rFonts w:ascii="Arial" w:hAnsi="Arial" w:cs="Arial"/>
        </w:rPr>
      </w:pPr>
    </w:p>
    <w:p w:rsidR="00EB636F" w:rsidRPr="00676775" w:rsidRDefault="002B5879" w:rsidP="00CB7A79">
      <w:pPr>
        <w:pStyle w:val="Nagwek3PKbe"/>
        <w:outlineLvl w:val="2"/>
        <w:rPr>
          <w:rFonts w:ascii="Arial" w:hAnsi="Arial" w:cs="Arial"/>
          <w:iCs/>
        </w:rPr>
      </w:pPr>
      <w:bookmarkStart w:id="124" w:name="_Toc184105758"/>
      <w:bookmarkStart w:id="125" w:name="_Toc187224572"/>
      <w:bookmarkStart w:id="126" w:name="_Toc187263932"/>
      <w:bookmarkStart w:id="127" w:name="_Toc283900138"/>
      <w:r w:rsidRPr="00676775">
        <w:rPr>
          <w:rFonts w:ascii="Arial" w:hAnsi="Arial" w:cs="Arial"/>
          <w:iCs/>
        </w:rPr>
        <w:t>Poddziałanie 1.2.2.</w:t>
      </w:r>
      <w:r w:rsidRPr="00676775">
        <w:rPr>
          <w:rFonts w:ascii="Arial" w:hAnsi="Arial" w:cs="Arial"/>
          <w:iCs/>
        </w:rPr>
        <w:tab/>
      </w:r>
      <w:r w:rsidRPr="00676775">
        <w:rPr>
          <w:rFonts w:ascii="Arial" w:hAnsi="Arial" w:cs="Arial"/>
        </w:rPr>
        <w:t>Fundusze poręczeniowe</w:t>
      </w:r>
      <w:r w:rsidR="00F071BC" w:rsidRPr="00676775">
        <w:rPr>
          <w:rFonts w:ascii="Arial" w:hAnsi="Arial" w:cs="Arial"/>
        </w:rPr>
        <w:t xml:space="preserve"> i</w:t>
      </w:r>
      <w:r w:rsidRPr="00676775">
        <w:rPr>
          <w:rFonts w:ascii="Arial" w:hAnsi="Arial" w:cs="Arial"/>
          <w:iCs/>
        </w:rPr>
        <w:t> </w:t>
      </w:r>
      <w:r w:rsidRPr="00676775">
        <w:rPr>
          <w:rFonts w:ascii="Arial" w:hAnsi="Arial" w:cs="Arial"/>
        </w:rPr>
        <w:t>pożyczkowe</w:t>
      </w:r>
      <w:bookmarkEnd w:id="124"/>
      <w:bookmarkEnd w:id="125"/>
      <w:bookmarkEnd w:id="126"/>
      <w:bookmarkEnd w:id="127"/>
    </w:p>
    <w:p w:rsidR="00942E55" w:rsidRPr="00676775" w:rsidRDefault="00942E55" w:rsidP="00862584">
      <w:pPr>
        <w:rPr>
          <w:rFonts w:ascii="Arial" w:hAnsi="Arial" w:cs="Arial"/>
        </w:rPr>
      </w:pPr>
    </w:p>
    <w:tbl>
      <w:tblPr>
        <w:tblW w:w="94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04"/>
        <w:gridCol w:w="333"/>
        <w:gridCol w:w="2979"/>
        <w:gridCol w:w="36"/>
        <w:gridCol w:w="5712"/>
      </w:tblGrid>
      <w:tr w:rsidR="00942E55" w:rsidRPr="00C51A63">
        <w:trPr>
          <w:trHeight w:val="397"/>
          <w:jc w:val="center"/>
        </w:trPr>
        <w:tc>
          <w:tcPr>
            <w:tcW w:w="213" w:type="pct"/>
            <w:tcBorders>
              <w:top w:val="single" w:sz="12" w:space="0" w:color="auto"/>
              <w:left w:val="single" w:sz="12" w:space="0" w:color="auto"/>
              <w:bottom w:val="single" w:sz="4" w:space="0" w:color="auto"/>
              <w:right w:val="single" w:sz="4" w:space="0" w:color="auto"/>
            </w:tcBorders>
            <w:shd w:val="clear" w:color="auto" w:fill="E6E6E6"/>
          </w:tcPr>
          <w:p w:rsidR="00942E55" w:rsidRPr="00C51A63" w:rsidRDefault="00942E55" w:rsidP="00765B29">
            <w:pPr>
              <w:numPr>
                <w:ilvl w:val="0"/>
                <w:numId w:val="22"/>
              </w:numPr>
              <w:jc w:val="both"/>
              <w:rPr>
                <w:rFonts w:ascii="Arial" w:hAnsi="Arial" w:cs="Arial"/>
                <w:sz w:val="20"/>
                <w:szCs w:val="20"/>
              </w:rPr>
            </w:pPr>
          </w:p>
        </w:tc>
        <w:tc>
          <w:tcPr>
            <w:tcW w:w="1769" w:type="pct"/>
            <w:gridSpan w:val="3"/>
            <w:tcBorders>
              <w:top w:val="single" w:sz="12" w:space="0" w:color="auto"/>
              <w:left w:val="single" w:sz="4" w:space="0" w:color="auto"/>
              <w:bottom w:val="single" w:sz="4" w:space="0" w:color="auto"/>
              <w:right w:val="single" w:sz="4" w:space="0" w:color="auto"/>
            </w:tcBorders>
            <w:shd w:val="clear" w:color="auto" w:fill="E6E6E6"/>
          </w:tcPr>
          <w:p w:rsidR="00942E55" w:rsidRPr="00C51A63" w:rsidRDefault="00C04221" w:rsidP="00765B29">
            <w:pPr>
              <w:rPr>
                <w:rFonts w:ascii="Arial" w:hAnsi="Arial" w:cs="Arial"/>
                <w:sz w:val="20"/>
                <w:szCs w:val="20"/>
              </w:rPr>
            </w:pPr>
            <w:r w:rsidRPr="00C51A63">
              <w:rPr>
                <w:rFonts w:ascii="Arial" w:hAnsi="Arial" w:cs="Arial"/>
                <w:sz w:val="20"/>
                <w:szCs w:val="20"/>
              </w:rPr>
              <w:t>Nazwa programu operacyjnego</w:t>
            </w:r>
          </w:p>
        </w:tc>
        <w:tc>
          <w:tcPr>
            <w:tcW w:w="3018" w:type="pct"/>
            <w:tcBorders>
              <w:top w:val="single" w:sz="12" w:space="0" w:color="auto"/>
              <w:left w:val="single" w:sz="4" w:space="0" w:color="auto"/>
              <w:bottom w:val="single" w:sz="4" w:space="0" w:color="auto"/>
              <w:right w:val="single" w:sz="12" w:space="0" w:color="auto"/>
            </w:tcBorders>
            <w:shd w:val="clear" w:color="auto" w:fill="E6E6E6"/>
          </w:tcPr>
          <w:p w:rsidR="00942E55" w:rsidRPr="00C51A63" w:rsidRDefault="00942E55" w:rsidP="00765B29">
            <w:pPr>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Mazury na lata 2007 - 2013</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765B29">
            <w:pPr>
              <w:numPr>
                <w:ilvl w:val="0"/>
                <w:numId w:val="22"/>
              </w:numPr>
              <w:jc w:val="both"/>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765B29">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765B29">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765B29">
            <w:pPr>
              <w:numPr>
                <w:ilvl w:val="0"/>
                <w:numId w:val="22"/>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765B29">
            <w:pPr>
              <w:rPr>
                <w:rFonts w:ascii="Arial" w:hAnsi="Arial" w:cs="Arial"/>
                <w:sz w:val="20"/>
                <w:szCs w:val="20"/>
              </w:rPr>
            </w:pPr>
            <w:r w:rsidRPr="00C51A63">
              <w:rPr>
                <w:rFonts w:ascii="Arial" w:hAnsi="Arial" w:cs="Arial"/>
                <w:sz w:val="20"/>
                <w:szCs w:val="20"/>
              </w:rPr>
              <w:t>Nazwa Funduszu finansującego priorytet</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765B29">
            <w:pPr>
              <w:rPr>
                <w:rFonts w:ascii="Arial" w:hAnsi="Arial" w:cs="Arial"/>
                <w:iCs/>
                <w:sz w:val="20"/>
                <w:szCs w:val="20"/>
              </w:rPr>
            </w:pPr>
            <w:r w:rsidRPr="00C51A63">
              <w:rPr>
                <w:rFonts w:ascii="Arial" w:hAnsi="Arial" w:cs="Arial"/>
                <w:iCs/>
                <w:sz w:val="20"/>
                <w:szCs w:val="20"/>
              </w:rPr>
              <w:t>Europejs</w:t>
            </w:r>
            <w:r w:rsidR="00E477E5" w:rsidRPr="00C51A63">
              <w:rPr>
                <w:rFonts w:ascii="Arial" w:hAnsi="Arial" w:cs="Arial"/>
                <w:iCs/>
                <w:sz w:val="20"/>
                <w:szCs w:val="20"/>
              </w:rPr>
              <w:t>ki Fundusz Rozwoju Regionalnego</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765B29">
            <w:pPr>
              <w:numPr>
                <w:ilvl w:val="0"/>
                <w:numId w:val="22"/>
              </w:numPr>
              <w:jc w:val="both"/>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765B29">
            <w:pPr>
              <w:rPr>
                <w:rFonts w:ascii="Arial" w:hAnsi="Arial" w:cs="Arial"/>
                <w:sz w:val="20"/>
                <w:szCs w:val="20"/>
              </w:rPr>
            </w:pPr>
            <w:r w:rsidRPr="00C51A63">
              <w:rPr>
                <w:rFonts w:ascii="Arial" w:hAnsi="Arial" w:cs="Arial"/>
                <w:sz w:val="20"/>
                <w:szCs w:val="20"/>
              </w:rPr>
              <w:t>Instytucja Zarządzająca PO / RPO</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765B29">
            <w:pPr>
              <w:autoSpaceDE w:val="0"/>
              <w:autoSpaceDN w:val="0"/>
              <w:adjustRightInd w:val="0"/>
              <w:rPr>
                <w:rFonts w:ascii="Arial" w:hAnsi="Arial" w:cs="Arial"/>
                <w:iCs/>
                <w:sz w:val="20"/>
                <w:szCs w:val="20"/>
              </w:rPr>
            </w:pPr>
            <w:r w:rsidRPr="00C51A63">
              <w:rPr>
                <w:rFonts w:ascii="Arial" w:hAnsi="Arial" w:cs="Arial"/>
                <w:iCs/>
                <w:sz w:val="20"/>
                <w:szCs w:val="20"/>
              </w:rPr>
              <w:t>Zarząd Województwa Warmińsko – Mazurskiego</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765B29">
            <w:pPr>
              <w:numPr>
                <w:ilvl w:val="0"/>
                <w:numId w:val="22"/>
              </w:numPr>
              <w:jc w:val="both"/>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765B29">
            <w:pPr>
              <w:rPr>
                <w:rFonts w:ascii="Arial" w:hAnsi="Arial" w:cs="Arial"/>
                <w:sz w:val="20"/>
                <w:szCs w:val="20"/>
              </w:rPr>
            </w:pPr>
            <w:r w:rsidRPr="00C51A63">
              <w:rPr>
                <w:rFonts w:ascii="Arial" w:hAnsi="Arial" w:cs="Arial"/>
                <w:sz w:val="20"/>
                <w:szCs w:val="20"/>
              </w:rPr>
              <w:t>Instytucja Pośrednicząca (jeśli dotyczy)</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413243" w:rsidP="00765B29">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765B29">
            <w:pPr>
              <w:numPr>
                <w:ilvl w:val="0"/>
                <w:numId w:val="22"/>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765B29">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765B29">
            <w:pPr>
              <w:autoSpaceDE w:val="0"/>
              <w:autoSpaceDN w:val="0"/>
              <w:adjustRightInd w:val="0"/>
              <w:rPr>
                <w:rFonts w:ascii="Arial" w:hAnsi="Arial" w:cs="Arial"/>
                <w:sz w:val="20"/>
                <w:szCs w:val="20"/>
              </w:rPr>
            </w:pPr>
            <w:r w:rsidRPr="00C51A63">
              <w:rPr>
                <w:rFonts w:ascii="Arial" w:hAnsi="Arial" w:cs="Arial"/>
                <w:iCs/>
                <w:sz w:val="20"/>
                <w:szCs w:val="20"/>
              </w:rPr>
              <w:t xml:space="preserve">Urząd Marszałkowski Województwa Warmińsko – Mazurskiego / </w:t>
            </w:r>
            <w:r w:rsidR="0029681B" w:rsidRPr="00C51A63">
              <w:rPr>
                <w:rFonts w:ascii="Arial" w:hAnsi="Arial" w:cs="Arial"/>
                <w:iCs/>
                <w:sz w:val="20"/>
                <w:szCs w:val="20"/>
              </w:rPr>
              <w:t>Departament Zarządzania Programami Rozwoju Regionalnego</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765B29">
            <w:pPr>
              <w:numPr>
                <w:ilvl w:val="0"/>
                <w:numId w:val="22"/>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765B29">
            <w:pPr>
              <w:rPr>
                <w:rFonts w:ascii="Arial" w:hAnsi="Arial" w:cs="Arial"/>
                <w:sz w:val="20"/>
                <w:szCs w:val="20"/>
              </w:rPr>
            </w:pPr>
            <w:r w:rsidRPr="00C51A63">
              <w:rPr>
                <w:rFonts w:ascii="Arial" w:hAnsi="Arial" w:cs="Arial"/>
                <w:sz w:val="20"/>
                <w:szCs w:val="20"/>
              </w:rPr>
              <w:t xml:space="preserve">Instytucja Certyfikująca </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9C6D83">
            <w:pPr>
              <w:autoSpaceDE w:val="0"/>
              <w:autoSpaceDN w:val="0"/>
              <w:adjustRightInd w:val="0"/>
              <w:jc w:val="both"/>
              <w:rPr>
                <w:rFonts w:ascii="Arial" w:hAnsi="Arial" w:cs="Arial"/>
                <w:iCs/>
                <w:sz w:val="20"/>
                <w:szCs w:val="20"/>
              </w:rPr>
            </w:pPr>
            <w:r w:rsidRPr="00C51A63">
              <w:rPr>
                <w:rFonts w:ascii="Arial" w:hAnsi="Arial" w:cs="Arial"/>
                <w:iCs/>
                <w:sz w:val="20"/>
                <w:szCs w:val="20"/>
              </w:rPr>
              <w:t>Ministerstwo Rozwoju Regionalnego</w:t>
            </w:r>
            <w:r w:rsidR="001708F1" w:rsidRPr="00C51A63">
              <w:rPr>
                <w:rFonts w:ascii="Arial" w:hAnsi="Arial" w:cs="Arial"/>
                <w:iCs/>
                <w:sz w:val="20"/>
                <w:szCs w:val="20"/>
              </w:rPr>
              <w:t xml:space="preserve"> /</w:t>
            </w:r>
            <w:r w:rsidRPr="00C51A63">
              <w:rPr>
                <w:rFonts w:ascii="Arial" w:hAnsi="Arial" w:cs="Arial"/>
                <w:iCs/>
                <w:sz w:val="20"/>
                <w:szCs w:val="20"/>
              </w:rPr>
              <w:t xml:space="preserve"> Departament Instytucji Certyfikującej</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765B29">
            <w:pPr>
              <w:numPr>
                <w:ilvl w:val="0"/>
                <w:numId w:val="22"/>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765B29">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765B29">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765B29">
            <w:pPr>
              <w:numPr>
                <w:ilvl w:val="0"/>
                <w:numId w:val="22"/>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765B29">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765B29">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942E55" w:rsidRPr="00C51A63">
        <w:trPr>
          <w:trHeight w:val="397"/>
          <w:jc w:val="center"/>
        </w:trPr>
        <w:tc>
          <w:tcPr>
            <w:tcW w:w="213" w:type="pct"/>
            <w:tcBorders>
              <w:top w:val="single" w:sz="4" w:space="0" w:color="auto"/>
              <w:left w:val="single" w:sz="12" w:space="0" w:color="auto"/>
              <w:bottom w:val="single" w:sz="12" w:space="0" w:color="auto"/>
              <w:right w:val="single" w:sz="4" w:space="0" w:color="auto"/>
            </w:tcBorders>
            <w:shd w:val="clear" w:color="auto" w:fill="E6E6E6"/>
          </w:tcPr>
          <w:p w:rsidR="00942E55" w:rsidRPr="00C51A63" w:rsidRDefault="00942E55" w:rsidP="00765B29">
            <w:pPr>
              <w:numPr>
                <w:ilvl w:val="0"/>
                <w:numId w:val="22"/>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12" w:space="0" w:color="auto"/>
              <w:right w:val="single" w:sz="4" w:space="0" w:color="auto"/>
            </w:tcBorders>
            <w:shd w:val="clear" w:color="auto" w:fill="E6E6E6"/>
          </w:tcPr>
          <w:p w:rsidR="00942E55" w:rsidRPr="00C51A63" w:rsidRDefault="00942E55" w:rsidP="00765B29">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rzecz beneficjentów (jeśli dotyczy)</w:t>
            </w:r>
          </w:p>
        </w:tc>
        <w:tc>
          <w:tcPr>
            <w:tcW w:w="3018" w:type="pct"/>
            <w:tcBorders>
              <w:top w:val="single" w:sz="4" w:space="0" w:color="auto"/>
              <w:left w:val="single" w:sz="4" w:space="0" w:color="auto"/>
              <w:bottom w:val="single" w:sz="12" w:space="0" w:color="auto"/>
              <w:right w:val="single" w:sz="12" w:space="0" w:color="auto"/>
            </w:tcBorders>
            <w:shd w:val="clear" w:color="auto" w:fill="E6E6E6"/>
          </w:tcPr>
          <w:p w:rsidR="00942E55" w:rsidRPr="00C51A63" w:rsidRDefault="004E0597" w:rsidP="00765B29">
            <w:pPr>
              <w:autoSpaceDE w:val="0"/>
              <w:autoSpaceDN w:val="0"/>
              <w:adjustRightInd w:val="0"/>
              <w:rPr>
                <w:rFonts w:ascii="Arial" w:hAnsi="Arial" w:cs="Arial"/>
                <w:i/>
                <w:sz w:val="20"/>
                <w:szCs w:val="20"/>
              </w:rPr>
            </w:pPr>
            <w:r w:rsidRPr="008F0482">
              <w:rPr>
                <w:rFonts w:ascii="Arial" w:hAnsi="Arial" w:cs="Arial"/>
                <w:iCs/>
                <w:sz w:val="20"/>
                <w:szCs w:val="20"/>
              </w:rPr>
              <w:t xml:space="preserve">Bank Gospodarstwa Krajowego i/lub </w:t>
            </w:r>
            <w:r w:rsidRPr="008F0482">
              <w:rPr>
                <w:rFonts w:ascii="Arial" w:hAnsi="Arial" w:cs="Arial"/>
                <w:iCs/>
                <w:sz w:val="20"/>
                <w:szCs w:val="20"/>
              </w:rPr>
              <w:br/>
              <w:t>Urząd Marszałkowski Województwa Warmińsko – Mazurskiego (jeśli dotyczy)</w:t>
            </w:r>
          </w:p>
        </w:tc>
      </w:tr>
      <w:tr w:rsidR="00942E55" w:rsidRPr="00C51A63">
        <w:trPr>
          <w:trHeight w:val="397"/>
          <w:jc w:val="center"/>
        </w:trPr>
        <w:tc>
          <w:tcPr>
            <w:tcW w:w="213" w:type="pct"/>
            <w:tcBorders>
              <w:top w:val="single" w:sz="12"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69" w:type="pct"/>
            <w:gridSpan w:val="3"/>
            <w:tcBorders>
              <w:top w:val="single" w:sz="12" w:space="0" w:color="auto"/>
              <w:left w:val="single" w:sz="4" w:space="0" w:color="auto"/>
              <w:bottom w:val="single" w:sz="4" w:space="0" w:color="auto"/>
              <w:right w:val="single" w:sz="4" w:space="0" w:color="auto"/>
            </w:tcBorders>
          </w:tcPr>
          <w:p w:rsidR="00942E55" w:rsidRPr="00C51A63" w:rsidRDefault="001C7CC9" w:rsidP="00765B29">
            <w:pPr>
              <w:rPr>
                <w:rFonts w:ascii="Arial" w:hAnsi="Arial" w:cs="Arial"/>
                <w:sz w:val="20"/>
                <w:szCs w:val="20"/>
              </w:rPr>
            </w:pPr>
            <w:r w:rsidRPr="00C51A63">
              <w:rPr>
                <w:rFonts w:ascii="Arial" w:hAnsi="Arial" w:cs="Arial"/>
                <w:sz w:val="20"/>
                <w:szCs w:val="20"/>
              </w:rPr>
              <w:t>Numer i nazwa działania/poddziałania</w:t>
            </w:r>
          </w:p>
        </w:tc>
        <w:tc>
          <w:tcPr>
            <w:tcW w:w="3018" w:type="pct"/>
            <w:tcBorders>
              <w:top w:val="single" w:sz="12" w:space="0" w:color="auto"/>
              <w:left w:val="single" w:sz="4" w:space="0" w:color="auto"/>
              <w:bottom w:val="single" w:sz="4" w:space="0" w:color="auto"/>
              <w:right w:val="single" w:sz="12" w:space="0" w:color="auto"/>
            </w:tcBorders>
          </w:tcPr>
          <w:p w:rsidR="00942E55" w:rsidRPr="00C51A63" w:rsidRDefault="00942E55" w:rsidP="001C7CC9">
            <w:pPr>
              <w:numPr>
                <w:ilvl w:val="1"/>
                <w:numId w:val="58"/>
              </w:numPr>
              <w:spacing w:after="60"/>
              <w:rPr>
                <w:rFonts w:ascii="Arial" w:hAnsi="Arial" w:cs="Arial"/>
                <w:iCs/>
                <w:sz w:val="20"/>
                <w:szCs w:val="20"/>
              </w:rPr>
            </w:pPr>
            <w:r w:rsidRPr="00C51A63">
              <w:rPr>
                <w:rFonts w:ascii="Arial" w:hAnsi="Arial" w:cs="Arial"/>
                <w:iCs/>
                <w:sz w:val="20"/>
                <w:szCs w:val="20"/>
              </w:rPr>
              <w:t>Wzrost potencja</w:t>
            </w:r>
            <w:r w:rsidR="001C7CC9" w:rsidRPr="00C51A63">
              <w:rPr>
                <w:rFonts w:ascii="Arial" w:hAnsi="Arial" w:cs="Arial"/>
                <w:iCs/>
                <w:sz w:val="20"/>
                <w:szCs w:val="20"/>
              </w:rPr>
              <w:t>łu instytucji otoczenia biznesu</w:t>
            </w:r>
          </w:p>
          <w:p w:rsidR="001C7CC9" w:rsidRPr="00C51A63" w:rsidRDefault="001C7CC9" w:rsidP="001C7CC9">
            <w:pPr>
              <w:spacing w:after="60"/>
              <w:rPr>
                <w:rFonts w:ascii="Arial" w:hAnsi="Arial" w:cs="Arial"/>
                <w:iCs/>
                <w:sz w:val="20"/>
                <w:szCs w:val="20"/>
              </w:rPr>
            </w:pPr>
            <w:r w:rsidRPr="00C51A63">
              <w:rPr>
                <w:rFonts w:ascii="Arial" w:hAnsi="Arial" w:cs="Arial"/>
                <w:sz w:val="20"/>
                <w:szCs w:val="20"/>
              </w:rPr>
              <w:t>1.2.2. Fundusze poręczeniowe i pożyczkowe</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uzasadnienie działania</w:t>
            </w:r>
            <w:r w:rsidR="00206751" w:rsidRPr="00C51A63">
              <w:rPr>
                <w:rFonts w:ascii="Arial" w:hAnsi="Arial" w:cs="Arial"/>
                <w:sz w:val="20"/>
                <w:szCs w:val="20"/>
              </w:rPr>
              <w:t>/poddział</w:t>
            </w:r>
            <w:r w:rsidR="00C37DFA" w:rsidRPr="00C51A63">
              <w:rPr>
                <w:rFonts w:ascii="Arial" w:hAnsi="Arial" w:cs="Arial"/>
                <w:sz w:val="20"/>
                <w:szCs w:val="20"/>
              </w:rPr>
              <w:t>a</w:t>
            </w:r>
            <w:r w:rsidR="00206751" w:rsidRPr="00C51A63">
              <w:rPr>
                <w:rFonts w:ascii="Arial" w:hAnsi="Arial" w:cs="Arial"/>
                <w:sz w:val="20"/>
                <w:szCs w:val="20"/>
              </w:rPr>
              <w:t>nia</w:t>
            </w:r>
          </w:p>
        </w:tc>
        <w:tc>
          <w:tcPr>
            <w:tcW w:w="3018" w:type="pct"/>
            <w:tcBorders>
              <w:top w:val="single" w:sz="4" w:space="0" w:color="auto"/>
              <w:left w:val="single" w:sz="4" w:space="0" w:color="auto"/>
              <w:bottom w:val="single" w:sz="4" w:space="0" w:color="auto"/>
              <w:right w:val="single" w:sz="12" w:space="0" w:color="auto"/>
            </w:tcBorders>
          </w:tcPr>
          <w:p w:rsidR="005D42A2" w:rsidRPr="00330FA4" w:rsidRDefault="005D42A2" w:rsidP="00330FA4">
            <w:pPr>
              <w:tabs>
                <w:tab w:val="left" w:pos="0"/>
              </w:tabs>
              <w:spacing w:before="120"/>
              <w:jc w:val="both"/>
              <w:rPr>
                <w:rFonts w:ascii="Arial" w:hAnsi="Arial" w:cs="Arial"/>
                <w:sz w:val="20"/>
                <w:szCs w:val="20"/>
              </w:rPr>
            </w:pPr>
            <w:r w:rsidRPr="00330FA4">
              <w:rPr>
                <w:rFonts w:ascii="Arial" w:hAnsi="Arial" w:cs="Arial"/>
                <w:sz w:val="20"/>
                <w:szCs w:val="20"/>
                <w:u w:val="single"/>
              </w:rPr>
              <w:t>Cel poddziałania</w:t>
            </w:r>
            <w:r w:rsidRPr="00330FA4">
              <w:rPr>
                <w:rFonts w:ascii="Arial" w:hAnsi="Arial" w:cs="Arial"/>
                <w:sz w:val="20"/>
                <w:szCs w:val="20"/>
              </w:rPr>
              <w:t>:</w:t>
            </w:r>
          </w:p>
          <w:p w:rsidR="005D42A2" w:rsidRPr="00330FA4" w:rsidRDefault="005D42A2" w:rsidP="00330FA4">
            <w:pPr>
              <w:jc w:val="both"/>
              <w:rPr>
                <w:rFonts w:ascii="Arial" w:hAnsi="Arial" w:cs="Arial"/>
                <w:sz w:val="20"/>
                <w:szCs w:val="20"/>
              </w:rPr>
            </w:pPr>
            <w:r w:rsidRPr="00330FA4">
              <w:rPr>
                <w:rFonts w:ascii="Arial" w:hAnsi="Arial" w:cs="Arial"/>
                <w:sz w:val="20"/>
                <w:szCs w:val="20"/>
              </w:rPr>
              <w:t>Poddziałanie ma na celu dokapitalizowanie funduszy poręczeniowych i pożyczkowych.</w:t>
            </w:r>
          </w:p>
          <w:p w:rsidR="005D42A2" w:rsidRPr="00330FA4" w:rsidRDefault="005D42A2" w:rsidP="00405141">
            <w:pPr>
              <w:spacing w:before="120"/>
              <w:rPr>
                <w:rFonts w:ascii="Arial" w:hAnsi="Arial" w:cs="Arial"/>
                <w:sz w:val="20"/>
                <w:szCs w:val="20"/>
                <w:u w:val="single"/>
              </w:rPr>
            </w:pPr>
            <w:r w:rsidRPr="00330FA4">
              <w:rPr>
                <w:rFonts w:ascii="Arial" w:hAnsi="Arial" w:cs="Arial"/>
                <w:sz w:val="20"/>
                <w:szCs w:val="20"/>
                <w:u w:val="single"/>
              </w:rPr>
              <w:t>Uzasadnienie realizacji poddziałania:</w:t>
            </w:r>
          </w:p>
          <w:p w:rsidR="00942E55" w:rsidRPr="00C51A63" w:rsidRDefault="005D42A2" w:rsidP="00405141">
            <w:pPr>
              <w:tabs>
                <w:tab w:val="left" w:pos="540"/>
              </w:tabs>
              <w:jc w:val="both"/>
              <w:rPr>
                <w:rFonts w:ascii="Arial" w:hAnsi="Arial" w:cs="Arial"/>
                <w:sz w:val="20"/>
                <w:szCs w:val="20"/>
              </w:rPr>
            </w:pPr>
            <w:r w:rsidRPr="00330FA4">
              <w:rPr>
                <w:rFonts w:ascii="Arial" w:hAnsi="Arial" w:cs="Arial"/>
                <w:sz w:val="20"/>
                <w:szCs w:val="20"/>
              </w:rPr>
              <w:t>Wsparcie zostanie skierowane na dofinansowanie instrumentów zewnętrznego finansowania przedsiębiorstw w postaci funduszy poręczeniowych i/lub pożyczkowych. Rozwinięty system funduszy ma na celu ułatwienie dostępu do kapitału firmom, które mają trudności lub nie są w stanie uzyskać zewnętrznego finansowania z tradycyjnych źródeł finansowania działalności.</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jc w:val="cente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00346B53" w:rsidRPr="00C51A63">
              <w:rPr>
                <w:rFonts w:ascii="Arial" w:hAnsi="Arial" w:cs="Arial"/>
                <w:sz w:val="20"/>
                <w:szCs w:val="20"/>
              </w:rPr>
              <w:t>priorytetami</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942E55" w:rsidP="00765B29">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9F1E3B" w:rsidRPr="00C51A63">
              <w:rPr>
                <w:rFonts w:ascii="Arial" w:hAnsi="Arial" w:cs="Arial"/>
                <w:iCs/>
                <w:sz w:val="20"/>
                <w:szCs w:val="20"/>
              </w:rPr>
              <w:t>p</w:t>
            </w:r>
            <w:r w:rsidRPr="00C51A63">
              <w:rPr>
                <w:rFonts w:ascii="Arial" w:hAnsi="Arial" w:cs="Arial"/>
                <w:iCs/>
                <w:sz w:val="20"/>
                <w:szCs w:val="20"/>
              </w:rPr>
              <w:t xml:space="preserve">rogramami </w:t>
            </w:r>
            <w:r w:rsidR="009F1E3B" w:rsidRPr="00C51A63">
              <w:rPr>
                <w:rFonts w:ascii="Arial" w:hAnsi="Arial" w:cs="Arial"/>
                <w:iCs/>
                <w:sz w:val="20"/>
                <w:szCs w:val="20"/>
              </w:rPr>
              <w:t>o</w:t>
            </w:r>
            <w:r w:rsidRPr="00C51A63">
              <w:rPr>
                <w:rFonts w:ascii="Arial" w:hAnsi="Arial" w:cs="Arial"/>
                <w:iCs/>
                <w:sz w:val="20"/>
                <w:szCs w:val="20"/>
              </w:rPr>
              <w:t>peracyjnymi:</w:t>
            </w:r>
          </w:p>
          <w:p w:rsidR="00942E55" w:rsidRPr="00C51A63" w:rsidRDefault="00942E5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szczególności oś priorytetowa nr</w:t>
            </w:r>
            <w:r w:rsidR="00237700" w:rsidRPr="00C51A63">
              <w:rPr>
                <w:rFonts w:ascii="Arial" w:hAnsi="Arial" w:cs="Arial"/>
                <w:iCs/>
                <w:sz w:val="20"/>
                <w:szCs w:val="20"/>
              </w:rPr>
              <w:t> </w:t>
            </w:r>
            <w:r w:rsidRPr="00C51A63">
              <w:rPr>
                <w:rFonts w:ascii="Arial" w:hAnsi="Arial" w:cs="Arial"/>
                <w:iCs/>
                <w:sz w:val="20"/>
                <w:szCs w:val="20"/>
              </w:rPr>
              <w:t xml:space="preserve">3 – </w:t>
            </w:r>
            <w:r w:rsidRPr="00C51A63">
              <w:rPr>
                <w:rFonts w:ascii="Arial" w:hAnsi="Arial" w:cs="Arial"/>
                <w:i/>
                <w:iCs/>
                <w:sz w:val="20"/>
                <w:szCs w:val="20"/>
              </w:rPr>
              <w:t>Kapitał dla innowacji</w:t>
            </w:r>
            <w:r w:rsidRPr="00C51A63">
              <w:rPr>
                <w:rFonts w:ascii="Arial" w:hAnsi="Arial" w:cs="Arial"/>
                <w:iCs/>
                <w:sz w:val="20"/>
                <w:szCs w:val="20"/>
              </w:rPr>
              <w:t xml:space="preserve">, oś priorytetowa nr 5 – </w:t>
            </w:r>
            <w:r w:rsidRPr="00C51A63">
              <w:rPr>
                <w:rFonts w:ascii="Arial" w:hAnsi="Arial" w:cs="Arial"/>
                <w:i/>
                <w:iCs/>
                <w:sz w:val="20"/>
                <w:szCs w:val="20"/>
              </w:rPr>
              <w:t>Dyfuzja innowacji</w:t>
            </w:r>
            <w:r w:rsidRPr="00C51A63">
              <w:rPr>
                <w:rFonts w:ascii="Arial" w:hAnsi="Arial" w:cs="Arial"/>
                <w:iCs/>
                <w:sz w:val="20"/>
                <w:szCs w:val="20"/>
              </w:rPr>
              <w:t>),</w:t>
            </w:r>
          </w:p>
          <w:p w:rsidR="00942E55" w:rsidRPr="00C51A63" w:rsidRDefault="00942E55" w:rsidP="0003363E">
            <w:pPr>
              <w:numPr>
                <w:ilvl w:val="0"/>
                <w:numId w:val="6"/>
              </w:numPr>
              <w:tabs>
                <w:tab w:val="clear" w:pos="1500"/>
                <w:tab w:val="num" w:pos="349"/>
              </w:tabs>
              <w:ind w:left="349"/>
              <w:jc w:val="both"/>
              <w:rPr>
                <w:rFonts w:ascii="Arial" w:hAnsi="Arial" w:cs="Arial"/>
                <w:sz w:val="20"/>
                <w:szCs w:val="20"/>
              </w:rPr>
            </w:pPr>
            <w:r w:rsidRPr="00C51A63">
              <w:rPr>
                <w:rFonts w:ascii="Arial" w:hAnsi="Arial" w:cs="Arial"/>
                <w:iCs/>
                <w:sz w:val="20"/>
                <w:szCs w:val="20"/>
              </w:rPr>
              <w:t xml:space="preserve">PO Kapitał Ludzki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2 – </w:t>
            </w:r>
            <w:r w:rsidRPr="00C51A63">
              <w:rPr>
                <w:rFonts w:ascii="Arial" w:hAnsi="Arial" w:cs="Arial"/>
                <w:i/>
                <w:iCs/>
                <w:sz w:val="20"/>
                <w:szCs w:val="20"/>
              </w:rPr>
              <w:t>Rozwój zasobów ludzkich</w:t>
            </w:r>
            <w:r w:rsidR="00422077" w:rsidRPr="00C51A63">
              <w:rPr>
                <w:rFonts w:ascii="Arial" w:hAnsi="Arial" w:cs="Arial"/>
                <w:i/>
                <w:iCs/>
                <w:sz w:val="20"/>
                <w:szCs w:val="20"/>
              </w:rPr>
              <w:t xml:space="preserve"> i </w:t>
            </w:r>
            <w:r w:rsidRPr="00C51A63">
              <w:rPr>
                <w:rFonts w:ascii="Arial" w:hAnsi="Arial" w:cs="Arial"/>
                <w:i/>
                <w:iCs/>
                <w:sz w:val="20"/>
                <w:szCs w:val="20"/>
              </w:rPr>
              <w:t>potencjału adaptacyjnego przedsiębiorstw</w:t>
            </w:r>
            <w:r w:rsidR="00783C6C" w:rsidRPr="00C51A63">
              <w:rPr>
                <w:rFonts w:ascii="Arial" w:hAnsi="Arial" w:cs="Arial"/>
                <w:i/>
                <w:iCs/>
                <w:sz w:val="20"/>
                <w:szCs w:val="20"/>
              </w:rPr>
              <w:t xml:space="preserve"> oraz poprawa stanu zdrowia osób pracujących</w:t>
            </w:r>
            <w:r w:rsidRPr="00C51A63">
              <w:rPr>
                <w:rFonts w:ascii="Arial" w:hAnsi="Arial" w:cs="Arial"/>
                <w:i/>
                <w:iCs/>
                <w:sz w:val="20"/>
                <w:szCs w:val="20"/>
              </w:rPr>
              <w:t>,</w:t>
            </w:r>
            <w:r w:rsidR="00743F8F" w:rsidRPr="00C51A63">
              <w:rPr>
                <w:rFonts w:ascii="Arial" w:hAnsi="Arial" w:cs="Arial"/>
                <w:i/>
                <w:iCs/>
                <w:sz w:val="20"/>
                <w:szCs w:val="20"/>
              </w:rPr>
              <w:t xml:space="preserve"> </w:t>
            </w:r>
            <w:r w:rsidRPr="00C51A63">
              <w:rPr>
                <w:rFonts w:ascii="Arial" w:hAnsi="Arial" w:cs="Arial"/>
                <w:iCs/>
                <w:sz w:val="20"/>
                <w:szCs w:val="20"/>
              </w:rPr>
              <w:t>oś</w:t>
            </w:r>
            <w:r w:rsidR="00E02ABD" w:rsidRPr="00C51A63">
              <w:rPr>
                <w:rFonts w:ascii="Arial" w:hAnsi="Arial" w:cs="Arial"/>
                <w:iCs/>
                <w:sz w:val="20"/>
                <w:szCs w:val="20"/>
              </w:rPr>
              <w:t> </w:t>
            </w:r>
            <w:r w:rsidRPr="00C51A63">
              <w:rPr>
                <w:rFonts w:ascii="Arial" w:hAnsi="Arial" w:cs="Arial"/>
                <w:iCs/>
                <w:sz w:val="20"/>
                <w:szCs w:val="20"/>
              </w:rPr>
              <w:t xml:space="preserve">priorytetowa nr 8 – </w:t>
            </w:r>
            <w:r w:rsidRPr="00C51A63">
              <w:rPr>
                <w:rFonts w:ascii="Arial" w:hAnsi="Arial" w:cs="Arial"/>
                <w:i/>
                <w:iCs/>
                <w:sz w:val="20"/>
                <w:szCs w:val="20"/>
              </w:rPr>
              <w:t>Regionalne kadry gospodarki)</w:t>
            </w:r>
            <w:r w:rsidR="00DF6D7D" w:rsidRPr="00C51A63">
              <w:rPr>
                <w:rFonts w:ascii="Arial" w:hAnsi="Arial" w:cs="Arial"/>
                <w:iCs/>
                <w:sz w:val="20"/>
                <w:szCs w:val="20"/>
              </w:rPr>
              <w:t>.</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jc w:val="cente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Rodzaje projektów</w:t>
            </w:r>
          </w:p>
        </w:tc>
        <w:tc>
          <w:tcPr>
            <w:tcW w:w="3018" w:type="pct"/>
            <w:tcBorders>
              <w:top w:val="single" w:sz="4" w:space="0" w:color="auto"/>
              <w:left w:val="single" w:sz="4" w:space="0" w:color="auto"/>
              <w:bottom w:val="single" w:sz="4" w:space="0" w:color="auto"/>
              <w:right w:val="single" w:sz="12" w:space="0" w:color="auto"/>
            </w:tcBorders>
          </w:tcPr>
          <w:p w:rsidR="00AE152C" w:rsidRPr="00AE152C" w:rsidRDefault="00AE152C" w:rsidP="00AE152C">
            <w:pPr>
              <w:spacing w:before="120"/>
              <w:rPr>
                <w:rFonts w:ascii="Arial" w:hAnsi="Arial" w:cs="Arial"/>
                <w:sz w:val="20"/>
                <w:szCs w:val="20"/>
              </w:rPr>
            </w:pPr>
            <w:r w:rsidRPr="00AE152C">
              <w:rPr>
                <w:rFonts w:ascii="Arial" w:hAnsi="Arial" w:cs="Arial"/>
                <w:sz w:val="20"/>
                <w:szCs w:val="20"/>
              </w:rPr>
              <w:t>Projekty polegające na utworzeniu nowych lub powiększeniu kapitału istniejących:</w:t>
            </w:r>
          </w:p>
          <w:p w:rsidR="00AE152C" w:rsidRPr="00AE152C" w:rsidRDefault="00AE152C" w:rsidP="00AE152C">
            <w:pPr>
              <w:numPr>
                <w:ilvl w:val="1"/>
                <w:numId w:val="165"/>
              </w:numPr>
              <w:tabs>
                <w:tab w:val="clear" w:pos="1904"/>
                <w:tab w:val="num" w:pos="335"/>
              </w:tabs>
              <w:ind w:left="1905" w:hanging="1930"/>
              <w:rPr>
                <w:rFonts w:ascii="Arial" w:hAnsi="Arial" w:cs="Arial"/>
                <w:sz w:val="20"/>
                <w:szCs w:val="20"/>
              </w:rPr>
            </w:pPr>
            <w:r w:rsidRPr="00AE152C">
              <w:rPr>
                <w:rFonts w:ascii="Arial" w:hAnsi="Arial" w:cs="Arial"/>
                <w:sz w:val="20"/>
                <w:szCs w:val="20"/>
              </w:rPr>
              <w:t>funduszy pożyczkowych,</w:t>
            </w:r>
          </w:p>
          <w:p w:rsidR="00AE152C" w:rsidRPr="00AE152C" w:rsidRDefault="00AE152C" w:rsidP="00AE152C">
            <w:pPr>
              <w:numPr>
                <w:ilvl w:val="1"/>
                <w:numId w:val="165"/>
              </w:numPr>
              <w:tabs>
                <w:tab w:val="clear" w:pos="1904"/>
                <w:tab w:val="num" w:pos="335"/>
              </w:tabs>
              <w:ind w:left="1905" w:hanging="1930"/>
              <w:rPr>
                <w:rFonts w:ascii="Arial" w:hAnsi="Arial" w:cs="Arial"/>
                <w:sz w:val="20"/>
                <w:szCs w:val="20"/>
              </w:rPr>
            </w:pPr>
            <w:r w:rsidRPr="00AE152C">
              <w:rPr>
                <w:rFonts w:ascii="Arial" w:hAnsi="Arial" w:cs="Arial"/>
                <w:sz w:val="20"/>
                <w:szCs w:val="20"/>
              </w:rPr>
              <w:t>funduszy poręczeniowych.</w:t>
            </w:r>
          </w:p>
          <w:p w:rsidR="00AE152C" w:rsidRDefault="00AE152C" w:rsidP="00AE152C">
            <w:pPr>
              <w:jc w:val="both"/>
            </w:pPr>
          </w:p>
          <w:p w:rsidR="00AE152C" w:rsidRDefault="00AE152C" w:rsidP="00AE152C">
            <w:pPr>
              <w:spacing w:line="288" w:lineRule="auto"/>
              <w:ind w:firstLine="540"/>
              <w:jc w:val="both"/>
              <w:rPr>
                <w:u w:val="single"/>
              </w:rPr>
            </w:pPr>
          </w:p>
          <w:p w:rsidR="00AE152C" w:rsidRPr="00AE152C" w:rsidRDefault="00AE152C" w:rsidP="00AE152C">
            <w:pPr>
              <w:spacing w:line="288" w:lineRule="auto"/>
              <w:jc w:val="both"/>
              <w:rPr>
                <w:rFonts w:ascii="Arial" w:hAnsi="Arial" w:cs="Arial"/>
                <w:sz w:val="20"/>
                <w:szCs w:val="20"/>
                <w:u w:val="single"/>
              </w:rPr>
            </w:pPr>
            <w:r w:rsidRPr="00AE152C">
              <w:rPr>
                <w:rFonts w:ascii="Arial" w:hAnsi="Arial" w:cs="Arial"/>
                <w:sz w:val="20"/>
                <w:szCs w:val="20"/>
                <w:u w:val="single"/>
              </w:rPr>
              <w:lastRenderedPageBreak/>
              <w:t>W ramach działania realizowany będzie projekt indywidualny, tj.:</w:t>
            </w:r>
          </w:p>
          <w:p w:rsidR="00AE152C" w:rsidRPr="00AE152C" w:rsidRDefault="00AE152C" w:rsidP="003B374C">
            <w:pPr>
              <w:numPr>
                <w:ilvl w:val="0"/>
                <w:numId w:val="5"/>
              </w:numPr>
              <w:tabs>
                <w:tab w:val="clear" w:pos="397"/>
                <w:tab w:val="num" w:pos="340"/>
              </w:tabs>
              <w:ind w:left="340" w:hanging="365"/>
              <w:jc w:val="both"/>
              <w:rPr>
                <w:rFonts w:ascii="Arial" w:hAnsi="Arial" w:cs="Arial"/>
                <w:i/>
                <w:sz w:val="20"/>
                <w:szCs w:val="20"/>
              </w:rPr>
            </w:pPr>
            <w:r w:rsidRPr="00AE152C">
              <w:rPr>
                <w:rFonts w:ascii="Arial" w:hAnsi="Arial" w:cs="Arial"/>
                <w:i/>
                <w:sz w:val="20"/>
                <w:szCs w:val="20"/>
              </w:rPr>
              <w:t>Dokapitalizowanie funduszy pożyczkowych i poręczeniowych:</w:t>
            </w:r>
          </w:p>
          <w:p w:rsidR="00AE152C" w:rsidRPr="00AE152C" w:rsidRDefault="00AE152C" w:rsidP="00EA50E4">
            <w:pPr>
              <w:autoSpaceDE w:val="0"/>
              <w:autoSpaceDN w:val="0"/>
              <w:adjustRightInd w:val="0"/>
              <w:ind w:left="335" w:hanging="335"/>
              <w:jc w:val="both"/>
              <w:rPr>
                <w:rFonts w:ascii="Arial" w:hAnsi="Arial" w:cs="Arial"/>
                <w:i/>
                <w:sz w:val="20"/>
                <w:szCs w:val="20"/>
              </w:rPr>
            </w:pPr>
            <w:r w:rsidRPr="00AE152C">
              <w:rPr>
                <w:rFonts w:ascii="Arial" w:hAnsi="Arial" w:cs="Arial"/>
                <w:i/>
                <w:sz w:val="20"/>
                <w:szCs w:val="20"/>
              </w:rPr>
              <w:t xml:space="preserve">I – Dokapitalizowanie funduszy pożyczkowych na Warmii </w:t>
            </w:r>
            <w:r w:rsidR="00EA50E4">
              <w:rPr>
                <w:rFonts w:ascii="Arial" w:hAnsi="Arial" w:cs="Arial"/>
                <w:i/>
                <w:sz w:val="20"/>
                <w:szCs w:val="20"/>
              </w:rPr>
              <w:br/>
            </w:r>
            <w:r w:rsidRPr="00AE152C">
              <w:rPr>
                <w:rFonts w:ascii="Arial" w:hAnsi="Arial" w:cs="Arial"/>
                <w:i/>
                <w:sz w:val="20"/>
                <w:szCs w:val="20"/>
              </w:rPr>
              <w:t>i Mazurach</w:t>
            </w:r>
          </w:p>
          <w:p w:rsidR="00786790" w:rsidRPr="00AE152C" w:rsidRDefault="00AE152C" w:rsidP="00EA50E4">
            <w:pPr>
              <w:ind w:hanging="25"/>
              <w:jc w:val="both"/>
            </w:pPr>
            <w:r w:rsidRPr="00AE152C">
              <w:rPr>
                <w:rFonts w:ascii="Arial" w:hAnsi="Arial" w:cs="Arial"/>
                <w:i/>
                <w:sz w:val="20"/>
                <w:szCs w:val="20"/>
              </w:rPr>
              <w:t xml:space="preserve">II – Dokapitalizowanie funduszy poręczeniowych na Warmii </w:t>
            </w:r>
            <w:r w:rsidR="00EA50E4">
              <w:rPr>
                <w:rFonts w:ascii="Arial" w:hAnsi="Arial" w:cs="Arial"/>
                <w:i/>
                <w:sz w:val="20"/>
                <w:szCs w:val="20"/>
              </w:rPr>
              <w:br/>
            </w:r>
            <w:r w:rsidRPr="00AE152C">
              <w:rPr>
                <w:rFonts w:ascii="Arial" w:hAnsi="Arial" w:cs="Arial"/>
                <w:i/>
                <w:sz w:val="20"/>
                <w:szCs w:val="20"/>
              </w:rPr>
              <w:t>i Mazurach</w:t>
            </w:r>
          </w:p>
        </w:tc>
      </w:tr>
      <w:tr w:rsidR="00942E5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vAlign w:val="center"/>
          </w:tcPr>
          <w:p w:rsidR="00942E55" w:rsidRPr="00C51A63" w:rsidRDefault="00942E55" w:rsidP="00346B53">
            <w:pPr>
              <w:numPr>
                <w:ilvl w:val="0"/>
                <w:numId w:val="22"/>
              </w:numPr>
              <w:rPr>
                <w:rFonts w:ascii="Arial" w:hAnsi="Arial" w:cs="Arial"/>
                <w:sz w:val="20"/>
                <w:szCs w:val="20"/>
              </w:rPr>
            </w:pPr>
          </w:p>
        </w:tc>
        <w:tc>
          <w:tcPr>
            <w:tcW w:w="4787" w:type="pct"/>
            <w:gridSpan w:val="4"/>
            <w:tcBorders>
              <w:top w:val="single" w:sz="4" w:space="0" w:color="auto"/>
              <w:left w:val="single" w:sz="4" w:space="0" w:color="auto"/>
              <w:bottom w:val="single" w:sz="4" w:space="0" w:color="auto"/>
              <w:right w:val="single" w:sz="12" w:space="0" w:color="auto"/>
            </w:tcBorders>
            <w:vAlign w:val="center"/>
          </w:tcPr>
          <w:p w:rsidR="00942E55" w:rsidRPr="00C51A63" w:rsidRDefault="00942E55" w:rsidP="00DD7636">
            <w:pPr>
              <w:rPr>
                <w:rFonts w:ascii="Arial" w:hAnsi="Arial" w:cs="Arial"/>
                <w:sz w:val="20"/>
                <w:szCs w:val="20"/>
              </w:rPr>
            </w:pPr>
            <w:r w:rsidRPr="00C51A63">
              <w:rPr>
                <w:rFonts w:ascii="Arial" w:hAnsi="Arial" w:cs="Arial"/>
                <w:sz w:val="20"/>
                <w:szCs w:val="20"/>
              </w:rPr>
              <w:t>Klasyfikacja kategorii inte</w:t>
            </w:r>
            <w:r w:rsidR="00237700" w:rsidRPr="00C51A63">
              <w:rPr>
                <w:rFonts w:ascii="Arial" w:hAnsi="Arial" w:cs="Arial"/>
                <w:sz w:val="20"/>
                <w:szCs w:val="20"/>
              </w:rPr>
              <w:t>rwencji funduszy strukturalnych</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jc w:val="center"/>
              <w:rPr>
                <w:rFonts w:ascii="Arial" w:hAnsi="Arial" w:cs="Arial"/>
                <w:sz w:val="20"/>
                <w:szCs w:val="20"/>
              </w:rPr>
            </w:pPr>
          </w:p>
        </w:tc>
        <w:tc>
          <w:tcPr>
            <w:tcW w:w="176" w:type="pct"/>
            <w:tcBorders>
              <w:top w:val="single" w:sz="4" w:space="0" w:color="auto"/>
              <w:left w:val="single" w:sz="4" w:space="0" w:color="auto"/>
              <w:bottom w:val="single" w:sz="4" w:space="0" w:color="auto"/>
              <w:right w:val="single" w:sz="4" w:space="0" w:color="auto"/>
            </w:tcBorders>
          </w:tcPr>
          <w:p w:rsidR="00942E55" w:rsidRPr="00C51A63" w:rsidRDefault="00942E55" w:rsidP="00765B29">
            <w:pPr>
              <w:pStyle w:val="Typedudocument"/>
              <w:numPr>
                <w:ilvl w:val="0"/>
                <w:numId w:val="0"/>
              </w:numPr>
              <w:tabs>
                <w:tab w:val="num" w:pos="360"/>
              </w:tabs>
              <w:spacing w:before="0"/>
              <w:ind w:left="360" w:hanging="360"/>
              <w:rPr>
                <w:rFonts w:ascii="Arial" w:hAnsi="Arial" w:cs="Arial"/>
                <w:b w:val="0"/>
                <w:bCs w:val="0"/>
                <w:sz w:val="20"/>
                <w:szCs w:val="20"/>
                <w:lang w:val="pl-PL" w:eastAsia="pl-PL"/>
              </w:rPr>
            </w:pPr>
            <w:r w:rsidRPr="00C51A63">
              <w:rPr>
                <w:rFonts w:ascii="Arial" w:hAnsi="Arial" w:cs="Arial"/>
                <w:b w:val="0"/>
                <w:bCs w:val="0"/>
                <w:sz w:val="20"/>
                <w:szCs w:val="20"/>
                <w:lang w:val="pl-PL" w:eastAsia="pl-PL"/>
              </w:rPr>
              <w:t>a</w:t>
            </w:r>
          </w:p>
        </w:tc>
        <w:tc>
          <w:tcPr>
            <w:tcW w:w="1593" w:type="pct"/>
            <w:gridSpan w:val="2"/>
            <w:tcBorders>
              <w:top w:val="single" w:sz="4" w:space="0" w:color="auto"/>
              <w:left w:val="single" w:sz="4" w:space="0" w:color="auto"/>
              <w:bottom w:val="single" w:sz="4" w:space="0" w:color="auto"/>
              <w:right w:val="single" w:sz="4" w:space="0" w:color="auto"/>
            </w:tcBorders>
          </w:tcPr>
          <w:p w:rsidR="00942E55" w:rsidRPr="00C51A63" w:rsidRDefault="001B0204" w:rsidP="00765B29">
            <w:pPr>
              <w:rPr>
                <w:rFonts w:ascii="Arial" w:hAnsi="Arial" w:cs="Arial"/>
                <w:sz w:val="20"/>
                <w:szCs w:val="20"/>
              </w:rPr>
            </w:pPr>
            <w:r w:rsidRPr="00C51A63">
              <w:rPr>
                <w:rFonts w:ascii="Arial" w:hAnsi="Arial" w:cs="Arial"/>
                <w:sz w:val="20"/>
                <w:szCs w:val="20"/>
              </w:rPr>
              <w:t>Temat priorytetowy</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942E55" w:rsidP="00765B29">
            <w:pPr>
              <w:ind w:left="612" w:hanging="612"/>
              <w:jc w:val="both"/>
              <w:rPr>
                <w:rFonts w:ascii="Arial" w:hAnsi="Arial" w:cs="Arial"/>
                <w:sz w:val="20"/>
                <w:szCs w:val="20"/>
              </w:rPr>
            </w:pPr>
            <w:r w:rsidRPr="00C51A63">
              <w:rPr>
                <w:rFonts w:ascii="Arial" w:hAnsi="Arial" w:cs="Arial"/>
                <w:sz w:val="20"/>
                <w:szCs w:val="20"/>
              </w:rPr>
              <w:t>05 – Usługi</w:t>
            </w:r>
            <w:r w:rsidR="00771686" w:rsidRPr="00C51A63">
              <w:rPr>
                <w:rFonts w:ascii="Arial" w:hAnsi="Arial" w:cs="Arial"/>
                <w:sz w:val="20"/>
                <w:szCs w:val="20"/>
              </w:rPr>
              <w:t xml:space="preserve"> w </w:t>
            </w:r>
            <w:r w:rsidRPr="00C51A63">
              <w:rPr>
                <w:rFonts w:ascii="Arial" w:hAnsi="Arial" w:cs="Arial"/>
                <w:sz w:val="20"/>
                <w:szCs w:val="20"/>
              </w:rPr>
              <w:t>zakresie zaawansowanego wsparcia dla przedsiębiorstw</w:t>
            </w:r>
            <w:r w:rsidR="00422077" w:rsidRPr="00C51A63">
              <w:rPr>
                <w:rFonts w:ascii="Arial" w:hAnsi="Arial" w:cs="Arial"/>
                <w:sz w:val="20"/>
                <w:szCs w:val="20"/>
              </w:rPr>
              <w:t xml:space="preserve"> i </w:t>
            </w:r>
            <w:r w:rsidRPr="00C51A63">
              <w:rPr>
                <w:rFonts w:ascii="Arial" w:hAnsi="Arial" w:cs="Arial"/>
                <w:sz w:val="20"/>
                <w:szCs w:val="20"/>
              </w:rPr>
              <w:t>grup przedsiębiorstw.</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jc w:val="center"/>
              <w:rPr>
                <w:rFonts w:ascii="Arial" w:hAnsi="Arial" w:cs="Arial"/>
                <w:sz w:val="20"/>
                <w:szCs w:val="20"/>
              </w:rPr>
            </w:pPr>
          </w:p>
        </w:tc>
        <w:tc>
          <w:tcPr>
            <w:tcW w:w="176" w:type="pct"/>
            <w:tcBorders>
              <w:top w:val="single" w:sz="4" w:space="0" w:color="auto"/>
              <w:left w:val="single" w:sz="4" w:space="0" w:color="auto"/>
              <w:bottom w:val="single" w:sz="4" w:space="0" w:color="auto"/>
              <w:right w:val="single" w:sz="4" w:space="0" w:color="auto"/>
            </w:tcBorders>
          </w:tcPr>
          <w:p w:rsidR="00942E55" w:rsidRPr="00C51A63" w:rsidRDefault="00942E55" w:rsidP="00765B29">
            <w:pPr>
              <w:jc w:val="center"/>
              <w:rPr>
                <w:rFonts w:ascii="Arial" w:hAnsi="Arial" w:cs="Arial"/>
                <w:sz w:val="20"/>
                <w:szCs w:val="20"/>
              </w:rPr>
            </w:pPr>
            <w:r w:rsidRPr="00C51A63">
              <w:rPr>
                <w:rFonts w:ascii="Arial" w:hAnsi="Arial" w:cs="Arial"/>
                <w:sz w:val="20"/>
                <w:szCs w:val="20"/>
              </w:rPr>
              <w:t>b</w:t>
            </w:r>
          </w:p>
        </w:tc>
        <w:tc>
          <w:tcPr>
            <w:tcW w:w="1593"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Temat p</w:t>
            </w:r>
            <w:r w:rsidR="00346B53" w:rsidRPr="00C51A63">
              <w:rPr>
                <w:rFonts w:ascii="Arial" w:hAnsi="Arial" w:cs="Arial"/>
                <w:sz w:val="20"/>
                <w:szCs w:val="20"/>
              </w:rPr>
              <w:t>riorytetowy</w:t>
            </w:r>
            <w:r w:rsidR="00346B53" w:rsidRPr="00C51A63">
              <w:rPr>
                <w:rFonts w:ascii="Arial" w:hAnsi="Arial" w:cs="Arial"/>
                <w:sz w:val="20"/>
                <w:szCs w:val="20"/>
              </w:rPr>
              <w:br/>
            </w:r>
            <w:r w:rsidRPr="00C51A63">
              <w:rPr>
                <w:rFonts w:ascii="Arial" w:hAnsi="Arial" w:cs="Arial"/>
                <w:sz w:val="20"/>
                <w:szCs w:val="20"/>
              </w:rPr>
              <w:t>(dla interwencji cross-financing)</w:t>
            </w:r>
          </w:p>
        </w:tc>
        <w:tc>
          <w:tcPr>
            <w:tcW w:w="3018" w:type="pct"/>
            <w:tcBorders>
              <w:top w:val="single" w:sz="4" w:space="0" w:color="auto"/>
              <w:left w:val="single" w:sz="4" w:space="0" w:color="auto"/>
              <w:bottom w:val="single" w:sz="4" w:space="0" w:color="auto"/>
              <w:right w:val="single" w:sz="12" w:space="0" w:color="auto"/>
            </w:tcBorders>
            <w:vAlign w:val="center"/>
          </w:tcPr>
          <w:p w:rsidR="00942E55" w:rsidRPr="00C51A63" w:rsidRDefault="00413243" w:rsidP="00F377D0">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jc w:val="center"/>
              <w:rPr>
                <w:rFonts w:ascii="Arial" w:hAnsi="Arial" w:cs="Arial"/>
                <w:sz w:val="20"/>
                <w:szCs w:val="20"/>
              </w:rPr>
            </w:pPr>
          </w:p>
        </w:tc>
        <w:tc>
          <w:tcPr>
            <w:tcW w:w="176" w:type="pct"/>
            <w:tcBorders>
              <w:top w:val="single" w:sz="4" w:space="0" w:color="auto"/>
              <w:left w:val="single" w:sz="4" w:space="0" w:color="auto"/>
              <w:bottom w:val="single" w:sz="4" w:space="0" w:color="auto"/>
              <w:right w:val="single" w:sz="4" w:space="0" w:color="auto"/>
            </w:tcBorders>
          </w:tcPr>
          <w:p w:rsidR="00942E55" w:rsidRPr="00C51A63" w:rsidRDefault="00942E55" w:rsidP="00765B29">
            <w:pPr>
              <w:jc w:val="center"/>
              <w:rPr>
                <w:rFonts w:ascii="Arial" w:hAnsi="Arial" w:cs="Arial"/>
                <w:sz w:val="20"/>
                <w:szCs w:val="20"/>
              </w:rPr>
            </w:pPr>
            <w:r w:rsidRPr="00C51A63">
              <w:rPr>
                <w:rFonts w:ascii="Arial" w:hAnsi="Arial" w:cs="Arial"/>
                <w:sz w:val="20"/>
                <w:szCs w:val="20"/>
              </w:rPr>
              <w:t>c</w:t>
            </w:r>
          </w:p>
        </w:tc>
        <w:tc>
          <w:tcPr>
            <w:tcW w:w="1593" w:type="pct"/>
            <w:gridSpan w:val="2"/>
            <w:tcBorders>
              <w:top w:val="single" w:sz="4" w:space="0" w:color="auto"/>
              <w:left w:val="single" w:sz="4" w:space="0" w:color="auto"/>
              <w:bottom w:val="single" w:sz="4" w:space="0" w:color="auto"/>
              <w:right w:val="single" w:sz="4" w:space="0" w:color="auto"/>
            </w:tcBorders>
          </w:tcPr>
          <w:p w:rsidR="00942E55" w:rsidRPr="00C51A63" w:rsidRDefault="001B0204" w:rsidP="00765B29">
            <w:pPr>
              <w:rPr>
                <w:rFonts w:ascii="Arial" w:hAnsi="Arial" w:cs="Arial"/>
                <w:sz w:val="20"/>
                <w:szCs w:val="20"/>
              </w:rPr>
            </w:pPr>
            <w:r w:rsidRPr="00C51A63">
              <w:rPr>
                <w:rFonts w:ascii="Arial" w:hAnsi="Arial" w:cs="Arial"/>
                <w:sz w:val="20"/>
                <w:szCs w:val="20"/>
              </w:rPr>
              <w:t>Forma finansowania</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942E55" w:rsidP="00765B29">
            <w:pPr>
              <w:rPr>
                <w:rFonts w:ascii="Arial" w:hAnsi="Arial" w:cs="Arial"/>
                <w:iCs/>
                <w:sz w:val="20"/>
                <w:szCs w:val="20"/>
              </w:rPr>
            </w:pPr>
            <w:r w:rsidRPr="00C51A63">
              <w:rPr>
                <w:rFonts w:ascii="Arial" w:hAnsi="Arial" w:cs="Arial"/>
                <w:iCs/>
                <w:sz w:val="20"/>
                <w:szCs w:val="20"/>
              </w:rPr>
              <w:t>0</w:t>
            </w:r>
            <w:r w:rsidR="0091240E" w:rsidRPr="00C51A63">
              <w:rPr>
                <w:rFonts w:ascii="Arial" w:hAnsi="Arial" w:cs="Arial"/>
                <w:iCs/>
                <w:sz w:val="20"/>
                <w:szCs w:val="20"/>
              </w:rPr>
              <w:t>2</w:t>
            </w:r>
            <w:r w:rsidR="00743F8F" w:rsidRPr="00C51A63">
              <w:rPr>
                <w:rFonts w:ascii="Arial" w:hAnsi="Arial" w:cs="Arial"/>
                <w:iCs/>
                <w:sz w:val="20"/>
                <w:szCs w:val="20"/>
              </w:rPr>
              <w:t xml:space="preserve"> </w:t>
            </w:r>
            <w:r w:rsidRPr="00C51A63">
              <w:rPr>
                <w:rFonts w:ascii="Arial" w:hAnsi="Arial" w:cs="Arial"/>
                <w:iCs/>
                <w:sz w:val="20"/>
                <w:szCs w:val="20"/>
              </w:rPr>
              <w:t xml:space="preserve">– </w:t>
            </w:r>
            <w:r w:rsidR="0091240E" w:rsidRPr="00C51A63">
              <w:rPr>
                <w:rFonts w:ascii="Arial" w:hAnsi="Arial" w:cs="Arial"/>
                <w:iCs/>
                <w:sz w:val="20"/>
                <w:szCs w:val="20"/>
              </w:rPr>
              <w:t>pomoc (pożyczka, dotacja na spłatę oprocentowania, gwarancje)</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jc w:val="center"/>
              <w:rPr>
                <w:rFonts w:ascii="Arial" w:hAnsi="Arial" w:cs="Arial"/>
                <w:sz w:val="20"/>
                <w:szCs w:val="20"/>
              </w:rPr>
            </w:pPr>
          </w:p>
        </w:tc>
        <w:tc>
          <w:tcPr>
            <w:tcW w:w="176" w:type="pct"/>
            <w:tcBorders>
              <w:top w:val="single" w:sz="4" w:space="0" w:color="auto"/>
              <w:left w:val="single" w:sz="4" w:space="0" w:color="auto"/>
              <w:bottom w:val="single" w:sz="4" w:space="0" w:color="auto"/>
              <w:right w:val="single" w:sz="4" w:space="0" w:color="auto"/>
            </w:tcBorders>
          </w:tcPr>
          <w:p w:rsidR="00942E55" w:rsidRPr="00C51A63" w:rsidRDefault="00942E55" w:rsidP="00765B29">
            <w:pPr>
              <w:jc w:val="center"/>
              <w:rPr>
                <w:rFonts w:ascii="Arial" w:hAnsi="Arial" w:cs="Arial"/>
                <w:sz w:val="20"/>
                <w:szCs w:val="20"/>
              </w:rPr>
            </w:pPr>
            <w:r w:rsidRPr="00C51A63">
              <w:rPr>
                <w:rFonts w:ascii="Arial" w:hAnsi="Arial" w:cs="Arial"/>
                <w:sz w:val="20"/>
                <w:szCs w:val="20"/>
              </w:rPr>
              <w:t>d</w:t>
            </w:r>
          </w:p>
        </w:tc>
        <w:tc>
          <w:tcPr>
            <w:tcW w:w="1593" w:type="pct"/>
            <w:gridSpan w:val="2"/>
            <w:tcBorders>
              <w:top w:val="single" w:sz="4" w:space="0" w:color="auto"/>
              <w:left w:val="single" w:sz="4" w:space="0" w:color="auto"/>
              <w:bottom w:val="single" w:sz="4" w:space="0" w:color="auto"/>
              <w:right w:val="single" w:sz="4" w:space="0" w:color="auto"/>
            </w:tcBorders>
          </w:tcPr>
          <w:p w:rsidR="00942E55" w:rsidRPr="00C51A63" w:rsidRDefault="00346B53" w:rsidP="00765B29">
            <w:pPr>
              <w:rPr>
                <w:rFonts w:ascii="Arial" w:hAnsi="Arial" w:cs="Arial"/>
                <w:sz w:val="20"/>
                <w:szCs w:val="20"/>
              </w:rPr>
            </w:pPr>
            <w:r w:rsidRPr="00C51A63">
              <w:rPr>
                <w:rFonts w:ascii="Arial" w:hAnsi="Arial" w:cs="Arial"/>
                <w:sz w:val="20"/>
                <w:szCs w:val="20"/>
              </w:rPr>
              <w:t>Typ obszaru</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B64E71" w:rsidP="00765B29">
            <w:pPr>
              <w:jc w:val="both"/>
              <w:rPr>
                <w:rFonts w:ascii="Arial" w:hAnsi="Arial" w:cs="Arial"/>
                <w:iCs/>
                <w:sz w:val="20"/>
                <w:szCs w:val="20"/>
              </w:rPr>
            </w:pPr>
            <w:r w:rsidRPr="00B64E71">
              <w:rPr>
                <w:rFonts w:ascii="Arial" w:hAnsi="Arial" w:cs="Arial"/>
                <w:sz w:val="20"/>
                <w:szCs w:val="20"/>
              </w:rPr>
              <w:t>00- nie dotyczy</w:t>
            </w:r>
            <w:r w:rsidRPr="00C51A63" w:rsidDel="00B64E71">
              <w:rPr>
                <w:rFonts w:ascii="Arial" w:hAnsi="Arial" w:cs="Arial"/>
                <w:iCs/>
                <w:sz w:val="20"/>
                <w:szCs w:val="20"/>
              </w:rPr>
              <w:t xml:space="preserve"> </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jc w:val="center"/>
              <w:rPr>
                <w:rFonts w:ascii="Arial" w:hAnsi="Arial" w:cs="Arial"/>
                <w:sz w:val="20"/>
                <w:szCs w:val="20"/>
              </w:rPr>
            </w:pPr>
          </w:p>
        </w:tc>
        <w:tc>
          <w:tcPr>
            <w:tcW w:w="176" w:type="pct"/>
            <w:tcBorders>
              <w:top w:val="single" w:sz="4" w:space="0" w:color="auto"/>
              <w:left w:val="single" w:sz="4" w:space="0" w:color="auto"/>
              <w:bottom w:val="single" w:sz="4" w:space="0" w:color="auto"/>
              <w:right w:val="single" w:sz="4" w:space="0" w:color="auto"/>
            </w:tcBorders>
          </w:tcPr>
          <w:p w:rsidR="00942E55" w:rsidRPr="00C51A63" w:rsidRDefault="00942E55" w:rsidP="00765B29">
            <w:pPr>
              <w:jc w:val="center"/>
              <w:rPr>
                <w:rFonts w:ascii="Arial" w:hAnsi="Arial" w:cs="Arial"/>
                <w:sz w:val="20"/>
                <w:szCs w:val="20"/>
              </w:rPr>
            </w:pPr>
            <w:r w:rsidRPr="00C51A63">
              <w:rPr>
                <w:rFonts w:ascii="Arial" w:hAnsi="Arial" w:cs="Arial"/>
                <w:sz w:val="20"/>
                <w:szCs w:val="20"/>
              </w:rPr>
              <w:t>e</w:t>
            </w:r>
          </w:p>
        </w:tc>
        <w:tc>
          <w:tcPr>
            <w:tcW w:w="1593"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Obszar działalności gospodarc</w:t>
            </w:r>
            <w:r w:rsidR="001B0204" w:rsidRPr="00C51A63">
              <w:rPr>
                <w:rFonts w:ascii="Arial" w:hAnsi="Arial" w:cs="Arial"/>
                <w:sz w:val="20"/>
                <w:szCs w:val="20"/>
              </w:rPr>
              <w:t>zej</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572D68" w:rsidP="00572D68">
            <w:pPr>
              <w:ind w:left="63"/>
              <w:jc w:val="both"/>
              <w:rPr>
                <w:rFonts w:ascii="Arial" w:hAnsi="Arial" w:cs="Arial"/>
                <w:sz w:val="20"/>
                <w:szCs w:val="20"/>
              </w:rPr>
            </w:pPr>
            <w:r w:rsidRPr="00C51A63">
              <w:rPr>
                <w:rFonts w:ascii="Arial" w:hAnsi="Arial" w:cs="Arial"/>
                <w:sz w:val="20"/>
                <w:szCs w:val="20"/>
              </w:rPr>
              <w:t>22 – Inne niewyszczególnione usługi</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6" w:type="pct"/>
            <w:tcBorders>
              <w:top w:val="single" w:sz="4" w:space="0" w:color="auto"/>
              <w:left w:val="single" w:sz="4" w:space="0" w:color="auto"/>
              <w:bottom w:val="single" w:sz="4" w:space="0" w:color="auto"/>
              <w:right w:val="single" w:sz="4" w:space="0" w:color="auto"/>
            </w:tcBorders>
          </w:tcPr>
          <w:p w:rsidR="00942E55" w:rsidRPr="00C51A63" w:rsidRDefault="00942E55" w:rsidP="00765B29">
            <w:pPr>
              <w:jc w:val="center"/>
              <w:rPr>
                <w:rFonts w:ascii="Arial" w:hAnsi="Arial" w:cs="Arial"/>
                <w:sz w:val="20"/>
                <w:szCs w:val="20"/>
              </w:rPr>
            </w:pPr>
            <w:r w:rsidRPr="00C51A63">
              <w:rPr>
                <w:rFonts w:ascii="Arial" w:hAnsi="Arial" w:cs="Arial"/>
                <w:sz w:val="20"/>
                <w:szCs w:val="20"/>
              </w:rPr>
              <w:t>f</w:t>
            </w:r>
          </w:p>
        </w:tc>
        <w:tc>
          <w:tcPr>
            <w:tcW w:w="1593"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Lokalizacja</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942E55" w:rsidP="00765B29">
            <w:pPr>
              <w:rPr>
                <w:rFonts w:ascii="Arial" w:hAnsi="Arial" w:cs="Arial"/>
                <w:iCs/>
                <w:sz w:val="20"/>
                <w:szCs w:val="20"/>
              </w:rPr>
            </w:pPr>
            <w:r w:rsidRPr="00C51A63">
              <w:rPr>
                <w:rFonts w:ascii="Arial" w:hAnsi="Arial" w:cs="Arial"/>
                <w:iCs/>
                <w:sz w:val="20"/>
                <w:szCs w:val="20"/>
              </w:rPr>
              <w:t>PL62 (NUTS 2 – Województwo Warmińsko – Mazurskie)</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206751" w:rsidRPr="00C51A63">
              <w:rPr>
                <w:rFonts w:ascii="Arial" w:hAnsi="Arial" w:cs="Arial"/>
                <w:sz w:val="20"/>
                <w:szCs w:val="20"/>
              </w:rPr>
              <w:t>/poddział</w:t>
            </w:r>
            <w:r w:rsidR="00C37DFA" w:rsidRPr="00C51A63">
              <w:rPr>
                <w:rFonts w:ascii="Arial" w:hAnsi="Arial" w:cs="Arial"/>
                <w:sz w:val="20"/>
                <w:szCs w:val="20"/>
              </w:rPr>
              <w:t>a</w:t>
            </w:r>
            <w:r w:rsidR="00206751" w:rsidRPr="00C51A63">
              <w:rPr>
                <w:rFonts w:ascii="Arial" w:hAnsi="Arial" w:cs="Arial"/>
                <w:sz w:val="20"/>
                <w:szCs w:val="20"/>
              </w:rPr>
              <w:t>nia</w:t>
            </w:r>
            <w:r w:rsidR="001B0204" w:rsidRPr="00C51A63">
              <w:rPr>
                <w:rFonts w:ascii="Arial" w:hAnsi="Arial" w:cs="Arial"/>
                <w:sz w:val="20"/>
                <w:szCs w:val="20"/>
              </w:rPr>
              <w:br/>
            </w:r>
            <w:r w:rsidRPr="00C51A63">
              <w:rPr>
                <w:rFonts w:ascii="Arial" w:hAnsi="Arial" w:cs="Arial"/>
                <w:sz w:val="20"/>
                <w:szCs w:val="20"/>
              </w:rPr>
              <w:t>(jeśli dotyczy)</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8422C9" w:rsidP="00623F3E">
            <w:pPr>
              <w:tabs>
                <w:tab w:val="num" w:pos="423"/>
              </w:tabs>
              <w:jc w:val="both"/>
              <w:rPr>
                <w:rFonts w:ascii="Arial" w:hAnsi="Arial" w:cs="Arial"/>
                <w:sz w:val="20"/>
                <w:szCs w:val="20"/>
              </w:rPr>
            </w:pPr>
            <w:r w:rsidRPr="00C51A63">
              <w:rPr>
                <w:rFonts w:ascii="Arial" w:hAnsi="Arial" w:cs="Arial"/>
                <w:sz w:val="20"/>
                <w:szCs w:val="20"/>
              </w:rPr>
              <w:t xml:space="preserve">Ocena kwalifikowalności wydatków w ramach RPO WiM zostanie przeprowadzona na zasadach określonych </w:t>
            </w:r>
            <w:r w:rsidR="00A67DF4" w:rsidRPr="00C51A63">
              <w:rPr>
                <w:rFonts w:ascii="Arial" w:hAnsi="Arial" w:cs="Arial"/>
                <w:sz w:val="20"/>
                <w:szCs w:val="20"/>
              </w:rPr>
              <w:br/>
            </w:r>
            <w:r w:rsidRPr="00C51A63">
              <w:rPr>
                <w:rFonts w:ascii="Arial" w:hAnsi="Arial" w:cs="Arial"/>
                <w:sz w:val="20"/>
                <w:szCs w:val="20"/>
              </w:rPr>
              <w:t xml:space="preserve">w </w:t>
            </w:r>
            <w:r w:rsidR="007634A1" w:rsidRPr="00C51A63">
              <w:rPr>
                <w:rFonts w:ascii="Arial" w:hAnsi="Arial" w:cs="Arial"/>
                <w:i/>
                <w:sz w:val="20"/>
                <w:szCs w:val="20"/>
              </w:rPr>
              <w:t>Wytyczn</w:t>
            </w:r>
            <w:r w:rsidR="00BD234A" w:rsidRPr="00C51A63">
              <w:rPr>
                <w:rFonts w:ascii="Arial" w:hAnsi="Arial" w:cs="Arial"/>
                <w:i/>
                <w:sz w:val="20"/>
                <w:szCs w:val="20"/>
              </w:rPr>
              <w:t>ych</w:t>
            </w:r>
            <w:r w:rsidR="007634A1" w:rsidRPr="00C51A63">
              <w:rPr>
                <w:rFonts w:ascii="Arial" w:hAnsi="Arial" w:cs="Arial"/>
                <w:i/>
                <w:sz w:val="20"/>
                <w:szCs w:val="20"/>
              </w:rPr>
              <w:t xml:space="preserve"> w sprawie kwalifikowalności wydatków </w:t>
            </w:r>
            <w:r w:rsidR="00A67DF4" w:rsidRPr="00C51A63">
              <w:rPr>
                <w:rFonts w:ascii="Arial" w:hAnsi="Arial" w:cs="Arial"/>
                <w:i/>
                <w:sz w:val="20"/>
                <w:szCs w:val="20"/>
              </w:rPr>
              <w:br/>
            </w:r>
            <w:r w:rsidR="007634A1" w:rsidRPr="00C51A63">
              <w:rPr>
                <w:rFonts w:ascii="Arial" w:hAnsi="Arial" w:cs="Arial"/>
                <w:i/>
                <w:sz w:val="20"/>
                <w:szCs w:val="20"/>
              </w:rPr>
              <w:t xml:space="preserve">w ramach Regionalnego Programu Operacyjnego Warmia </w:t>
            </w:r>
            <w:r w:rsidR="00AA30FB" w:rsidRPr="00C51A63">
              <w:rPr>
                <w:rFonts w:ascii="Arial" w:hAnsi="Arial" w:cs="Arial"/>
                <w:i/>
                <w:sz w:val="20"/>
                <w:szCs w:val="20"/>
              </w:rPr>
              <w:br/>
            </w:r>
            <w:r w:rsidR="007634A1" w:rsidRPr="00C51A63">
              <w:rPr>
                <w:rFonts w:ascii="Arial" w:hAnsi="Arial" w:cs="Arial"/>
                <w:i/>
                <w:sz w:val="20"/>
                <w:szCs w:val="20"/>
              </w:rPr>
              <w:t>i Mazury na lata 2007-2013</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vAlign w:val="center"/>
          </w:tcPr>
          <w:p w:rsidR="00942E55" w:rsidRPr="00C51A63" w:rsidRDefault="00942E55" w:rsidP="00CB18CB">
            <w:pPr>
              <w:numPr>
                <w:ilvl w:val="0"/>
                <w:numId w:val="22"/>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Zakres stosowania cross-financingu (jeśli dotyczy)</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413243" w:rsidP="00765B29">
            <w:pPr>
              <w:rPr>
                <w:rFonts w:ascii="Arial" w:hAnsi="Arial" w:cs="Arial"/>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vAlign w:val="center"/>
          </w:tcPr>
          <w:p w:rsidR="00942E55" w:rsidRPr="00C51A63" w:rsidRDefault="00942E55" w:rsidP="00CB18CB">
            <w:pPr>
              <w:numPr>
                <w:ilvl w:val="0"/>
                <w:numId w:val="22"/>
              </w:numPr>
              <w:rPr>
                <w:rFonts w:ascii="Arial" w:hAnsi="Arial" w:cs="Arial"/>
                <w:sz w:val="20"/>
                <w:szCs w:val="20"/>
              </w:rPr>
            </w:pPr>
          </w:p>
        </w:tc>
        <w:tc>
          <w:tcPr>
            <w:tcW w:w="4787" w:type="pct"/>
            <w:gridSpan w:val="4"/>
            <w:tcBorders>
              <w:top w:val="single" w:sz="4" w:space="0" w:color="auto"/>
              <w:left w:val="single" w:sz="4" w:space="0" w:color="auto"/>
              <w:bottom w:val="single" w:sz="4" w:space="0" w:color="auto"/>
              <w:right w:val="single" w:sz="12" w:space="0" w:color="auto"/>
            </w:tcBorders>
            <w:vAlign w:val="center"/>
          </w:tcPr>
          <w:p w:rsidR="00942E55" w:rsidRPr="00C51A63" w:rsidRDefault="00942E55" w:rsidP="009C6E6F">
            <w:pPr>
              <w:rPr>
                <w:rFonts w:ascii="Arial" w:hAnsi="Arial" w:cs="Arial"/>
                <w:sz w:val="20"/>
                <w:szCs w:val="20"/>
              </w:rPr>
            </w:pPr>
            <w:r w:rsidRPr="00C51A63">
              <w:rPr>
                <w:rFonts w:ascii="Arial" w:hAnsi="Arial" w:cs="Arial"/>
                <w:sz w:val="20"/>
                <w:szCs w:val="20"/>
              </w:rPr>
              <w:t>Beneficjenci</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36"/>
              </w:numPr>
              <w:jc w:val="center"/>
              <w:rPr>
                <w:rFonts w:ascii="Arial" w:hAnsi="Arial" w:cs="Arial"/>
                <w:sz w:val="20"/>
                <w:szCs w:val="20"/>
              </w:rPr>
            </w:pPr>
          </w:p>
        </w:tc>
        <w:tc>
          <w:tcPr>
            <w:tcW w:w="176" w:type="pct"/>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a</w:t>
            </w:r>
          </w:p>
        </w:tc>
        <w:tc>
          <w:tcPr>
            <w:tcW w:w="1574" w:type="pct"/>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Typ beneficjentów</w:t>
            </w:r>
          </w:p>
        </w:tc>
        <w:tc>
          <w:tcPr>
            <w:tcW w:w="3037" w:type="pct"/>
            <w:gridSpan w:val="2"/>
            <w:tcBorders>
              <w:top w:val="single" w:sz="4" w:space="0" w:color="auto"/>
              <w:left w:val="single" w:sz="4" w:space="0" w:color="auto"/>
              <w:bottom w:val="single" w:sz="4" w:space="0" w:color="auto"/>
              <w:right w:val="single" w:sz="12" w:space="0" w:color="auto"/>
            </w:tcBorders>
          </w:tcPr>
          <w:p w:rsidR="00B41097" w:rsidRPr="00764DD9" w:rsidRDefault="00B41097" w:rsidP="00764DD9">
            <w:pPr>
              <w:numPr>
                <w:ilvl w:val="0"/>
                <w:numId w:val="166"/>
              </w:numPr>
              <w:tabs>
                <w:tab w:val="left" w:pos="1080"/>
              </w:tabs>
              <w:spacing w:before="120"/>
              <w:ind w:left="420" w:hanging="409"/>
              <w:rPr>
                <w:rFonts w:ascii="Arial" w:hAnsi="Arial" w:cs="Arial"/>
                <w:sz w:val="20"/>
                <w:szCs w:val="20"/>
              </w:rPr>
            </w:pPr>
            <w:r w:rsidRPr="00764DD9">
              <w:rPr>
                <w:rFonts w:ascii="Arial" w:hAnsi="Arial" w:cs="Arial"/>
                <w:sz w:val="20"/>
                <w:szCs w:val="20"/>
              </w:rPr>
              <w:t>Instytucje otoczenia biznesu;</w:t>
            </w:r>
          </w:p>
          <w:p w:rsidR="00B41097" w:rsidRPr="00764DD9" w:rsidRDefault="00B41097" w:rsidP="00764DD9">
            <w:pPr>
              <w:numPr>
                <w:ilvl w:val="0"/>
                <w:numId w:val="166"/>
              </w:numPr>
              <w:tabs>
                <w:tab w:val="clear" w:pos="417"/>
                <w:tab w:val="num" w:pos="371"/>
              </w:tabs>
              <w:ind w:left="1080" w:hanging="1069"/>
              <w:jc w:val="both"/>
              <w:rPr>
                <w:rFonts w:ascii="Arial" w:hAnsi="Arial" w:cs="Arial"/>
                <w:sz w:val="20"/>
                <w:szCs w:val="20"/>
              </w:rPr>
            </w:pPr>
            <w:r w:rsidRPr="00764DD9">
              <w:rPr>
                <w:rFonts w:ascii="Arial" w:hAnsi="Arial" w:cs="Arial"/>
                <w:sz w:val="20"/>
                <w:szCs w:val="20"/>
              </w:rPr>
              <w:t>Przedsi</w:t>
            </w:r>
            <w:r w:rsidRPr="00764DD9">
              <w:rPr>
                <w:rFonts w:ascii="Arial" w:hAnsi="Arial" w:cs="Arial" w:hint="eastAsia"/>
                <w:sz w:val="20"/>
                <w:szCs w:val="20"/>
              </w:rPr>
              <w:t>ę</w:t>
            </w:r>
            <w:r w:rsidRPr="00764DD9">
              <w:rPr>
                <w:rFonts w:ascii="Arial" w:hAnsi="Arial" w:cs="Arial"/>
                <w:sz w:val="20"/>
                <w:szCs w:val="20"/>
              </w:rPr>
              <w:t>biorcy:</w:t>
            </w:r>
          </w:p>
          <w:p w:rsidR="00B41097" w:rsidRPr="00764DD9" w:rsidRDefault="00B41097" w:rsidP="00425209">
            <w:pPr>
              <w:ind w:left="731" w:hanging="360"/>
              <w:jc w:val="both"/>
              <w:rPr>
                <w:rFonts w:ascii="Arial" w:hAnsi="Arial" w:cs="Arial"/>
                <w:sz w:val="20"/>
                <w:szCs w:val="20"/>
              </w:rPr>
            </w:pPr>
            <w:r w:rsidRPr="00764DD9">
              <w:rPr>
                <w:rFonts w:ascii="Arial" w:hAnsi="Arial" w:cs="Arial"/>
                <w:sz w:val="20"/>
                <w:szCs w:val="20"/>
              </w:rPr>
              <w:t xml:space="preserve"> a) banki krajowe, banki zagraniczne, instytucje kredytowe lub instytucje finansowe </w:t>
            </w:r>
            <w:r w:rsidRPr="00764DD9">
              <w:rPr>
                <w:rFonts w:ascii="Arial" w:hAnsi="Arial" w:cs="Arial" w:hint="eastAsia"/>
                <w:sz w:val="20"/>
                <w:szCs w:val="20"/>
              </w:rPr>
              <w:t>—</w:t>
            </w:r>
            <w:r w:rsidRPr="00764DD9">
              <w:rPr>
                <w:rFonts w:ascii="Arial" w:hAnsi="Arial" w:cs="Arial"/>
                <w:sz w:val="20"/>
                <w:szCs w:val="20"/>
              </w:rPr>
              <w:t xml:space="preserve"> w rozumieniu ustawy z dnia 29 sierpnia 1997 r. </w:t>
            </w:r>
            <w:r w:rsidRPr="00764DD9">
              <w:rPr>
                <w:rFonts w:ascii="Arial" w:hAnsi="Arial" w:cs="Arial" w:hint="eastAsia"/>
                <w:sz w:val="20"/>
                <w:szCs w:val="20"/>
              </w:rPr>
              <w:t>—</w:t>
            </w:r>
            <w:r w:rsidRPr="00764DD9">
              <w:rPr>
                <w:rFonts w:ascii="Arial" w:hAnsi="Arial" w:cs="Arial"/>
                <w:sz w:val="20"/>
                <w:szCs w:val="20"/>
              </w:rPr>
              <w:t xml:space="preserve"> Prawo bankowe (Dz. U. z 2002 r. Nr 72, poz. 665, z pó</w:t>
            </w:r>
            <w:r w:rsidRPr="00764DD9">
              <w:rPr>
                <w:rFonts w:ascii="Arial" w:hAnsi="Arial" w:cs="Arial" w:hint="eastAsia"/>
                <w:sz w:val="20"/>
                <w:szCs w:val="20"/>
              </w:rPr>
              <w:t>ź</w:t>
            </w:r>
            <w:r w:rsidRPr="00764DD9">
              <w:rPr>
                <w:rFonts w:ascii="Arial" w:hAnsi="Arial" w:cs="Arial"/>
                <w:sz w:val="20"/>
                <w:szCs w:val="20"/>
              </w:rPr>
              <w:t xml:space="preserve">n.zm., </w:t>
            </w:r>
          </w:p>
          <w:p w:rsidR="00B41097" w:rsidRPr="00764DD9" w:rsidRDefault="00B41097" w:rsidP="00425209">
            <w:pPr>
              <w:ind w:left="731" w:hanging="360"/>
              <w:jc w:val="both"/>
              <w:rPr>
                <w:rFonts w:ascii="Arial" w:hAnsi="Arial" w:cs="Arial"/>
                <w:sz w:val="20"/>
                <w:szCs w:val="20"/>
              </w:rPr>
            </w:pPr>
            <w:r w:rsidRPr="00764DD9">
              <w:rPr>
                <w:rFonts w:ascii="Arial" w:hAnsi="Arial" w:cs="Arial"/>
                <w:sz w:val="20"/>
                <w:szCs w:val="20"/>
              </w:rPr>
              <w:t>b) banki spó</w:t>
            </w:r>
            <w:r w:rsidRPr="00764DD9">
              <w:rPr>
                <w:rFonts w:ascii="Arial" w:hAnsi="Arial" w:cs="Arial" w:hint="eastAsia"/>
                <w:sz w:val="20"/>
                <w:szCs w:val="20"/>
              </w:rPr>
              <w:t>ł</w:t>
            </w:r>
            <w:r w:rsidRPr="00764DD9">
              <w:rPr>
                <w:rFonts w:ascii="Arial" w:hAnsi="Arial" w:cs="Arial"/>
                <w:sz w:val="20"/>
                <w:szCs w:val="20"/>
              </w:rPr>
              <w:t xml:space="preserve">dzielcze </w:t>
            </w:r>
            <w:r w:rsidRPr="00764DD9">
              <w:rPr>
                <w:rFonts w:ascii="Arial" w:hAnsi="Arial" w:cs="Arial" w:hint="eastAsia"/>
                <w:sz w:val="20"/>
                <w:szCs w:val="20"/>
              </w:rPr>
              <w:t>—</w:t>
            </w:r>
            <w:r w:rsidRPr="00764DD9">
              <w:rPr>
                <w:rFonts w:ascii="Arial" w:hAnsi="Arial" w:cs="Arial"/>
                <w:sz w:val="20"/>
                <w:szCs w:val="20"/>
              </w:rPr>
              <w:t xml:space="preserve"> w rozumieniu ustawy z dnia </w:t>
            </w:r>
            <w:r w:rsidR="00F8353D">
              <w:rPr>
                <w:rFonts w:ascii="Arial" w:hAnsi="Arial" w:cs="Arial"/>
                <w:sz w:val="20"/>
                <w:szCs w:val="20"/>
              </w:rPr>
              <w:br/>
            </w:r>
            <w:r w:rsidRPr="00764DD9">
              <w:rPr>
                <w:rFonts w:ascii="Arial" w:hAnsi="Arial" w:cs="Arial"/>
                <w:sz w:val="20"/>
                <w:szCs w:val="20"/>
              </w:rPr>
              <w:t>7 grudnia 2000 r. o funkcjonowaniu banków spó</w:t>
            </w:r>
            <w:r w:rsidRPr="00764DD9">
              <w:rPr>
                <w:rFonts w:ascii="Arial" w:hAnsi="Arial" w:cs="Arial" w:hint="eastAsia"/>
                <w:sz w:val="20"/>
                <w:szCs w:val="20"/>
              </w:rPr>
              <w:t>ł</w:t>
            </w:r>
            <w:r w:rsidRPr="00764DD9">
              <w:rPr>
                <w:rFonts w:ascii="Arial" w:hAnsi="Arial" w:cs="Arial"/>
                <w:sz w:val="20"/>
                <w:szCs w:val="20"/>
              </w:rPr>
              <w:t>dzielczych, ich zrzeszaniu si</w:t>
            </w:r>
            <w:r w:rsidRPr="00764DD9">
              <w:rPr>
                <w:rFonts w:ascii="Arial" w:hAnsi="Arial" w:cs="Arial" w:hint="eastAsia"/>
                <w:sz w:val="20"/>
                <w:szCs w:val="20"/>
              </w:rPr>
              <w:t>ę</w:t>
            </w:r>
            <w:r w:rsidRPr="00764DD9">
              <w:rPr>
                <w:rFonts w:ascii="Arial" w:hAnsi="Arial" w:cs="Arial"/>
                <w:sz w:val="20"/>
                <w:szCs w:val="20"/>
              </w:rPr>
              <w:t xml:space="preserve"> i bankach zrzeszaj</w:t>
            </w:r>
            <w:r w:rsidRPr="00764DD9">
              <w:rPr>
                <w:rFonts w:ascii="Arial" w:hAnsi="Arial" w:cs="Arial" w:hint="eastAsia"/>
                <w:sz w:val="20"/>
                <w:szCs w:val="20"/>
              </w:rPr>
              <w:t>ą</w:t>
            </w:r>
            <w:r w:rsidRPr="00764DD9">
              <w:rPr>
                <w:rFonts w:ascii="Arial" w:hAnsi="Arial" w:cs="Arial"/>
                <w:sz w:val="20"/>
                <w:szCs w:val="20"/>
              </w:rPr>
              <w:t>cych (Dz. U. Nr 119, poz. 1252, z pó</w:t>
            </w:r>
            <w:r w:rsidRPr="00764DD9">
              <w:rPr>
                <w:rFonts w:ascii="Arial" w:hAnsi="Arial" w:cs="Arial" w:hint="eastAsia"/>
                <w:sz w:val="20"/>
                <w:szCs w:val="20"/>
              </w:rPr>
              <w:t>ź</w:t>
            </w:r>
            <w:r w:rsidRPr="00764DD9">
              <w:rPr>
                <w:rFonts w:ascii="Arial" w:hAnsi="Arial" w:cs="Arial"/>
                <w:sz w:val="20"/>
                <w:szCs w:val="20"/>
              </w:rPr>
              <w:t>n.zm);</w:t>
            </w:r>
          </w:p>
          <w:p w:rsidR="00B41097" w:rsidRPr="00764DD9" w:rsidRDefault="00B41097" w:rsidP="00425209">
            <w:pPr>
              <w:numPr>
                <w:ilvl w:val="0"/>
                <w:numId w:val="166"/>
              </w:numPr>
              <w:tabs>
                <w:tab w:val="clear" w:pos="417"/>
                <w:tab w:val="num" w:pos="371"/>
                <w:tab w:val="left" w:pos="1080"/>
              </w:tabs>
              <w:ind w:hanging="417"/>
              <w:jc w:val="both"/>
              <w:rPr>
                <w:rFonts w:ascii="Arial" w:hAnsi="Arial" w:cs="Arial"/>
                <w:sz w:val="20"/>
                <w:szCs w:val="20"/>
              </w:rPr>
            </w:pPr>
            <w:r w:rsidRPr="00764DD9">
              <w:rPr>
                <w:rFonts w:ascii="Arial" w:hAnsi="Arial" w:cs="Arial"/>
                <w:sz w:val="20"/>
                <w:szCs w:val="20"/>
              </w:rPr>
              <w:t xml:space="preserve"> Konsorcja w/w podmiotów.</w:t>
            </w:r>
          </w:p>
          <w:p w:rsidR="00B41097" w:rsidRPr="00764DD9" w:rsidRDefault="00B41097" w:rsidP="00425209">
            <w:pPr>
              <w:spacing w:before="120"/>
              <w:ind w:left="371"/>
              <w:jc w:val="both"/>
              <w:rPr>
                <w:rFonts w:ascii="Arial" w:hAnsi="Arial" w:cs="Arial"/>
                <w:sz w:val="20"/>
                <w:szCs w:val="20"/>
              </w:rPr>
            </w:pPr>
            <w:r w:rsidRPr="00764DD9">
              <w:rPr>
                <w:rFonts w:ascii="Arial" w:hAnsi="Arial" w:cs="Arial"/>
                <w:sz w:val="20"/>
                <w:szCs w:val="20"/>
              </w:rPr>
              <w:t>Beneficjentem może być osoba prawna, która uchwałą właściwego organu utworzyła wyodrębniony księgowo fundusz:</w:t>
            </w:r>
          </w:p>
          <w:p w:rsidR="00B41097" w:rsidRPr="00764DD9" w:rsidRDefault="00B41097" w:rsidP="002C5EE2">
            <w:pPr>
              <w:numPr>
                <w:ilvl w:val="2"/>
                <w:numId w:val="18"/>
              </w:numPr>
              <w:tabs>
                <w:tab w:val="clear" w:pos="3420"/>
              </w:tabs>
              <w:autoSpaceDE w:val="0"/>
              <w:autoSpaceDN w:val="0"/>
              <w:adjustRightInd w:val="0"/>
              <w:ind w:left="731"/>
              <w:jc w:val="both"/>
              <w:rPr>
                <w:rFonts w:ascii="Arial" w:hAnsi="Arial" w:cs="Arial"/>
                <w:sz w:val="20"/>
                <w:szCs w:val="20"/>
              </w:rPr>
            </w:pPr>
            <w:r w:rsidRPr="00764DD9">
              <w:rPr>
                <w:rFonts w:ascii="Arial" w:hAnsi="Arial" w:cs="Arial"/>
                <w:sz w:val="20"/>
                <w:szCs w:val="20"/>
              </w:rPr>
              <w:t>pożyczkowy, przeznaczony wyłącznie na udzielanie pożyczek mikroprzedsiębiorcom, małym i średnim przedsiębiorcom, wykonującym działalność na terenie województwa warmińsko-mazurskiego, lub</w:t>
            </w:r>
          </w:p>
          <w:p w:rsidR="00942E55" w:rsidRPr="00764DD9" w:rsidRDefault="00B41097" w:rsidP="002C5EE2">
            <w:pPr>
              <w:numPr>
                <w:ilvl w:val="2"/>
                <w:numId w:val="18"/>
              </w:numPr>
              <w:tabs>
                <w:tab w:val="clear" w:pos="3420"/>
                <w:tab w:val="left" w:pos="731"/>
              </w:tabs>
              <w:ind w:left="731"/>
              <w:jc w:val="both"/>
            </w:pPr>
            <w:r w:rsidRPr="00764DD9">
              <w:rPr>
                <w:rFonts w:ascii="Arial" w:hAnsi="Arial" w:cs="Arial"/>
                <w:sz w:val="20"/>
                <w:szCs w:val="20"/>
              </w:rPr>
              <w:t>poręczeniowy, przeznaczony wyłącznie na udzielanie poręczeń spłaty kredytów lub pożyczek i gwarancji mikroprzedsiębiorcom, małym i średnim przedsiębiorcom wykonującym działalność na terenie województwa warmińsko-mazurskiego</w:t>
            </w:r>
            <w:r>
              <w:t>.</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36"/>
              </w:numPr>
              <w:jc w:val="center"/>
              <w:rPr>
                <w:rFonts w:ascii="Arial" w:hAnsi="Arial" w:cs="Arial"/>
                <w:sz w:val="20"/>
                <w:szCs w:val="20"/>
              </w:rPr>
            </w:pPr>
          </w:p>
        </w:tc>
        <w:tc>
          <w:tcPr>
            <w:tcW w:w="176" w:type="pct"/>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b</w:t>
            </w:r>
          </w:p>
        </w:tc>
        <w:tc>
          <w:tcPr>
            <w:tcW w:w="1574" w:type="pct"/>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Grupy docelowe (osoby, instytucje, grupy społeczne bezpośrednio korzystające</w:t>
            </w:r>
            <w:r w:rsidR="00422077" w:rsidRPr="00C51A63">
              <w:rPr>
                <w:rFonts w:ascii="Arial" w:hAnsi="Arial" w:cs="Arial"/>
                <w:sz w:val="20"/>
                <w:szCs w:val="20"/>
              </w:rPr>
              <w:t xml:space="preserve"> z </w:t>
            </w:r>
            <w:r w:rsidRPr="00C51A63">
              <w:rPr>
                <w:rFonts w:ascii="Arial" w:hAnsi="Arial" w:cs="Arial"/>
                <w:sz w:val="20"/>
                <w:szCs w:val="20"/>
              </w:rPr>
              <w:t>pomocy)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49458C" w:rsidRPr="00382951" w:rsidRDefault="0049458C" w:rsidP="0049458C">
            <w:pPr>
              <w:tabs>
                <w:tab w:val="left" w:pos="540"/>
              </w:tabs>
              <w:spacing w:before="120"/>
              <w:jc w:val="both"/>
              <w:rPr>
                <w:rFonts w:ascii="Arial" w:hAnsi="Arial" w:cs="Arial"/>
                <w:sz w:val="20"/>
                <w:szCs w:val="20"/>
              </w:rPr>
            </w:pPr>
            <w:r w:rsidRPr="00382951">
              <w:rPr>
                <w:rFonts w:ascii="Arial" w:hAnsi="Arial" w:cs="Arial"/>
                <w:sz w:val="20"/>
                <w:szCs w:val="20"/>
              </w:rPr>
              <w:t xml:space="preserve">Mikro, </w:t>
            </w:r>
            <w:r w:rsidR="00382951">
              <w:rPr>
                <w:rFonts w:ascii="Arial" w:hAnsi="Arial" w:cs="Arial"/>
                <w:sz w:val="20"/>
                <w:szCs w:val="20"/>
              </w:rPr>
              <w:t>małe i średnie przedsiębiorstwa</w:t>
            </w:r>
          </w:p>
          <w:p w:rsidR="00942E55" w:rsidRPr="00C51A63" w:rsidRDefault="00942E55" w:rsidP="00522376">
            <w:pPr>
              <w:tabs>
                <w:tab w:val="num" w:pos="360"/>
              </w:tabs>
              <w:ind w:left="360" w:hanging="360"/>
              <w:rPr>
                <w:rFonts w:ascii="Arial" w:hAnsi="Arial" w:cs="Arial"/>
                <w:iCs/>
                <w:sz w:val="20"/>
                <w:szCs w:val="20"/>
              </w:rPr>
            </w:pPr>
          </w:p>
        </w:tc>
      </w:tr>
      <w:tr w:rsidR="00942E5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3037" w:type="pct"/>
            <w:gridSpan w:val="2"/>
            <w:tcBorders>
              <w:top w:val="single" w:sz="4" w:space="0" w:color="auto"/>
              <w:left w:val="single" w:sz="4" w:space="0" w:color="auto"/>
              <w:bottom w:val="single" w:sz="4" w:space="0" w:color="auto"/>
              <w:right w:val="single" w:sz="12" w:space="0" w:color="auto"/>
            </w:tcBorders>
          </w:tcPr>
          <w:p w:rsidR="00F938E2" w:rsidRPr="00F938E2" w:rsidRDefault="00F938E2" w:rsidP="00F938E2">
            <w:pPr>
              <w:autoSpaceDE w:val="0"/>
              <w:autoSpaceDN w:val="0"/>
              <w:adjustRightInd w:val="0"/>
              <w:jc w:val="both"/>
              <w:rPr>
                <w:rFonts w:ascii="Arial" w:hAnsi="Arial" w:cs="Arial"/>
                <w:sz w:val="20"/>
                <w:szCs w:val="20"/>
              </w:rPr>
            </w:pPr>
            <w:r w:rsidRPr="00F938E2">
              <w:rPr>
                <w:rFonts w:ascii="Arial" w:hAnsi="Arial" w:cs="Arial"/>
                <w:sz w:val="20"/>
                <w:szCs w:val="20"/>
              </w:rPr>
              <w:t>W ramach poddziałania wybór projektów przeprowadza się zgodnie z trybem indywidualnym i konkursowym.</w:t>
            </w:r>
          </w:p>
          <w:p w:rsidR="00942E55" w:rsidRPr="00C51A63" w:rsidRDefault="00942E55" w:rsidP="00810481">
            <w:pPr>
              <w:jc w:val="both"/>
              <w:rPr>
                <w:rFonts w:ascii="Arial" w:hAnsi="Arial" w:cs="Arial"/>
                <w:iCs/>
                <w:sz w:val="20"/>
                <w:szCs w:val="20"/>
              </w:rPr>
            </w:pPr>
          </w:p>
        </w:tc>
      </w:tr>
      <w:tr w:rsidR="009F1E3B"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F1E3B" w:rsidRPr="00C51A63" w:rsidRDefault="009F1E3B" w:rsidP="009B3F3F">
            <w:pPr>
              <w:numPr>
                <w:ilvl w:val="0"/>
                <w:numId w:val="65"/>
              </w:numPr>
              <w:ind w:left="1412"/>
              <w:jc w:val="center"/>
              <w:rPr>
                <w:rFonts w:ascii="Arial" w:hAnsi="Arial" w:cs="Arial"/>
                <w:sz w:val="20"/>
                <w:szCs w:val="20"/>
              </w:rPr>
            </w:pPr>
          </w:p>
        </w:tc>
        <w:tc>
          <w:tcPr>
            <w:tcW w:w="176" w:type="pct"/>
            <w:tcBorders>
              <w:top w:val="single" w:sz="4" w:space="0" w:color="auto"/>
              <w:left w:val="single" w:sz="4" w:space="0" w:color="auto"/>
              <w:bottom w:val="single" w:sz="4" w:space="0" w:color="auto"/>
              <w:right w:val="single" w:sz="4" w:space="0" w:color="auto"/>
            </w:tcBorders>
          </w:tcPr>
          <w:p w:rsidR="009F1E3B" w:rsidRPr="00C51A63" w:rsidRDefault="009F1E3B" w:rsidP="00765B29">
            <w:pPr>
              <w:rPr>
                <w:rFonts w:ascii="Arial" w:hAnsi="Arial" w:cs="Arial"/>
                <w:sz w:val="20"/>
                <w:szCs w:val="20"/>
              </w:rPr>
            </w:pPr>
            <w:r w:rsidRPr="00C51A63">
              <w:rPr>
                <w:rFonts w:ascii="Arial" w:hAnsi="Arial" w:cs="Arial"/>
                <w:sz w:val="20"/>
                <w:szCs w:val="20"/>
              </w:rPr>
              <w:t>a</w:t>
            </w:r>
          </w:p>
        </w:tc>
        <w:tc>
          <w:tcPr>
            <w:tcW w:w="1574" w:type="pct"/>
            <w:tcBorders>
              <w:top w:val="single" w:sz="4" w:space="0" w:color="auto"/>
              <w:left w:val="single" w:sz="4" w:space="0" w:color="auto"/>
              <w:bottom w:val="single" w:sz="4" w:space="0" w:color="auto"/>
              <w:right w:val="single" w:sz="4" w:space="0" w:color="auto"/>
            </w:tcBorders>
          </w:tcPr>
          <w:p w:rsidR="009F1E3B" w:rsidRPr="00C51A63" w:rsidRDefault="009F1E3B" w:rsidP="00765B29">
            <w:pPr>
              <w:rPr>
                <w:rFonts w:ascii="Arial" w:hAnsi="Arial" w:cs="Arial"/>
                <w:sz w:val="20"/>
                <w:szCs w:val="20"/>
              </w:rPr>
            </w:pPr>
            <w:r w:rsidRPr="00C51A63">
              <w:rPr>
                <w:rFonts w:ascii="Arial" w:hAnsi="Arial" w:cs="Arial"/>
                <w:sz w:val="20"/>
                <w:szCs w:val="20"/>
              </w:rPr>
              <w:t>Tryb przeprowadzania naboru wniosków o dofinansowanie</w:t>
            </w:r>
          </w:p>
        </w:tc>
        <w:tc>
          <w:tcPr>
            <w:tcW w:w="3037" w:type="pct"/>
            <w:gridSpan w:val="2"/>
            <w:tcBorders>
              <w:top w:val="single" w:sz="4" w:space="0" w:color="auto"/>
              <w:left w:val="single" w:sz="4" w:space="0" w:color="auto"/>
              <w:bottom w:val="single" w:sz="4" w:space="0" w:color="auto"/>
              <w:right w:val="single" w:sz="12" w:space="0" w:color="auto"/>
            </w:tcBorders>
          </w:tcPr>
          <w:p w:rsidR="009F1E3B" w:rsidRPr="00C51A63" w:rsidRDefault="009F1E3B">
            <w:pPr>
              <w:rPr>
                <w:rFonts w:ascii="Arial" w:hAnsi="Arial" w:cs="Arial"/>
              </w:rPr>
            </w:pPr>
            <w:r w:rsidRPr="00C51A63">
              <w:rPr>
                <w:rFonts w:ascii="Arial" w:hAnsi="Arial" w:cs="Arial"/>
                <w:sz w:val="20"/>
                <w:szCs w:val="20"/>
              </w:rPr>
              <w:t>Zgodnie z podrozdziałem 2.1. niniejszego dokumentu</w:t>
            </w:r>
          </w:p>
        </w:tc>
      </w:tr>
      <w:tr w:rsidR="009F1E3B"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F1E3B" w:rsidRPr="00C51A63" w:rsidRDefault="009F1E3B" w:rsidP="009B3F3F">
            <w:pPr>
              <w:numPr>
                <w:ilvl w:val="0"/>
                <w:numId w:val="65"/>
              </w:numPr>
              <w:ind w:left="1412"/>
              <w:jc w:val="center"/>
              <w:rPr>
                <w:rFonts w:ascii="Arial" w:hAnsi="Arial" w:cs="Arial"/>
                <w:sz w:val="20"/>
                <w:szCs w:val="20"/>
              </w:rPr>
            </w:pPr>
          </w:p>
        </w:tc>
        <w:tc>
          <w:tcPr>
            <w:tcW w:w="176" w:type="pct"/>
            <w:tcBorders>
              <w:top w:val="single" w:sz="4" w:space="0" w:color="auto"/>
              <w:left w:val="single" w:sz="4" w:space="0" w:color="auto"/>
              <w:bottom w:val="single" w:sz="4" w:space="0" w:color="auto"/>
              <w:right w:val="single" w:sz="4" w:space="0" w:color="auto"/>
            </w:tcBorders>
          </w:tcPr>
          <w:p w:rsidR="009F1E3B" w:rsidRPr="00C51A63" w:rsidRDefault="009F1E3B" w:rsidP="00765B29">
            <w:pPr>
              <w:rPr>
                <w:rFonts w:ascii="Arial" w:hAnsi="Arial" w:cs="Arial"/>
                <w:sz w:val="20"/>
                <w:szCs w:val="20"/>
              </w:rPr>
            </w:pPr>
            <w:r w:rsidRPr="00C51A63">
              <w:rPr>
                <w:rFonts w:ascii="Arial" w:hAnsi="Arial" w:cs="Arial"/>
                <w:sz w:val="20"/>
                <w:szCs w:val="20"/>
              </w:rPr>
              <w:t>b</w:t>
            </w:r>
          </w:p>
        </w:tc>
        <w:tc>
          <w:tcPr>
            <w:tcW w:w="1574" w:type="pct"/>
            <w:tcBorders>
              <w:top w:val="single" w:sz="4" w:space="0" w:color="auto"/>
              <w:left w:val="single" w:sz="4" w:space="0" w:color="auto"/>
              <w:bottom w:val="single" w:sz="4" w:space="0" w:color="auto"/>
              <w:right w:val="single" w:sz="4" w:space="0" w:color="auto"/>
            </w:tcBorders>
          </w:tcPr>
          <w:p w:rsidR="009F1E3B" w:rsidRPr="00C51A63" w:rsidRDefault="009F1E3B" w:rsidP="00765B29">
            <w:pPr>
              <w:rPr>
                <w:rFonts w:ascii="Arial" w:hAnsi="Arial" w:cs="Arial"/>
                <w:sz w:val="20"/>
                <w:szCs w:val="20"/>
              </w:rPr>
            </w:pPr>
            <w:r w:rsidRPr="00C51A63">
              <w:rPr>
                <w:rFonts w:ascii="Arial" w:hAnsi="Arial" w:cs="Arial"/>
                <w:sz w:val="20"/>
                <w:szCs w:val="20"/>
              </w:rPr>
              <w:t>Tryb oceny wniosków o dofinansowanie</w:t>
            </w:r>
          </w:p>
        </w:tc>
        <w:tc>
          <w:tcPr>
            <w:tcW w:w="3037" w:type="pct"/>
            <w:gridSpan w:val="2"/>
            <w:tcBorders>
              <w:top w:val="single" w:sz="4" w:space="0" w:color="auto"/>
              <w:left w:val="single" w:sz="4" w:space="0" w:color="auto"/>
              <w:bottom w:val="single" w:sz="4" w:space="0" w:color="auto"/>
              <w:right w:val="single" w:sz="12" w:space="0" w:color="auto"/>
            </w:tcBorders>
          </w:tcPr>
          <w:p w:rsidR="009F1E3B" w:rsidRPr="00C51A63" w:rsidRDefault="009F1E3B">
            <w:pPr>
              <w:rPr>
                <w:rFonts w:ascii="Arial" w:hAnsi="Arial" w:cs="Arial"/>
              </w:rPr>
            </w:pPr>
            <w:r w:rsidRPr="00C51A63">
              <w:rPr>
                <w:rFonts w:ascii="Arial" w:hAnsi="Arial" w:cs="Arial"/>
                <w:sz w:val="20"/>
                <w:szCs w:val="20"/>
              </w:rPr>
              <w:t>Zgodnie z podrozdziałem 2.1. niniejszego dokumentu</w:t>
            </w:r>
          </w:p>
        </w:tc>
      </w:tr>
      <w:tr w:rsidR="00C60905" w:rsidRPr="00C51A63">
        <w:trPr>
          <w:trHeight w:val="397"/>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rsidR="00C60905" w:rsidRPr="00C51A63" w:rsidRDefault="00C60905" w:rsidP="00981CB4">
            <w:pPr>
              <w:rPr>
                <w:rFonts w:ascii="Arial" w:hAnsi="Arial" w:cs="Arial"/>
                <w:iCs/>
                <w:sz w:val="20"/>
                <w:szCs w:val="20"/>
              </w:rPr>
            </w:pPr>
            <w:r w:rsidRPr="00C51A63">
              <w:rPr>
                <w:rFonts w:ascii="Arial" w:hAnsi="Arial" w:cs="Arial"/>
                <w:iCs/>
                <w:sz w:val="20"/>
                <w:szCs w:val="20"/>
              </w:rPr>
              <w:t>Część finansowa</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B18CB">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Alokacja finansowa na działanie</w:t>
            </w:r>
            <w:r w:rsidR="00206751" w:rsidRPr="00C51A63">
              <w:rPr>
                <w:rFonts w:ascii="Arial" w:hAnsi="Arial" w:cs="Arial"/>
                <w:sz w:val="20"/>
                <w:szCs w:val="20"/>
              </w:rPr>
              <w:t>/poddział</w:t>
            </w:r>
            <w:r w:rsidR="00C37DFA" w:rsidRPr="00C51A63">
              <w:rPr>
                <w:rFonts w:ascii="Arial" w:hAnsi="Arial" w:cs="Arial"/>
                <w:sz w:val="20"/>
                <w:szCs w:val="20"/>
              </w:rPr>
              <w:t>a</w:t>
            </w:r>
            <w:r w:rsidR="00206751" w:rsidRPr="00C51A63">
              <w:rPr>
                <w:rFonts w:ascii="Arial" w:hAnsi="Arial" w:cs="Arial"/>
                <w:sz w:val="20"/>
                <w:szCs w:val="20"/>
              </w:rPr>
              <w:t>nie</w:t>
            </w:r>
            <w:r w:rsidR="004B13AA" w:rsidRPr="00C51A63">
              <w:rPr>
                <w:rFonts w:ascii="Arial" w:hAnsi="Arial" w:cs="Arial"/>
                <w:sz w:val="20"/>
                <w:szCs w:val="20"/>
              </w:rPr>
              <w:br/>
            </w:r>
            <w:r w:rsidRPr="00C51A63">
              <w:rPr>
                <w:rFonts w:ascii="Arial" w:hAnsi="Arial" w:cs="Arial"/>
                <w:sz w:val="20"/>
                <w:szCs w:val="20"/>
              </w:rPr>
              <w:t>(kategorie interwencji) ogółem</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4D75C9" w:rsidP="00765B29">
            <w:pPr>
              <w:rPr>
                <w:rFonts w:ascii="Arial" w:hAnsi="Arial" w:cs="Arial"/>
                <w:iCs/>
                <w:sz w:val="20"/>
                <w:szCs w:val="20"/>
              </w:rPr>
            </w:pPr>
            <w:r>
              <w:rPr>
                <w:rFonts w:ascii="Arial" w:hAnsi="Arial" w:cs="Arial"/>
                <w:iCs/>
                <w:sz w:val="20"/>
                <w:szCs w:val="20"/>
              </w:rPr>
              <w:t>30</w:t>
            </w:r>
            <w:r w:rsidR="009F1E3B" w:rsidRPr="00C51A63">
              <w:rPr>
                <w:rFonts w:ascii="Arial" w:hAnsi="Arial" w:cs="Arial"/>
                <w:iCs/>
                <w:sz w:val="20"/>
                <w:szCs w:val="20"/>
              </w:rPr>
              <w:t> 000 000 EUR</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B18CB">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Wkład ze środków unijnych na działanie</w:t>
            </w:r>
            <w:r w:rsidR="00206751" w:rsidRPr="00C51A63">
              <w:rPr>
                <w:rFonts w:ascii="Arial" w:hAnsi="Arial" w:cs="Arial"/>
                <w:sz w:val="20"/>
                <w:szCs w:val="20"/>
              </w:rPr>
              <w:t>/poddział</w:t>
            </w:r>
            <w:r w:rsidR="00C37DFA" w:rsidRPr="00C51A63">
              <w:rPr>
                <w:rFonts w:ascii="Arial" w:hAnsi="Arial" w:cs="Arial"/>
                <w:sz w:val="20"/>
                <w:szCs w:val="20"/>
              </w:rPr>
              <w:t>a</w:t>
            </w:r>
            <w:r w:rsidR="00206751" w:rsidRPr="00C51A63">
              <w:rPr>
                <w:rFonts w:ascii="Arial" w:hAnsi="Arial" w:cs="Arial"/>
                <w:sz w:val="20"/>
                <w:szCs w:val="20"/>
              </w:rPr>
              <w:t>nie</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4D75C9" w:rsidP="00765B29">
            <w:pPr>
              <w:rPr>
                <w:rFonts w:ascii="Arial" w:hAnsi="Arial" w:cs="Arial"/>
                <w:iCs/>
                <w:sz w:val="20"/>
                <w:szCs w:val="20"/>
              </w:rPr>
            </w:pPr>
            <w:r>
              <w:rPr>
                <w:rFonts w:ascii="Arial" w:hAnsi="Arial" w:cs="Arial"/>
                <w:iCs/>
                <w:sz w:val="20"/>
                <w:szCs w:val="20"/>
              </w:rPr>
              <w:t>30</w:t>
            </w:r>
            <w:r w:rsidR="00942E55" w:rsidRPr="00C51A63">
              <w:rPr>
                <w:rFonts w:ascii="Arial" w:hAnsi="Arial" w:cs="Arial"/>
                <w:iCs/>
                <w:sz w:val="20"/>
                <w:szCs w:val="20"/>
              </w:rPr>
              <w:t> 000 000 EUR</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B18CB">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Wkład ze środków publicznych krajowych na działanie</w:t>
            </w:r>
            <w:r w:rsidR="00206751" w:rsidRPr="00C51A63">
              <w:rPr>
                <w:rFonts w:ascii="Arial" w:hAnsi="Arial" w:cs="Arial"/>
                <w:sz w:val="20"/>
                <w:szCs w:val="20"/>
              </w:rPr>
              <w:t>/poddział</w:t>
            </w:r>
            <w:r w:rsidR="00C37DFA" w:rsidRPr="00C51A63">
              <w:rPr>
                <w:rFonts w:ascii="Arial" w:hAnsi="Arial" w:cs="Arial"/>
                <w:sz w:val="20"/>
                <w:szCs w:val="20"/>
              </w:rPr>
              <w:t>a</w:t>
            </w:r>
            <w:r w:rsidR="00206751" w:rsidRPr="00C51A63">
              <w:rPr>
                <w:rFonts w:ascii="Arial" w:hAnsi="Arial" w:cs="Arial"/>
                <w:sz w:val="20"/>
                <w:szCs w:val="20"/>
              </w:rPr>
              <w:t>nie</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9F1E3B" w:rsidP="00765B29">
            <w:pPr>
              <w:rPr>
                <w:rFonts w:ascii="Arial" w:hAnsi="Arial" w:cs="Arial"/>
                <w:iCs/>
                <w:sz w:val="20"/>
                <w:szCs w:val="20"/>
              </w:rPr>
            </w:pPr>
            <w:r w:rsidRPr="00C51A63">
              <w:rPr>
                <w:rFonts w:ascii="Arial" w:hAnsi="Arial" w:cs="Arial"/>
                <w:iCs/>
                <w:sz w:val="20"/>
                <w:szCs w:val="20"/>
              </w:rPr>
              <w:t xml:space="preserve">                0 EUR</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B18CB">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Przewidywana wielkość środków prywatnych na działanie</w:t>
            </w:r>
            <w:r w:rsidR="00206751" w:rsidRPr="00C51A63">
              <w:rPr>
                <w:rFonts w:ascii="Arial" w:hAnsi="Arial" w:cs="Arial"/>
                <w:sz w:val="20"/>
                <w:szCs w:val="20"/>
              </w:rPr>
              <w:t>/poddział</w:t>
            </w:r>
            <w:r w:rsidR="00C37DFA" w:rsidRPr="00C51A63">
              <w:rPr>
                <w:rFonts w:ascii="Arial" w:hAnsi="Arial" w:cs="Arial"/>
                <w:sz w:val="20"/>
                <w:szCs w:val="20"/>
              </w:rPr>
              <w:t>a</w:t>
            </w:r>
            <w:r w:rsidR="00206751" w:rsidRPr="00C51A63">
              <w:rPr>
                <w:rFonts w:ascii="Arial" w:hAnsi="Arial" w:cs="Arial"/>
                <w:sz w:val="20"/>
                <w:szCs w:val="20"/>
              </w:rPr>
              <w:t>nie</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9F1E3B" w:rsidP="00765B29">
            <w:pPr>
              <w:rPr>
                <w:rFonts w:ascii="Arial" w:hAnsi="Arial" w:cs="Arial"/>
                <w:i/>
                <w:iCs/>
                <w:sz w:val="20"/>
                <w:szCs w:val="20"/>
              </w:rPr>
            </w:pPr>
            <w:r w:rsidRPr="00C51A63">
              <w:rPr>
                <w:rFonts w:ascii="Arial" w:hAnsi="Arial" w:cs="Arial"/>
                <w:iCs/>
                <w:sz w:val="20"/>
                <w:szCs w:val="20"/>
              </w:rPr>
              <w:t xml:space="preserve">                0 EUR</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B18CB">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Maksymalny udział środków UE</w:t>
            </w:r>
            <w:r w:rsidR="00771686" w:rsidRPr="00C51A63">
              <w:rPr>
                <w:rFonts w:ascii="Arial" w:hAnsi="Arial" w:cs="Arial"/>
                <w:sz w:val="20"/>
                <w:szCs w:val="20"/>
              </w:rPr>
              <w:t xml:space="preserve"> w </w:t>
            </w:r>
            <w:r w:rsidRPr="00C51A63">
              <w:rPr>
                <w:rFonts w:ascii="Arial" w:hAnsi="Arial" w:cs="Arial"/>
                <w:sz w:val="20"/>
                <w:szCs w:val="20"/>
              </w:rPr>
              <w:t>wydatkach kwalifikowanych na poziomie projektu (%)</w:t>
            </w:r>
          </w:p>
        </w:tc>
        <w:tc>
          <w:tcPr>
            <w:tcW w:w="3037" w:type="pct"/>
            <w:gridSpan w:val="2"/>
            <w:tcBorders>
              <w:top w:val="single" w:sz="4" w:space="0" w:color="auto"/>
              <w:left w:val="single" w:sz="4" w:space="0" w:color="auto"/>
              <w:bottom w:val="single" w:sz="4" w:space="0" w:color="auto"/>
              <w:right w:val="single" w:sz="12" w:space="0" w:color="auto"/>
            </w:tcBorders>
          </w:tcPr>
          <w:p w:rsidR="00942E55" w:rsidRDefault="00942E55" w:rsidP="00FA41D7">
            <w:pPr>
              <w:jc w:val="both"/>
              <w:rPr>
                <w:rFonts w:ascii="Arial" w:hAnsi="Arial" w:cs="Arial"/>
                <w:iCs/>
                <w:sz w:val="20"/>
                <w:szCs w:val="20"/>
              </w:rPr>
            </w:pPr>
            <w:r w:rsidRPr="00C51A63">
              <w:rPr>
                <w:rFonts w:ascii="Arial" w:hAnsi="Arial" w:cs="Arial"/>
                <w:iCs/>
                <w:sz w:val="20"/>
                <w:szCs w:val="20"/>
              </w:rPr>
              <w:t>100% -</w:t>
            </w:r>
            <w:r w:rsidR="00771686" w:rsidRPr="00C51A63">
              <w:rPr>
                <w:rFonts w:ascii="Arial" w:hAnsi="Arial" w:cs="Arial"/>
                <w:iCs/>
                <w:sz w:val="20"/>
                <w:szCs w:val="20"/>
              </w:rPr>
              <w:t xml:space="preserve"> w </w:t>
            </w:r>
            <w:r w:rsidRPr="00C51A63">
              <w:rPr>
                <w:rFonts w:ascii="Arial" w:hAnsi="Arial" w:cs="Arial"/>
                <w:iCs/>
                <w:sz w:val="20"/>
                <w:szCs w:val="20"/>
              </w:rPr>
              <w:t>przypadku dokapitalizowania funduszy poręczeniowych i/lub pożyczkowych</w:t>
            </w:r>
          </w:p>
          <w:p w:rsidR="00602D3B" w:rsidRPr="00273E49" w:rsidRDefault="00602D3B" w:rsidP="00FA41D7">
            <w:pPr>
              <w:jc w:val="both"/>
              <w:rPr>
                <w:rFonts w:ascii="Arial" w:hAnsi="Arial" w:cs="Arial"/>
                <w:iCs/>
                <w:sz w:val="20"/>
                <w:szCs w:val="20"/>
              </w:rPr>
            </w:pP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Minimalny wkład własny beneficjenta (%)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413243" w:rsidP="00765B29">
            <w:pPr>
              <w:rPr>
                <w:rFonts w:ascii="Arial" w:hAnsi="Arial" w:cs="Arial"/>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Pomoc publiczna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413243" w:rsidP="00C245D5">
            <w:pPr>
              <w:jc w:val="both"/>
              <w:rPr>
                <w:rFonts w:ascii="Arial" w:hAnsi="Arial" w:cs="Arial"/>
                <w:iCs/>
                <w:sz w:val="20"/>
                <w:szCs w:val="20"/>
              </w:rPr>
            </w:pPr>
            <w:r w:rsidRPr="00C51A63">
              <w:rPr>
                <w:rFonts w:ascii="Arial" w:hAnsi="Arial" w:cs="Arial"/>
                <w:i/>
                <w:iCs/>
                <w:sz w:val="20"/>
                <w:szCs w:val="20"/>
              </w:rPr>
              <w:t>nie dotyczy</w:t>
            </w:r>
            <w:r w:rsidR="00942E55" w:rsidRPr="00C51A63">
              <w:rPr>
                <w:rFonts w:ascii="Arial" w:hAnsi="Arial" w:cs="Arial"/>
                <w:iCs/>
                <w:sz w:val="20"/>
                <w:szCs w:val="20"/>
              </w:rPr>
              <w:t xml:space="preserve"> </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Dzień rozpoczęcia kwalifikowalności wydatków</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942E55" w:rsidP="00765B29">
            <w:pPr>
              <w:jc w:val="both"/>
              <w:rPr>
                <w:rFonts w:ascii="Arial" w:hAnsi="Arial" w:cs="Arial"/>
                <w:iCs/>
                <w:sz w:val="20"/>
                <w:szCs w:val="20"/>
              </w:rPr>
            </w:pPr>
            <w:r w:rsidRPr="00C51A63">
              <w:rPr>
                <w:rFonts w:ascii="Arial" w:hAnsi="Arial" w:cs="Arial"/>
                <w:iCs/>
                <w:sz w:val="20"/>
                <w:szCs w:val="20"/>
              </w:rPr>
              <w:t>Dat</w:t>
            </w:r>
            <w:r w:rsidR="00E401A8" w:rsidRPr="00C51A63">
              <w:rPr>
                <w:rFonts w:ascii="Arial" w:hAnsi="Arial" w:cs="Arial"/>
                <w:iCs/>
                <w:sz w:val="20"/>
                <w:szCs w:val="20"/>
              </w:rPr>
              <w:t>a</w:t>
            </w:r>
            <w:r w:rsidRPr="00C51A63">
              <w:rPr>
                <w:rFonts w:ascii="Arial" w:hAnsi="Arial" w:cs="Arial"/>
                <w:iCs/>
                <w:sz w:val="20"/>
                <w:szCs w:val="20"/>
              </w:rPr>
              <w:t xml:space="preserve"> </w:t>
            </w:r>
            <w:r w:rsidR="00E401A8" w:rsidRPr="00C51A63">
              <w:rPr>
                <w:rFonts w:ascii="Arial" w:hAnsi="Arial" w:cs="Arial"/>
                <w:iCs/>
                <w:sz w:val="20"/>
                <w:szCs w:val="20"/>
              </w:rPr>
              <w:t>podpisania umowy o dofinansowanie projektu.</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Minimalna / Maksymalna wartość projektu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413243" w:rsidP="00765B29">
            <w:pPr>
              <w:rPr>
                <w:rFonts w:ascii="Arial" w:hAnsi="Arial" w:cs="Arial"/>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Minimalna kwota wsparcia ogółem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413243" w:rsidP="00765B29">
            <w:pPr>
              <w:rPr>
                <w:rFonts w:ascii="Arial" w:hAnsi="Arial" w:cs="Arial"/>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Maksymalna kwota wsparcia ogółem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413243" w:rsidP="00765B29">
            <w:pPr>
              <w:rPr>
                <w:rFonts w:ascii="Arial" w:hAnsi="Arial" w:cs="Arial"/>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Forma płatności</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721ACD" w:rsidP="00765B29">
            <w:pPr>
              <w:rPr>
                <w:rFonts w:ascii="Arial" w:hAnsi="Arial" w:cs="Arial"/>
                <w:iCs/>
                <w:sz w:val="20"/>
                <w:szCs w:val="20"/>
              </w:rPr>
            </w:pPr>
            <w:r w:rsidRPr="00C51A63">
              <w:rPr>
                <w:rFonts w:ascii="Arial" w:hAnsi="Arial" w:cs="Arial"/>
                <w:iCs/>
                <w:sz w:val="20"/>
                <w:szCs w:val="20"/>
              </w:rPr>
              <w:t>Zaliczka</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765B29">
            <w:pPr>
              <w:numPr>
                <w:ilvl w:val="0"/>
                <w:numId w:val="22"/>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765B29">
            <w:pPr>
              <w:rPr>
                <w:rFonts w:ascii="Arial" w:hAnsi="Arial" w:cs="Arial"/>
                <w:sz w:val="20"/>
                <w:szCs w:val="20"/>
              </w:rPr>
            </w:pPr>
            <w:r w:rsidRPr="00C51A63">
              <w:rPr>
                <w:rFonts w:ascii="Arial" w:hAnsi="Arial" w:cs="Arial"/>
                <w:sz w:val="20"/>
                <w:szCs w:val="20"/>
              </w:rPr>
              <w:t>Wysokość udziału cross-financingu (%)</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413243" w:rsidP="00765B29">
            <w:pPr>
              <w:rPr>
                <w:rFonts w:ascii="Arial" w:hAnsi="Arial" w:cs="Arial"/>
                <w:iCs/>
                <w:sz w:val="20"/>
                <w:szCs w:val="20"/>
              </w:rPr>
            </w:pPr>
            <w:r w:rsidRPr="00C51A63">
              <w:rPr>
                <w:rFonts w:ascii="Arial" w:hAnsi="Arial" w:cs="Arial"/>
                <w:i/>
                <w:iCs/>
                <w:sz w:val="20"/>
                <w:szCs w:val="20"/>
              </w:rPr>
              <w:t>nie dotyczy</w:t>
            </w:r>
          </w:p>
        </w:tc>
      </w:tr>
    </w:tbl>
    <w:p w:rsidR="00942E55" w:rsidRPr="00676775" w:rsidRDefault="00942E55" w:rsidP="00862584">
      <w:pPr>
        <w:rPr>
          <w:rFonts w:ascii="Arial" w:hAnsi="Arial" w:cs="Arial"/>
        </w:rPr>
      </w:pPr>
    </w:p>
    <w:p w:rsidR="00CC7853" w:rsidRPr="00676775" w:rsidRDefault="00CC7853">
      <w:pPr>
        <w:rPr>
          <w:rFonts w:ascii="Arial" w:hAnsi="Arial" w:cs="Arial"/>
          <w:sz w:val="8"/>
          <w:szCs w:val="8"/>
        </w:rPr>
      </w:pPr>
      <w:r w:rsidRPr="00676775">
        <w:rPr>
          <w:rFonts w:ascii="Arial" w:hAnsi="Arial" w:cs="Arial"/>
        </w:rPr>
        <w:br w:type="page"/>
      </w:r>
    </w:p>
    <w:tbl>
      <w:tblPr>
        <w:tblW w:w="0" w:type="auto"/>
        <w:jc w:val="center"/>
        <w:shd w:val="clear" w:color="auto" w:fill="FFCC99"/>
        <w:tblLook w:val="01E0"/>
      </w:tblPr>
      <w:tblGrid>
        <w:gridCol w:w="9250"/>
      </w:tblGrid>
      <w:tr w:rsidR="00EB636F" w:rsidRPr="00676775">
        <w:trPr>
          <w:trHeight w:val="340"/>
          <w:jc w:val="center"/>
        </w:trPr>
        <w:tc>
          <w:tcPr>
            <w:tcW w:w="9250" w:type="dxa"/>
            <w:tcBorders>
              <w:top w:val="single" w:sz="4" w:space="0" w:color="auto"/>
              <w:left w:val="single" w:sz="4" w:space="0" w:color="auto"/>
              <w:bottom w:val="single" w:sz="4" w:space="0" w:color="auto"/>
              <w:right w:val="single" w:sz="4" w:space="0" w:color="auto"/>
            </w:tcBorders>
            <w:shd w:val="clear" w:color="auto" w:fill="FFCC99"/>
            <w:vAlign w:val="center"/>
          </w:tcPr>
          <w:p w:rsidR="00EB636F" w:rsidRPr="00676775" w:rsidRDefault="00EB636F" w:rsidP="009B2CA9">
            <w:pPr>
              <w:shd w:val="clear" w:color="auto" w:fill="FFCC99"/>
              <w:ind w:left="2880" w:hanging="2880"/>
              <w:jc w:val="both"/>
              <w:rPr>
                <w:rFonts w:ascii="Arial" w:hAnsi="Arial" w:cs="Arial"/>
                <w:b/>
              </w:rPr>
            </w:pPr>
            <w:r w:rsidRPr="00676775">
              <w:rPr>
                <w:rFonts w:ascii="Arial" w:hAnsi="Arial" w:cs="Arial"/>
                <w:b/>
              </w:rPr>
              <w:t>Działanie 1.</w:t>
            </w:r>
            <w:r w:rsidR="006001CE" w:rsidRPr="00676775">
              <w:rPr>
                <w:rFonts w:ascii="Arial" w:hAnsi="Arial" w:cs="Arial"/>
                <w:b/>
              </w:rPr>
              <w:t>2</w:t>
            </w:r>
            <w:r w:rsidRPr="00676775">
              <w:rPr>
                <w:rFonts w:ascii="Arial" w:hAnsi="Arial" w:cs="Arial"/>
                <w:b/>
              </w:rPr>
              <w:t>.</w:t>
            </w:r>
            <w:r w:rsidRPr="00676775">
              <w:rPr>
                <w:rFonts w:ascii="Arial" w:hAnsi="Arial" w:cs="Arial"/>
                <w:b/>
              </w:rPr>
              <w:tab/>
              <w:t xml:space="preserve">Wzrost </w:t>
            </w:r>
            <w:r w:rsidR="006001CE" w:rsidRPr="00676775">
              <w:rPr>
                <w:rFonts w:ascii="Arial" w:hAnsi="Arial" w:cs="Arial"/>
                <w:b/>
              </w:rPr>
              <w:t>potencjału instytucji otoczenia biznesu</w:t>
            </w:r>
          </w:p>
        </w:tc>
      </w:tr>
    </w:tbl>
    <w:p w:rsidR="00EB636F" w:rsidRPr="00676775" w:rsidRDefault="00EB636F" w:rsidP="00EB636F">
      <w:pPr>
        <w:jc w:val="both"/>
        <w:rPr>
          <w:rFonts w:ascii="Arial" w:hAnsi="Arial" w:cs="Arial"/>
        </w:rPr>
      </w:pPr>
    </w:p>
    <w:p w:rsidR="00942E55" w:rsidRPr="00676775" w:rsidRDefault="0026656D" w:rsidP="00CB7A79">
      <w:pPr>
        <w:pStyle w:val="Nagwek3PKbe"/>
        <w:outlineLvl w:val="2"/>
        <w:rPr>
          <w:rFonts w:ascii="Arial" w:hAnsi="Arial" w:cs="Arial"/>
        </w:rPr>
      </w:pPr>
      <w:bookmarkStart w:id="128" w:name="_Toc184105759"/>
      <w:bookmarkStart w:id="129" w:name="_Toc187224573"/>
      <w:bookmarkStart w:id="130" w:name="_Toc187263933"/>
      <w:bookmarkStart w:id="131" w:name="_Toc283900139"/>
      <w:r w:rsidRPr="00676775">
        <w:rPr>
          <w:rFonts w:ascii="Arial" w:hAnsi="Arial" w:cs="Arial"/>
        </w:rPr>
        <w:t>Poddziałanie 1.2.3.</w:t>
      </w:r>
      <w:r w:rsidRPr="00676775">
        <w:rPr>
          <w:rFonts w:ascii="Arial" w:hAnsi="Arial" w:cs="Arial"/>
        </w:rPr>
        <w:tab/>
        <w:t>System obsługi inwestora na poziomie regionalnym</w:t>
      </w:r>
      <w:bookmarkEnd w:id="128"/>
      <w:bookmarkEnd w:id="129"/>
      <w:bookmarkEnd w:id="130"/>
      <w:bookmarkEnd w:id="131"/>
    </w:p>
    <w:p w:rsidR="00942E55" w:rsidRPr="00676775" w:rsidRDefault="00942E55" w:rsidP="00862584">
      <w:pPr>
        <w:rPr>
          <w:rFonts w:ascii="Arial" w:hAnsi="Arial" w:cs="Arial"/>
        </w:rPr>
      </w:pPr>
    </w:p>
    <w:tbl>
      <w:tblPr>
        <w:tblW w:w="94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03"/>
        <w:gridCol w:w="481"/>
        <w:gridCol w:w="2832"/>
        <w:gridCol w:w="36"/>
        <w:gridCol w:w="5712"/>
      </w:tblGrid>
      <w:tr w:rsidR="00942E55" w:rsidRPr="00C51A63">
        <w:trPr>
          <w:trHeight w:val="397"/>
          <w:jc w:val="center"/>
        </w:trPr>
        <w:tc>
          <w:tcPr>
            <w:tcW w:w="213" w:type="pct"/>
            <w:tcBorders>
              <w:top w:val="single" w:sz="12" w:space="0" w:color="auto"/>
              <w:left w:val="single" w:sz="12" w:space="0" w:color="auto"/>
              <w:bottom w:val="single" w:sz="4" w:space="0" w:color="auto"/>
              <w:right w:val="single" w:sz="4" w:space="0" w:color="auto"/>
            </w:tcBorders>
            <w:shd w:val="clear" w:color="auto" w:fill="E6E6E6"/>
          </w:tcPr>
          <w:p w:rsidR="00942E55" w:rsidRPr="00C51A63" w:rsidRDefault="00942E55" w:rsidP="00CD0241">
            <w:pPr>
              <w:numPr>
                <w:ilvl w:val="0"/>
                <w:numId w:val="23"/>
              </w:numPr>
              <w:jc w:val="both"/>
              <w:rPr>
                <w:rFonts w:ascii="Arial" w:hAnsi="Arial" w:cs="Arial"/>
                <w:sz w:val="20"/>
                <w:szCs w:val="20"/>
              </w:rPr>
            </w:pPr>
          </w:p>
        </w:tc>
        <w:tc>
          <w:tcPr>
            <w:tcW w:w="1769" w:type="pct"/>
            <w:gridSpan w:val="3"/>
            <w:tcBorders>
              <w:top w:val="single" w:sz="12" w:space="0" w:color="auto"/>
              <w:left w:val="single" w:sz="4" w:space="0" w:color="auto"/>
              <w:bottom w:val="single" w:sz="4" w:space="0" w:color="auto"/>
              <w:right w:val="single" w:sz="4" w:space="0" w:color="auto"/>
            </w:tcBorders>
            <w:shd w:val="clear" w:color="auto" w:fill="E6E6E6"/>
          </w:tcPr>
          <w:p w:rsidR="00942E55" w:rsidRPr="00C51A63" w:rsidRDefault="00942E55" w:rsidP="00CD0241">
            <w:pPr>
              <w:rPr>
                <w:rFonts w:ascii="Arial" w:hAnsi="Arial" w:cs="Arial"/>
                <w:sz w:val="20"/>
                <w:szCs w:val="20"/>
              </w:rPr>
            </w:pPr>
            <w:r w:rsidRPr="00C51A63">
              <w:rPr>
                <w:rFonts w:ascii="Arial" w:hAnsi="Arial" w:cs="Arial"/>
                <w:sz w:val="20"/>
                <w:szCs w:val="20"/>
              </w:rPr>
              <w:t xml:space="preserve">Nazwa programu operacyjnego </w:t>
            </w:r>
          </w:p>
        </w:tc>
        <w:tc>
          <w:tcPr>
            <w:tcW w:w="3018" w:type="pct"/>
            <w:tcBorders>
              <w:top w:val="single" w:sz="12" w:space="0" w:color="auto"/>
              <w:left w:val="single" w:sz="4" w:space="0" w:color="auto"/>
              <w:bottom w:val="single" w:sz="4" w:space="0" w:color="auto"/>
              <w:right w:val="single" w:sz="12" w:space="0" w:color="auto"/>
            </w:tcBorders>
            <w:shd w:val="clear" w:color="auto" w:fill="E6E6E6"/>
          </w:tcPr>
          <w:p w:rsidR="00942E55" w:rsidRPr="00C51A63" w:rsidRDefault="00942E55" w:rsidP="00CD0241">
            <w:pPr>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Mazury na lata 2007 - 2013</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CD0241">
            <w:pPr>
              <w:numPr>
                <w:ilvl w:val="0"/>
                <w:numId w:val="23"/>
              </w:numPr>
              <w:jc w:val="both"/>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CD0241">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CD0241">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CD0241">
            <w:pPr>
              <w:numPr>
                <w:ilvl w:val="0"/>
                <w:numId w:val="23"/>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CD0241">
            <w:pPr>
              <w:rPr>
                <w:rFonts w:ascii="Arial" w:hAnsi="Arial" w:cs="Arial"/>
                <w:sz w:val="20"/>
                <w:szCs w:val="20"/>
              </w:rPr>
            </w:pPr>
            <w:r w:rsidRPr="00C51A63">
              <w:rPr>
                <w:rFonts w:ascii="Arial" w:hAnsi="Arial" w:cs="Arial"/>
                <w:sz w:val="20"/>
                <w:szCs w:val="20"/>
              </w:rPr>
              <w:t>Nazwa Funduszu finansującego priorytet</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E477E5">
            <w:pPr>
              <w:tabs>
                <w:tab w:val="left" w:pos="4107"/>
              </w:tabs>
              <w:rPr>
                <w:rFonts w:ascii="Arial" w:hAnsi="Arial" w:cs="Arial"/>
                <w:iCs/>
                <w:sz w:val="20"/>
                <w:szCs w:val="20"/>
              </w:rPr>
            </w:pPr>
            <w:r w:rsidRPr="00C51A63">
              <w:rPr>
                <w:rFonts w:ascii="Arial" w:hAnsi="Arial" w:cs="Arial"/>
                <w:iCs/>
                <w:sz w:val="20"/>
                <w:szCs w:val="20"/>
              </w:rPr>
              <w:t>Europejski Fundusz Rozwoju Regionalnego</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CD0241">
            <w:pPr>
              <w:numPr>
                <w:ilvl w:val="0"/>
                <w:numId w:val="23"/>
              </w:numPr>
              <w:jc w:val="both"/>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CD0241">
            <w:pPr>
              <w:rPr>
                <w:rFonts w:ascii="Arial" w:hAnsi="Arial" w:cs="Arial"/>
                <w:sz w:val="20"/>
                <w:szCs w:val="20"/>
              </w:rPr>
            </w:pPr>
            <w:r w:rsidRPr="00C51A63">
              <w:rPr>
                <w:rFonts w:ascii="Arial" w:hAnsi="Arial" w:cs="Arial"/>
                <w:sz w:val="20"/>
                <w:szCs w:val="20"/>
              </w:rPr>
              <w:t>Instytucja Zarządzająca PO / RPO</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CD0241">
            <w:pPr>
              <w:autoSpaceDE w:val="0"/>
              <w:autoSpaceDN w:val="0"/>
              <w:adjustRightInd w:val="0"/>
              <w:rPr>
                <w:rFonts w:ascii="Arial" w:hAnsi="Arial" w:cs="Arial"/>
                <w:iCs/>
                <w:sz w:val="20"/>
                <w:szCs w:val="20"/>
              </w:rPr>
            </w:pPr>
            <w:r w:rsidRPr="00C51A63">
              <w:rPr>
                <w:rFonts w:ascii="Arial" w:hAnsi="Arial" w:cs="Arial"/>
                <w:iCs/>
                <w:sz w:val="20"/>
                <w:szCs w:val="20"/>
              </w:rPr>
              <w:t>Zarząd Województwa Warmińsko – Mazurskiego</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CD0241">
            <w:pPr>
              <w:numPr>
                <w:ilvl w:val="0"/>
                <w:numId w:val="23"/>
              </w:numPr>
              <w:jc w:val="both"/>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CD0241">
            <w:pPr>
              <w:rPr>
                <w:rFonts w:ascii="Arial" w:hAnsi="Arial" w:cs="Arial"/>
                <w:sz w:val="20"/>
                <w:szCs w:val="20"/>
              </w:rPr>
            </w:pPr>
            <w:r w:rsidRPr="00C51A63">
              <w:rPr>
                <w:rFonts w:ascii="Arial" w:hAnsi="Arial" w:cs="Arial"/>
                <w:sz w:val="20"/>
                <w:szCs w:val="20"/>
              </w:rPr>
              <w:t>Instytucja Pośrednicząca (jeśli dotyczy)</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413243" w:rsidP="00CD0241">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CD0241">
            <w:pPr>
              <w:numPr>
                <w:ilvl w:val="0"/>
                <w:numId w:val="23"/>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CD0241">
            <w:pPr>
              <w:rPr>
                <w:rFonts w:ascii="Arial" w:hAnsi="Arial" w:cs="Arial"/>
                <w:sz w:val="20"/>
                <w:szCs w:val="20"/>
              </w:rPr>
            </w:pPr>
            <w:r w:rsidRPr="00C51A63">
              <w:rPr>
                <w:rFonts w:ascii="Arial" w:hAnsi="Arial" w:cs="Arial"/>
                <w:sz w:val="20"/>
                <w:szCs w:val="20"/>
              </w:rPr>
              <w:t>Instytucja Wdrażająca (Insty</w:t>
            </w:r>
            <w:r w:rsidR="004B13AA" w:rsidRPr="00C51A63">
              <w:rPr>
                <w:rFonts w:ascii="Arial" w:hAnsi="Arial" w:cs="Arial"/>
                <w:sz w:val="20"/>
                <w:szCs w:val="20"/>
              </w:rPr>
              <w:t>tucja Pośrednicząca II stopnia)</w:t>
            </w:r>
            <w:r w:rsidR="004B13AA" w:rsidRPr="00C51A63">
              <w:rPr>
                <w:rFonts w:ascii="Arial" w:hAnsi="Arial" w:cs="Arial"/>
                <w:sz w:val="20"/>
                <w:szCs w:val="20"/>
              </w:rPr>
              <w:br/>
            </w:r>
            <w:r w:rsidRPr="00C51A63">
              <w:rPr>
                <w:rFonts w:ascii="Arial" w:hAnsi="Arial" w:cs="Arial"/>
                <w:sz w:val="20"/>
                <w:szCs w:val="20"/>
              </w:rPr>
              <w:t>(jeśli dotyczy)</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A2656F">
            <w:pPr>
              <w:autoSpaceDE w:val="0"/>
              <w:autoSpaceDN w:val="0"/>
              <w:adjustRightInd w:val="0"/>
              <w:jc w:val="both"/>
              <w:rPr>
                <w:rFonts w:ascii="Arial" w:hAnsi="Arial" w:cs="Arial"/>
                <w:sz w:val="20"/>
                <w:szCs w:val="20"/>
              </w:rPr>
            </w:pPr>
            <w:r w:rsidRPr="00C51A63">
              <w:rPr>
                <w:rFonts w:ascii="Arial" w:hAnsi="Arial" w:cs="Arial"/>
                <w:iCs/>
                <w:sz w:val="20"/>
                <w:szCs w:val="20"/>
              </w:rPr>
              <w:t xml:space="preserve">Urząd Marszałkowski Województwa Warmińsko – Mazurskiego / </w:t>
            </w:r>
            <w:r w:rsidR="0029681B" w:rsidRPr="00C51A63">
              <w:rPr>
                <w:rFonts w:ascii="Arial" w:hAnsi="Arial" w:cs="Arial"/>
                <w:iCs/>
                <w:sz w:val="20"/>
                <w:szCs w:val="20"/>
              </w:rPr>
              <w:t>Departament Zarządzania Programami Rozwoju Regionalnego</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CD0241">
            <w:pPr>
              <w:numPr>
                <w:ilvl w:val="0"/>
                <w:numId w:val="23"/>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4B13AA" w:rsidP="00CD0241">
            <w:pPr>
              <w:rPr>
                <w:rFonts w:ascii="Arial" w:hAnsi="Arial" w:cs="Arial"/>
                <w:sz w:val="20"/>
                <w:szCs w:val="20"/>
              </w:rPr>
            </w:pPr>
            <w:r w:rsidRPr="00C51A63">
              <w:rPr>
                <w:rFonts w:ascii="Arial" w:hAnsi="Arial" w:cs="Arial"/>
                <w:sz w:val="20"/>
                <w:szCs w:val="20"/>
              </w:rPr>
              <w:t>Instytucja Certyfikująca</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CD0241">
            <w:pPr>
              <w:autoSpaceDE w:val="0"/>
              <w:autoSpaceDN w:val="0"/>
              <w:adjustRightInd w:val="0"/>
              <w:rPr>
                <w:rFonts w:ascii="Arial" w:hAnsi="Arial" w:cs="Arial"/>
                <w:iCs/>
                <w:sz w:val="20"/>
                <w:szCs w:val="20"/>
              </w:rPr>
            </w:pPr>
            <w:r w:rsidRPr="00C51A63">
              <w:rPr>
                <w:rFonts w:ascii="Arial" w:hAnsi="Arial" w:cs="Arial"/>
                <w:iCs/>
                <w:sz w:val="20"/>
                <w:szCs w:val="20"/>
              </w:rPr>
              <w:t>Ministerstwo Rozwoju Regionalnego</w:t>
            </w:r>
            <w:r w:rsidR="001708F1" w:rsidRPr="00C51A63">
              <w:rPr>
                <w:rFonts w:ascii="Arial" w:hAnsi="Arial" w:cs="Arial"/>
                <w:iCs/>
                <w:sz w:val="20"/>
                <w:szCs w:val="20"/>
              </w:rPr>
              <w:t xml:space="preserve"> /</w:t>
            </w:r>
            <w:r w:rsidRPr="00C51A63">
              <w:rPr>
                <w:rFonts w:ascii="Arial" w:hAnsi="Arial" w:cs="Arial"/>
                <w:iCs/>
                <w:sz w:val="20"/>
                <w:szCs w:val="20"/>
              </w:rPr>
              <w:t xml:space="preserve"> Departament Instytucji Certyfikującej</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CD0241">
            <w:pPr>
              <w:numPr>
                <w:ilvl w:val="0"/>
                <w:numId w:val="23"/>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CD0241">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CD0241">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shd w:val="clear" w:color="auto" w:fill="E6E6E6"/>
          </w:tcPr>
          <w:p w:rsidR="00942E55" w:rsidRPr="00C51A63" w:rsidRDefault="00942E55" w:rsidP="00CD0241">
            <w:pPr>
              <w:numPr>
                <w:ilvl w:val="0"/>
                <w:numId w:val="23"/>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E6E6E6"/>
          </w:tcPr>
          <w:p w:rsidR="00942E55" w:rsidRPr="00C51A63" w:rsidRDefault="00942E55" w:rsidP="00CD0241">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3018" w:type="pct"/>
            <w:tcBorders>
              <w:top w:val="single" w:sz="4" w:space="0" w:color="auto"/>
              <w:left w:val="single" w:sz="4" w:space="0" w:color="auto"/>
              <w:bottom w:val="single" w:sz="4" w:space="0" w:color="auto"/>
              <w:right w:val="single" w:sz="12" w:space="0" w:color="auto"/>
            </w:tcBorders>
            <w:shd w:val="clear" w:color="auto" w:fill="E6E6E6"/>
          </w:tcPr>
          <w:p w:rsidR="00942E55" w:rsidRPr="00C51A63" w:rsidRDefault="00942E55" w:rsidP="00CD0241">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942E55" w:rsidRPr="00C51A63">
        <w:trPr>
          <w:trHeight w:val="397"/>
          <w:jc w:val="center"/>
        </w:trPr>
        <w:tc>
          <w:tcPr>
            <w:tcW w:w="213" w:type="pct"/>
            <w:tcBorders>
              <w:top w:val="single" w:sz="4" w:space="0" w:color="auto"/>
              <w:left w:val="single" w:sz="12" w:space="0" w:color="auto"/>
              <w:bottom w:val="single" w:sz="12" w:space="0" w:color="auto"/>
              <w:right w:val="single" w:sz="4" w:space="0" w:color="auto"/>
            </w:tcBorders>
            <w:shd w:val="clear" w:color="auto" w:fill="E6E6E6"/>
          </w:tcPr>
          <w:p w:rsidR="00942E55" w:rsidRPr="00C51A63" w:rsidRDefault="00942E55" w:rsidP="00CD0241">
            <w:pPr>
              <w:numPr>
                <w:ilvl w:val="0"/>
                <w:numId w:val="23"/>
              </w:numPr>
              <w:tabs>
                <w:tab w:val="left" w:pos="204"/>
              </w:tabs>
              <w:rPr>
                <w:rFonts w:ascii="Arial" w:hAnsi="Arial" w:cs="Arial"/>
                <w:sz w:val="20"/>
                <w:szCs w:val="20"/>
              </w:rPr>
            </w:pPr>
          </w:p>
        </w:tc>
        <w:tc>
          <w:tcPr>
            <w:tcW w:w="1769" w:type="pct"/>
            <w:gridSpan w:val="3"/>
            <w:tcBorders>
              <w:top w:val="single" w:sz="4" w:space="0" w:color="auto"/>
              <w:left w:val="single" w:sz="4" w:space="0" w:color="auto"/>
              <w:bottom w:val="single" w:sz="12" w:space="0" w:color="auto"/>
              <w:right w:val="single" w:sz="4" w:space="0" w:color="auto"/>
            </w:tcBorders>
            <w:shd w:val="clear" w:color="auto" w:fill="E6E6E6"/>
          </w:tcPr>
          <w:p w:rsidR="00942E55" w:rsidRPr="00C51A63" w:rsidRDefault="00942E55" w:rsidP="00CD0241">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rzecz beneficjentów (jeśli dotyczy)</w:t>
            </w:r>
          </w:p>
        </w:tc>
        <w:tc>
          <w:tcPr>
            <w:tcW w:w="3018" w:type="pct"/>
            <w:tcBorders>
              <w:top w:val="single" w:sz="4" w:space="0" w:color="auto"/>
              <w:left w:val="single" w:sz="4" w:space="0" w:color="auto"/>
              <w:bottom w:val="single" w:sz="12" w:space="0" w:color="auto"/>
              <w:right w:val="single" w:sz="12" w:space="0" w:color="auto"/>
            </w:tcBorders>
            <w:shd w:val="clear" w:color="auto" w:fill="E6E6E6"/>
          </w:tcPr>
          <w:p w:rsidR="00942E55" w:rsidRPr="00C51A63" w:rsidRDefault="004E0597" w:rsidP="00CD0241">
            <w:pPr>
              <w:autoSpaceDE w:val="0"/>
              <w:autoSpaceDN w:val="0"/>
              <w:adjustRightInd w:val="0"/>
              <w:rPr>
                <w:rFonts w:ascii="Arial" w:hAnsi="Arial" w:cs="Arial"/>
                <w:i/>
                <w:sz w:val="20"/>
                <w:szCs w:val="20"/>
              </w:rPr>
            </w:pPr>
            <w:r w:rsidRPr="008F0482">
              <w:rPr>
                <w:rFonts w:ascii="Arial" w:hAnsi="Arial" w:cs="Arial"/>
                <w:iCs/>
                <w:sz w:val="20"/>
                <w:szCs w:val="20"/>
              </w:rPr>
              <w:t xml:space="preserve">Bank Gospodarstwa Krajowego i/lub </w:t>
            </w:r>
            <w:r w:rsidRPr="008F0482">
              <w:rPr>
                <w:rFonts w:ascii="Arial" w:hAnsi="Arial" w:cs="Arial"/>
                <w:iCs/>
                <w:sz w:val="20"/>
                <w:szCs w:val="20"/>
              </w:rPr>
              <w:br/>
              <w:t>Urząd Marszałkowski Województwa Warmińsko – Mazurskiego (jeśli dotyczy)</w:t>
            </w:r>
          </w:p>
        </w:tc>
      </w:tr>
      <w:tr w:rsidR="00942E55" w:rsidRPr="00C51A63">
        <w:trPr>
          <w:trHeight w:val="397"/>
          <w:jc w:val="center"/>
        </w:trPr>
        <w:tc>
          <w:tcPr>
            <w:tcW w:w="213" w:type="pct"/>
            <w:tcBorders>
              <w:top w:val="single" w:sz="12"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rPr>
                <w:rFonts w:ascii="Arial" w:hAnsi="Arial" w:cs="Arial"/>
                <w:sz w:val="20"/>
                <w:szCs w:val="20"/>
              </w:rPr>
            </w:pPr>
          </w:p>
        </w:tc>
        <w:tc>
          <w:tcPr>
            <w:tcW w:w="1769" w:type="pct"/>
            <w:gridSpan w:val="3"/>
            <w:tcBorders>
              <w:top w:val="single" w:sz="12" w:space="0" w:color="auto"/>
              <w:left w:val="single" w:sz="4" w:space="0" w:color="auto"/>
              <w:bottom w:val="single" w:sz="4" w:space="0" w:color="auto"/>
              <w:right w:val="single" w:sz="4" w:space="0" w:color="auto"/>
            </w:tcBorders>
          </w:tcPr>
          <w:p w:rsidR="00942E55" w:rsidRPr="00C51A63" w:rsidRDefault="001C7CC9" w:rsidP="00CD0241">
            <w:pPr>
              <w:rPr>
                <w:rFonts w:ascii="Arial" w:hAnsi="Arial" w:cs="Arial"/>
                <w:sz w:val="20"/>
                <w:szCs w:val="20"/>
              </w:rPr>
            </w:pPr>
            <w:r w:rsidRPr="00C51A63">
              <w:rPr>
                <w:rFonts w:ascii="Arial" w:hAnsi="Arial" w:cs="Arial"/>
                <w:sz w:val="20"/>
                <w:szCs w:val="20"/>
              </w:rPr>
              <w:t>Numer i nazwa działania</w:t>
            </w:r>
            <w:r w:rsidR="00C245D5" w:rsidRPr="00C51A63">
              <w:rPr>
                <w:rFonts w:ascii="Arial" w:hAnsi="Arial" w:cs="Arial"/>
                <w:sz w:val="20"/>
                <w:szCs w:val="20"/>
              </w:rPr>
              <w:t xml:space="preserve"> </w:t>
            </w:r>
            <w:r w:rsidRPr="00C51A63">
              <w:rPr>
                <w:rFonts w:ascii="Arial" w:hAnsi="Arial" w:cs="Arial"/>
                <w:sz w:val="20"/>
                <w:szCs w:val="20"/>
              </w:rPr>
              <w:t>/</w:t>
            </w:r>
            <w:r w:rsidR="00C245D5" w:rsidRPr="00C51A63">
              <w:rPr>
                <w:rFonts w:ascii="Arial" w:hAnsi="Arial" w:cs="Arial"/>
                <w:sz w:val="20"/>
                <w:szCs w:val="20"/>
              </w:rPr>
              <w:t xml:space="preserve"> </w:t>
            </w:r>
            <w:r w:rsidRPr="00C51A63">
              <w:rPr>
                <w:rFonts w:ascii="Arial" w:hAnsi="Arial" w:cs="Arial"/>
                <w:sz w:val="20"/>
                <w:szCs w:val="20"/>
              </w:rPr>
              <w:t>poddziałania</w:t>
            </w:r>
          </w:p>
        </w:tc>
        <w:tc>
          <w:tcPr>
            <w:tcW w:w="3018" w:type="pct"/>
            <w:tcBorders>
              <w:top w:val="single" w:sz="12" w:space="0" w:color="auto"/>
              <w:left w:val="single" w:sz="4" w:space="0" w:color="auto"/>
              <w:bottom w:val="single" w:sz="4" w:space="0" w:color="auto"/>
              <w:right w:val="single" w:sz="12" w:space="0" w:color="auto"/>
            </w:tcBorders>
          </w:tcPr>
          <w:p w:rsidR="00942E55" w:rsidRPr="00C51A63" w:rsidRDefault="00942E55" w:rsidP="001C7CC9">
            <w:pPr>
              <w:numPr>
                <w:ilvl w:val="1"/>
                <w:numId w:val="59"/>
              </w:numPr>
              <w:spacing w:after="60"/>
              <w:rPr>
                <w:rFonts w:ascii="Arial" w:hAnsi="Arial" w:cs="Arial"/>
                <w:iCs/>
                <w:sz w:val="20"/>
                <w:szCs w:val="20"/>
              </w:rPr>
            </w:pPr>
            <w:r w:rsidRPr="00C51A63">
              <w:rPr>
                <w:rFonts w:ascii="Arial" w:hAnsi="Arial" w:cs="Arial"/>
                <w:iCs/>
                <w:sz w:val="20"/>
                <w:szCs w:val="20"/>
              </w:rPr>
              <w:t>Wzrost potencja</w:t>
            </w:r>
            <w:r w:rsidR="001C7CC9" w:rsidRPr="00C51A63">
              <w:rPr>
                <w:rFonts w:ascii="Arial" w:hAnsi="Arial" w:cs="Arial"/>
                <w:iCs/>
                <w:sz w:val="20"/>
                <w:szCs w:val="20"/>
              </w:rPr>
              <w:t>łu instytucji otoczenia biznesu</w:t>
            </w:r>
          </w:p>
          <w:p w:rsidR="001C7CC9" w:rsidRPr="00C51A63" w:rsidRDefault="001C7CC9" w:rsidP="001C7CC9">
            <w:pPr>
              <w:spacing w:after="60"/>
              <w:rPr>
                <w:rFonts w:ascii="Arial" w:hAnsi="Arial" w:cs="Arial"/>
                <w:iCs/>
                <w:sz w:val="20"/>
                <w:szCs w:val="20"/>
              </w:rPr>
            </w:pPr>
            <w:r w:rsidRPr="00C51A63">
              <w:rPr>
                <w:rFonts w:ascii="Arial" w:hAnsi="Arial" w:cs="Arial"/>
                <w:sz w:val="20"/>
                <w:szCs w:val="20"/>
              </w:rPr>
              <w:t>1.2.3. System obsługi inwestora na poziomie regionalnym</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uzasadnienie działania</w:t>
            </w:r>
            <w:r w:rsidR="00C245D5" w:rsidRPr="00C51A63">
              <w:rPr>
                <w:rFonts w:ascii="Arial" w:hAnsi="Arial" w:cs="Arial"/>
                <w:sz w:val="20"/>
                <w:szCs w:val="20"/>
              </w:rPr>
              <w:t xml:space="preserve"> </w:t>
            </w:r>
            <w:r w:rsidR="00A61BDA" w:rsidRPr="00C51A63">
              <w:rPr>
                <w:rFonts w:ascii="Arial" w:hAnsi="Arial" w:cs="Arial"/>
                <w:sz w:val="20"/>
                <w:szCs w:val="20"/>
              </w:rPr>
              <w:t>/</w:t>
            </w:r>
            <w:r w:rsidR="00C245D5" w:rsidRPr="00C51A63">
              <w:rPr>
                <w:rFonts w:ascii="Arial" w:hAnsi="Arial" w:cs="Arial"/>
                <w:sz w:val="20"/>
                <w:szCs w:val="20"/>
              </w:rPr>
              <w:t xml:space="preserve"> </w:t>
            </w:r>
            <w:r w:rsidR="00A61BDA" w:rsidRPr="00C51A63">
              <w:rPr>
                <w:rFonts w:ascii="Arial" w:hAnsi="Arial" w:cs="Arial"/>
                <w:sz w:val="20"/>
                <w:szCs w:val="20"/>
              </w:rPr>
              <w:t>poddział</w:t>
            </w:r>
            <w:r w:rsidR="00C37DFA" w:rsidRPr="00C51A63">
              <w:rPr>
                <w:rFonts w:ascii="Arial" w:hAnsi="Arial" w:cs="Arial"/>
                <w:sz w:val="20"/>
                <w:szCs w:val="20"/>
              </w:rPr>
              <w:t>a</w:t>
            </w:r>
            <w:r w:rsidR="00A61BDA" w:rsidRPr="00C51A63">
              <w:rPr>
                <w:rFonts w:ascii="Arial" w:hAnsi="Arial" w:cs="Arial"/>
                <w:sz w:val="20"/>
                <w:szCs w:val="20"/>
              </w:rPr>
              <w:t>nie</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942E55" w:rsidP="00CD0241">
            <w:pPr>
              <w:jc w:val="both"/>
              <w:rPr>
                <w:rFonts w:ascii="Arial" w:hAnsi="Arial" w:cs="Arial"/>
                <w:iCs/>
                <w:sz w:val="20"/>
                <w:szCs w:val="20"/>
                <w:u w:val="single"/>
              </w:rPr>
            </w:pPr>
            <w:r w:rsidRPr="00C51A63">
              <w:rPr>
                <w:rFonts w:ascii="Arial" w:hAnsi="Arial" w:cs="Arial"/>
                <w:sz w:val="20"/>
                <w:szCs w:val="20"/>
                <w:u w:val="single"/>
              </w:rPr>
              <w:t>Cel poddziałania</w:t>
            </w:r>
            <w:r w:rsidR="00E579E4" w:rsidRPr="00C51A63">
              <w:rPr>
                <w:rFonts w:ascii="Arial" w:hAnsi="Arial" w:cs="Arial"/>
                <w:sz w:val="20"/>
                <w:szCs w:val="20"/>
                <w:u w:val="single"/>
              </w:rPr>
              <w:t>:</w:t>
            </w:r>
          </w:p>
          <w:p w:rsidR="00942E55" w:rsidRPr="00C51A63" w:rsidRDefault="00942E55" w:rsidP="00CD0241">
            <w:pPr>
              <w:jc w:val="both"/>
              <w:rPr>
                <w:rFonts w:ascii="Arial" w:hAnsi="Arial" w:cs="Arial"/>
                <w:sz w:val="20"/>
                <w:szCs w:val="20"/>
              </w:rPr>
            </w:pPr>
            <w:r w:rsidRPr="00C51A63">
              <w:rPr>
                <w:rFonts w:ascii="Arial" w:hAnsi="Arial" w:cs="Arial"/>
                <w:sz w:val="20"/>
                <w:szCs w:val="20"/>
              </w:rPr>
              <w:t>Działanie ma na celu wsparcie przedsięwzięć podwyższających</w:t>
            </w:r>
            <w:r w:rsidR="00422077" w:rsidRPr="00C51A63">
              <w:rPr>
                <w:rFonts w:ascii="Arial" w:hAnsi="Arial" w:cs="Arial"/>
                <w:sz w:val="20"/>
                <w:szCs w:val="20"/>
              </w:rPr>
              <w:t xml:space="preserve"> i </w:t>
            </w:r>
            <w:r w:rsidRPr="00C51A63">
              <w:rPr>
                <w:rFonts w:ascii="Arial" w:hAnsi="Arial" w:cs="Arial"/>
                <w:sz w:val="20"/>
                <w:szCs w:val="20"/>
              </w:rPr>
              <w:t xml:space="preserve">utrzymujących standardy usług świadczonych dla przedsiębiorców przez </w:t>
            </w:r>
            <w:r w:rsidRPr="00C51A63">
              <w:rPr>
                <w:rFonts w:ascii="Arial" w:hAnsi="Arial" w:cs="Arial"/>
                <w:i/>
                <w:sz w:val="20"/>
                <w:szCs w:val="20"/>
              </w:rPr>
              <w:t>system obsługi inwestora na poziomie regionalnym</w:t>
            </w:r>
            <w:r w:rsidR="00CD0241" w:rsidRPr="00C51A63">
              <w:rPr>
                <w:rFonts w:ascii="Arial" w:hAnsi="Arial" w:cs="Arial"/>
                <w:sz w:val="20"/>
                <w:szCs w:val="20"/>
              </w:rPr>
              <w:t>.</w:t>
            </w:r>
          </w:p>
          <w:p w:rsidR="00942E55" w:rsidRPr="00C51A63" w:rsidRDefault="00942E55" w:rsidP="00CD0241">
            <w:pPr>
              <w:rPr>
                <w:rFonts w:ascii="Arial" w:hAnsi="Arial" w:cs="Arial"/>
                <w:sz w:val="20"/>
                <w:szCs w:val="20"/>
              </w:rPr>
            </w:pPr>
          </w:p>
          <w:p w:rsidR="00942E55" w:rsidRPr="00C51A63" w:rsidRDefault="00942E55" w:rsidP="00CD0241">
            <w:pPr>
              <w:rPr>
                <w:rFonts w:ascii="Arial" w:hAnsi="Arial" w:cs="Arial"/>
                <w:sz w:val="20"/>
                <w:szCs w:val="20"/>
                <w:u w:val="single"/>
              </w:rPr>
            </w:pPr>
            <w:r w:rsidRPr="00C51A63">
              <w:rPr>
                <w:rFonts w:ascii="Arial" w:hAnsi="Arial" w:cs="Arial"/>
                <w:sz w:val="20"/>
                <w:szCs w:val="20"/>
                <w:u w:val="single"/>
              </w:rPr>
              <w:t>Uzasadnienie</w:t>
            </w:r>
            <w:r w:rsidR="00E579E4" w:rsidRPr="00C51A63">
              <w:rPr>
                <w:rFonts w:ascii="Arial" w:hAnsi="Arial" w:cs="Arial"/>
                <w:sz w:val="20"/>
                <w:szCs w:val="20"/>
                <w:u w:val="single"/>
              </w:rPr>
              <w:t xml:space="preserve"> realizacji</w:t>
            </w:r>
            <w:r w:rsidR="00743F8F" w:rsidRPr="00C51A63">
              <w:rPr>
                <w:rFonts w:ascii="Arial" w:hAnsi="Arial" w:cs="Arial"/>
                <w:sz w:val="20"/>
                <w:szCs w:val="20"/>
                <w:u w:val="single"/>
              </w:rPr>
              <w:t xml:space="preserve"> </w:t>
            </w:r>
            <w:r w:rsidR="00E579E4" w:rsidRPr="00C51A63">
              <w:rPr>
                <w:rFonts w:ascii="Arial" w:hAnsi="Arial" w:cs="Arial"/>
                <w:sz w:val="20"/>
                <w:szCs w:val="20"/>
                <w:u w:val="single"/>
              </w:rPr>
              <w:t>pod</w:t>
            </w:r>
            <w:r w:rsidRPr="00C51A63">
              <w:rPr>
                <w:rFonts w:ascii="Arial" w:hAnsi="Arial" w:cs="Arial"/>
                <w:sz w:val="20"/>
                <w:szCs w:val="20"/>
                <w:u w:val="single"/>
              </w:rPr>
              <w:t>działania:</w:t>
            </w:r>
          </w:p>
          <w:p w:rsidR="00942E55" w:rsidRPr="00C51A63" w:rsidRDefault="00942E55" w:rsidP="00CD0241">
            <w:pPr>
              <w:jc w:val="both"/>
              <w:rPr>
                <w:rFonts w:ascii="Arial" w:hAnsi="Arial" w:cs="Arial"/>
                <w:i/>
                <w:sz w:val="20"/>
                <w:szCs w:val="20"/>
              </w:rPr>
            </w:pPr>
            <w:r w:rsidRPr="00C51A63">
              <w:rPr>
                <w:rFonts w:ascii="Arial" w:hAnsi="Arial" w:cs="Arial"/>
                <w:sz w:val="20"/>
                <w:szCs w:val="20"/>
              </w:rPr>
              <w:t>Wsparcie przyczyni się do podniesienia standardu świadczenia usług</w:t>
            </w:r>
            <w:r w:rsidR="00771686" w:rsidRPr="00C51A63">
              <w:rPr>
                <w:rFonts w:ascii="Arial" w:hAnsi="Arial" w:cs="Arial"/>
                <w:sz w:val="20"/>
                <w:szCs w:val="20"/>
              </w:rPr>
              <w:t xml:space="preserve"> w </w:t>
            </w:r>
            <w:r w:rsidRPr="00C51A63">
              <w:rPr>
                <w:rFonts w:ascii="Arial" w:hAnsi="Arial" w:cs="Arial"/>
                <w:sz w:val="20"/>
                <w:szCs w:val="20"/>
              </w:rPr>
              <w:t>zakresie obsługi inwestorów.</w:t>
            </w:r>
            <w:r w:rsidR="007825D1" w:rsidRPr="00C51A63">
              <w:rPr>
                <w:rFonts w:ascii="Arial" w:hAnsi="Arial" w:cs="Arial"/>
                <w:sz w:val="20"/>
                <w:szCs w:val="20"/>
              </w:rPr>
              <w:t xml:space="preserve"> W</w:t>
            </w:r>
            <w:r w:rsidR="00771686" w:rsidRPr="00C51A63">
              <w:rPr>
                <w:rFonts w:ascii="Arial" w:hAnsi="Arial" w:cs="Arial"/>
                <w:sz w:val="20"/>
                <w:szCs w:val="20"/>
              </w:rPr>
              <w:t> </w:t>
            </w:r>
            <w:r w:rsidRPr="00C51A63">
              <w:rPr>
                <w:rFonts w:ascii="Arial" w:hAnsi="Arial" w:cs="Arial"/>
                <w:sz w:val="20"/>
                <w:szCs w:val="20"/>
              </w:rPr>
              <w:t>ramach działania pomocą zostanie objęty system obsługi inwestora na poziomie regionalnym.</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jc w:val="cente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Pr="00C51A63">
              <w:rPr>
                <w:rFonts w:ascii="Arial" w:hAnsi="Arial" w:cs="Arial"/>
                <w:sz w:val="20"/>
                <w:szCs w:val="20"/>
              </w:rPr>
              <w:t xml:space="preserve">priorytetami </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942E55" w:rsidP="00CD0241">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9F1E3B" w:rsidRPr="00C51A63">
              <w:rPr>
                <w:rFonts w:ascii="Arial" w:hAnsi="Arial" w:cs="Arial"/>
                <w:iCs/>
                <w:sz w:val="20"/>
                <w:szCs w:val="20"/>
              </w:rPr>
              <w:t>p</w:t>
            </w:r>
            <w:r w:rsidRPr="00C51A63">
              <w:rPr>
                <w:rFonts w:ascii="Arial" w:hAnsi="Arial" w:cs="Arial"/>
                <w:iCs/>
                <w:sz w:val="20"/>
                <w:szCs w:val="20"/>
              </w:rPr>
              <w:t xml:space="preserve">rogramami </w:t>
            </w:r>
            <w:r w:rsidR="009F1E3B" w:rsidRPr="00C51A63">
              <w:rPr>
                <w:rFonts w:ascii="Arial" w:hAnsi="Arial" w:cs="Arial"/>
                <w:iCs/>
                <w:sz w:val="20"/>
                <w:szCs w:val="20"/>
              </w:rPr>
              <w:t>o</w:t>
            </w:r>
            <w:r w:rsidRPr="00C51A63">
              <w:rPr>
                <w:rFonts w:ascii="Arial" w:hAnsi="Arial" w:cs="Arial"/>
                <w:iCs/>
                <w:sz w:val="20"/>
                <w:szCs w:val="20"/>
              </w:rPr>
              <w:t>peracyjnymi:</w:t>
            </w:r>
          </w:p>
          <w:p w:rsidR="00942E55" w:rsidRPr="00C51A63" w:rsidRDefault="00942E5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3 – </w:t>
            </w:r>
            <w:r w:rsidRPr="00C51A63">
              <w:rPr>
                <w:rFonts w:ascii="Arial" w:hAnsi="Arial" w:cs="Arial"/>
                <w:i/>
                <w:iCs/>
                <w:sz w:val="20"/>
                <w:szCs w:val="20"/>
              </w:rPr>
              <w:t>Kapitał dla innowacji</w:t>
            </w:r>
            <w:r w:rsidRPr="00C51A63">
              <w:rPr>
                <w:rFonts w:ascii="Arial" w:hAnsi="Arial" w:cs="Arial"/>
                <w:iCs/>
                <w:sz w:val="20"/>
                <w:szCs w:val="20"/>
              </w:rPr>
              <w:t xml:space="preserve">, oś priorytetowa nr 5 – </w:t>
            </w:r>
            <w:r w:rsidRPr="00C51A63">
              <w:rPr>
                <w:rFonts w:ascii="Arial" w:hAnsi="Arial" w:cs="Arial"/>
                <w:i/>
                <w:iCs/>
                <w:sz w:val="20"/>
                <w:szCs w:val="20"/>
              </w:rPr>
              <w:t>Dyfuzja innowacji</w:t>
            </w:r>
            <w:r w:rsidRPr="00C51A63">
              <w:rPr>
                <w:rFonts w:ascii="Arial" w:hAnsi="Arial" w:cs="Arial"/>
                <w:iCs/>
                <w:sz w:val="20"/>
                <w:szCs w:val="20"/>
              </w:rPr>
              <w:t>),</w:t>
            </w:r>
          </w:p>
          <w:p w:rsidR="00942E55" w:rsidRPr="00C51A63" w:rsidRDefault="00942E55" w:rsidP="0003363E">
            <w:pPr>
              <w:numPr>
                <w:ilvl w:val="0"/>
                <w:numId w:val="6"/>
              </w:numPr>
              <w:tabs>
                <w:tab w:val="clear" w:pos="1500"/>
                <w:tab w:val="num" w:pos="349"/>
              </w:tabs>
              <w:ind w:left="349"/>
              <w:jc w:val="both"/>
              <w:rPr>
                <w:rFonts w:ascii="Arial" w:hAnsi="Arial" w:cs="Arial"/>
                <w:sz w:val="20"/>
                <w:szCs w:val="20"/>
              </w:rPr>
            </w:pPr>
            <w:r w:rsidRPr="00C51A63">
              <w:rPr>
                <w:rFonts w:ascii="Arial" w:hAnsi="Arial" w:cs="Arial"/>
                <w:iCs/>
                <w:sz w:val="20"/>
                <w:szCs w:val="20"/>
              </w:rPr>
              <w:t xml:space="preserve">PO Kapitał Ludzki </w:t>
            </w:r>
            <w:r w:rsidR="00965E48" w:rsidRPr="00C51A63">
              <w:rPr>
                <w:rFonts w:ascii="Arial" w:hAnsi="Arial" w:cs="Arial"/>
                <w:iCs/>
                <w:sz w:val="20"/>
                <w:szCs w:val="20"/>
              </w:rPr>
              <w:t>(w </w:t>
            </w:r>
            <w:r w:rsidRPr="00C51A63">
              <w:rPr>
                <w:rFonts w:ascii="Arial" w:hAnsi="Arial" w:cs="Arial"/>
                <w:iCs/>
                <w:sz w:val="20"/>
                <w:szCs w:val="20"/>
              </w:rPr>
              <w:t xml:space="preserve">szczególności oś priorytetowa nr 2 – </w:t>
            </w:r>
            <w:r w:rsidRPr="00C51A63">
              <w:rPr>
                <w:rFonts w:ascii="Arial" w:hAnsi="Arial" w:cs="Arial"/>
                <w:i/>
                <w:iCs/>
                <w:sz w:val="20"/>
                <w:szCs w:val="20"/>
              </w:rPr>
              <w:t>Rozwój zasobów ludzkich</w:t>
            </w:r>
            <w:r w:rsidR="00422077" w:rsidRPr="00C51A63">
              <w:rPr>
                <w:rFonts w:ascii="Arial" w:hAnsi="Arial" w:cs="Arial"/>
                <w:i/>
                <w:iCs/>
                <w:sz w:val="20"/>
                <w:szCs w:val="20"/>
              </w:rPr>
              <w:t xml:space="preserve"> i </w:t>
            </w:r>
            <w:r w:rsidRPr="00C51A63">
              <w:rPr>
                <w:rFonts w:ascii="Arial" w:hAnsi="Arial" w:cs="Arial"/>
                <w:i/>
                <w:iCs/>
                <w:sz w:val="20"/>
                <w:szCs w:val="20"/>
              </w:rPr>
              <w:t>potencjału adaptacyjnego przedsiębiorstw</w:t>
            </w:r>
            <w:r w:rsidR="00783C6C" w:rsidRPr="00C51A63">
              <w:rPr>
                <w:rFonts w:ascii="Arial" w:hAnsi="Arial" w:cs="Arial"/>
                <w:i/>
                <w:iCs/>
                <w:sz w:val="20"/>
                <w:szCs w:val="20"/>
              </w:rPr>
              <w:t xml:space="preserve"> oraz poprawa stanu zdrowia osób pracujących</w:t>
            </w:r>
            <w:r w:rsidRPr="00C51A63">
              <w:rPr>
                <w:rFonts w:ascii="Arial" w:hAnsi="Arial" w:cs="Arial"/>
                <w:i/>
                <w:iCs/>
                <w:sz w:val="20"/>
                <w:szCs w:val="20"/>
              </w:rPr>
              <w:t>,</w:t>
            </w:r>
            <w:r w:rsidR="00743F8F" w:rsidRPr="00C51A63">
              <w:rPr>
                <w:rFonts w:ascii="Arial" w:hAnsi="Arial" w:cs="Arial"/>
                <w:i/>
                <w:iCs/>
                <w:sz w:val="20"/>
                <w:szCs w:val="20"/>
              </w:rPr>
              <w:t xml:space="preserve"> </w:t>
            </w:r>
            <w:r w:rsidRPr="00C51A63">
              <w:rPr>
                <w:rFonts w:ascii="Arial" w:hAnsi="Arial" w:cs="Arial"/>
                <w:iCs/>
                <w:sz w:val="20"/>
                <w:szCs w:val="20"/>
              </w:rPr>
              <w:t>oś</w:t>
            </w:r>
            <w:r w:rsidR="00ED5384" w:rsidRPr="00C51A63">
              <w:rPr>
                <w:rFonts w:ascii="Arial" w:hAnsi="Arial" w:cs="Arial"/>
                <w:iCs/>
                <w:sz w:val="20"/>
                <w:szCs w:val="20"/>
              </w:rPr>
              <w:t> </w:t>
            </w:r>
            <w:r w:rsidRPr="00C51A63">
              <w:rPr>
                <w:rFonts w:ascii="Arial" w:hAnsi="Arial" w:cs="Arial"/>
                <w:iCs/>
                <w:sz w:val="20"/>
                <w:szCs w:val="20"/>
              </w:rPr>
              <w:t xml:space="preserve">priorytetowa nr 8 – </w:t>
            </w:r>
            <w:r w:rsidRPr="00C51A63">
              <w:rPr>
                <w:rFonts w:ascii="Arial" w:hAnsi="Arial" w:cs="Arial"/>
                <w:i/>
                <w:iCs/>
                <w:sz w:val="20"/>
                <w:szCs w:val="20"/>
              </w:rPr>
              <w:t>Regionalne kadry gospodarki)</w:t>
            </w:r>
            <w:r w:rsidRPr="00C51A63">
              <w:rPr>
                <w:rFonts w:ascii="Arial" w:hAnsi="Arial" w:cs="Arial"/>
                <w:iCs/>
                <w:sz w:val="20"/>
                <w:szCs w:val="20"/>
              </w:rPr>
              <w:t>.</w:t>
            </w:r>
          </w:p>
          <w:p w:rsidR="00F76ECF" w:rsidRPr="00C51A63" w:rsidRDefault="00F76ECF" w:rsidP="0003363E">
            <w:pPr>
              <w:numPr>
                <w:ilvl w:val="0"/>
                <w:numId w:val="6"/>
              </w:numPr>
              <w:tabs>
                <w:tab w:val="clear" w:pos="1500"/>
                <w:tab w:val="num" w:pos="349"/>
              </w:tabs>
              <w:ind w:left="349"/>
              <w:jc w:val="both"/>
              <w:rPr>
                <w:rFonts w:ascii="Arial" w:hAnsi="Arial" w:cs="Arial"/>
                <w:sz w:val="20"/>
                <w:szCs w:val="20"/>
              </w:rPr>
            </w:pPr>
            <w:r w:rsidRPr="00C51A63">
              <w:rPr>
                <w:rFonts w:ascii="Arial" w:hAnsi="Arial" w:cs="Arial"/>
                <w:iCs/>
                <w:sz w:val="20"/>
                <w:szCs w:val="20"/>
              </w:rPr>
              <w:t xml:space="preserve">PO Rozwój Polski Wschodniej (w szczególności oś priorytetowa nr 1 -  </w:t>
            </w:r>
            <w:r w:rsidRPr="00C51A63">
              <w:rPr>
                <w:rFonts w:ascii="Arial" w:hAnsi="Arial" w:cs="Arial"/>
                <w:i/>
                <w:iCs/>
                <w:sz w:val="20"/>
                <w:szCs w:val="20"/>
              </w:rPr>
              <w:t>Nowoczesna gospodarka</w:t>
            </w:r>
            <w:r w:rsidRPr="00C51A63">
              <w:rPr>
                <w:rFonts w:ascii="Arial" w:hAnsi="Arial" w:cs="Arial"/>
                <w:iCs/>
                <w:sz w:val="20"/>
                <w:szCs w:val="20"/>
              </w:rPr>
              <w:t>)</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jc w:val="cente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Rodzaje projektów</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942E55" w:rsidP="0003363E">
            <w:pPr>
              <w:numPr>
                <w:ilvl w:val="0"/>
                <w:numId w:val="5"/>
              </w:numPr>
              <w:tabs>
                <w:tab w:val="clear" w:pos="397"/>
                <w:tab w:val="num" w:pos="340"/>
              </w:tabs>
              <w:ind w:left="340"/>
              <w:jc w:val="both"/>
              <w:rPr>
                <w:rFonts w:ascii="Arial" w:hAnsi="Arial" w:cs="Arial"/>
                <w:sz w:val="20"/>
                <w:szCs w:val="20"/>
              </w:rPr>
            </w:pPr>
            <w:r w:rsidRPr="00C51A63">
              <w:rPr>
                <w:rFonts w:ascii="Arial" w:hAnsi="Arial" w:cs="Arial"/>
                <w:sz w:val="20"/>
                <w:szCs w:val="20"/>
              </w:rPr>
              <w:t>Tworzenie</w:t>
            </w:r>
            <w:r w:rsidR="00422077" w:rsidRPr="00C51A63">
              <w:rPr>
                <w:rFonts w:ascii="Arial" w:hAnsi="Arial" w:cs="Arial"/>
                <w:sz w:val="20"/>
                <w:szCs w:val="20"/>
              </w:rPr>
              <w:t xml:space="preserve"> </w:t>
            </w:r>
            <w:r w:rsidR="00A04608" w:rsidRPr="00C51A63">
              <w:rPr>
                <w:rFonts w:ascii="Arial" w:hAnsi="Arial" w:cs="Arial"/>
                <w:sz w:val="20"/>
                <w:szCs w:val="20"/>
              </w:rPr>
              <w:t>lub</w:t>
            </w:r>
            <w:r w:rsidR="00EC5109" w:rsidRPr="00C51A63">
              <w:rPr>
                <w:rFonts w:ascii="Arial" w:hAnsi="Arial" w:cs="Arial"/>
                <w:sz w:val="20"/>
                <w:szCs w:val="20"/>
              </w:rPr>
              <w:t xml:space="preserve"> </w:t>
            </w:r>
            <w:r w:rsidRPr="00C51A63">
              <w:rPr>
                <w:rFonts w:ascii="Arial" w:hAnsi="Arial" w:cs="Arial"/>
                <w:sz w:val="20"/>
                <w:szCs w:val="20"/>
              </w:rPr>
              <w:t>doskonalenie usług świadczonych przez system obsługi inwestora na poziomie regionalnym</w:t>
            </w:r>
          </w:p>
          <w:p w:rsidR="00942E55" w:rsidRPr="00C51A63" w:rsidRDefault="00942E55" w:rsidP="0003363E">
            <w:pPr>
              <w:numPr>
                <w:ilvl w:val="0"/>
                <w:numId w:val="5"/>
              </w:numPr>
              <w:tabs>
                <w:tab w:val="clear" w:pos="397"/>
                <w:tab w:val="num" w:pos="340"/>
              </w:tabs>
              <w:ind w:left="340"/>
              <w:jc w:val="both"/>
              <w:rPr>
                <w:rFonts w:ascii="Arial" w:hAnsi="Arial" w:cs="Arial"/>
                <w:sz w:val="20"/>
                <w:szCs w:val="20"/>
              </w:rPr>
            </w:pPr>
            <w:r w:rsidRPr="00C51A63">
              <w:rPr>
                <w:rFonts w:ascii="Arial" w:hAnsi="Arial" w:cs="Arial"/>
                <w:sz w:val="20"/>
                <w:szCs w:val="20"/>
              </w:rPr>
              <w:t>Rozwój systemów poprawiający</w:t>
            </w:r>
            <w:r w:rsidR="00E04FEC" w:rsidRPr="00C51A63">
              <w:rPr>
                <w:rFonts w:ascii="Arial" w:hAnsi="Arial" w:cs="Arial"/>
                <w:sz w:val="20"/>
                <w:szCs w:val="20"/>
              </w:rPr>
              <w:t>c</w:t>
            </w:r>
            <w:r w:rsidRPr="00C51A63">
              <w:rPr>
                <w:rFonts w:ascii="Arial" w:hAnsi="Arial" w:cs="Arial"/>
                <w:sz w:val="20"/>
                <w:szCs w:val="20"/>
              </w:rPr>
              <w:t>h przedsiębiorcom</w:t>
            </w:r>
            <w:r w:rsidR="00422077" w:rsidRPr="00C51A63">
              <w:rPr>
                <w:rFonts w:ascii="Arial" w:hAnsi="Arial" w:cs="Arial"/>
                <w:sz w:val="20"/>
                <w:szCs w:val="20"/>
              </w:rPr>
              <w:t xml:space="preserve"> i </w:t>
            </w:r>
            <w:r w:rsidRPr="00C51A63">
              <w:rPr>
                <w:rFonts w:ascii="Arial" w:hAnsi="Arial" w:cs="Arial"/>
                <w:sz w:val="20"/>
                <w:szCs w:val="20"/>
              </w:rPr>
              <w:t>inwestorom dostęp do informacji</w:t>
            </w:r>
            <w:r w:rsidR="00F132B8" w:rsidRPr="00C51A63">
              <w:rPr>
                <w:rFonts w:ascii="Arial" w:hAnsi="Arial" w:cs="Arial"/>
                <w:sz w:val="20"/>
                <w:szCs w:val="20"/>
              </w:rPr>
              <w:t xml:space="preserve"> dotyczących możliwości inwestowania w</w:t>
            </w:r>
            <w:r w:rsidR="00E02ABD" w:rsidRPr="00C51A63">
              <w:rPr>
                <w:rFonts w:ascii="Arial" w:hAnsi="Arial" w:cs="Arial"/>
                <w:sz w:val="20"/>
                <w:szCs w:val="20"/>
              </w:rPr>
              <w:t> </w:t>
            </w:r>
            <w:r w:rsidR="00F132B8" w:rsidRPr="00C51A63">
              <w:rPr>
                <w:rFonts w:ascii="Arial" w:hAnsi="Arial" w:cs="Arial"/>
                <w:sz w:val="20"/>
                <w:szCs w:val="20"/>
              </w:rPr>
              <w:t>regionie</w:t>
            </w:r>
            <w:r w:rsidRPr="00C51A63">
              <w:rPr>
                <w:rFonts w:ascii="Arial" w:hAnsi="Arial" w:cs="Arial"/>
                <w:sz w:val="20"/>
                <w:szCs w:val="20"/>
              </w:rPr>
              <w:t xml:space="preserve">, m.in. poprzez tworzenie lub rozbudowę elektronicznych portali dla biznesu oraz baz </w:t>
            </w:r>
            <w:r w:rsidRPr="00C51A63">
              <w:rPr>
                <w:rFonts w:ascii="Arial" w:hAnsi="Arial" w:cs="Arial"/>
                <w:sz w:val="20"/>
                <w:szCs w:val="20"/>
              </w:rPr>
              <w:lastRenderedPageBreak/>
              <w:t>danych, np. banków informacji gospodarczej, baz eksporterów, baz danych o</w:t>
            </w:r>
            <w:r w:rsidR="00E02ABD" w:rsidRPr="00C51A63">
              <w:rPr>
                <w:rFonts w:ascii="Arial" w:hAnsi="Arial" w:cs="Arial"/>
                <w:sz w:val="20"/>
                <w:szCs w:val="20"/>
              </w:rPr>
              <w:t> </w:t>
            </w:r>
            <w:r w:rsidRPr="00C51A63">
              <w:rPr>
                <w:rFonts w:ascii="Arial" w:hAnsi="Arial" w:cs="Arial"/>
                <w:sz w:val="20"/>
                <w:szCs w:val="20"/>
              </w:rPr>
              <w:t>dostępnych terenach</w:t>
            </w:r>
            <w:r w:rsidR="00AE6C82" w:rsidRPr="00C51A63">
              <w:rPr>
                <w:rFonts w:ascii="Arial" w:hAnsi="Arial" w:cs="Arial"/>
                <w:sz w:val="20"/>
                <w:szCs w:val="20"/>
              </w:rPr>
              <w:t xml:space="preserve"> </w:t>
            </w:r>
            <w:r w:rsidR="00180A26" w:rsidRPr="00C51A63">
              <w:rPr>
                <w:rFonts w:ascii="Arial" w:hAnsi="Arial" w:cs="Arial"/>
                <w:sz w:val="20"/>
                <w:szCs w:val="20"/>
              </w:rPr>
              <w:br/>
            </w:r>
            <w:r w:rsidR="00AE6C82" w:rsidRPr="00C51A63">
              <w:rPr>
                <w:rFonts w:ascii="Arial" w:hAnsi="Arial" w:cs="Arial"/>
                <w:sz w:val="20"/>
                <w:szCs w:val="20"/>
              </w:rPr>
              <w:t xml:space="preserve">i </w:t>
            </w:r>
            <w:r w:rsidRPr="00C51A63">
              <w:rPr>
                <w:rFonts w:ascii="Arial" w:hAnsi="Arial" w:cs="Arial"/>
                <w:sz w:val="20"/>
                <w:szCs w:val="20"/>
              </w:rPr>
              <w:t>obiektach inwestycyjnych</w:t>
            </w:r>
            <w:r w:rsidR="00601035" w:rsidRPr="00C51A63">
              <w:rPr>
                <w:rFonts w:ascii="Arial" w:hAnsi="Arial" w:cs="Arial"/>
                <w:sz w:val="20"/>
                <w:szCs w:val="20"/>
              </w:rPr>
              <w:t>, baz kooperantów</w:t>
            </w:r>
          </w:p>
          <w:p w:rsidR="00942E55" w:rsidRPr="00C51A63" w:rsidRDefault="00942E55" w:rsidP="0003363E">
            <w:pPr>
              <w:numPr>
                <w:ilvl w:val="0"/>
                <w:numId w:val="5"/>
              </w:numPr>
              <w:tabs>
                <w:tab w:val="clear" w:pos="397"/>
                <w:tab w:val="num" w:pos="340"/>
              </w:tabs>
              <w:ind w:left="340"/>
              <w:jc w:val="both"/>
              <w:rPr>
                <w:rFonts w:ascii="Arial" w:hAnsi="Arial" w:cs="Arial"/>
                <w:sz w:val="20"/>
                <w:szCs w:val="20"/>
              </w:rPr>
            </w:pPr>
            <w:r w:rsidRPr="00C51A63">
              <w:rPr>
                <w:rFonts w:ascii="Arial" w:hAnsi="Arial" w:cs="Arial"/>
                <w:sz w:val="20"/>
                <w:szCs w:val="20"/>
              </w:rPr>
              <w:t>Realizacja kampanii marketingowych promujących region</w:t>
            </w:r>
            <w:r w:rsidR="00771686" w:rsidRPr="00C51A63">
              <w:rPr>
                <w:rFonts w:ascii="Arial" w:hAnsi="Arial" w:cs="Arial"/>
                <w:sz w:val="20"/>
                <w:szCs w:val="20"/>
              </w:rPr>
              <w:t xml:space="preserve"> w </w:t>
            </w:r>
            <w:r w:rsidRPr="00C51A63">
              <w:rPr>
                <w:rFonts w:ascii="Arial" w:hAnsi="Arial" w:cs="Arial"/>
                <w:sz w:val="20"/>
                <w:szCs w:val="20"/>
              </w:rPr>
              <w:t>kraju</w:t>
            </w:r>
            <w:r w:rsidR="00422077" w:rsidRPr="00C51A63">
              <w:rPr>
                <w:rFonts w:ascii="Arial" w:hAnsi="Arial" w:cs="Arial"/>
                <w:sz w:val="20"/>
                <w:szCs w:val="20"/>
              </w:rPr>
              <w:t xml:space="preserve"> i </w:t>
            </w:r>
            <w:r w:rsidRPr="00C51A63">
              <w:rPr>
                <w:rFonts w:ascii="Arial" w:hAnsi="Arial" w:cs="Arial"/>
                <w:sz w:val="20"/>
                <w:szCs w:val="20"/>
              </w:rPr>
              <w:t>za granicą</w:t>
            </w:r>
            <w:r w:rsidR="00A044AA" w:rsidRPr="00C51A63">
              <w:rPr>
                <w:rFonts w:ascii="Arial" w:hAnsi="Arial" w:cs="Arial"/>
                <w:sz w:val="20"/>
                <w:szCs w:val="20"/>
              </w:rPr>
              <w:t xml:space="preserve"> pod kątem możliwości inwestowania </w:t>
            </w:r>
            <w:r w:rsidR="00C20F8F" w:rsidRPr="00C51A63">
              <w:rPr>
                <w:rFonts w:ascii="Arial" w:hAnsi="Arial" w:cs="Arial"/>
                <w:sz w:val="20"/>
                <w:szCs w:val="20"/>
              </w:rPr>
              <w:br/>
            </w:r>
            <w:r w:rsidR="00A044AA" w:rsidRPr="00C51A63">
              <w:rPr>
                <w:rFonts w:ascii="Arial" w:hAnsi="Arial" w:cs="Arial"/>
                <w:sz w:val="20"/>
                <w:szCs w:val="20"/>
              </w:rPr>
              <w:t>i współpracy gosp</w:t>
            </w:r>
            <w:r w:rsidR="00FE4A7C" w:rsidRPr="00C51A63">
              <w:rPr>
                <w:rFonts w:ascii="Arial" w:hAnsi="Arial" w:cs="Arial"/>
                <w:sz w:val="20"/>
                <w:szCs w:val="20"/>
              </w:rPr>
              <w:t>o</w:t>
            </w:r>
            <w:r w:rsidR="00A044AA" w:rsidRPr="00C51A63">
              <w:rPr>
                <w:rFonts w:ascii="Arial" w:hAnsi="Arial" w:cs="Arial"/>
                <w:sz w:val="20"/>
                <w:szCs w:val="20"/>
              </w:rPr>
              <w:t>darczej</w:t>
            </w:r>
          </w:p>
          <w:p w:rsidR="00942E55" w:rsidRPr="00C51A63" w:rsidRDefault="00942E55" w:rsidP="0003363E">
            <w:pPr>
              <w:numPr>
                <w:ilvl w:val="0"/>
                <w:numId w:val="5"/>
              </w:numPr>
              <w:tabs>
                <w:tab w:val="clear" w:pos="397"/>
                <w:tab w:val="num" w:pos="340"/>
              </w:tabs>
              <w:ind w:left="340"/>
              <w:jc w:val="both"/>
              <w:rPr>
                <w:rFonts w:ascii="Arial" w:hAnsi="Arial" w:cs="Arial"/>
                <w:sz w:val="20"/>
                <w:szCs w:val="20"/>
              </w:rPr>
            </w:pPr>
            <w:r w:rsidRPr="00C51A63">
              <w:rPr>
                <w:rFonts w:ascii="Arial" w:hAnsi="Arial" w:cs="Arial"/>
                <w:sz w:val="20"/>
                <w:szCs w:val="20"/>
              </w:rPr>
              <w:t>Badania, analizy</w:t>
            </w:r>
            <w:r w:rsidR="00AE6C82" w:rsidRPr="00C51A63">
              <w:rPr>
                <w:rFonts w:ascii="Arial" w:hAnsi="Arial" w:cs="Arial"/>
                <w:sz w:val="20"/>
                <w:szCs w:val="20"/>
              </w:rPr>
              <w:t xml:space="preserve"> i </w:t>
            </w:r>
            <w:r w:rsidRPr="00C51A63">
              <w:rPr>
                <w:rFonts w:ascii="Arial" w:hAnsi="Arial" w:cs="Arial"/>
                <w:sz w:val="20"/>
                <w:szCs w:val="20"/>
              </w:rPr>
              <w:t>rekomendacje dotyczące potencjału inwestycyjnego</w:t>
            </w:r>
            <w:r w:rsidR="00EC5109" w:rsidRPr="00C51A63">
              <w:rPr>
                <w:rFonts w:ascii="Arial" w:hAnsi="Arial" w:cs="Arial"/>
                <w:sz w:val="20"/>
                <w:szCs w:val="20"/>
              </w:rPr>
              <w:t xml:space="preserve"> regionu </w:t>
            </w:r>
            <w:r w:rsidR="00DD0473" w:rsidRPr="00C51A63">
              <w:rPr>
                <w:rFonts w:ascii="Arial" w:hAnsi="Arial" w:cs="Arial"/>
                <w:sz w:val="20"/>
                <w:szCs w:val="20"/>
              </w:rPr>
              <w:t>warmińsko-mazurskiego</w:t>
            </w:r>
            <w:r w:rsidRPr="00C51A63">
              <w:rPr>
                <w:rFonts w:ascii="Arial" w:hAnsi="Arial" w:cs="Arial"/>
                <w:sz w:val="20"/>
                <w:szCs w:val="20"/>
              </w:rPr>
              <w:t>.</w:t>
            </w:r>
          </w:p>
        </w:tc>
      </w:tr>
      <w:tr w:rsidR="00942E5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vAlign w:val="center"/>
          </w:tcPr>
          <w:p w:rsidR="00942E55" w:rsidRPr="00C51A63" w:rsidRDefault="00942E55" w:rsidP="00CD0241">
            <w:pPr>
              <w:pStyle w:val="Typedudocument"/>
              <w:numPr>
                <w:ilvl w:val="0"/>
                <w:numId w:val="23"/>
              </w:numPr>
              <w:spacing w:before="0"/>
              <w:jc w:val="left"/>
              <w:rPr>
                <w:rFonts w:ascii="Arial" w:hAnsi="Arial" w:cs="Arial"/>
                <w:b w:val="0"/>
                <w:bCs w:val="0"/>
                <w:sz w:val="20"/>
                <w:szCs w:val="20"/>
                <w:lang w:val="pl-PL" w:eastAsia="pl-PL"/>
              </w:rPr>
            </w:pPr>
          </w:p>
        </w:tc>
        <w:tc>
          <w:tcPr>
            <w:tcW w:w="4787" w:type="pct"/>
            <w:gridSpan w:val="4"/>
            <w:tcBorders>
              <w:top w:val="single" w:sz="4" w:space="0" w:color="auto"/>
              <w:left w:val="single" w:sz="4" w:space="0" w:color="auto"/>
              <w:bottom w:val="single" w:sz="4" w:space="0" w:color="auto"/>
              <w:right w:val="single" w:sz="12" w:space="0" w:color="auto"/>
            </w:tcBorders>
            <w:vAlign w:val="center"/>
          </w:tcPr>
          <w:p w:rsidR="00942E55" w:rsidRPr="00C51A63" w:rsidRDefault="00942E55" w:rsidP="00DD7636">
            <w:pPr>
              <w:rPr>
                <w:rFonts w:ascii="Arial" w:hAnsi="Arial" w:cs="Arial"/>
                <w:sz w:val="20"/>
                <w:szCs w:val="20"/>
              </w:rPr>
            </w:pPr>
            <w:r w:rsidRPr="00C51A63">
              <w:rPr>
                <w:rFonts w:ascii="Arial" w:hAnsi="Arial" w:cs="Arial"/>
                <w:sz w:val="20"/>
                <w:szCs w:val="20"/>
              </w:rPr>
              <w:t xml:space="preserve">Klasyfikacja kategorii interwencji funduszy strukturalnych </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942E55" w:rsidRPr="00C51A63" w:rsidRDefault="00942E55" w:rsidP="00CD0241">
            <w:pPr>
              <w:pStyle w:val="Typedudocument"/>
              <w:numPr>
                <w:ilvl w:val="0"/>
                <w:numId w:val="0"/>
              </w:numPr>
              <w:tabs>
                <w:tab w:val="num" w:pos="360"/>
              </w:tabs>
              <w:spacing w:before="0"/>
              <w:ind w:left="360" w:hanging="360"/>
              <w:rPr>
                <w:rFonts w:ascii="Arial" w:hAnsi="Arial" w:cs="Arial"/>
                <w:b w:val="0"/>
                <w:bCs w:val="0"/>
                <w:sz w:val="20"/>
                <w:szCs w:val="20"/>
                <w:lang w:val="pl-PL" w:eastAsia="pl-PL"/>
              </w:rPr>
            </w:pPr>
            <w:r w:rsidRPr="00C51A63">
              <w:rPr>
                <w:rFonts w:ascii="Arial" w:hAnsi="Arial" w:cs="Arial"/>
                <w:b w:val="0"/>
                <w:bCs w:val="0"/>
                <w:sz w:val="20"/>
                <w:szCs w:val="20"/>
                <w:lang w:val="pl-PL" w:eastAsia="pl-PL"/>
              </w:rPr>
              <w:t>a</w:t>
            </w:r>
          </w:p>
        </w:tc>
        <w:tc>
          <w:tcPr>
            <w:tcW w:w="1515"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 xml:space="preserve">Temat priorytetowy </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942E55" w:rsidP="00CD0241">
            <w:pPr>
              <w:ind w:left="612" w:hanging="612"/>
              <w:jc w:val="both"/>
              <w:rPr>
                <w:rFonts w:ascii="Arial" w:hAnsi="Arial" w:cs="Arial"/>
                <w:sz w:val="20"/>
                <w:szCs w:val="20"/>
              </w:rPr>
            </w:pPr>
            <w:r w:rsidRPr="00C51A63">
              <w:rPr>
                <w:rFonts w:ascii="Arial" w:hAnsi="Arial" w:cs="Arial"/>
                <w:sz w:val="20"/>
                <w:szCs w:val="20"/>
              </w:rPr>
              <w:t>05 – Usługi</w:t>
            </w:r>
            <w:r w:rsidR="00771686" w:rsidRPr="00C51A63">
              <w:rPr>
                <w:rFonts w:ascii="Arial" w:hAnsi="Arial" w:cs="Arial"/>
                <w:sz w:val="20"/>
                <w:szCs w:val="20"/>
              </w:rPr>
              <w:t xml:space="preserve"> w </w:t>
            </w:r>
            <w:r w:rsidRPr="00C51A63">
              <w:rPr>
                <w:rFonts w:ascii="Arial" w:hAnsi="Arial" w:cs="Arial"/>
                <w:sz w:val="20"/>
                <w:szCs w:val="20"/>
              </w:rPr>
              <w:t>zakresie zaawansowanego wsparcia dla przedsiębiorstw</w:t>
            </w:r>
            <w:r w:rsidR="00422077" w:rsidRPr="00C51A63">
              <w:rPr>
                <w:rFonts w:ascii="Arial" w:hAnsi="Arial" w:cs="Arial"/>
                <w:sz w:val="20"/>
                <w:szCs w:val="20"/>
              </w:rPr>
              <w:t xml:space="preserve"> i </w:t>
            </w:r>
            <w:r w:rsidRPr="00C51A63">
              <w:rPr>
                <w:rFonts w:ascii="Arial" w:hAnsi="Arial" w:cs="Arial"/>
                <w:sz w:val="20"/>
                <w:szCs w:val="20"/>
              </w:rPr>
              <w:t>grup przedsiębiorstw.</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942E55" w:rsidRPr="00C51A63" w:rsidRDefault="00942E55" w:rsidP="00CD0241">
            <w:pPr>
              <w:jc w:val="center"/>
              <w:rPr>
                <w:rFonts w:ascii="Arial" w:hAnsi="Arial" w:cs="Arial"/>
                <w:sz w:val="20"/>
                <w:szCs w:val="20"/>
              </w:rPr>
            </w:pPr>
            <w:r w:rsidRPr="00C51A63">
              <w:rPr>
                <w:rFonts w:ascii="Arial" w:hAnsi="Arial" w:cs="Arial"/>
                <w:sz w:val="20"/>
                <w:szCs w:val="20"/>
              </w:rPr>
              <w:t>b</w:t>
            </w:r>
          </w:p>
        </w:tc>
        <w:tc>
          <w:tcPr>
            <w:tcW w:w="1515" w:type="pct"/>
            <w:gridSpan w:val="2"/>
            <w:tcBorders>
              <w:top w:val="single" w:sz="4" w:space="0" w:color="auto"/>
              <w:left w:val="single" w:sz="4" w:space="0" w:color="auto"/>
              <w:bottom w:val="single" w:sz="4" w:space="0" w:color="auto"/>
              <w:right w:val="single" w:sz="4" w:space="0" w:color="auto"/>
            </w:tcBorders>
          </w:tcPr>
          <w:p w:rsidR="00942E55" w:rsidRPr="00C51A63" w:rsidRDefault="00E6001A" w:rsidP="00CD0241">
            <w:pPr>
              <w:rPr>
                <w:rFonts w:ascii="Arial" w:hAnsi="Arial" w:cs="Arial"/>
                <w:sz w:val="20"/>
                <w:szCs w:val="20"/>
              </w:rPr>
            </w:pPr>
            <w:r w:rsidRPr="00C51A63">
              <w:rPr>
                <w:rFonts w:ascii="Arial" w:hAnsi="Arial" w:cs="Arial"/>
                <w:sz w:val="20"/>
                <w:szCs w:val="20"/>
              </w:rPr>
              <w:t>Temat priorytetowy</w:t>
            </w:r>
            <w:r w:rsidRPr="00C51A63">
              <w:rPr>
                <w:rFonts w:ascii="Arial" w:hAnsi="Arial" w:cs="Arial"/>
                <w:sz w:val="20"/>
                <w:szCs w:val="20"/>
              </w:rPr>
              <w:br/>
            </w:r>
            <w:r w:rsidR="00942E55" w:rsidRPr="00C51A63">
              <w:rPr>
                <w:rFonts w:ascii="Arial" w:hAnsi="Arial" w:cs="Arial"/>
                <w:sz w:val="20"/>
                <w:szCs w:val="20"/>
              </w:rPr>
              <w:t>(dla interwencji cross-financing)</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413243" w:rsidP="00CD0241">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942E55" w:rsidRPr="00C51A63" w:rsidRDefault="00942E55" w:rsidP="00CD0241">
            <w:pPr>
              <w:jc w:val="center"/>
              <w:rPr>
                <w:rFonts w:ascii="Arial" w:hAnsi="Arial" w:cs="Arial"/>
                <w:sz w:val="20"/>
                <w:szCs w:val="20"/>
              </w:rPr>
            </w:pPr>
            <w:r w:rsidRPr="00C51A63">
              <w:rPr>
                <w:rFonts w:ascii="Arial" w:hAnsi="Arial" w:cs="Arial"/>
                <w:sz w:val="20"/>
                <w:szCs w:val="20"/>
              </w:rPr>
              <w:t>c</w:t>
            </w:r>
          </w:p>
        </w:tc>
        <w:tc>
          <w:tcPr>
            <w:tcW w:w="1515" w:type="pct"/>
            <w:gridSpan w:val="2"/>
            <w:tcBorders>
              <w:top w:val="single" w:sz="4" w:space="0" w:color="auto"/>
              <w:left w:val="single" w:sz="4" w:space="0" w:color="auto"/>
              <w:bottom w:val="single" w:sz="4" w:space="0" w:color="auto"/>
              <w:right w:val="single" w:sz="4" w:space="0" w:color="auto"/>
            </w:tcBorders>
          </w:tcPr>
          <w:p w:rsidR="00942E55" w:rsidRPr="00C51A63" w:rsidRDefault="00E6001A" w:rsidP="00CD0241">
            <w:pPr>
              <w:rPr>
                <w:rFonts w:ascii="Arial" w:hAnsi="Arial" w:cs="Arial"/>
                <w:sz w:val="20"/>
                <w:szCs w:val="20"/>
              </w:rPr>
            </w:pPr>
            <w:r w:rsidRPr="00C51A63">
              <w:rPr>
                <w:rFonts w:ascii="Arial" w:hAnsi="Arial" w:cs="Arial"/>
                <w:sz w:val="20"/>
                <w:szCs w:val="20"/>
              </w:rPr>
              <w:t>Forma finansowania</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942E55" w:rsidP="00CD0241">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942E55" w:rsidRPr="00C51A63" w:rsidRDefault="00942E55" w:rsidP="00CD0241">
            <w:pPr>
              <w:jc w:val="center"/>
              <w:rPr>
                <w:rFonts w:ascii="Arial" w:hAnsi="Arial" w:cs="Arial"/>
                <w:sz w:val="20"/>
                <w:szCs w:val="20"/>
              </w:rPr>
            </w:pPr>
            <w:r w:rsidRPr="00C51A63">
              <w:rPr>
                <w:rFonts w:ascii="Arial" w:hAnsi="Arial" w:cs="Arial"/>
                <w:sz w:val="20"/>
                <w:szCs w:val="20"/>
              </w:rPr>
              <w:t>d</w:t>
            </w:r>
          </w:p>
        </w:tc>
        <w:tc>
          <w:tcPr>
            <w:tcW w:w="1515"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 xml:space="preserve">Typ obszaru </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942E55" w:rsidP="00CD0241">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942E55" w:rsidRPr="00C51A63" w:rsidRDefault="00942E55" w:rsidP="00CD0241">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poza obszarami górskimi, wyspami lub o 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p>
          <w:p w:rsidR="006C4B8B" w:rsidRPr="00C51A63" w:rsidRDefault="006C4B8B" w:rsidP="00CD0241">
            <w:pPr>
              <w:jc w:val="both"/>
              <w:rPr>
                <w:rFonts w:ascii="Arial" w:hAnsi="Arial" w:cs="Arial"/>
                <w:iCs/>
                <w:sz w:val="20"/>
                <w:szCs w:val="20"/>
              </w:rPr>
            </w:pPr>
            <w:r w:rsidRPr="00C51A63">
              <w:rPr>
                <w:rFonts w:ascii="Arial" w:hAnsi="Arial" w:cs="Arial"/>
                <w:iCs/>
                <w:sz w:val="20"/>
                <w:szCs w:val="20"/>
              </w:rPr>
              <w:t>00 – nie dotyczy</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942E55" w:rsidRPr="00C51A63" w:rsidRDefault="00942E55" w:rsidP="00CD0241">
            <w:pPr>
              <w:jc w:val="center"/>
              <w:rPr>
                <w:rFonts w:ascii="Arial" w:hAnsi="Arial" w:cs="Arial"/>
                <w:sz w:val="20"/>
                <w:szCs w:val="20"/>
              </w:rPr>
            </w:pPr>
            <w:r w:rsidRPr="00C51A63">
              <w:rPr>
                <w:rFonts w:ascii="Arial" w:hAnsi="Arial" w:cs="Arial"/>
                <w:sz w:val="20"/>
                <w:szCs w:val="20"/>
              </w:rPr>
              <w:t>e</w:t>
            </w:r>
          </w:p>
        </w:tc>
        <w:tc>
          <w:tcPr>
            <w:tcW w:w="1515"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 xml:space="preserve">Obszar działalności gospodarczej </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A2656F" w:rsidP="00F722F6">
            <w:pPr>
              <w:jc w:val="both"/>
              <w:rPr>
                <w:rFonts w:ascii="Arial" w:hAnsi="Arial" w:cs="Arial"/>
                <w:sz w:val="20"/>
                <w:szCs w:val="20"/>
              </w:rPr>
            </w:pPr>
            <w:r w:rsidRPr="00C51A63">
              <w:rPr>
                <w:rFonts w:ascii="Arial" w:hAnsi="Arial" w:cs="Arial"/>
                <w:sz w:val="20"/>
                <w:szCs w:val="20"/>
              </w:rPr>
              <w:t>22 – Inne niewyszczególnione usługi</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942E55" w:rsidRPr="00C51A63" w:rsidRDefault="00942E55" w:rsidP="00CD0241">
            <w:pPr>
              <w:jc w:val="center"/>
              <w:rPr>
                <w:rFonts w:ascii="Arial" w:hAnsi="Arial" w:cs="Arial"/>
                <w:sz w:val="20"/>
                <w:szCs w:val="20"/>
              </w:rPr>
            </w:pPr>
            <w:r w:rsidRPr="00C51A63">
              <w:rPr>
                <w:rFonts w:ascii="Arial" w:hAnsi="Arial" w:cs="Arial"/>
                <w:sz w:val="20"/>
                <w:szCs w:val="20"/>
              </w:rPr>
              <w:t>f</w:t>
            </w:r>
          </w:p>
        </w:tc>
        <w:tc>
          <w:tcPr>
            <w:tcW w:w="1515"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Lokalizacja</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942E55" w:rsidP="00CD0241">
            <w:pPr>
              <w:rPr>
                <w:rFonts w:ascii="Arial" w:hAnsi="Arial" w:cs="Arial"/>
                <w:iCs/>
                <w:sz w:val="20"/>
                <w:szCs w:val="20"/>
              </w:rPr>
            </w:pPr>
            <w:r w:rsidRPr="00C51A63">
              <w:rPr>
                <w:rFonts w:ascii="Arial" w:hAnsi="Arial" w:cs="Arial"/>
                <w:iCs/>
                <w:sz w:val="20"/>
                <w:szCs w:val="20"/>
              </w:rPr>
              <w:t>PL62 (NUTS 2 – Województwo Warmińsko – Mazurskie)</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rPr>
                <w:rFonts w:ascii="Arial" w:hAnsi="Arial" w:cs="Arial"/>
                <w:sz w:val="20"/>
                <w:szCs w:val="20"/>
              </w:rPr>
            </w:pPr>
          </w:p>
        </w:tc>
        <w:tc>
          <w:tcPr>
            <w:tcW w:w="1769" w:type="pct"/>
            <w:gridSpan w:val="3"/>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A61BDA" w:rsidRPr="00C51A63">
              <w:rPr>
                <w:rFonts w:ascii="Arial" w:hAnsi="Arial" w:cs="Arial"/>
                <w:sz w:val="20"/>
                <w:szCs w:val="20"/>
              </w:rPr>
              <w:t>/poddział</w:t>
            </w:r>
            <w:r w:rsidR="00C37DFA" w:rsidRPr="00C51A63">
              <w:rPr>
                <w:rFonts w:ascii="Arial" w:hAnsi="Arial" w:cs="Arial"/>
                <w:sz w:val="20"/>
                <w:szCs w:val="20"/>
              </w:rPr>
              <w:t>a</w:t>
            </w:r>
            <w:r w:rsidR="00A61BDA" w:rsidRPr="00C51A63">
              <w:rPr>
                <w:rFonts w:ascii="Arial" w:hAnsi="Arial" w:cs="Arial"/>
                <w:sz w:val="20"/>
                <w:szCs w:val="20"/>
              </w:rPr>
              <w:t>nie</w:t>
            </w:r>
            <w:r w:rsidR="00346B53" w:rsidRPr="00C51A63">
              <w:rPr>
                <w:rFonts w:ascii="Arial" w:hAnsi="Arial" w:cs="Arial"/>
                <w:sz w:val="20"/>
                <w:szCs w:val="20"/>
              </w:rPr>
              <w:br/>
            </w:r>
            <w:r w:rsidRPr="00C51A63">
              <w:rPr>
                <w:rFonts w:ascii="Arial" w:hAnsi="Arial" w:cs="Arial"/>
                <w:sz w:val="20"/>
                <w:szCs w:val="20"/>
              </w:rPr>
              <w:t>(jeśli dotyczy)</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8422C9" w:rsidP="00623F3E">
            <w:pPr>
              <w:autoSpaceDE w:val="0"/>
              <w:autoSpaceDN w:val="0"/>
              <w:adjustRightInd w:val="0"/>
              <w:ind w:left="63"/>
              <w:jc w:val="both"/>
              <w:rPr>
                <w:rFonts w:ascii="Arial" w:hAnsi="Arial" w:cs="Arial"/>
                <w:sz w:val="20"/>
                <w:szCs w:val="20"/>
              </w:rPr>
            </w:pPr>
            <w:r w:rsidRPr="00C51A63">
              <w:rPr>
                <w:rFonts w:ascii="Arial" w:hAnsi="Arial" w:cs="Arial"/>
                <w:sz w:val="20"/>
                <w:szCs w:val="20"/>
              </w:rPr>
              <w:t xml:space="preserve">Ocena kwalifikowalności wydatków w ramach RPO WiM zostanie przeprowadzona na zasadach określonych </w:t>
            </w:r>
            <w:r w:rsidR="00794568" w:rsidRPr="00C51A63">
              <w:rPr>
                <w:rFonts w:ascii="Arial" w:hAnsi="Arial" w:cs="Arial"/>
                <w:sz w:val="20"/>
                <w:szCs w:val="20"/>
              </w:rPr>
              <w:br/>
            </w:r>
            <w:r w:rsidRPr="00C51A63">
              <w:rPr>
                <w:rFonts w:ascii="Arial" w:hAnsi="Arial" w:cs="Arial"/>
                <w:sz w:val="20"/>
                <w:szCs w:val="20"/>
              </w:rPr>
              <w:t xml:space="preserve">w </w:t>
            </w:r>
            <w:r w:rsidR="007634A1" w:rsidRPr="00C51A63">
              <w:rPr>
                <w:rFonts w:ascii="Arial" w:hAnsi="Arial" w:cs="Arial"/>
                <w:i/>
                <w:sz w:val="20"/>
                <w:szCs w:val="20"/>
              </w:rPr>
              <w:t>Wytyczn</w:t>
            </w:r>
            <w:r w:rsidR="001357D5" w:rsidRPr="00C51A63">
              <w:rPr>
                <w:rFonts w:ascii="Arial" w:hAnsi="Arial" w:cs="Arial"/>
                <w:i/>
                <w:sz w:val="20"/>
                <w:szCs w:val="20"/>
              </w:rPr>
              <w:t>ych</w:t>
            </w:r>
            <w:r w:rsidR="007634A1" w:rsidRPr="00C51A63">
              <w:rPr>
                <w:rFonts w:ascii="Arial" w:hAnsi="Arial" w:cs="Arial"/>
                <w:i/>
                <w:sz w:val="20"/>
                <w:szCs w:val="20"/>
              </w:rPr>
              <w:t xml:space="preserve"> w sprawie kwalifikowalności wydatków </w:t>
            </w:r>
            <w:r w:rsidR="00794568" w:rsidRPr="00C51A63">
              <w:rPr>
                <w:rFonts w:ascii="Arial" w:hAnsi="Arial" w:cs="Arial"/>
                <w:i/>
                <w:sz w:val="20"/>
                <w:szCs w:val="20"/>
              </w:rPr>
              <w:br/>
            </w:r>
            <w:r w:rsidR="007634A1" w:rsidRPr="00C51A63">
              <w:rPr>
                <w:rFonts w:ascii="Arial" w:hAnsi="Arial" w:cs="Arial"/>
                <w:i/>
                <w:sz w:val="20"/>
                <w:szCs w:val="20"/>
              </w:rPr>
              <w:t xml:space="preserve">w ramach Regionalnego Programu Operacyjnego Warmia </w:t>
            </w:r>
            <w:r w:rsidR="004A1E36" w:rsidRPr="00C51A63">
              <w:rPr>
                <w:rFonts w:ascii="Arial" w:hAnsi="Arial" w:cs="Arial"/>
                <w:i/>
                <w:sz w:val="20"/>
                <w:szCs w:val="20"/>
              </w:rPr>
              <w:br/>
            </w:r>
            <w:r w:rsidR="007634A1" w:rsidRPr="00C51A63">
              <w:rPr>
                <w:rFonts w:ascii="Arial" w:hAnsi="Arial" w:cs="Arial"/>
                <w:i/>
                <w:sz w:val="20"/>
                <w:szCs w:val="20"/>
              </w:rPr>
              <w:t>i Mazury na lata 2007-2013</w:t>
            </w:r>
            <w:r w:rsidR="004C6D19" w:rsidRPr="00C51A63">
              <w:rPr>
                <w:rFonts w:ascii="Arial" w:hAnsi="Arial" w:cs="Arial"/>
                <w:i/>
                <w:sz w:val="20"/>
                <w:szCs w:val="20"/>
              </w:rPr>
              <w:t>.</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vAlign w:val="center"/>
          </w:tcPr>
          <w:p w:rsidR="00942E55" w:rsidRPr="00C51A63" w:rsidRDefault="00942E55" w:rsidP="00CD0241">
            <w:pPr>
              <w:pStyle w:val="Typedudocument"/>
              <w:numPr>
                <w:ilvl w:val="0"/>
                <w:numId w:val="23"/>
              </w:numPr>
              <w:spacing w:before="0"/>
              <w:jc w:val="left"/>
              <w:rPr>
                <w:rFonts w:ascii="Arial" w:hAnsi="Arial" w:cs="Arial"/>
                <w:b w:val="0"/>
                <w:bCs w:val="0"/>
                <w:sz w:val="20"/>
                <w:szCs w:val="20"/>
                <w:lang w:val="pl-PL" w:eastAsia="pl-PL"/>
              </w:rPr>
            </w:pPr>
          </w:p>
        </w:tc>
        <w:tc>
          <w:tcPr>
            <w:tcW w:w="1769" w:type="pct"/>
            <w:gridSpan w:val="3"/>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Zakres stosowania cross-financingu (jeśli dotyczy)</w:t>
            </w:r>
          </w:p>
        </w:tc>
        <w:tc>
          <w:tcPr>
            <w:tcW w:w="3018" w:type="pct"/>
            <w:tcBorders>
              <w:top w:val="single" w:sz="4" w:space="0" w:color="auto"/>
              <w:left w:val="single" w:sz="4" w:space="0" w:color="auto"/>
              <w:bottom w:val="single" w:sz="4" w:space="0" w:color="auto"/>
              <w:right w:val="single" w:sz="12" w:space="0" w:color="auto"/>
            </w:tcBorders>
          </w:tcPr>
          <w:p w:rsidR="00942E55" w:rsidRPr="00C51A63" w:rsidRDefault="00413243" w:rsidP="00CD0241">
            <w:pPr>
              <w:rPr>
                <w:rFonts w:ascii="Arial" w:hAnsi="Arial" w:cs="Arial"/>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vAlign w:val="center"/>
          </w:tcPr>
          <w:p w:rsidR="00942E55" w:rsidRPr="00C51A63" w:rsidRDefault="00942E55" w:rsidP="00CD0241">
            <w:pPr>
              <w:pStyle w:val="Typedudocument"/>
              <w:numPr>
                <w:ilvl w:val="0"/>
                <w:numId w:val="23"/>
              </w:numPr>
              <w:spacing w:before="0"/>
              <w:jc w:val="left"/>
              <w:rPr>
                <w:rFonts w:ascii="Arial" w:hAnsi="Arial" w:cs="Arial"/>
                <w:b w:val="0"/>
                <w:bCs w:val="0"/>
                <w:sz w:val="20"/>
                <w:szCs w:val="20"/>
                <w:lang w:val="pl-PL" w:eastAsia="pl-PL"/>
              </w:rPr>
            </w:pPr>
          </w:p>
        </w:tc>
        <w:tc>
          <w:tcPr>
            <w:tcW w:w="4787" w:type="pct"/>
            <w:gridSpan w:val="4"/>
            <w:tcBorders>
              <w:top w:val="single" w:sz="4" w:space="0" w:color="auto"/>
              <w:left w:val="single" w:sz="4" w:space="0" w:color="auto"/>
              <w:bottom w:val="single" w:sz="4" w:space="0" w:color="auto"/>
              <w:right w:val="single" w:sz="12"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Beneficjenci</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a</w:t>
            </w:r>
          </w:p>
        </w:tc>
        <w:tc>
          <w:tcPr>
            <w:tcW w:w="1496" w:type="pct"/>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Typ beneficjentów</w:t>
            </w:r>
          </w:p>
        </w:tc>
        <w:tc>
          <w:tcPr>
            <w:tcW w:w="3037" w:type="pct"/>
            <w:gridSpan w:val="2"/>
            <w:tcBorders>
              <w:top w:val="single" w:sz="4" w:space="0" w:color="auto"/>
              <w:left w:val="single" w:sz="4" w:space="0" w:color="auto"/>
              <w:bottom w:val="single" w:sz="4" w:space="0" w:color="auto"/>
              <w:right w:val="single" w:sz="12" w:space="0" w:color="auto"/>
            </w:tcBorders>
          </w:tcPr>
          <w:p w:rsidR="00C1025D" w:rsidRPr="00C51A63" w:rsidRDefault="000C03A8" w:rsidP="00C1025D">
            <w:pPr>
              <w:numPr>
                <w:ilvl w:val="0"/>
                <w:numId w:val="4"/>
              </w:numPr>
              <w:rPr>
                <w:rFonts w:ascii="Arial" w:hAnsi="Arial" w:cs="Arial"/>
                <w:sz w:val="20"/>
                <w:szCs w:val="20"/>
              </w:rPr>
            </w:pPr>
            <w:r w:rsidRPr="00C51A63">
              <w:rPr>
                <w:rFonts w:ascii="Arial" w:hAnsi="Arial" w:cs="Arial"/>
                <w:sz w:val="20"/>
                <w:szCs w:val="20"/>
              </w:rPr>
              <w:t>Samorząd Województwa</w:t>
            </w:r>
          </w:p>
        </w:tc>
      </w:tr>
      <w:tr w:rsidR="00942E55"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b</w:t>
            </w:r>
          </w:p>
        </w:tc>
        <w:tc>
          <w:tcPr>
            <w:tcW w:w="1496" w:type="pct"/>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Grupy docelowe (osoby, instytucje, grupy społeczne bezpośrednio korzystające</w:t>
            </w:r>
            <w:r w:rsidR="00422077" w:rsidRPr="00C51A63">
              <w:rPr>
                <w:rFonts w:ascii="Arial" w:hAnsi="Arial" w:cs="Arial"/>
                <w:sz w:val="20"/>
                <w:szCs w:val="20"/>
              </w:rPr>
              <w:t xml:space="preserve"> z </w:t>
            </w:r>
            <w:r w:rsidRPr="00C51A63">
              <w:rPr>
                <w:rFonts w:ascii="Arial" w:hAnsi="Arial" w:cs="Arial"/>
                <w:sz w:val="20"/>
                <w:szCs w:val="20"/>
              </w:rPr>
              <w:t>pomocy)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942E55" w:rsidP="00CD0241">
            <w:pPr>
              <w:numPr>
                <w:ilvl w:val="0"/>
                <w:numId w:val="4"/>
              </w:numPr>
              <w:rPr>
                <w:rFonts w:ascii="Arial" w:hAnsi="Arial" w:cs="Arial"/>
                <w:iCs/>
                <w:sz w:val="20"/>
                <w:szCs w:val="20"/>
              </w:rPr>
            </w:pPr>
            <w:r w:rsidRPr="00C51A63">
              <w:rPr>
                <w:rFonts w:ascii="Arial" w:hAnsi="Arial" w:cs="Arial"/>
                <w:sz w:val="20"/>
                <w:szCs w:val="20"/>
              </w:rPr>
              <w:t>Przedsiębiorcy</w:t>
            </w:r>
          </w:p>
        </w:tc>
      </w:tr>
      <w:tr w:rsidR="00942E55" w:rsidRPr="00C51A63">
        <w:trPr>
          <w:trHeight w:val="397"/>
          <w:jc w:val="center"/>
        </w:trPr>
        <w:tc>
          <w:tcPr>
            <w:tcW w:w="213" w:type="pct"/>
            <w:vMerge w:val="restart"/>
            <w:tcBorders>
              <w:top w:val="single" w:sz="4" w:space="0" w:color="auto"/>
              <w:left w:val="single" w:sz="12" w:space="0" w:color="auto"/>
              <w:bottom w:val="single" w:sz="4" w:space="0" w:color="auto"/>
              <w:right w:val="single" w:sz="4" w:space="0" w:color="auto"/>
            </w:tcBorders>
            <w:vAlign w:val="center"/>
          </w:tcPr>
          <w:p w:rsidR="00942E55" w:rsidRPr="00C51A63" w:rsidRDefault="00942E55" w:rsidP="00346B53">
            <w:pPr>
              <w:numPr>
                <w:ilvl w:val="0"/>
                <w:numId w:val="23"/>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C245D5" w:rsidP="00CD0241">
            <w:pPr>
              <w:jc w:val="both"/>
              <w:rPr>
                <w:rFonts w:ascii="Arial" w:hAnsi="Arial" w:cs="Arial"/>
                <w:i/>
                <w:iCs/>
                <w:sz w:val="20"/>
                <w:szCs w:val="20"/>
              </w:rPr>
            </w:pPr>
            <w:r w:rsidRPr="00C51A63">
              <w:rPr>
                <w:rFonts w:ascii="Arial" w:hAnsi="Arial" w:cs="Arial"/>
                <w:sz w:val="20"/>
                <w:szCs w:val="20"/>
              </w:rPr>
              <w:t>W ramach poddziałania wybór projektów przeprowadza się zgodnie z trybem konkursowym.</w:t>
            </w:r>
          </w:p>
        </w:tc>
      </w:tr>
      <w:tr w:rsidR="009F1E3B"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F1E3B" w:rsidRPr="00C51A63" w:rsidRDefault="009F1E3B" w:rsidP="00CD0241">
            <w:pPr>
              <w:numPr>
                <w:ilvl w:val="0"/>
                <w:numId w:val="17"/>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9F1E3B" w:rsidRPr="00C51A63" w:rsidRDefault="009F1E3B" w:rsidP="00CD0241">
            <w:pPr>
              <w:rPr>
                <w:rFonts w:ascii="Arial" w:hAnsi="Arial" w:cs="Arial"/>
                <w:sz w:val="20"/>
                <w:szCs w:val="20"/>
              </w:rPr>
            </w:pPr>
            <w:r w:rsidRPr="00C51A63">
              <w:rPr>
                <w:rFonts w:ascii="Arial" w:hAnsi="Arial" w:cs="Arial"/>
                <w:sz w:val="20"/>
                <w:szCs w:val="20"/>
              </w:rPr>
              <w:t>a</w:t>
            </w:r>
          </w:p>
        </w:tc>
        <w:tc>
          <w:tcPr>
            <w:tcW w:w="1496" w:type="pct"/>
            <w:tcBorders>
              <w:top w:val="single" w:sz="4" w:space="0" w:color="auto"/>
              <w:left w:val="single" w:sz="4" w:space="0" w:color="auto"/>
              <w:bottom w:val="single" w:sz="4" w:space="0" w:color="auto"/>
              <w:right w:val="single" w:sz="4" w:space="0" w:color="auto"/>
            </w:tcBorders>
          </w:tcPr>
          <w:p w:rsidR="009F1E3B" w:rsidRPr="00C51A63" w:rsidRDefault="009F1E3B" w:rsidP="00CD0241">
            <w:pPr>
              <w:rPr>
                <w:rFonts w:ascii="Arial" w:hAnsi="Arial" w:cs="Arial"/>
                <w:sz w:val="20"/>
                <w:szCs w:val="20"/>
              </w:rPr>
            </w:pPr>
            <w:r w:rsidRPr="00C51A63">
              <w:rPr>
                <w:rFonts w:ascii="Arial" w:hAnsi="Arial" w:cs="Arial"/>
                <w:sz w:val="20"/>
                <w:szCs w:val="20"/>
              </w:rPr>
              <w:t>Tryb przeprowadzania naboru wniosków o dofinansowanie</w:t>
            </w:r>
          </w:p>
        </w:tc>
        <w:tc>
          <w:tcPr>
            <w:tcW w:w="3037" w:type="pct"/>
            <w:gridSpan w:val="2"/>
            <w:tcBorders>
              <w:top w:val="single" w:sz="4" w:space="0" w:color="auto"/>
              <w:left w:val="single" w:sz="4" w:space="0" w:color="auto"/>
              <w:bottom w:val="single" w:sz="4" w:space="0" w:color="auto"/>
              <w:right w:val="single" w:sz="12" w:space="0" w:color="auto"/>
            </w:tcBorders>
          </w:tcPr>
          <w:p w:rsidR="009F1E3B" w:rsidRPr="00C51A63" w:rsidRDefault="009F1E3B">
            <w:pPr>
              <w:rPr>
                <w:rFonts w:ascii="Arial" w:hAnsi="Arial" w:cs="Arial"/>
              </w:rPr>
            </w:pPr>
            <w:r w:rsidRPr="00C51A63">
              <w:rPr>
                <w:rFonts w:ascii="Arial" w:hAnsi="Arial" w:cs="Arial"/>
                <w:sz w:val="20"/>
                <w:szCs w:val="20"/>
              </w:rPr>
              <w:t>Zgodnie z podrozdziałem 2.1. niniejszego dokumentu</w:t>
            </w:r>
          </w:p>
        </w:tc>
      </w:tr>
      <w:tr w:rsidR="009F1E3B" w:rsidRPr="00C51A63">
        <w:trPr>
          <w:trHeight w:val="397"/>
          <w:jc w:val="center"/>
        </w:trPr>
        <w:tc>
          <w:tcPr>
            <w:tcW w:w="213" w:type="pct"/>
            <w:vMerge/>
            <w:tcBorders>
              <w:top w:val="single" w:sz="4" w:space="0" w:color="auto"/>
              <w:left w:val="single" w:sz="12" w:space="0" w:color="auto"/>
              <w:bottom w:val="single" w:sz="4" w:space="0" w:color="auto"/>
              <w:right w:val="single" w:sz="4" w:space="0" w:color="auto"/>
            </w:tcBorders>
          </w:tcPr>
          <w:p w:rsidR="009F1E3B" w:rsidRPr="00C51A63" w:rsidRDefault="009F1E3B" w:rsidP="00CD0241">
            <w:pPr>
              <w:numPr>
                <w:ilvl w:val="0"/>
                <w:numId w:val="17"/>
              </w:numPr>
              <w:jc w:val="center"/>
              <w:rPr>
                <w:rFonts w:ascii="Arial" w:hAnsi="Arial" w:cs="Arial"/>
                <w:sz w:val="20"/>
                <w:szCs w:val="20"/>
              </w:rPr>
            </w:pPr>
          </w:p>
        </w:tc>
        <w:tc>
          <w:tcPr>
            <w:tcW w:w="254" w:type="pct"/>
            <w:tcBorders>
              <w:top w:val="single" w:sz="4" w:space="0" w:color="auto"/>
              <w:left w:val="single" w:sz="4" w:space="0" w:color="auto"/>
              <w:bottom w:val="single" w:sz="4" w:space="0" w:color="auto"/>
              <w:right w:val="single" w:sz="4" w:space="0" w:color="auto"/>
            </w:tcBorders>
          </w:tcPr>
          <w:p w:rsidR="009F1E3B" w:rsidRPr="00C51A63" w:rsidRDefault="009F1E3B" w:rsidP="00CD0241">
            <w:pPr>
              <w:rPr>
                <w:rFonts w:ascii="Arial" w:hAnsi="Arial" w:cs="Arial"/>
                <w:sz w:val="20"/>
                <w:szCs w:val="20"/>
              </w:rPr>
            </w:pPr>
            <w:r w:rsidRPr="00C51A63">
              <w:rPr>
                <w:rFonts w:ascii="Arial" w:hAnsi="Arial" w:cs="Arial"/>
                <w:sz w:val="20"/>
                <w:szCs w:val="20"/>
              </w:rPr>
              <w:t>b</w:t>
            </w:r>
          </w:p>
        </w:tc>
        <w:tc>
          <w:tcPr>
            <w:tcW w:w="1496" w:type="pct"/>
            <w:tcBorders>
              <w:top w:val="single" w:sz="4" w:space="0" w:color="auto"/>
              <w:left w:val="single" w:sz="4" w:space="0" w:color="auto"/>
              <w:bottom w:val="single" w:sz="4" w:space="0" w:color="auto"/>
              <w:right w:val="single" w:sz="4" w:space="0" w:color="auto"/>
            </w:tcBorders>
          </w:tcPr>
          <w:p w:rsidR="009F1E3B" w:rsidRPr="00C51A63" w:rsidRDefault="009F1E3B" w:rsidP="00CD0241">
            <w:pPr>
              <w:rPr>
                <w:rFonts w:ascii="Arial" w:hAnsi="Arial" w:cs="Arial"/>
                <w:sz w:val="20"/>
                <w:szCs w:val="20"/>
              </w:rPr>
            </w:pPr>
            <w:r w:rsidRPr="00C51A63">
              <w:rPr>
                <w:rFonts w:ascii="Arial" w:hAnsi="Arial" w:cs="Arial"/>
                <w:sz w:val="20"/>
                <w:szCs w:val="20"/>
              </w:rPr>
              <w:t>Tryb oceny wniosków o dofinansowanie</w:t>
            </w:r>
          </w:p>
        </w:tc>
        <w:tc>
          <w:tcPr>
            <w:tcW w:w="3037" w:type="pct"/>
            <w:gridSpan w:val="2"/>
            <w:tcBorders>
              <w:top w:val="single" w:sz="4" w:space="0" w:color="auto"/>
              <w:left w:val="single" w:sz="4" w:space="0" w:color="auto"/>
              <w:bottom w:val="single" w:sz="4" w:space="0" w:color="auto"/>
              <w:right w:val="single" w:sz="12" w:space="0" w:color="auto"/>
            </w:tcBorders>
          </w:tcPr>
          <w:p w:rsidR="009F1E3B" w:rsidRPr="00C51A63" w:rsidRDefault="009F1E3B">
            <w:pPr>
              <w:rPr>
                <w:rFonts w:ascii="Arial" w:hAnsi="Arial" w:cs="Arial"/>
              </w:rPr>
            </w:pPr>
            <w:r w:rsidRPr="00C51A63">
              <w:rPr>
                <w:rFonts w:ascii="Arial" w:hAnsi="Arial" w:cs="Arial"/>
                <w:sz w:val="20"/>
                <w:szCs w:val="20"/>
              </w:rPr>
              <w:t>Zgodnie z podrozdziałem 2.1. niniejszego dokumentu</w:t>
            </w:r>
          </w:p>
        </w:tc>
      </w:tr>
      <w:tr w:rsidR="00C60905" w:rsidRPr="00C51A63">
        <w:trPr>
          <w:trHeight w:val="397"/>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rsidR="00C60905" w:rsidRPr="00C51A63" w:rsidRDefault="00C60905" w:rsidP="00981CB4">
            <w:pPr>
              <w:rPr>
                <w:rFonts w:ascii="Arial" w:hAnsi="Arial" w:cs="Arial"/>
                <w:iCs/>
                <w:sz w:val="20"/>
                <w:szCs w:val="20"/>
              </w:rPr>
            </w:pPr>
            <w:r w:rsidRPr="00C51A63">
              <w:rPr>
                <w:rFonts w:ascii="Arial" w:hAnsi="Arial" w:cs="Arial"/>
                <w:iCs/>
                <w:sz w:val="20"/>
                <w:szCs w:val="20"/>
              </w:rPr>
              <w:t>Część finansowa</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pStyle w:val="11"/>
              <w:numPr>
                <w:ilvl w:val="0"/>
                <w:numId w:val="23"/>
              </w:numPr>
              <w:tabs>
                <w:tab w:val="clear" w:pos="1080"/>
              </w:tabs>
              <w:spacing w:line="240" w:lineRule="auto"/>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Alokacja finansowa na działanie</w:t>
            </w:r>
            <w:r w:rsidR="00A61BDA" w:rsidRPr="00C51A63">
              <w:rPr>
                <w:rFonts w:ascii="Arial" w:hAnsi="Arial" w:cs="Arial"/>
                <w:sz w:val="20"/>
                <w:szCs w:val="20"/>
              </w:rPr>
              <w:t>/poddział</w:t>
            </w:r>
            <w:r w:rsidR="00C37DFA" w:rsidRPr="00C51A63">
              <w:rPr>
                <w:rFonts w:ascii="Arial" w:hAnsi="Arial" w:cs="Arial"/>
                <w:sz w:val="20"/>
                <w:szCs w:val="20"/>
              </w:rPr>
              <w:t>a</w:t>
            </w:r>
            <w:r w:rsidR="00A61BDA" w:rsidRPr="00C51A63">
              <w:rPr>
                <w:rFonts w:ascii="Arial" w:hAnsi="Arial" w:cs="Arial"/>
                <w:sz w:val="20"/>
                <w:szCs w:val="20"/>
              </w:rPr>
              <w:t>nie</w:t>
            </w:r>
            <w:r w:rsidR="00201A86" w:rsidRPr="00C51A63">
              <w:rPr>
                <w:rFonts w:ascii="Arial" w:hAnsi="Arial" w:cs="Arial"/>
                <w:sz w:val="20"/>
                <w:szCs w:val="20"/>
              </w:rPr>
              <w:br/>
            </w:r>
            <w:r w:rsidRPr="00C51A63">
              <w:rPr>
                <w:rFonts w:ascii="Arial" w:hAnsi="Arial" w:cs="Arial"/>
                <w:sz w:val="20"/>
                <w:szCs w:val="20"/>
              </w:rPr>
              <w:t>(kategorie interwencji) ogółem</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1A2DEA" w:rsidP="00CD0241">
            <w:pPr>
              <w:rPr>
                <w:rFonts w:ascii="Arial" w:hAnsi="Arial" w:cs="Arial"/>
                <w:iCs/>
                <w:sz w:val="20"/>
                <w:szCs w:val="20"/>
              </w:rPr>
            </w:pPr>
            <w:r w:rsidRPr="00C51A63">
              <w:rPr>
                <w:rFonts w:ascii="Arial" w:hAnsi="Arial" w:cs="Arial"/>
                <w:iCs/>
                <w:sz w:val="20"/>
                <w:szCs w:val="20"/>
              </w:rPr>
              <w:t>2 352 941 EUR</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pStyle w:val="11"/>
              <w:numPr>
                <w:ilvl w:val="0"/>
                <w:numId w:val="23"/>
              </w:numPr>
              <w:tabs>
                <w:tab w:val="clear" w:pos="1080"/>
              </w:tabs>
              <w:spacing w:line="240" w:lineRule="auto"/>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Wkład ze środków unijnych na działanie</w:t>
            </w:r>
            <w:r w:rsidR="00A61BDA" w:rsidRPr="00C51A63">
              <w:rPr>
                <w:rFonts w:ascii="Arial" w:hAnsi="Arial" w:cs="Arial"/>
                <w:sz w:val="20"/>
                <w:szCs w:val="20"/>
              </w:rPr>
              <w:t>/poddział</w:t>
            </w:r>
            <w:r w:rsidR="00C37DFA" w:rsidRPr="00C51A63">
              <w:rPr>
                <w:rFonts w:ascii="Arial" w:hAnsi="Arial" w:cs="Arial"/>
                <w:sz w:val="20"/>
                <w:szCs w:val="20"/>
              </w:rPr>
              <w:t>a</w:t>
            </w:r>
            <w:r w:rsidR="00A61BDA" w:rsidRPr="00C51A63">
              <w:rPr>
                <w:rFonts w:ascii="Arial" w:hAnsi="Arial" w:cs="Arial"/>
                <w:sz w:val="20"/>
                <w:szCs w:val="20"/>
              </w:rPr>
              <w:t>nie</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942E55" w:rsidP="00CD0241">
            <w:pPr>
              <w:rPr>
                <w:rFonts w:ascii="Arial" w:hAnsi="Arial" w:cs="Arial"/>
                <w:iCs/>
                <w:sz w:val="20"/>
                <w:szCs w:val="20"/>
              </w:rPr>
            </w:pPr>
            <w:r w:rsidRPr="00C51A63">
              <w:rPr>
                <w:rFonts w:ascii="Arial" w:hAnsi="Arial" w:cs="Arial"/>
                <w:iCs/>
                <w:sz w:val="20"/>
                <w:szCs w:val="20"/>
              </w:rPr>
              <w:t>2 000 000 EUR</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pStyle w:val="11"/>
              <w:numPr>
                <w:ilvl w:val="0"/>
                <w:numId w:val="23"/>
              </w:numPr>
              <w:tabs>
                <w:tab w:val="clear" w:pos="1080"/>
              </w:tabs>
              <w:spacing w:line="240" w:lineRule="auto"/>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Wkład ze środków publicznych krajowych na działanie</w:t>
            </w:r>
            <w:r w:rsidR="00A61BDA" w:rsidRPr="00C51A63">
              <w:rPr>
                <w:rFonts w:ascii="Arial" w:hAnsi="Arial" w:cs="Arial"/>
                <w:sz w:val="20"/>
                <w:szCs w:val="20"/>
              </w:rPr>
              <w:t>/poddział</w:t>
            </w:r>
            <w:r w:rsidR="00C37DFA" w:rsidRPr="00C51A63">
              <w:rPr>
                <w:rFonts w:ascii="Arial" w:hAnsi="Arial" w:cs="Arial"/>
                <w:sz w:val="20"/>
                <w:szCs w:val="20"/>
              </w:rPr>
              <w:t>a</w:t>
            </w:r>
            <w:r w:rsidR="00A61BDA" w:rsidRPr="00C51A63">
              <w:rPr>
                <w:rFonts w:ascii="Arial" w:hAnsi="Arial" w:cs="Arial"/>
                <w:sz w:val="20"/>
                <w:szCs w:val="20"/>
              </w:rPr>
              <w:t>nie</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1A2DEA" w:rsidP="00CD0241">
            <w:pPr>
              <w:rPr>
                <w:rFonts w:ascii="Arial" w:hAnsi="Arial" w:cs="Arial"/>
                <w:iCs/>
                <w:sz w:val="20"/>
                <w:szCs w:val="20"/>
              </w:rPr>
            </w:pPr>
            <w:r w:rsidRPr="00C51A63">
              <w:rPr>
                <w:rFonts w:ascii="Arial" w:hAnsi="Arial" w:cs="Arial"/>
                <w:iCs/>
                <w:sz w:val="20"/>
                <w:szCs w:val="20"/>
              </w:rPr>
              <w:t xml:space="preserve">   352 941 EUR</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pStyle w:val="11"/>
              <w:numPr>
                <w:ilvl w:val="0"/>
                <w:numId w:val="23"/>
              </w:numPr>
              <w:tabs>
                <w:tab w:val="clear" w:pos="1080"/>
              </w:tabs>
              <w:spacing w:line="240" w:lineRule="auto"/>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Przewidywana wielkość środków prywatnych na działanie</w:t>
            </w:r>
            <w:r w:rsidR="00A61BDA" w:rsidRPr="00C51A63">
              <w:rPr>
                <w:rFonts w:ascii="Arial" w:hAnsi="Arial" w:cs="Arial"/>
                <w:sz w:val="20"/>
                <w:szCs w:val="20"/>
              </w:rPr>
              <w:t>/poddział</w:t>
            </w:r>
            <w:r w:rsidR="00C37DFA" w:rsidRPr="00C51A63">
              <w:rPr>
                <w:rFonts w:ascii="Arial" w:hAnsi="Arial" w:cs="Arial"/>
                <w:sz w:val="20"/>
                <w:szCs w:val="20"/>
              </w:rPr>
              <w:t>a</w:t>
            </w:r>
            <w:r w:rsidR="00A61BDA" w:rsidRPr="00C51A63">
              <w:rPr>
                <w:rFonts w:ascii="Arial" w:hAnsi="Arial" w:cs="Arial"/>
                <w:sz w:val="20"/>
                <w:szCs w:val="20"/>
              </w:rPr>
              <w:t>nie</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1A2DEA" w:rsidP="00CD0241">
            <w:pPr>
              <w:rPr>
                <w:rFonts w:ascii="Arial" w:hAnsi="Arial" w:cs="Arial"/>
                <w:iCs/>
                <w:sz w:val="20"/>
                <w:szCs w:val="20"/>
              </w:rPr>
            </w:pPr>
            <w:r w:rsidRPr="00C51A63">
              <w:rPr>
                <w:rFonts w:ascii="Arial" w:hAnsi="Arial" w:cs="Arial"/>
                <w:iCs/>
                <w:sz w:val="20"/>
                <w:szCs w:val="20"/>
              </w:rPr>
              <w:t xml:space="preserve">              0 EUR</w:t>
            </w:r>
          </w:p>
        </w:tc>
      </w:tr>
      <w:tr w:rsidR="001A2DEA"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1A2DEA" w:rsidRPr="00C51A63" w:rsidRDefault="001A2DEA" w:rsidP="00CD0241">
            <w:pPr>
              <w:pStyle w:val="11"/>
              <w:numPr>
                <w:ilvl w:val="0"/>
                <w:numId w:val="23"/>
              </w:numPr>
              <w:tabs>
                <w:tab w:val="clear" w:pos="1080"/>
              </w:tabs>
              <w:spacing w:line="240" w:lineRule="auto"/>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1A2DEA" w:rsidRPr="00C51A63" w:rsidRDefault="001A2DEA" w:rsidP="00CD0241">
            <w:pPr>
              <w:rPr>
                <w:rFonts w:ascii="Arial" w:hAnsi="Arial" w:cs="Arial"/>
                <w:sz w:val="20"/>
                <w:szCs w:val="20"/>
              </w:rPr>
            </w:pPr>
            <w:r w:rsidRPr="00C51A63">
              <w:rPr>
                <w:rFonts w:ascii="Arial" w:hAnsi="Arial" w:cs="Arial"/>
                <w:sz w:val="20"/>
                <w:szCs w:val="20"/>
              </w:rPr>
              <w:t xml:space="preserve">Maksymalny udział środków UE w wydatkach kwalifikowanych na </w:t>
            </w:r>
            <w:r w:rsidRPr="00C51A63">
              <w:rPr>
                <w:rFonts w:ascii="Arial" w:hAnsi="Arial" w:cs="Arial"/>
                <w:sz w:val="20"/>
                <w:szCs w:val="20"/>
              </w:rPr>
              <w:lastRenderedPageBreak/>
              <w:t>poziomie projektu (%)</w:t>
            </w:r>
          </w:p>
        </w:tc>
        <w:tc>
          <w:tcPr>
            <w:tcW w:w="3037" w:type="pct"/>
            <w:gridSpan w:val="2"/>
            <w:tcBorders>
              <w:top w:val="single" w:sz="4" w:space="0" w:color="auto"/>
              <w:left w:val="single" w:sz="4" w:space="0" w:color="auto"/>
              <w:bottom w:val="single" w:sz="4" w:space="0" w:color="auto"/>
              <w:right w:val="single" w:sz="12" w:space="0" w:color="auto"/>
            </w:tcBorders>
          </w:tcPr>
          <w:p w:rsidR="006C427D" w:rsidRPr="00BB3546" w:rsidRDefault="006C427D" w:rsidP="00A37928">
            <w:pPr>
              <w:ind w:left="11" w:right="12"/>
              <w:jc w:val="both"/>
              <w:rPr>
                <w:rFonts w:ascii="Arial" w:hAnsi="Arial" w:cs="Arial"/>
                <w:iCs/>
                <w:sz w:val="20"/>
                <w:szCs w:val="20"/>
              </w:rPr>
            </w:pPr>
            <w:r w:rsidRPr="00BB3546">
              <w:rPr>
                <w:rFonts w:ascii="Arial" w:hAnsi="Arial" w:cs="Arial"/>
                <w:iCs/>
                <w:sz w:val="20"/>
                <w:szCs w:val="20"/>
              </w:rPr>
              <w:lastRenderedPageBreak/>
              <w:t xml:space="preserve">Maksymalny udział środków EFRR wynosi 85% wydatków kwalifikowanych na poziomie projektu (w przypadku projektów </w:t>
            </w:r>
            <w:r w:rsidRPr="00BB3546">
              <w:rPr>
                <w:rFonts w:ascii="Arial" w:hAnsi="Arial" w:cs="Arial"/>
                <w:iCs/>
                <w:sz w:val="20"/>
                <w:szCs w:val="20"/>
              </w:rPr>
              <w:lastRenderedPageBreak/>
              <w:t>nie objętych pomocą publiczną i nie generujących dochodu).</w:t>
            </w:r>
          </w:p>
          <w:p w:rsidR="006C427D" w:rsidRPr="00BB3546" w:rsidRDefault="006C427D" w:rsidP="00A37928">
            <w:pPr>
              <w:ind w:left="11" w:right="12"/>
              <w:jc w:val="both"/>
              <w:rPr>
                <w:rFonts w:ascii="Arial" w:hAnsi="Arial" w:cs="Arial"/>
                <w:iCs/>
                <w:sz w:val="20"/>
                <w:szCs w:val="20"/>
              </w:rPr>
            </w:pPr>
            <w:r w:rsidRPr="00BB3546">
              <w:rPr>
                <w:rFonts w:ascii="Arial" w:hAnsi="Arial" w:cs="Arial"/>
                <w:iCs/>
                <w:sz w:val="20"/>
                <w:szCs w:val="20"/>
              </w:rPr>
              <w:t>Dla projektów podlegających zasadom udzielania pomocy publicznej, w przypadku jednostek samorządu terytorialnego, ich związków i stowarzyszeń oraz jednostek</w:t>
            </w:r>
            <w:r w:rsidRPr="00BB3546">
              <w:rPr>
                <w:rFonts w:ascii="Arial" w:hAnsi="Arial" w:cs="Arial"/>
                <w:i/>
                <w:iCs/>
                <w:sz w:val="20"/>
                <w:szCs w:val="20"/>
              </w:rPr>
              <w:t xml:space="preserve"> </w:t>
            </w:r>
            <w:r w:rsidRPr="00BB3546">
              <w:rPr>
                <w:rFonts w:ascii="Arial" w:hAnsi="Arial" w:cs="Arial"/>
                <w:iCs/>
                <w:sz w:val="20"/>
                <w:szCs w:val="20"/>
              </w:rPr>
              <w:t>organizacyjnych JST,</w:t>
            </w:r>
            <w:r w:rsidRPr="00BB3546">
              <w:rPr>
                <w:rFonts w:ascii="Arial" w:hAnsi="Arial" w:cs="Arial"/>
                <w:i/>
                <w:iCs/>
                <w:sz w:val="20"/>
                <w:szCs w:val="20"/>
              </w:rPr>
              <w:t xml:space="preserve"> </w:t>
            </w:r>
            <w:r w:rsidRPr="00BB3546">
              <w:rPr>
                <w:rFonts w:ascii="Arial" w:hAnsi="Arial" w:cs="Arial"/>
                <w:iCs/>
                <w:sz w:val="20"/>
                <w:szCs w:val="20"/>
              </w:rPr>
              <w:t>maksymalny udział środków</w:t>
            </w:r>
            <w:r w:rsidRPr="00BB3546">
              <w:rPr>
                <w:rFonts w:ascii="Arial" w:hAnsi="Arial" w:cs="Arial"/>
                <w:i/>
                <w:iCs/>
                <w:sz w:val="20"/>
                <w:szCs w:val="20"/>
              </w:rPr>
              <w:t xml:space="preserve"> </w:t>
            </w:r>
            <w:r w:rsidRPr="00BB3546">
              <w:rPr>
                <w:rFonts w:ascii="Arial" w:hAnsi="Arial" w:cs="Arial"/>
                <w:iCs/>
                <w:sz w:val="20"/>
                <w:szCs w:val="20"/>
              </w:rPr>
              <w:t>EFRR, zgodnie z zasadami określonymi w rozporządzeniach dotyczących pomocy publicznej, wynosi max. 50% (w tym 100% EFRR).</w:t>
            </w:r>
          </w:p>
          <w:p w:rsidR="001A2DEA" w:rsidRPr="00273E49" w:rsidRDefault="006C427D" w:rsidP="00273E49">
            <w:pPr>
              <w:ind w:left="11"/>
              <w:jc w:val="both"/>
              <w:rPr>
                <w:rFonts w:ascii="Arial" w:hAnsi="Arial" w:cs="Arial"/>
                <w:iCs/>
                <w:sz w:val="20"/>
                <w:szCs w:val="20"/>
              </w:rPr>
            </w:pPr>
            <w:r w:rsidRPr="00BB3546">
              <w:rPr>
                <w:rFonts w:ascii="Arial" w:hAnsi="Arial" w:cs="Arial"/>
                <w:iCs/>
                <w:sz w:val="20"/>
                <w:szCs w:val="20"/>
              </w:rPr>
              <w:t>Dla projektów podlegających zasadom udzielania pomocy publicznej, w przypadku pozostałych Beneficjentów, maksymalny poziom dofinansowania projektów ze środków publicznych, zgodnie z zasadami określonymi w rozporządzeniach dotyczących pomocy publicznej, wynosi max. 50% (w tym 85% EFRR i 15% budżet państwa).</w:t>
            </w:r>
          </w:p>
        </w:tc>
      </w:tr>
      <w:tr w:rsidR="001A2DEA"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1A2DEA" w:rsidRPr="00C51A63" w:rsidRDefault="001A2DEA" w:rsidP="00CD0241">
            <w:pPr>
              <w:numPr>
                <w:ilvl w:val="0"/>
                <w:numId w:val="23"/>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1A2DEA" w:rsidRPr="00C51A63" w:rsidRDefault="001A2DEA" w:rsidP="00CD0241">
            <w:pPr>
              <w:rPr>
                <w:rFonts w:ascii="Arial" w:hAnsi="Arial" w:cs="Arial"/>
                <w:sz w:val="20"/>
                <w:szCs w:val="20"/>
              </w:rPr>
            </w:pPr>
            <w:r w:rsidRPr="00C51A63">
              <w:rPr>
                <w:rFonts w:ascii="Arial" w:hAnsi="Arial" w:cs="Arial"/>
                <w:sz w:val="20"/>
                <w:szCs w:val="20"/>
              </w:rPr>
              <w:t>Minimalny wkład własny beneficjenta (%)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A631A5" w:rsidRPr="00B36A4F" w:rsidRDefault="00A631A5" w:rsidP="00A631A5">
            <w:pPr>
              <w:spacing w:before="60"/>
              <w:jc w:val="both"/>
              <w:rPr>
                <w:rFonts w:ascii="Arial" w:hAnsi="Arial" w:cs="Arial"/>
                <w:sz w:val="20"/>
                <w:szCs w:val="20"/>
              </w:rPr>
            </w:pPr>
            <w:r w:rsidRPr="00B36A4F">
              <w:rPr>
                <w:rFonts w:ascii="Arial" w:hAnsi="Arial" w:cs="Arial"/>
                <w:sz w:val="20"/>
                <w:szCs w:val="20"/>
              </w:rPr>
              <w:t>Minimalny wkład własny, jaki Beneficjent zobowiązany jest zabezpieczyć, w przypadku projektów nieobjętych pomocą publiczną i niegenerujących dochodu, wynosi 15% całkowitych wydatków kwalifikowalnych w ramach projektu, w tym 5% stanowić muszą  środki własne Beneficjenta (1% środki własne Lidera w przypadku projektów partnerskich) - instrukcja wypełniania wniosku o dofinansowanie projektu.</w:t>
            </w:r>
          </w:p>
          <w:p w:rsidR="001A2DEA" w:rsidRPr="00C51A63" w:rsidRDefault="00A631A5" w:rsidP="00A631A5">
            <w:pPr>
              <w:jc w:val="both"/>
              <w:rPr>
                <w:rFonts w:ascii="Arial" w:hAnsi="Arial" w:cs="Arial"/>
                <w:sz w:val="20"/>
                <w:szCs w:val="20"/>
              </w:rPr>
            </w:pPr>
            <w:r w:rsidRPr="00B36A4F">
              <w:rPr>
                <w:rFonts w:ascii="Arial" w:hAnsi="Arial" w:cs="Arial"/>
                <w:sz w:val="20"/>
                <w:szCs w:val="20"/>
              </w:rPr>
              <w:t>Poziom wkładu własnego w przypadku projektów generujących dochód zależy od wartości luki finansowej. Dla projektów podlegających zasadom udzielania pomocy publicznej minimalny wkład własny Beneficjenta wynosi 50% - zgodnie z zasadami określonymi w rozporządzeniach dotyczących udzielania pomocy publicznej.</w:t>
            </w:r>
          </w:p>
        </w:tc>
      </w:tr>
      <w:tr w:rsidR="001A2DEA"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1A2DEA" w:rsidRPr="00C51A63" w:rsidRDefault="001A2DEA" w:rsidP="00CD0241">
            <w:pPr>
              <w:numPr>
                <w:ilvl w:val="0"/>
                <w:numId w:val="23"/>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1A2DEA" w:rsidRPr="00C51A63" w:rsidRDefault="001A2DEA" w:rsidP="00CD0241">
            <w:pPr>
              <w:rPr>
                <w:rFonts w:ascii="Arial" w:hAnsi="Arial" w:cs="Arial"/>
                <w:sz w:val="20"/>
                <w:szCs w:val="20"/>
              </w:rPr>
            </w:pPr>
            <w:r w:rsidRPr="00C51A63">
              <w:rPr>
                <w:rFonts w:ascii="Arial" w:hAnsi="Arial" w:cs="Arial"/>
                <w:sz w:val="20"/>
                <w:szCs w:val="20"/>
              </w:rPr>
              <w:t>Pomoc publiczna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1A2DEA" w:rsidRPr="00C51A63" w:rsidRDefault="001A2DEA" w:rsidP="004C6D19">
            <w:pPr>
              <w:autoSpaceDE w:val="0"/>
              <w:autoSpaceDN w:val="0"/>
              <w:adjustRightInd w:val="0"/>
              <w:jc w:val="both"/>
              <w:rPr>
                <w:rFonts w:ascii="Arial" w:hAnsi="Arial" w:cs="Arial"/>
                <w:sz w:val="20"/>
                <w:szCs w:val="20"/>
              </w:rPr>
            </w:pPr>
            <w:r w:rsidRPr="00C51A63">
              <w:rPr>
                <w:rFonts w:ascii="Arial" w:hAnsi="Arial" w:cs="Arial"/>
                <w:iCs/>
                <w:sz w:val="20"/>
                <w:szCs w:val="20"/>
              </w:rPr>
              <w:t xml:space="preserve">W przypadku wystąpienia pomocy publicznej wsparcie udzielane w ramach poddziałania 1.2.3. będzie podlegać zasadom pomocy publicznej </w:t>
            </w:r>
            <w:r w:rsidRPr="00C51A63">
              <w:rPr>
                <w:rFonts w:ascii="Arial" w:hAnsi="Arial" w:cs="Arial"/>
                <w:sz w:val="20"/>
                <w:szCs w:val="20"/>
              </w:rPr>
              <w:t>okre</w:t>
            </w:r>
            <w:r w:rsidRPr="00C51A63">
              <w:rPr>
                <w:rFonts w:ascii="Arial" w:eastAsia="TTE16545A0t00" w:hAnsi="Arial" w:cs="Arial"/>
                <w:sz w:val="20"/>
                <w:szCs w:val="20"/>
              </w:rPr>
              <w:t>ś</w:t>
            </w:r>
            <w:r w:rsidRPr="00C51A63">
              <w:rPr>
                <w:rFonts w:ascii="Arial" w:hAnsi="Arial" w:cs="Arial"/>
                <w:sz w:val="20"/>
                <w:szCs w:val="20"/>
              </w:rPr>
              <w:t>lonym</w:t>
            </w:r>
            <w:r w:rsidRPr="00C51A63">
              <w:rPr>
                <w:rFonts w:ascii="Arial" w:eastAsia="TTE16545A0t00" w:hAnsi="Arial" w:cs="Arial"/>
                <w:sz w:val="20"/>
                <w:szCs w:val="20"/>
              </w:rPr>
              <w:t xml:space="preserve"> </w:t>
            </w:r>
            <w:r w:rsidRPr="00C51A63">
              <w:rPr>
                <w:rFonts w:ascii="Arial" w:hAnsi="Arial" w:cs="Arial"/>
                <w:sz w:val="20"/>
                <w:szCs w:val="20"/>
              </w:rPr>
              <w:t>w :</w:t>
            </w:r>
          </w:p>
          <w:p w:rsidR="0054081A" w:rsidRPr="0054081A" w:rsidRDefault="00F6610E" w:rsidP="00433280">
            <w:pPr>
              <w:numPr>
                <w:ilvl w:val="0"/>
                <w:numId w:val="15"/>
              </w:numPr>
              <w:jc w:val="both"/>
              <w:rPr>
                <w:rFonts w:ascii="Arial" w:hAnsi="Arial" w:cs="Arial"/>
                <w:iCs/>
                <w:sz w:val="20"/>
                <w:szCs w:val="20"/>
              </w:rPr>
            </w:pPr>
            <w:r w:rsidRPr="00C51A63">
              <w:rPr>
                <w:rFonts w:ascii="Arial" w:hAnsi="Arial" w:cs="Arial"/>
                <w:i/>
                <w:iCs/>
                <w:sz w:val="20"/>
                <w:szCs w:val="20"/>
              </w:rPr>
              <w:t xml:space="preserve">Rozporządzeniu </w:t>
            </w:r>
            <w:r w:rsidR="00F879A1" w:rsidRPr="00C51A63">
              <w:rPr>
                <w:rFonts w:ascii="Arial" w:hAnsi="Arial" w:cs="Arial"/>
                <w:i/>
                <w:iCs/>
                <w:sz w:val="20"/>
                <w:szCs w:val="20"/>
              </w:rPr>
              <w:t>Ministra Rozwoju Regionalnego w sprawie pomocy de minimis udzielanej w ramach regionalnych programów operacyjnych</w:t>
            </w:r>
            <w:r w:rsidR="004C6D19" w:rsidRPr="00C51A63">
              <w:rPr>
                <w:rFonts w:ascii="Arial" w:hAnsi="Arial" w:cs="Arial"/>
                <w:i/>
                <w:iCs/>
                <w:sz w:val="20"/>
                <w:szCs w:val="20"/>
              </w:rPr>
              <w:t xml:space="preserve">, </w:t>
            </w:r>
          </w:p>
          <w:p w:rsidR="00F879A1" w:rsidRPr="00C51A63" w:rsidRDefault="004C6D19" w:rsidP="0054081A">
            <w:pPr>
              <w:ind w:left="57"/>
              <w:jc w:val="both"/>
              <w:rPr>
                <w:rFonts w:ascii="Arial" w:hAnsi="Arial" w:cs="Arial"/>
                <w:iCs/>
                <w:sz w:val="20"/>
                <w:szCs w:val="20"/>
              </w:rPr>
            </w:pPr>
            <w:r w:rsidRPr="00C51A63">
              <w:rPr>
                <w:rFonts w:ascii="Arial" w:hAnsi="Arial" w:cs="Arial"/>
                <w:iCs/>
                <w:sz w:val="20"/>
                <w:szCs w:val="20"/>
              </w:rPr>
              <w:t xml:space="preserve">wydanym </w:t>
            </w:r>
            <w:r w:rsidR="0054081A" w:rsidRPr="00B36A4F">
              <w:rPr>
                <w:rFonts w:ascii="Arial" w:hAnsi="Arial" w:cs="Arial"/>
                <w:iCs/>
                <w:sz w:val="20"/>
                <w:szCs w:val="20"/>
              </w:rPr>
              <w:t xml:space="preserve">na podstawie art. 21. ust. 3. ustawy z dnia 6 grudnia </w:t>
            </w:r>
            <w:r w:rsidR="0054081A" w:rsidRPr="00B36A4F">
              <w:rPr>
                <w:rFonts w:ascii="Arial" w:hAnsi="Arial" w:cs="Arial"/>
                <w:iCs/>
                <w:sz w:val="20"/>
                <w:szCs w:val="20"/>
              </w:rPr>
              <w:br/>
              <w:t xml:space="preserve">2006 r. o zasadach prowadzenia polityki rozwoju  </w:t>
            </w:r>
            <w:r w:rsidR="008C4EE2">
              <w:rPr>
                <w:rFonts w:ascii="Arial" w:hAnsi="Arial" w:cs="Arial"/>
                <w:iCs/>
                <w:sz w:val="20"/>
                <w:szCs w:val="20"/>
              </w:rPr>
              <w:t>(Dz. U. z 2009 r., Nr 84, poz. 712, z późn. zm.)</w:t>
            </w:r>
            <w:r w:rsidR="0054081A" w:rsidRPr="00B36A4F">
              <w:rPr>
                <w:rFonts w:ascii="Arial" w:hAnsi="Arial" w:cs="Arial"/>
                <w:iCs/>
                <w:sz w:val="20"/>
                <w:szCs w:val="20"/>
              </w:rPr>
              <w:t xml:space="preserve"> i </w:t>
            </w:r>
            <w:r w:rsidR="0054081A" w:rsidRPr="00B36A4F">
              <w:rPr>
                <w:rFonts w:ascii="Arial" w:eastAsia="TTE25D40E8t00" w:hAnsi="Arial" w:cs="Arial"/>
                <w:sz w:val="20"/>
                <w:szCs w:val="20"/>
              </w:rPr>
              <w:t>obowiązującym w momencie udzielania wsparcia.</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Dzień rozpoczęcia kwalifikowalności wydatków</w:t>
            </w:r>
          </w:p>
        </w:tc>
        <w:tc>
          <w:tcPr>
            <w:tcW w:w="3037" w:type="pct"/>
            <w:gridSpan w:val="2"/>
            <w:tcBorders>
              <w:top w:val="single" w:sz="4" w:space="0" w:color="auto"/>
              <w:left w:val="single" w:sz="4" w:space="0" w:color="auto"/>
              <w:bottom w:val="single" w:sz="4" w:space="0" w:color="auto"/>
              <w:right w:val="single" w:sz="12" w:space="0" w:color="auto"/>
            </w:tcBorders>
          </w:tcPr>
          <w:p w:rsidR="00CA7582" w:rsidRPr="00C51A63" w:rsidRDefault="00CA7582" w:rsidP="00CA7582">
            <w:pPr>
              <w:jc w:val="both"/>
              <w:rPr>
                <w:rFonts w:ascii="Arial" w:hAnsi="Arial" w:cs="Arial"/>
                <w:iCs/>
                <w:sz w:val="20"/>
                <w:szCs w:val="20"/>
              </w:rPr>
            </w:pPr>
            <w:r w:rsidRPr="00C51A63">
              <w:rPr>
                <w:rFonts w:ascii="Arial" w:hAnsi="Arial" w:cs="Arial"/>
                <w:iCs/>
                <w:sz w:val="20"/>
                <w:szCs w:val="20"/>
              </w:rPr>
              <w:t>Projekty nie podlegające zasadom pomocy publicznej – od 1 stycznia 2007 r.</w:t>
            </w:r>
          </w:p>
          <w:p w:rsidR="00942E55" w:rsidRPr="00C51A63" w:rsidRDefault="001D2EB6" w:rsidP="00CD0241">
            <w:pPr>
              <w:jc w:val="both"/>
              <w:rPr>
                <w:rFonts w:ascii="Arial" w:hAnsi="Arial" w:cs="Arial"/>
                <w:iCs/>
                <w:sz w:val="20"/>
                <w:szCs w:val="20"/>
              </w:rPr>
            </w:pPr>
            <w:r w:rsidRPr="00C51A63">
              <w:rPr>
                <w:rFonts w:ascii="Arial" w:hAnsi="Arial" w:cs="Arial"/>
                <w:iCs/>
                <w:sz w:val="20"/>
                <w:szCs w:val="20"/>
              </w:rPr>
              <w:t>W stosunku do projektów objętych zasadami pomocy publicznej termin rozpoczęcia kwalifikowalności powinien być zgodny z obowiązującymi w tym zakresie zasadami.</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Minimalna / Maksymalna wartość projektu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413243" w:rsidP="00CD0241">
            <w:pPr>
              <w:rPr>
                <w:rFonts w:ascii="Arial" w:hAnsi="Arial" w:cs="Arial"/>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Minimalna kwota wsparcia ogółem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942E55" w:rsidP="00CD0241">
            <w:pPr>
              <w:rPr>
                <w:rFonts w:ascii="Arial" w:hAnsi="Arial" w:cs="Arial"/>
                <w:iCs/>
                <w:sz w:val="20"/>
                <w:szCs w:val="20"/>
              </w:rPr>
            </w:pPr>
            <w:r w:rsidRPr="00C51A63">
              <w:rPr>
                <w:rFonts w:ascii="Arial" w:hAnsi="Arial" w:cs="Arial"/>
                <w:iCs/>
                <w:sz w:val="20"/>
                <w:szCs w:val="20"/>
              </w:rPr>
              <w:t>500 000 PLN</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Maksymalna kwota wsparcia ogółem (jeśli dotyczy)</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4B7E9E" w:rsidP="00CD0241">
            <w:pPr>
              <w:rPr>
                <w:rFonts w:ascii="Arial" w:hAnsi="Arial" w:cs="Arial"/>
                <w:i/>
                <w:iCs/>
                <w:sz w:val="20"/>
                <w:szCs w:val="20"/>
              </w:rPr>
            </w:pPr>
            <w:r w:rsidRPr="00C51A63">
              <w:rPr>
                <w:rFonts w:ascii="Arial" w:hAnsi="Arial" w:cs="Arial"/>
                <w:i/>
                <w:iCs/>
                <w:sz w:val="20"/>
                <w:szCs w:val="20"/>
              </w:rPr>
              <w:t>nie dotyczy</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Forma płatności</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275A61" w:rsidP="00CD0241">
            <w:pPr>
              <w:rPr>
                <w:rFonts w:ascii="Arial" w:hAnsi="Arial" w:cs="Arial"/>
                <w:iCs/>
                <w:sz w:val="20"/>
                <w:szCs w:val="20"/>
              </w:rPr>
            </w:pPr>
            <w:r w:rsidRPr="00C51A63">
              <w:rPr>
                <w:rFonts w:ascii="Arial" w:hAnsi="Arial" w:cs="Arial"/>
                <w:iCs/>
                <w:sz w:val="20"/>
                <w:szCs w:val="20"/>
              </w:rPr>
              <w:t>Refundacja</w:t>
            </w:r>
            <w:r w:rsidR="00A631A5">
              <w:rPr>
                <w:rFonts w:ascii="Arial" w:hAnsi="Arial" w:cs="Arial"/>
                <w:iCs/>
                <w:sz w:val="20"/>
                <w:szCs w:val="20"/>
              </w:rPr>
              <w:t>/</w:t>
            </w:r>
            <w:r w:rsidR="00A631A5" w:rsidRPr="00B36A4F">
              <w:rPr>
                <w:rFonts w:ascii="Arial" w:hAnsi="Arial" w:cs="Arial"/>
                <w:iCs/>
                <w:sz w:val="20"/>
                <w:szCs w:val="20"/>
              </w:rPr>
              <w:t>Zaliczkowanie</w:t>
            </w:r>
          </w:p>
        </w:tc>
      </w:tr>
      <w:tr w:rsidR="00942E55" w:rsidRPr="00C51A63">
        <w:trPr>
          <w:trHeight w:val="397"/>
          <w:jc w:val="center"/>
        </w:trPr>
        <w:tc>
          <w:tcPr>
            <w:tcW w:w="213" w:type="pct"/>
            <w:tcBorders>
              <w:top w:val="single" w:sz="4" w:space="0" w:color="auto"/>
              <w:left w:val="single" w:sz="12" w:space="0" w:color="auto"/>
              <w:bottom w:val="single" w:sz="4" w:space="0" w:color="auto"/>
              <w:right w:val="single" w:sz="4" w:space="0" w:color="auto"/>
            </w:tcBorders>
          </w:tcPr>
          <w:p w:rsidR="00942E55" w:rsidRPr="00C51A63" w:rsidRDefault="00942E55" w:rsidP="00CD0241">
            <w:pPr>
              <w:numPr>
                <w:ilvl w:val="0"/>
                <w:numId w:val="23"/>
              </w:numPr>
              <w:rPr>
                <w:rFonts w:ascii="Arial" w:hAnsi="Arial" w:cs="Arial"/>
                <w:sz w:val="20"/>
                <w:szCs w:val="20"/>
              </w:rPr>
            </w:pPr>
          </w:p>
        </w:tc>
        <w:tc>
          <w:tcPr>
            <w:tcW w:w="1750" w:type="pct"/>
            <w:gridSpan w:val="2"/>
            <w:tcBorders>
              <w:top w:val="single" w:sz="4" w:space="0" w:color="auto"/>
              <w:left w:val="single" w:sz="4" w:space="0" w:color="auto"/>
              <w:bottom w:val="single" w:sz="4" w:space="0" w:color="auto"/>
              <w:right w:val="single" w:sz="4" w:space="0" w:color="auto"/>
            </w:tcBorders>
          </w:tcPr>
          <w:p w:rsidR="00942E55" w:rsidRPr="00C51A63" w:rsidRDefault="00942E55" w:rsidP="00CD0241">
            <w:pPr>
              <w:rPr>
                <w:rFonts w:ascii="Arial" w:hAnsi="Arial" w:cs="Arial"/>
                <w:sz w:val="20"/>
                <w:szCs w:val="20"/>
              </w:rPr>
            </w:pPr>
            <w:r w:rsidRPr="00C51A63">
              <w:rPr>
                <w:rFonts w:ascii="Arial" w:hAnsi="Arial" w:cs="Arial"/>
                <w:sz w:val="20"/>
                <w:szCs w:val="20"/>
              </w:rPr>
              <w:t>Wysokość udziału cross-financingu (%)</w:t>
            </w:r>
          </w:p>
        </w:tc>
        <w:tc>
          <w:tcPr>
            <w:tcW w:w="3037" w:type="pct"/>
            <w:gridSpan w:val="2"/>
            <w:tcBorders>
              <w:top w:val="single" w:sz="4" w:space="0" w:color="auto"/>
              <w:left w:val="single" w:sz="4" w:space="0" w:color="auto"/>
              <w:bottom w:val="single" w:sz="4" w:space="0" w:color="auto"/>
              <w:right w:val="single" w:sz="12" w:space="0" w:color="auto"/>
            </w:tcBorders>
          </w:tcPr>
          <w:p w:rsidR="00942E55" w:rsidRPr="00C51A63" w:rsidRDefault="00413243" w:rsidP="00CD0241">
            <w:pPr>
              <w:rPr>
                <w:rFonts w:ascii="Arial" w:hAnsi="Arial" w:cs="Arial"/>
                <w:iCs/>
                <w:sz w:val="20"/>
                <w:szCs w:val="20"/>
              </w:rPr>
            </w:pPr>
            <w:r w:rsidRPr="00C51A63">
              <w:rPr>
                <w:rFonts w:ascii="Arial" w:hAnsi="Arial" w:cs="Arial"/>
                <w:i/>
                <w:iCs/>
                <w:sz w:val="20"/>
                <w:szCs w:val="20"/>
              </w:rPr>
              <w:t>nie dotyczy</w:t>
            </w:r>
          </w:p>
        </w:tc>
      </w:tr>
    </w:tbl>
    <w:p w:rsidR="00942E55" w:rsidRPr="00676775" w:rsidRDefault="00942E55" w:rsidP="00862584">
      <w:pPr>
        <w:rPr>
          <w:rFonts w:ascii="Arial" w:hAnsi="Arial" w:cs="Arial"/>
        </w:rPr>
      </w:pPr>
    </w:p>
    <w:p w:rsidR="00CC7853" w:rsidRPr="00676775" w:rsidRDefault="00CA7582">
      <w:pPr>
        <w:rPr>
          <w:rFonts w:ascii="Arial" w:hAnsi="Arial" w:cs="Arial"/>
          <w:sz w:val="4"/>
          <w:szCs w:val="4"/>
        </w:rPr>
      </w:pPr>
      <w:r w:rsidRPr="00676775">
        <w:rPr>
          <w:rFonts w:ascii="Arial" w:hAnsi="Arial" w:cs="Arial"/>
          <w:sz w:val="4"/>
          <w:szCs w:val="4"/>
        </w:rPr>
        <w:br w:type="page"/>
      </w:r>
    </w:p>
    <w:p w:rsidR="00F57D94" w:rsidRPr="00676775" w:rsidRDefault="00F57D94" w:rsidP="00CB7A79">
      <w:pPr>
        <w:pStyle w:val="Nagwek2PKbe"/>
        <w:outlineLvl w:val="1"/>
        <w:rPr>
          <w:rFonts w:ascii="Arial" w:hAnsi="Arial" w:cs="Arial"/>
        </w:rPr>
      </w:pPr>
      <w:bookmarkStart w:id="132" w:name="_Toc187224574"/>
      <w:bookmarkStart w:id="133" w:name="_Toc187263934"/>
      <w:bookmarkStart w:id="134" w:name="_Toc283900140"/>
      <w:r w:rsidRPr="00676775">
        <w:rPr>
          <w:rFonts w:ascii="Arial" w:hAnsi="Arial" w:cs="Arial"/>
        </w:rPr>
        <w:t>Działanie 1.3.</w:t>
      </w:r>
      <w:r w:rsidRPr="00676775">
        <w:rPr>
          <w:rFonts w:ascii="Arial" w:hAnsi="Arial" w:cs="Arial"/>
        </w:rPr>
        <w:tab/>
        <w:t>Wspieranie wytwarzania i promocji produktów regionalnych</w:t>
      </w:r>
      <w:bookmarkEnd w:id="132"/>
      <w:bookmarkEnd w:id="133"/>
      <w:bookmarkEnd w:id="134"/>
    </w:p>
    <w:p w:rsidR="00D50635" w:rsidRPr="00676775" w:rsidRDefault="00D50635" w:rsidP="00862584">
      <w:pPr>
        <w:rPr>
          <w:rFonts w:ascii="Arial" w:hAnsi="Arial" w:cs="Arial"/>
        </w:rPr>
      </w:pPr>
    </w:p>
    <w:tbl>
      <w:tblPr>
        <w:tblW w:w="94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08"/>
        <w:gridCol w:w="483"/>
        <w:gridCol w:w="2908"/>
        <w:gridCol w:w="44"/>
        <w:gridCol w:w="5623"/>
      </w:tblGrid>
      <w:tr w:rsidR="00D50635" w:rsidRPr="00C51A63">
        <w:trPr>
          <w:trHeight w:val="397"/>
          <w:jc w:val="center"/>
        </w:trPr>
        <w:tc>
          <w:tcPr>
            <w:tcW w:w="216" w:type="pct"/>
            <w:tcBorders>
              <w:top w:val="single" w:sz="12" w:space="0" w:color="auto"/>
              <w:left w:val="single" w:sz="12" w:space="0" w:color="auto"/>
              <w:bottom w:val="single" w:sz="4" w:space="0" w:color="auto"/>
              <w:right w:val="single" w:sz="4" w:space="0" w:color="auto"/>
            </w:tcBorders>
            <w:shd w:val="clear" w:color="auto" w:fill="E6E6E6"/>
          </w:tcPr>
          <w:p w:rsidR="00D50635" w:rsidRPr="00C51A63" w:rsidRDefault="00D50635" w:rsidP="004A2F59">
            <w:pPr>
              <w:numPr>
                <w:ilvl w:val="0"/>
                <w:numId w:val="25"/>
              </w:numPr>
              <w:rPr>
                <w:rFonts w:ascii="Arial" w:hAnsi="Arial" w:cs="Arial"/>
                <w:sz w:val="20"/>
                <w:szCs w:val="20"/>
              </w:rPr>
            </w:pPr>
          </w:p>
        </w:tc>
        <w:tc>
          <w:tcPr>
            <w:tcW w:w="1791" w:type="pct"/>
            <w:gridSpan w:val="2"/>
            <w:tcBorders>
              <w:top w:val="single" w:sz="12" w:space="0" w:color="auto"/>
              <w:left w:val="single" w:sz="4" w:space="0" w:color="auto"/>
              <w:bottom w:val="single" w:sz="4" w:space="0" w:color="auto"/>
              <w:right w:val="single" w:sz="4" w:space="0" w:color="auto"/>
            </w:tcBorders>
            <w:shd w:val="clear" w:color="auto" w:fill="E6E6E6"/>
          </w:tcPr>
          <w:p w:rsidR="00D50635" w:rsidRPr="00C51A63" w:rsidRDefault="00D50635" w:rsidP="004A2F59">
            <w:pPr>
              <w:rPr>
                <w:rFonts w:ascii="Arial" w:hAnsi="Arial" w:cs="Arial"/>
                <w:sz w:val="20"/>
                <w:szCs w:val="20"/>
              </w:rPr>
            </w:pPr>
            <w:r w:rsidRPr="00C51A63">
              <w:rPr>
                <w:rFonts w:ascii="Arial" w:hAnsi="Arial" w:cs="Arial"/>
                <w:sz w:val="20"/>
                <w:szCs w:val="20"/>
              </w:rPr>
              <w:t xml:space="preserve">Nazwa programu operacyjnego </w:t>
            </w:r>
          </w:p>
        </w:tc>
        <w:tc>
          <w:tcPr>
            <w:tcW w:w="2993" w:type="pct"/>
            <w:gridSpan w:val="2"/>
            <w:tcBorders>
              <w:top w:val="single" w:sz="12" w:space="0" w:color="auto"/>
              <w:left w:val="single" w:sz="4" w:space="0" w:color="auto"/>
              <w:bottom w:val="single" w:sz="4" w:space="0" w:color="auto"/>
              <w:right w:val="single" w:sz="12" w:space="0" w:color="auto"/>
            </w:tcBorders>
            <w:shd w:val="clear" w:color="auto" w:fill="E6E6E6"/>
          </w:tcPr>
          <w:p w:rsidR="00D50635" w:rsidRPr="00C51A63" w:rsidRDefault="00D50635" w:rsidP="00F271B7">
            <w:pPr>
              <w:jc w:val="both"/>
              <w:rPr>
                <w:rFonts w:ascii="Arial" w:hAnsi="Arial" w:cs="Arial"/>
                <w:iCs/>
                <w:sz w:val="20"/>
                <w:szCs w:val="20"/>
              </w:rPr>
            </w:pPr>
            <w:r w:rsidRPr="00C51A63">
              <w:rPr>
                <w:rFonts w:ascii="Arial" w:hAnsi="Arial" w:cs="Arial"/>
                <w:iCs/>
                <w:sz w:val="20"/>
                <w:szCs w:val="20"/>
              </w:rPr>
              <w:t>Regionalny Program Operacyjny Warmia</w:t>
            </w:r>
            <w:r w:rsidR="00422077" w:rsidRPr="00C51A63">
              <w:rPr>
                <w:rFonts w:ascii="Arial" w:hAnsi="Arial" w:cs="Arial"/>
                <w:iCs/>
                <w:sz w:val="20"/>
                <w:szCs w:val="20"/>
              </w:rPr>
              <w:t xml:space="preserve"> i </w:t>
            </w:r>
            <w:r w:rsidRPr="00C51A63">
              <w:rPr>
                <w:rFonts w:ascii="Arial" w:hAnsi="Arial" w:cs="Arial"/>
                <w:iCs/>
                <w:sz w:val="20"/>
                <w:szCs w:val="20"/>
              </w:rPr>
              <w:t xml:space="preserve">Mazury na lata 2007 </w:t>
            </w:r>
            <w:r w:rsidR="009E659F" w:rsidRPr="00C51A63">
              <w:rPr>
                <w:rFonts w:ascii="Arial" w:hAnsi="Arial" w:cs="Arial"/>
                <w:iCs/>
                <w:sz w:val="20"/>
                <w:szCs w:val="20"/>
              </w:rPr>
              <w:t>–</w:t>
            </w:r>
            <w:r w:rsidRPr="00C51A63">
              <w:rPr>
                <w:rFonts w:ascii="Arial" w:hAnsi="Arial" w:cs="Arial"/>
                <w:iCs/>
                <w:sz w:val="20"/>
                <w:szCs w:val="20"/>
              </w:rPr>
              <w:t xml:space="preserve"> 2013</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A2F59">
            <w:pPr>
              <w:numPr>
                <w:ilvl w:val="0"/>
                <w:numId w:val="25"/>
              </w:numP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A2F59">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priorytetu</w:t>
            </w:r>
          </w:p>
        </w:tc>
        <w:tc>
          <w:tcPr>
            <w:tcW w:w="2993"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A2F59">
            <w:pPr>
              <w:rPr>
                <w:rFonts w:ascii="Arial" w:hAnsi="Arial" w:cs="Arial"/>
                <w:iCs/>
                <w:sz w:val="20"/>
                <w:szCs w:val="20"/>
              </w:rPr>
            </w:pPr>
            <w:r w:rsidRPr="00C51A63">
              <w:rPr>
                <w:rFonts w:ascii="Arial" w:hAnsi="Arial" w:cs="Arial"/>
                <w:iCs/>
                <w:sz w:val="20"/>
                <w:szCs w:val="20"/>
              </w:rPr>
              <w:t xml:space="preserve">1. </w:t>
            </w:r>
            <w:smartTag w:uri="urn:schemas-microsoft-com:office:smarttags" w:element="PersonName">
              <w:r w:rsidRPr="00C51A63">
                <w:rPr>
                  <w:rFonts w:ascii="Arial" w:hAnsi="Arial" w:cs="Arial"/>
                  <w:iCs/>
                  <w:sz w:val="20"/>
                  <w:szCs w:val="20"/>
                </w:rPr>
                <w:t>Przedsiębiorczość</w:t>
              </w:r>
            </w:smartTag>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A2F59">
            <w:pPr>
              <w:numPr>
                <w:ilvl w:val="0"/>
                <w:numId w:val="25"/>
              </w:numP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A2F59">
            <w:pPr>
              <w:rPr>
                <w:rFonts w:ascii="Arial" w:hAnsi="Arial" w:cs="Arial"/>
                <w:sz w:val="20"/>
                <w:szCs w:val="20"/>
              </w:rPr>
            </w:pPr>
            <w:r w:rsidRPr="00C51A63">
              <w:rPr>
                <w:rFonts w:ascii="Arial" w:hAnsi="Arial" w:cs="Arial"/>
                <w:sz w:val="20"/>
                <w:szCs w:val="20"/>
              </w:rPr>
              <w:t>Nazwa Funduszu finansującego priorytet</w:t>
            </w:r>
          </w:p>
        </w:tc>
        <w:tc>
          <w:tcPr>
            <w:tcW w:w="2993"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A2F59">
            <w:pPr>
              <w:rPr>
                <w:rFonts w:ascii="Arial" w:hAnsi="Arial" w:cs="Arial"/>
                <w:iCs/>
                <w:sz w:val="20"/>
                <w:szCs w:val="20"/>
              </w:rPr>
            </w:pPr>
            <w:r w:rsidRPr="00C51A63">
              <w:rPr>
                <w:rFonts w:ascii="Arial" w:hAnsi="Arial" w:cs="Arial"/>
                <w:iCs/>
                <w:sz w:val="20"/>
                <w:szCs w:val="20"/>
              </w:rPr>
              <w:t>Europejs</w:t>
            </w:r>
            <w:r w:rsidR="00E477E5" w:rsidRPr="00C51A63">
              <w:rPr>
                <w:rFonts w:ascii="Arial" w:hAnsi="Arial" w:cs="Arial"/>
                <w:iCs/>
                <w:sz w:val="20"/>
                <w:szCs w:val="20"/>
              </w:rPr>
              <w:t>ki Fundusz Rozwoju Regionalnego</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A2F59">
            <w:pPr>
              <w:numPr>
                <w:ilvl w:val="0"/>
                <w:numId w:val="25"/>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A2F59">
            <w:pPr>
              <w:rPr>
                <w:rFonts w:ascii="Arial" w:hAnsi="Arial" w:cs="Arial"/>
                <w:sz w:val="20"/>
                <w:szCs w:val="20"/>
              </w:rPr>
            </w:pPr>
            <w:r w:rsidRPr="00C51A63">
              <w:rPr>
                <w:rFonts w:ascii="Arial" w:hAnsi="Arial" w:cs="Arial"/>
                <w:sz w:val="20"/>
                <w:szCs w:val="20"/>
              </w:rPr>
              <w:t>Instytucja Zarządzająca PO / RPO</w:t>
            </w:r>
          </w:p>
        </w:tc>
        <w:tc>
          <w:tcPr>
            <w:tcW w:w="2993"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A2F59">
            <w:pPr>
              <w:autoSpaceDE w:val="0"/>
              <w:autoSpaceDN w:val="0"/>
              <w:adjustRightInd w:val="0"/>
              <w:rPr>
                <w:rFonts w:ascii="Arial" w:hAnsi="Arial" w:cs="Arial"/>
                <w:iCs/>
                <w:sz w:val="20"/>
                <w:szCs w:val="20"/>
              </w:rPr>
            </w:pPr>
            <w:r w:rsidRPr="00C51A63">
              <w:rPr>
                <w:rFonts w:ascii="Arial" w:hAnsi="Arial" w:cs="Arial"/>
                <w:iCs/>
                <w:sz w:val="20"/>
                <w:szCs w:val="20"/>
              </w:rPr>
              <w:t>Zarząd Woje</w:t>
            </w:r>
            <w:r w:rsidR="00E477E5" w:rsidRPr="00C51A63">
              <w:rPr>
                <w:rFonts w:ascii="Arial" w:hAnsi="Arial" w:cs="Arial"/>
                <w:iCs/>
                <w:sz w:val="20"/>
                <w:szCs w:val="20"/>
              </w:rPr>
              <w:t>wództwa Warmińsko – Mazurskiego</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A2F59">
            <w:pPr>
              <w:numPr>
                <w:ilvl w:val="0"/>
                <w:numId w:val="25"/>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A2F59">
            <w:pPr>
              <w:rPr>
                <w:rFonts w:ascii="Arial" w:hAnsi="Arial" w:cs="Arial"/>
                <w:sz w:val="20"/>
                <w:szCs w:val="20"/>
              </w:rPr>
            </w:pPr>
            <w:r w:rsidRPr="00C51A63">
              <w:rPr>
                <w:rFonts w:ascii="Arial" w:hAnsi="Arial" w:cs="Arial"/>
                <w:sz w:val="20"/>
                <w:szCs w:val="20"/>
              </w:rPr>
              <w:t>Instytucja Pośrednicząca (jeśli dotyczy)</w:t>
            </w:r>
          </w:p>
        </w:tc>
        <w:tc>
          <w:tcPr>
            <w:tcW w:w="2993"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413243" w:rsidP="004A2F59">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A2F59">
            <w:pPr>
              <w:numPr>
                <w:ilvl w:val="0"/>
                <w:numId w:val="25"/>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A2F59">
            <w:pPr>
              <w:rPr>
                <w:rFonts w:ascii="Arial" w:hAnsi="Arial" w:cs="Arial"/>
                <w:sz w:val="20"/>
                <w:szCs w:val="20"/>
              </w:rPr>
            </w:pPr>
            <w:r w:rsidRPr="00C51A63">
              <w:rPr>
                <w:rFonts w:ascii="Arial" w:hAnsi="Arial" w:cs="Arial"/>
                <w:sz w:val="20"/>
                <w:szCs w:val="20"/>
              </w:rPr>
              <w:t>Instytucja Wdrażająca (Instytucja Pośrednicząca II stopnia) (jeśli dotyczy)</w:t>
            </w:r>
          </w:p>
        </w:tc>
        <w:tc>
          <w:tcPr>
            <w:tcW w:w="2993"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A2F59">
            <w:pPr>
              <w:autoSpaceDE w:val="0"/>
              <w:autoSpaceDN w:val="0"/>
              <w:adjustRightInd w:val="0"/>
              <w:rPr>
                <w:rFonts w:ascii="Arial" w:hAnsi="Arial" w:cs="Arial"/>
                <w:iCs/>
                <w:sz w:val="20"/>
                <w:szCs w:val="20"/>
              </w:rPr>
            </w:pPr>
            <w:r w:rsidRPr="00C51A63">
              <w:rPr>
                <w:rFonts w:ascii="Arial" w:hAnsi="Arial" w:cs="Arial"/>
                <w:iCs/>
                <w:sz w:val="20"/>
                <w:szCs w:val="20"/>
              </w:rPr>
              <w:t xml:space="preserve">Urząd Marszałkowski Województwa Warmińsko – Mazurskiego / </w:t>
            </w:r>
            <w:r w:rsidR="0029681B" w:rsidRPr="00C51A63">
              <w:rPr>
                <w:rFonts w:ascii="Arial" w:hAnsi="Arial" w:cs="Arial"/>
                <w:iCs/>
                <w:sz w:val="20"/>
                <w:szCs w:val="20"/>
              </w:rPr>
              <w:t>Departament Zarządzania Programami Rozwoju Regionalnego</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A2F59">
            <w:pPr>
              <w:numPr>
                <w:ilvl w:val="0"/>
                <w:numId w:val="25"/>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A2F59">
            <w:pPr>
              <w:rPr>
                <w:rFonts w:ascii="Arial" w:hAnsi="Arial" w:cs="Arial"/>
                <w:sz w:val="20"/>
                <w:szCs w:val="20"/>
              </w:rPr>
            </w:pPr>
            <w:r w:rsidRPr="00C51A63">
              <w:rPr>
                <w:rFonts w:ascii="Arial" w:hAnsi="Arial" w:cs="Arial"/>
                <w:sz w:val="20"/>
                <w:szCs w:val="20"/>
              </w:rPr>
              <w:t xml:space="preserve">Instytucja Certyfikująca </w:t>
            </w:r>
          </w:p>
        </w:tc>
        <w:tc>
          <w:tcPr>
            <w:tcW w:w="2993"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9C6D83">
            <w:pPr>
              <w:autoSpaceDE w:val="0"/>
              <w:autoSpaceDN w:val="0"/>
              <w:adjustRightInd w:val="0"/>
              <w:jc w:val="both"/>
              <w:rPr>
                <w:rFonts w:ascii="Arial" w:hAnsi="Arial" w:cs="Arial"/>
                <w:iCs/>
                <w:sz w:val="20"/>
                <w:szCs w:val="20"/>
              </w:rPr>
            </w:pPr>
            <w:r w:rsidRPr="00C51A63">
              <w:rPr>
                <w:rFonts w:ascii="Arial" w:hAnsi="Arial" w:cs="Arial"/>
                <w:iCs/>
                <w:sz w:val="20"/>
                <w:szCs w:val="20"/>
              </w:rPr>
              <w:t>Ministerstwo Rozwoju Regionalnego</w:t>
            </w:r>
            <w:r w:rsidR="001708F1" w:rsidRPr="00C51A63">
              <w:rPr>
                <w:rFonts w:ascii="Arial" w:hAnsi="Arial" w:cs="Arial"/>
                <w:iCs/>
                <w:sz w:val="20"/>
                <w:szCs w:val="20"/>
              </w:rPr>
              <w:t xml:space="preserve"> /</w:t>
            </w:r>
            <w:r w:rsidRPr="00C51A63">
              <w:rPr>
                <w:rFonts w:ascii="Arial" w:hAnsi="Arial" w:cs="Arial"/>
                <w:iCs/>
                <w:sz w:val="20"/>
                <w:szCs w:val="20"/>
              </w:rPr>
              <w:t xml:space="preserve"> Departament Instytucji Certyfikującej</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A2F59">
            <w:pPr>
              <w:numPr>
                <w:ilvl w:val="0"/>
                <w:numId w:val="25"/>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A2F59">
            <w:pPr>
              <w:rPr>
                <w:rFonts w:ascii="Arial" w:hAnsi="Arial" w:cs="Arial"/>
                <w:sz w:val="20"/>
                <w:szCs w:val="20"/>
              </w:rPr>
            </w:pPr>
            <w:r w:rsidRPr="00C51A63">
              <w:rPr>
                <w:rFonts w:ascii="Arial" w:hAnsi="Arial" w:cs="Arial"/>
                <w:sz w:val="20"/>
                <w:szCs w:val="20"/>
              </w:rPr>
              <w:t>Instytucja pośrednicząca</w:t>
            </w:r>
            <w:r w:rsidR="00771686" w:rsidRPr="00C51A63">
              <w:rPr>
                <w:rFonts w:ascii="Arial" w:hAnsi="Arial" w:cs="Arial"/>
                <w:sz w:val="20"/>
                <w:szCs w:val="20"/>
              </w:rPr>
              <w:t xml:space="preserve"> w </w:t>
            </w:r>
            <w:r w:rsidRPr="00C51A63">
              <w:rPr>
                <w:rFonts w:ascii="Arial" w:hAnsi="Arial" w:cs="Arial"/>
                <w:sz w:val="20"/>
                <w:szCs w:val="20"/>
              </w:rPr>
              <w:t>certyfikacji (jeśli dotyczy)</w:t>
            </w:r>
          </w:p>
        </w:tc>
        <w:tc>
          <w:tcPr>
            <w:tcW w:w="2993"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A2F59">
            <w:pPr>
              <w:autoSpaceDE w:val="0"/>
              <w:autoSpaceDN w:val="0"/>
              <w:adjustRightInd w:val="0"/>
              <w:rPr>
                <w:rFonts w:ascii="Arial" w:hAnsi="Arial" w:cs="Arial"/>
                <w:iCs/>
                <w:sz w:val="20"/>
                <w:szCs w:val="20"/>
              </w:rPr>
            </w:pPr>
            <w:r w:rsidRPr="00C51A63">
              <w:rPr>
                <w:rFonts w:ascii="Arial" w:hAnsi="Arial" w:cs="Arial"/>
                <w:iCs/>
                <w:sz w:val="20"/>
                <w:szCs w:val="20"/>
              </w:rPr>
              <w:t xml:space="preserve">Warmińsko – Mazurski </w:t>
            </w:r>
            <w:r w:rsidR="009B3B2E" w:rsidRPr="00C51A63">
              <w:rPr>
                <w:rFonts w:ascii="Arial" w:hAnsi="Arial" w:cs="Arial"/>
                <w:iCs/>
                <w:sz w:val="20"/>
                <w:szCs w:val="20"/>
              </w:rPr>
              <w:t>Urząd Wojewódzki</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shd w:val="clear" w:color="auto" w:fill="E6E6E6"/>
          </w:tcPr>
          <w:p w:rsidR="00D50635" w:rsidRPr="00C51A63" w:rsidRDefault="00D50635" w:rsidP="004A2F59">
            <w:pPr>
              <w:numPr>
                <w:ilvl w:val="0"/>
                <w:numId w:val="25"/>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shd w:val="clear" w:color="auto" w:fill="E6E6E6"/>
          </w:tcPr>
          <w:p w:rsidR="00D50635" w:rsidRPr="00C51A63" w:rsidRDefault="00D50635" w:rsidP="004A2F59">
            <w:pPr>
              <w:rPr>
                <w:rFonts w:ascii="Arial" w:hAnsi="Arial" w:cs="Arial"/>
                <w:sz w:val="20"/>
                <w:szCs w:val="20"/>
              </w:rPr>
            </w:pPr>
            <w:r w:rsidRPr="00C51A63">
              <w:rPr>
                <w:rFonts w:ascii="Arial" w:hAnsi="Arial" w:cs="Arial"/>
                <w:sz w:val="20"/>
                <w:szCs w:val="20"/>
              </w:rPr>
              <w:t>Instytucja odpowiedzialna za otrzymywanie płatności dokonywanych przez KE</w:t>
            </w:r>
          </w:p>
        </w:tc>
        <w:tc>
          <w:tcPr>
            <w:tcW w:w="2993" w:type="pct"/>
            <w:gridSpan w:val="2"/>
            <w:tcBorders>
              <w:top w:val="single" w:sz="4" w:space="0" w:color="auto"/>
              <w:left w:val="single" w:sz="4" w:space="0" w:color="auto"/>
              <w:bottom w:val="single" w:sz="4" w:space="0" w:color="auto"/>
              <w:right w:val="single" w:sz="12" w:space="0" w:color="auto"/>
            </w:tcBorders>
            <w:shd w:val="clear" w:color="auto" w:fill="E6E6E6"/>
          </w:tcPr>
          <w:p w:rsidR="00D50635" w:rsidRPr="00C51A63" w:rsidRDefault="00D50635" w:rsidP="004A2F59">
            <w:pPr>
              <w:autoSpaceDE w:val="0"/>
              <w:autoSpaceDN w:val="0"/>
              <w:adjustRightInd w:val="0"/>
              <w:rPr>
                <w:rFonts w:ascii="Arial" w:hAnsi="Arial" w:cs="Arial"/>
                <w:iCs/>
                <w:sz w:val="20"/>
                <w:szCs w:val="20"/>
              </w:rPr>
            </w:pPr>
            <w:r w:rsidRPr="00C51A63">
              <w:rPr>
                <w:rFonts w:ascii="Arial" w:hAnsi="Arial" w:cs="Arial"/>
                <w:iCs/>
                <w:sz w:val="20"/>
                <w:szCs w:val="20"/>
              </w:rPr>
              <w:t>Ministerstwo Finansów</w:t>
            </w:r>
          </w:p>
        </w:tc>
      </w:tr>
      <w:tr w:rsidR="00D50635" w:rsidRPr="00C51A63">
        <w:trPr>
          <w:trHeight w:val="397"/>
          <w:jc w:val="center"/>
        </w:trPr>
        <w:tc>
          <w:tcPr>
            <w:tcW w:w="216" w:type="pct"/>
            <w:tcBorders>
              <w:top w:val="single" w:sz="4" w:space="0" w:color="auto"/>
              <w:left w:val="single" w:sz="12" w:space="0" w:color="auto"/>
              <w:bottom w:val="single" w:sz="12" w:space="0" w:color="auto"/>
              <w:right w:val="single" w:sz="4" w:space="0" w:color="auto"/>
            </w:tcBorders>
            <w:shd w:val="clear" w:color="auto" w:fill="E6E6E6"/>
          </w:tcPr>
          <w:p w:rsidR="00D50635" w:rsidRPr="00C51A63" w:rsidRDefault="00D50635" w:rsidP="004A2F59">
            <w:pPr>
              <w:numPr>
                <w:ilvl w:val="0"/>
                <w:numId w:val="25"/>
              </w:numPr>
              <w:tabs>
                <w:tab w:val="left" w:pos="204"/>
              </w:tabs>
              <w:rPr>
                <w:rFonts w:ascii="Arial" w:hAnsi="Arial" w:cs="Arial"/>
                <w:sz w:val="20"/>
                <w:szCs w:val="20"/>
              </w:rPr>
            </w:pPr>
          </w:p>
        </w:tc>
        <w:tc>
          <w:tcPr>
            <w:tcW w:w="1791" w:type="pct"/>
            <w:gridSpan w:val="2"/>
            <w:tcBorders>
              <w:top w:val="single" w:sz="4" w:space="0" w:color="auto"/>
              <w:left w:val="single" w:sz="4" w:space="0" w:color="auto"/>
              <w:bottom w:val="single" w:sz="12" w:space="0" w:color="auto"/>
              <w:right w:val="single" w:sz="4" w:space="0" w:color="auto"/>
            </w:tcBorders>
            <w:shd w:val="clear" w:color="auto" w:fill="E6E6E6"/>
          </w:tcPr>
          <w:p w:rsidR="00D50635" w:rsidRPr="00C51A63" w:rsidRDefault="00D50635" w:rsidP="004A2F59">
            <w:pPr>
              <w:rPr>
                <w:rFonts w:ascii="Arial" w:hAnsi="Arial" w:cs="Arial"/>
                <w:sz w:val="20"/>
                <w:szCs w:val="20"/>
              </w:rPr>
            </w:pPr>
            <w:r w:rsidRPr="00C51A63">
              <w:rPr>
                <w:rFonts w:ascii="Arial" w:hAnsi="Arial" w:cs="Arial"/>
                <w:sz w:val="20"/>
                <w:szCs w:val="20"/>
              </w:rPr>
              <w:t xml:space="preserve">Instytucja odpowiedzialna za </w:t>
            </w:r>
            <w:r w:rsidR="00FC32AD">
              <w:rPr>
                <w:rFonts w:ascii="Arial" w:hAnsi="Arial" w:cs="Arial"/>
                <w:sz w:val="20"/>
                <w:szCs w:val="20"/>
              </w:rPr>
              <w:t>przekazywanie dofinansowania</w:t>
            </w:r>
            <w:r w:rsidR="00FC32AD" w:rsidRPr="00C51A63">
              <w:rPr>
                <w:rFonts w:ascii="Arial" w:hAnsi="Arial" w:cs="Arial"/>
                <w:sz w:val="20"/>
                <w:szCs w:val="20"/>
              </w:rPr>
              <w:t xml:space="preserve"> </w:t>
            </w:r>
            <w:r w:rsidRPr="00C51A63">
              <w:rPr>
                <w:rFonts w:ascii="Arial" w:hAnsi="Arial" w:cs="Arial"/>
                <w:sz w:val="20"/>
                <w:szCs w:val="20"/>
              </w:rPr>
              <w:t>na rzecz beneficjentów (jeśli dotyczy)</w:t>
            </w:r>
          </w:p>
        </w:tc>
        <w:tc>
          <w:tcPr>
            <w:tcW w:w="2993" w:type="pct"/>
            <w:gridSpan w:val="2"/>
            <w:tcBorders>
              <w:top w:val="single" w:sz="4" w:space="0" w:color="auto"/>
              <w:left w:val="single" w:sz="4" w:space="0" w:color="auto"/>
              <w:bottom w:val="single" w:sz="12" w:space="0" w:color="auto"/>
              <w:right w:val="single" w:sz="12" w:space="0" w:color="auto"/>
            </w:tcBorders>
            <w:shd w:val="clear" w:color="auto" w:fill="E6E6E6"/>
          </w:tcPr>
          <w:p w:rsidR="00D50635" w:rsidRPr="00C51A63" w:rsidRDefault="004E0597" w:rsidP="004A2F59">
            <w:pPr>
              <w:autoSpaceDE w:val="0"/>
              <w:autoSpaceDN w:val="0"/>
              <w:adjustRightInd w:val="0"/>
              <w:rPr>
                <w:rFonts w:ascii="Arial" w:hAnsi="Arial" w:cs="Arial"/>
                <w:iCs/>
                <w:sz w:val="20"/>
                <w:szCs w:val="20"/>
              </w:rPr>
            </w:pPr>
            <w:r w:rsidRPr="008F0482">
              <w:rPr>
                <w:rFonts w:ascii="Arial" w:hAnsi="Arial" w:cs="Arial"/>
                <w:iCs/>
                <w:sz w:val="20"/>
                <w:szCs w:val="20"/>
              </w:rPr>
              <w:t xml:space="preserve">Bank Gospodarstwa Krajowego i/lub </w:t>
            </w:r>
            <w:r w:rsidRPr="008F0482">
              <w:rPr>
                <w:rFonts w:ascii="Arial" w:hAnsi="Arial" w:cs="Arial"/>
                <w:iCs/>
                <w:sz w:val="20"/>
                <w:szCs w:val="20"/>
              </w:rPr>
              <w:br/>
              <w:t>Urząd Marszałkowski Województwa Warmińsko – Mazurskiego (jeśli dotyczy)</w:t>
            </w:r>
          </w:p>
        </w:tc>
      </w:tr>
      <w:tr w:rsidR="00D50635" w:rsidRPr="00C51A63">
        <w:trPr>
          <w:trHeight w:val="397"/>
          <w:jc w:val="center"/>
        </w:trPr>
        <w:tc>
          <w:tcPr>
            <w:tcW w:w="216" w:type="pct"/>
            <w:tcBorders>
              <w:top w:val="single" w:sz="12"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1791" w:type="pct"/>
            <w:gridSpan w:val="2"/>
            <w:tcBorders>
              <w:top w:val="single" w:sz="12"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Numer</w:t>
            </w:r>
            <w:r w:rsidR="00422077" w:rsidRPr="00C51A63">
              <w:rPr>
                <w:rFonts w:ascii="Arial" w:hAnsi="Arial" w:cs="Arial"/>
                <w:sz w:val="20"/>
                <w:szCs w:val="20"/>
              </w:rPr>
              <w:t xml:space="preserve"> i </w:t>
            </w:r>
            <w:r w:rsidRPr="00C51A63">
              <w:rPr>
                <w:rFonts w:ascii="Arial" w:hAnsi="Arial" w:cs="Arial"/>
                <w:sz w:val="20"/>
                <w:szCs w:val="20"/>
              </w:rPr>
              <w:t>nazwa działania</w:t>
            </w:r>
          </w:p>
        </w:tc>
        <w:tc>
          <w:tcPr>
            <w:tcW w:w="2993" w:type="pct"/>
            <w:gridSpan w:val="2"/>
            <w:tcBorders>
              <w:top w:val="single" w:sz="12" w:space="0" w:color="auto"/>
              <w:left w:val="single" w:sz="4" w:space="0" w:color="auto"/>
              <w:bottom w:val="single" w:sz="4" w:space="0" w:color="auto"/>
              <w:right w:val="single" w:sz="12" w:space="0" w:color="auto"/>
            </w:tcBorders>
          </w:tcPr>
          <w:p w:rsidR="00D50635" w:rsidRPr="00C51A63" w:rsidRDefault="00D50635" w:rsidP="004A2F59">
            <w:pPr>
              <w:rPr>
                <w:rFonts w:ascii="Arial" w:hAnsi="Arial" w:cs="Arial"/>
                <w:iCs/>
                <w:sz w:val="20"/>
                <w:szCs w:val="20"/>
              </w:rPr>
            </w:pPr>
            <w:r w:rsidRPr="00C51A63">
              <w:rPr>
                <w:rFonts w:ascii="Arial" w:hAnsi="Arial" w:cs="Arial"/>
                <w:sz w:val="20"/>
                <w:szCs w:val="20"/>
              </w:rPr>
              <w:t>1.3. Wspieranie wytwarzania</w:t>
            </w:r>
            <w:r w:rsidR="00422077" w:rsidRPr="00C51A63">
              <w:rPr>
                <w:rFonts w:ascii="Arial" w:hAnsi="Arial" w:cs="Arial"/>
                <w:sz w:val="20"/>
                <w:szCs w:val="20"/>
              </w:rPr>
              <w:t xml:space="preserve"> </w:t>
            </w:r>
            <w:r w:rsidR="00422077" w:rsidRPr="00C51A63">
              <w:rPr>
                <w:rFonts w:ascii="Arial" w:hAnsi="Arial" w:cs="Arial"/>
                <w:iCs/>
                <w:sz w:val="20"/>
                <w:szCs w:val="20"/>
              </w:rPr>
              <w:t>i </w:t>
            </w:r>
            <w:r w:rsidRPr="00C51A63">
              <w:rPr>
                <w:rFonts w:ascii="Arial" w:hAnsi="Arial" w:cs="Arial"/>
                <w:sz w:val="20"/>
                <w:szCs w:val="20"/>
              </w:rPr>
              <w:t>promocji produktów regionalnych</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Cel</w:t>
            </w:r>
            <w:r w:rsidR="00422077" w:rsidRPr="00C51A63">
              <w:rPr>
                <w:rFonts w:ascii="Arial" w:hAnsi="Arial" w:cs="Arial"/>
                <w:sz w:val="20"/>
                <w:szCs w:val="20"/>
              </w:rPr>
              <w:t xml:space="preserve"> i </w:t>
            </w:r>
            <w:r w:rsidRPr="00C51A63">
              <w:rPr>
                <w:rFonts w:ascii="Arial" w:hAnsi="Arial" w:cs="Arial"/>
                <w:sz w:val="20"/>
                <w:szCs w:val="20"/>
              </w:rPr>
              <w:t>uzasadnienie działania</w:t>
            </w:r>
          </w:p>
        </w:tc>
        <w:tc>
          <w:tcPr>
            <w:tcW w:w="2993" w:type="pct"/>
            <w:gridSpan w:val="2"/>
            <w:tcBorders>
              <w:top w:val="single" w:sz="4" w:space="0" w:color="auto"/>
              <w:left w:val="single" w:sz="4" w:space="0" w:color="auto"/>
              <w:bottom w:val="single" w:sz="4" w:space="0" w:color="auto"/>
              <w:right w:val="single" w:sz="12" w:space="0" w:color="auto"/>
            </w:tcBorders>
          </w:tcPr>
          <w:p w:rsidR="00D50635" w:rsidRPr="00C51A63" w:rsidRDefault="006D2ACE" w:rsidP="004A2F59">
            <w:pPr>
              <w:rPr>
                <w:rFonts w:ascii="Arial" w:hAnsi="Arial" w:cs="Arial"/>
                <w:sz w:val="20"/>
                <w:szCs w:val="20"/>
                <w:u w:val="single"/>
              </w:rPr>
            </w:pPr>
            <w:r w:rsidRPr="00C51A63">
              <w:rPr>
                <w:rFonts w:ascii="Arial" w:hAnsi="Arial" w:cs="Arial"/>
                <w:sz w:val="20"/>
                <w:szCs w:val="20"/>
                <w:u w:val="single"/>
              </w:rPr>
              <w:t>Cel działania:</w:t>
            </w:r>
          </w:p>
          <w:p w:rsidR="00D50635" w:rsidRPr="00C51A63" w:rsidRDefault="00D50635" w:rsidP="004A2F59">
            <w:pPr>
              <w:jc w:val="both"/>
              <w:rPr>
                <w:rFonts w:ascii="Arial" w:hAnsi="Arial" w:cs="Arial"/>
                <w:sz w:val="20"/>
                <w:szCs w:val="20"/>
              </w:rPr>
            </w:pPr>
            <w:r w:rsidRPr="00C51A63">
              <w:rPr>
                <w:rFonts w:ascii="Arial" w:hAnsi="Arial" w:cs="Arial"/>
                <w:sz w:val="20"/>
                <w:szCs w:val="20"/>
              </w:rPr>
              <w:t>Celem działania jest wzrost konkurencyjności przedsiębiorstw poprzez pomoc finansową</w:t>
            </w:r>
            <w:r w:rsidR="00743F8F" w:rsidRPr="00C51A63">
              <w:rPr>
                <w:rFonts w:ascii="Arial" w:hAnsi="Arial" w:cs="Arial"/>
                <w:sz w:val="20"/>
                <w:szCs w:val="20"/>
              </w:rPr>
              <w:t xml:space="preserve"> </w:t>
            </w:r>
            <w:r w:rsidRPr="00C51A63">
              <w:rPr>
                <w:rFonts w:ascii="Arial" w:hAnsi="Arial" w:cs="Arial"/>
                <w:sz w:val="20"/>
                <w:szCs w:val="20"/>
              </w:rPr>
              <w:t>skierowaną na kreowanie produktów regionalnych</w:t>
            </w:r>
            <w:r w:rsidR="00422077" w:rsidRPr="00C51A63">
              <w:rPr>
                <w:rFonts w:ascii="Arial" w:hAnsi="Arial" w:cs="Arial"/>
                <w:sz w:val="20"/>
                <w:szCs w:val="20"/>
              </w:rPr>
              <w:t xml:space="preserve"> i </w:t>
            </w:r>
            <w:r w:rsidRPr="00C51A63">
              <w:rPr>
                <w:rFonts w:ascii="Arial" w:hAnsi="Arial" w:cs="Arial"/>
                <w:sz w:val="20"/>
                <w:szCs w:val="20"/>
              </w:rPr>
              <w:t>rozpoznawalnych marek oraz ich promocję</w:t>
            </w:r>
            <w:r w:rsidR="00422077" w:rsidRPr="00C51A63">
              <w:rPr>
                <w:rFonts w:ascii="Arial" w:hAnsi="Arial" w:cs="Arial"/>
                <w:sz w:val="20"/>
                <w:szCs w:val="20"/>
              </w:rPr>
              <w:t xml:space="preserve"> z </w:t>
            </w:r>
            <w:r w:rsidRPr="00C51A63">
              <w:rPr>
                <w:rFonts w:ascii="Arial" w:hAnsi="Arial" w:cs="Arial"/>
                <w:sz w:val="20"/>
                <w:szCs w:val="20"/>
              </w:rPr>
              <w:t>wykorzystaniem nowoczesnych narzędzi marketingowych.</w:t>
            </w:r>
          </w:p>
          <w:p w:rsidR="00D50635" w:rsidRPr="00C51A63" w:rsidRDefault="00D50635" w:rsidP="004A2F59">
            <w:pPr>
              <w:rPr>
                <w:rFonts w:ascii="Arial" w:hAnsi="Arial" w:cs="Arial"/>
                <w:sz w:val="20"/>
                <w:szCs w:val="20"/>
              </w:rPr>
            </w:pPr>
          </w:p>
          <w:p w:rsidR="00D50635" w:rsidRPr="00C51A63" w:rsidRDefault="00D50635" w:rsidP="004A2F59">
            <w:pPr>
              <w:rPr>
                <w:rFonts w:ascii="Arial" w:hAnsi="Arial" w:cs="Arial"/>
                <w:sz w:val="20"/>
                <w:szCs w:val="20"/>
                <w:u w:val="single"/>
              </w:rPr>
            </w:pPr>
            <w:r w:rsidRPr="00C51A63">
              <w:rPr>
                <w:rFonts w:ascii="Arial" w:hAnsi="Arial" w:cs="Arial"/>
                <w:sz w:val="20"/>
                <w:szCs w:val="20"/>
                <w:u w:val="single"/>
              </w:rPr>
              <w:t>Uzasadnienie realizacji działania:</w:t>
            </w:r>
          </w:p>
          <w:p w:rsidR="00D50635" w:rsidRPr="00C51A63" w:rsidRDefault="00D50635" w:rsidP="004A2F59">
            <w:pPr>
              <w:jc w:val="both"/>
              <w:rPr>
                <w:rFonts w:ascii="Arial" w:hAnsi="Arial" w:cs="Arial"/>
                <w:sz w:val="20"/>
                <w:szCs w:val="20"/>
              </w:rPr>
            </w:pPr>
            <w:r w:rsidRPr="00C51A63">
              <w:rPr>
                <w:rFonts w:ascii="Arial" w:hAnsi="Arial" w:cs="Arial"/>
                <w:sz w:val="20"/>
                <w:szCs w:val="20"/>
              </w:rPr>
              <w:t>Poprzez realizację działania przedsiębiorstwa</w:t>
            </w:r>
            <w:r w:rsidR="00422077" w:rsidRPr="00C51A63">
              <w:rPr>
                <w:rFonts w:ascii="Arial" w:hAnsi="Arial" w:cs="Arial"/>
                <w:sz w:val="20"/>
                <w:szCs w:val="20"/>
              </w:rPr>
              <w:t xml:space="preserve"> z </w:t>
            </w:r>
            <w:r w:rsidRPr="00C51A63">
              <w:rPr>
                <w:rFonts w:ascii="Arial" w:hAnsi="Arial" w:cs="Arial"/>
                <w:sz w:val="20"/>
                <w:szCs w:val="20"/>
              </w:rPr>
              <w:t xml:space="preserve">terenu województwa warmińsko-mazurskiego uzyskają możliwość </w:t>
            </w:r>
            <w:r w:rsidR="008256F0" w:rsidRPr="00C51A63">
              <w:rPr>
                <w:rFonts w:ascii="Arial" w:hAnsi="Arial" w:cs="Arial"/>
                <w:sz w:val="20"/>
                <w:szCs w:val="20"/>
              </w:rPr>
              <w:t>u</w:t>
            </w:r>
            <w:r w:rsidRPr="00C51A63">
              <w:rPr>
                <w:rFonts w:ascii="Arial" w:hAnsi="Arial" w:cs="Arial"/>
                <w:sz w:val="20"/>
                <w:szCs w:val="20"/>
              </w:rPr>
              <w:t>tworzenia</w:t>
            </w:r>
            <w:r w:rsidR="00422077" w:rsidRPr="00C51A63">
              <w:rPr>
                <w:rFonts w:ascii="Arial" w:hAnsi="Arial" w:cs="Arial"/>
                <w:sz w:val="20"/>
                <w:szCs w:val="20"/>
              </w:rPr>
              <w:t xml:space="preserve"> i </w:t>
            </w:r>
            <w:r w:rsidRPr="00C51A63">
              <w:rPr>
                <w:rFonts w:ascii="Arial" w:hAnsi="Arial" w:cs="Arial"/>
                <w:sz w:val="20"/>
                <w:szCs w:val="20"/>
              </w:rPr>
              <w:t>zaprezentowania swojej oferty produktowej. Pozwoli to na sprawniejsze nawiązywanie kontaktów</w:t>
            </w:r>
            <w:r w:rsidR="00422077" w:rsidRPr="00C51A63">
              <w:rPr>
                <w:rFonts w:ascii="Arial" w:hAnsi="Arial" w:cs="Arial"/>
                <w:sz w:val="20"/>
                <w:szCs w:val="20"/>
              </w:rPr>
              <w:t xml:space="preserve"> z </w:t>
            </w:r>
            <w:r w:rsidRPr="00C51A63">
              <w:rPr>
                <w:rFonts w:ascii="Arial" w:hAnsi="Arial" w:cs="Arial"/>
                <w:sz w:val="20"/>
                <w:szCs w:val="20"/>
              </w:rPr>
              <w:t>potencjalnymi kontrahentam</w:t>
            </w:r>
            <w:r w:rsidR="006D2ACE" w:rsidRPr="00C51A63">
              <w:rPr>
                <w:rFonts w:ascii="Arial" w:hAnsi="Arial" w:cs="Arial"/>
                <w:sz w:val="20"/>
                <w:szCs w:val="20"/>
              </w:rPr>
              <w:t>i krajowymi oraz zagranicznymi.</w:t>
            </w:r>
          </w:p>
          <w:p w:rsidR="00D50635" w:rsidRPr="00C51A63" w:rsidRDefault="00D50635" w:rsidP="004A2F59">
            <w:pPr>
              <w:jc w:val="both"/>
              <w:rPr>
                <w:rFonts w:ascii="Arial" w:hAnsi="Arial" w:cs="Arial"/>
                <w:sz w:val="20"/>
                <w:szCs w:val="20"/>
              </w:rPr>
            </w:pPr>
            <w:r w:rsidRPr="00C51A63">
              <w:rPr>
                <w:rFonts w:ascii="Arial" w:hAnsi="Arial" w:cs="Arial"/>
                <w:sz w:val="20"/>
                <w:szCs w:val="20"/>
              </w:rPr>
              <w:t>Projekty związane</w:t>
            </w:r>
            <w:r w:rsidR="00422077" w:rsidRPr="00C51A63">
              <w:rPr>
                <w:rFonts w:ascii="Arial" w:hAnsi="Arial" w:cs="Arial"/>
                <w:sz w:val="20"/>
                <w:szCs w:val="20"/>
              </w:rPr>
              <w:t xml:space="preserve"> z </w:t>
            </w:r>
            <w:r w:rsidRPr="00C51A63">
              <w:rPr>
                <w:rFonts w:ascii="Arial" w:hAnsi="Arial" w:cs="Arial"/>
                <w:sz w:val="20"/>
                <w:szCs w:val="20"/>
              </w:rPr>
              <w:t>marketingiem regionalnym pozwolą na wypromowanie województwa warmińsko – mazurskiego jako regionu atrakcyjnego dla inwestorów.</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Komplementarność</w:t>
            </w:r>
            <w:r w:rsidR="00422077" w:rsidRPr="00C51A63">
              <w:rPr>
                <w:rFonts w:ascii="Arial" w:hAnsi="Arial" w:cs="Arial"/>
                <w:sz w:val="20"/>
                <w:szCs w:val="20"/>
              </w:rPr>
              <w:t xml:space="preserve"> z </w:t>
            </w:r>
            <w:r w:rsidRPr="00C51A63">
              <w:rPr>
                <w:rFonts w:ascii="Arial" w:hAnsi="Arial" w:cs="Arial"/>
                <w:sz w:val="20"/>
                <w:szCs w:val="20"/>
              </w:rPr>
              <w:t>innymi działaniami</w:t>
            </w:r>
            <w:r w:rsidR="00422077" w:rsidRPr="00C51A63">
              <w:rPr>
                <w:rFonts w:ascii="Arial" w:hAnsi="Arial" w:cs="Arial"/>
                <w:sz w:val="20"/>
                <w:szCs w:val="20"/>
              </w:rPr>
              <w:t xml:space="preserve"> i </w:t>
            </w:r>
            <w:r w:rsidR="004B13AA" w:rsidRPr="00C51A63">
              <w:rPr>
                <w:rFonts w:ascii="Arial" w:hAnsi="Arial" w:cs="Arial"/>
                <w:sz w:val="20"/>
                <w:szCs w:val="20"/>
              </w:rPr>
              <w:t>priorytetami</w:t>
            </w:r>
          </w:p>
        </w:tc>
        <w:tc>
          <w:tcPr>
            <w:tcW w:w="2993"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4A2F59">
            <w:pPr>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RPO WiM na lata 2007 – 2013:</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Oś priorytetowa nr 2. </w:t>
            </w:r>
            <w:smartTag w:uri="urn:schemas-microsoft-com:office:smarttags" w:element="PersonName">
              <w:r w:rsidRPr="00C51A63">
                <w:rPr>
                  <w:rFonts w:ascii="Arial" w:hAnsi="Arial" w:cs="Arial"/>
                  <w:iCs/>
                  <w:sz w:val="20"/>
                  <w:szCs w:val="20"/>
                </w:rPr>
                <w:t>Turystyka</w:t>
              </w:r>
            </w:smartTag>
            <w:r w:rsidRPr="00C51A63">
              <w:rPr>
                <w:rFonts w:ascii="Arial" w:hAnsi="Arial" w:cs="Arial"/>
                <w:iCs/>
                <w:sz w:val="20"/>
                <w:szCs w:val="20"/>
              </w:rPr>
              <w:t xml:space="preserve"> </w:t>
            </w:r>
            <w:r w:rsidR="00965E48" w:rsidRPr="00C51A63">
              <w:rPr>
                <w:rFonts w:ascii="Arial" w:hAnsi="Arial" w:cs="Arial"/>
                <w:iCs/>
                <w:sz w:val="20"/>
                <w:szCs w:val="20"/>
              </w:rPr>
              <w:t>(w </w:t>
            </w:r>
            <w:r w:rsidRPr="00C51A63">
              <w:rPr>
                <w:rFonts w:ascii="Arial" w:hAnsi="Arial" w:cs="Arial"/>
                <w:iCs/>
                <w:sz w:val="20"/>
                <w:szCs w:val="20"/>
              </w:rPr>
              <w:t xml:space="preserve">szczególności działanie 2.2. – </w:t>
            </w:r>
            <w:smartTag w:uri="urn:schemas-microsoft-com:office:smarttags" w:element="PersonName">
              <w:r w:rsidRPr="00C51A63">
                <w:rPr>
                  <w:rFonts w:ascii="Arial" w:hAnsi="Arial" w:cs="Arial"/>
                  <w:i/>
                  <w:iCs/>
                  <w:sz w:val="20"/>
                  <w:szCs w:val="20"/>
                </w:rPr>
                <w:t>Promocja</w:t>
              </w:r>
            </w:smartTag>
            <w:r w:rsidRPr="00C51A63">
              <w:rPr>
                <w:rFonts w:ascii="Arial" w:hAnsi="Arial" w:cs="Arial"/>
                <w:i/>
                <w:iCs/>
                <w:sz w:val="20"/>
                <w:szCs w:val="20"/>
              </w:rPr>
              <w:t xml:space="preserve"> województwa</w:t>
            </w:r>
            <w:r w:rsidR="00422077" w:rsidRPr="00C51A63">
              <w:rPr>
                <w:rFonts w:ascii="Arial" w:hAnsi="Arial" w:cs="Arial"/>
                <w:i/>
                <w:iCs/>
                <w:sz w:val="20"/>
                <w:szCs w:val="20"/>
              </w:rPr>
              <w:t xml:space="preserve"> i </w:t>
            </w:r>
            <w:r w:rsidRPr="00C51A63">
              <w:rPr>
                <w:rFonts w:ascii="Arial" w:hAnsi="Arial" w:cs="Arial"/>
                <w:i/>
                <w:iCs/>
                <w:sz w:val="20"/>
                <w:szCs w:val="20"/>
              </w:rPr>
              <w:t>jego oferty turystycznej</w:t>
            </w:r>
            <w:r w:rsidRPr="00C51A63">
              <w:rPr>
                <w:rFonts w:ascii="Arial" w:hAnsi="Arial" w:cs="Arial"/>
                <w:iCs/>
                <w:sz w:val="20"/>
                <w:szCs w:val="20"/>
              </w:rPr>
              <w:t>),</w:t>
            </w:r>
          </w:p>
          <w:p w:rsidR="00D50635" w:rsidRPr="00C51A63" w:rsidRDefault="00D50635" w:rsidP="004A2F59">
            <w:pPr>
              <w:ind w:left="-11"/>
              <w:rPr>
                <w:rFonts w:ascii="Arial" w:hAnsi="Arial" w:cs="Arial"/>
                <w:iCs/>
                <w:sz w:val="20"/>
                <w:szCs w:val="20"/>
              </w:rPr>
            </w:pPr>
            <w:r w:rsidRPr="00C51A63">
              <w:rPr>
                <w:rFonts w:ascii="Arial" w:hAnsi="Arial" w:cs="Arial"/>
                <w:iCs/>
                <w:sz w:val="20"/>
                <w:szCs w:val="20"/>
              </w:rPr>
              <w:t>Komplementarność</w:t>
            </w:r>
            <w:r w:rsidR="00422077" w:rsidRPr="00C51A63">
              <w:rPr>
                <w:rFonts w:ascii="Arial" w:hAnsi="Arial" w:cs="Arial"/>
                <w:iCs/>
                <w:sz w:val="20"/>
                <w:szCs w:val="20"/>
              </w:rPr>
              <w:t xml:space="preserve"> z </w:t>
            </w:r>
            <w:r w:rsidRPr="00C51A63">
              <w:rPr>
                <w:rFonts w:ascii="Arial" w:hAnsi="Arial" w:cs="Arial"/>
                <w:iCs/>
                <w:sz w:val="20"/>
                <w:szCs w:val="20"/>
              </w:rPr>
              <w:t xml:space="preserve">innymi </w:t>
            </w:r>
            <w:r w:rsidR="001A2DEA" w:rsidRPr="00C51A63">
              <w:rPr>
                <w:rFonts w:ascii="Arial" w:hAnsi="Arial" w:cs="Arial"/>
                <w:iCs/>
                <w:sz w:val="20"/>
                <w:szCs w:val="20"/>
              </w:rPr>
              <w:t>p</w:t>
            </w:r>
            <w:r w:rsidRPr="00C51A63">
              <w:rPr>
                <w:rFonts w:ascii="Arial" w:hAnsi="Arial" w:cs="Arial"/>
                <w:iCs/>
                <w:sz w:val="20"/>
                <w:szCs w:val="20"/>
              </w:rPr>
              <w:t xml:space="preserve">rogramami </w:t>
            </w:r>
            <w:r w:rsidR="001A2DEA" w:rsidRPr="00C51A63">
              <w:rPr>
                <w:rFonts w:ascii="Arial" w:hAnsi="Arial" w:cs="Arial"/>
                <w:iCs/>
                <w:sz w:val="20"/>
                <w:szCs w:val="20"/>
              </w:rPr>
              <w:t>o</w:t>
            </w:r>
            <w:r w:rsidRPr="00C51A63">
              <w:rPr>
                <w:rFonts w:ascii="Arial" w:hAnsi="Arial" w:cs="Arial"/>
                <w:iCs/>
                <w:sz w:val="20"/>
                <w:szCs w:val="20"/>
              </w:rPr>
              <w:t>peracyjnymi:</w:t>
            </w:r>
          </w:p>
          <w:p w:rsidR="00D50635" w:rsidRPr="00C51A63" w:rsidRDefault="00D50635" w:rsidP="0003363E">
            <w:pPr>
              <w:numPr>
                <w:ilvl w:val="0"/>
                <w:numId w:val="6"/>
              </w:numPr>
              <w:tabs>
                <w:tab w:val="clear" w:pos="1500"/>
                <w:tab w:val="num" w:pos="349"/>
              </w:tabs>
              <w:ind w:left="349"/>
              <w:jc w:val="both"/>
              <w:rPr>
                <w:rFonts w:ascii="Arial" w:hAnsi="Arial" w:cs="Arial"/>
                <w:iCs/>
                <w:sz w:val="20"/>
                <w:szCs w:val="20"/>
              </w:rPr>
            </w:pPr>
            <w:r w:rsidRPr="00C51A63">
              <w:rPr>
                <w:rFonts w:ascii="Arial" w:hAnsi="Arial" w:cs="Arial"/>
                <w:iCs/>
                <w:sz w:val="20"/>
                <w:szCs w:val="20"/>
              </w:rPr>
              <w:t xml:space="preserve">PO Innowacyjna Gospodarka </w:t>
            </w:r>
            <w:r w:rsidR="00965E48" w:rsidRPr="00C51A63">
              <w:rPr>
                <w:rFonts w:ascii="Arial" w:hAnsi="Arial" w:cs="Arial"/>
                <w:iCs/>
                <w:sz w:val="20"/>
                <w:szCs w:val="20"/>
              </w:rPr>
              <w:t>(w </w:t>
            </w:r>
            <w:r w:rsidRPr="00C51A63">
              <w:rPr>
                <w:rFonts w:ascii="Arial" w:hAnsi="Arial" w:cs="Arial"/>
                <w:iCs/>
                <w:sz w:val="20"/>
                <w:szCs w:val="20"/>
              </w:rPr>
              <w:t>szczególności oś priorytetowa nr</w:t>
            </w:r>
            <w:r w:rsidR="00881C28" w:rsidRPr="00C51A63">
              <w:rPr>
                <w:rFonts w:ascii="Arial" w:hAnsi="Arial" w:cs="Arial"/>
                <w:iCs/>
                <w:sz w:val="20"/>
                <w:szCs w:val="20"/>
              </w:rPr>
              <w:t> </w:t>
            </w:r>
            <w:r w:rsidRPr="00C51A63">
              <w:rPr>
                <w:rFonts w:ascii="Arial" w:hAnsi="Arial" w:cs="Arial"/>
                <w:iCs/>
                <w:sz w:val="20"/>
                <w:szCs w:val="20"/>
              </w:rPr>
              <w:t xml:space="preserve">6 – </w:t>
            </w:r>
            <w:r w:rsidRPr="00C51A63">
              <w:rPr>
                <w:rFonts w:ascii="Arial" w:hAnsi="Arial" w:cs="Arial"/>
                <w:i/>
                <w:iCs/>
                <w:sz w:val="20"/>
                <w:szCs w:val="20"/>
              </w:rPr>
              <w:t>Polska gospodarka na rynku międzynarodowym</w:t>
            </w:r>
            <w:r w:rsidRPr="00C51A63">
              <w:rPr>
                <w:rFonts w:ascii="Arial" w:hAnsi="Arial" w:cs="Arial"/>
                <w:iCs/>
                <w:sz w:val="20"/>
                <w:szCs w:val="20"/>
              </w:rPr>
              <w:t>),</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tcPr>
          <w:p w:rsidR="00D50635" w:rsidRPr="00C51A63" w:rsidRDefault="001F7561" w:rsidP="004A2F59">
            <w:pPr>
              <w:rPr>
                <w:rFonts w:ascii="Arial" w:hAnsi="Arial" w:cs="Arial"/>
                <w:sz w:val="20"/>
                <w:szCs w:val="20"/>
              </w:rPr>
            </w:pPr>
            <w:r w:rsidRPr="00C51A63">
              <w:rPr>
                <w:rFonts w:ascii="Arial" w:hAnsi="Arial" w:cs="Arial"/>
                <w:sz w:val="20"/>
                <w:szCs w:val="20"/>
              </w:rPr>
              <w:t> </w:t>
            </w:r>
            <w:r w:rsidR="000563C4" w:rsidRPr="00C51A63">
              <w:rPr>
                <w:rFonts w:ascii="Arial" w:hAnsi="Arial" w:cs="Arial"/>
                <w:sz w:val="20"/>
                <w:szCs w:val="20"/>
              </w:rPr>
              <w:t>Rodzaje projektów</w:t>
            </w:r>
          </w:p>
        </w:tc>
        <w:tc>
          <w:tcPr>
            <w:tcW w:w="2993" w:type="pct"/>
            <w:gridSpan w:val="2"/>
            <w:tcBorders>
              <w:top w:val="single" w:sz="4" w:space="0" w:color="auto"/>
              <w:left w:val="single" w:sz="4" w:space="0" w:color="auto"/>
              <w:bottom w:val="single" w:sz="4" w:space="0" w:color="auto"/>
              <w:right w:val="single" w:sz="12" w:space="0" w:color="auto"/>
            </w:tcBorders>
          </w:tcPr>
          <w:p w:rsidR="00D50635" w:rsidRPr="00C51A63" w:rsidRDefault="000F28A6" w:rsidP="00B64AD9">
            <w:pPr>
              <w:numPr>
                <w:ilvl w:val="0"/>
                <w:numId w:val="5"/>
              </w:numPr>
              <w:tabs>
                <w:tab w:val="clear" w:pos="397"/>
                <w:tab w:val="num" w:pos="340"/>
              </w:tabs>
              <w:ind w:left="469" w:hanging="469"/>
              <w:jc w:val="both"/>
              <w:rPr>
                <w:rFonts w:ascii="Arial" w:hAnsi="Arial" w:cs="Arial"/>
                <w:sz w:val="20"/>
                <w:szCs w:val="20"/>
              </w:rPr>
            </w:pPr>
            <w:r w:rsidRPr="00C51A63">
              <w:rPr>
                <w:rFonts w:ascii="Arial" w:hAnsi="Arial" w:cs="Arial"/>
                <w:sz w:val="20"/>
                <w:szCs w:val="20"/>
              </w:rPr>
              <w:t>Wspieranie</w:t>
            </w:r>
            <w:r w:rsidR="003A24FF" w:rsidRPr="00C51A63">
              <w:rPr>
                <w:rFonts w:ascii="Arial" w:hAnsi="Arial" w:cs="Arial"/>
                <w:sz w:val="20"/>
                <w:szCs w:val="20"/>
              </w:rPr>
              <w:t xml:space="preserve"> </w:t>
            </w:r>
            <w:r w:rsidR="000E0E2F" w:rsidRPr="00C51A63">
              <w:rPr>
                <w:rFonts w:ascii="Arial" w:hAnsi="Arial" w:cs="Arial"/>
                <w:sz w:val="20"/>
                <w:szCs w:val="20"/>
              </w:rPr>
              <w:t xml:space="preserve">kreowania </w:t>
            </w:r>
            <w:r w:rsidR="00D50635" w:rsidRPr="00C51A63">
              <w:rPr>
                <w:rFonts w:ascii="Arial" w:hAnsi="Arial" w:cs="Arial"/>
                <w:sz w:val="20"/>
                <w:szCs w:val="20"/>
              </w:rPr>
              <w:t xml:space="preserve">produktów regionalnych </w:t>
            </w:r>
            <w:r w:rsidR="007D3E65" w:rsidRPr="00C51A63">
              <w:rPr>
                <w:rFonts w:ascii="Arial" w:hAnsi="Arial" w:cs="Arial"/>
                <w:sz w:val="20"/>
                <w:szCs w:val="20"/>
              </w:rPr>
              <w:t>z</w:t>
            </w:r>
            <w:r w:rsidR="00D50635" w:rsidRPr="00C51A63">
              <w:rPr>
                <w:rFonts w:ascii="Arial" w:hAnsi="Arial" w:cs="Arial"/>
                <w:sz w:val="20"/>
                <w:szCs w:val="20"/>
              </w:rPr>
              <w:t>wiązanych</w:t>
            </w:r>
            <w:r w:rsidR="00422077" w:rsidRPr="00C51A63">
              <w:rPr>
                <w:rFonts w:ascii="Arial" w:hAnsi="Arial" w:cs="Arial"/>
                <w:sz w:val="20"/>
                <w:szCs w:val="20"/>
              </w:rPr>
              <w:t xml:space="preserve"> z </w:t>
            </w:r>
            <w:r w:rsidR="00D50635" w:rsidRPr="00C51A63">
              <w:rPr>
                <w:rFonts w:ascii="Arial" w:hAnsi="Arial" w:cs="Arial"/>
                <w:sz w:val="20"/>
                <w:szCs w:val="20"/>
              </w:rPr>
              <w:t>województwem warmińsko – mazurskim</w:t>
            </w:r>
          </w:p>
          <w:p w:rsidR="00D50635" w:rsidRPr="00C51A63" w:rsidRDefault="00D50635" w:rsidP="0003363E">
            <w:pPr>
              <w:numPr>
                <w:ilvl w:val="0"/>
                <w:numId w:val="5"/>
              </w:numPr>
              <w:tabs>
                <w:tab w:val="clear" w:pos="397"/>
                <w:tab w:val="num" w:pos="340"/>
              </w:tabs>
              <w:ind w:left="340"/>
              <w:jc w:val="both"/>
              <w:rPr>
                <w:rFonts w:ascii="Arial" w:hAnsi="Arial" w:cs="Arial"/>
                <w:sz w:val="20"/>
                <w:szCs w:val="20"/>
              </w:rPr>
            </w:pPr>
            <w:r w:rsidRPr="00C51A63">
              <w:rPr>
                <w:rFonts w:ascii="Arial" w:hAnsi="Arial" w:cs="Arial"/>
                <w:sz w:val="20"/>
                <w:szCs w:val="20"/>
              </w:rPr>
              <w:t xml:space="preserve">Przygotowanie programów promocji markowych produktów </w:t>
            </w:r>
            <w:r w:rsidR="007D3E65" w:rsidRPr="00C51A63">
              <w:rPr>
                <w:rFonts w:ascii="Arial" w:hAnsi="Arial" w:cs="Arial"/>
                <w:sz w:val="20"/>
                <w:szCs w:val="20"/>
              </w:rPr>
              <w:t>z</w:t>
            </w:r>
            <w:r w:rsidRPr="00C51A63">
              <w:rPr>
                <w:rFonts w:ascii="Arial" w:hAnsi="Arial" w:cs="Arial"/>
                <w:sz w:val="20"/>
                <w:szCs w:val="20"/>
              </w:rPr>
              <w:t>wiązanych</w:t>
            </w:r>
            <w:r w:rsidR="00422077" w:rsidRPr="00C51A63">
              <w:rPr>
                <w:rFonts w:ascii="Arial" w:hAnsi="Arial" w:cs="Arial"/>
                <w:sz w:val="20"/>
                <w:szCs w:val="20"/>
              </w:rPr>
              <w:t xml:space="preserve"> z </w:t>
            </w:r>
            <w:r w:rsidRPr="00C51A63">
              <w:rPr>
                <w:rFonts w:ascii="Arial" w:hAnsi="Arial" w:cs="Arial"/>
                <w:sz w:val="20"/>
                <w:szCs w:val="20"/>
              </w:rPr>
              <w:t>województwem warmińsko – mazurskim</w:t>
            </w:r>
          </w:p>
          <w:p w:rsidR="00D50635" w:rsidRPr="00C51A63" w:rsidRDefault="00D50635" w:rsidP="0003363E">
            <w:pPr>
              <w:numPr>
                <w:ilvl w:val="0"/>
                <w:numId w:val="5"/>
              </w:numPr>
              <w:tabs>
                <w:tab w:val="clear" w:pos="397"/>
                <w:tab w:val="num" w:pos="340"/>
              </w:tabs>
              <w:ind w:left="340"/>
              <w:jc w:val="both"/>
              <w:rPr>
                <w:rFonts w:ascii="Arial" w:hAnsi="Arial" w:cs="Arial"/>
                <w:sz w:val="20"/>
                <w:szCs w:val="20"/>
              </w:rPr>
            </w:pPr>
            <w:r w:rsidRPr="00C51A63">
              <w:rPr>
                <w:rFonts w:ascii="Arial" w:hAnsi="Arial" w:cs="Arial"/>
                <w:sz w:val="20"/>
                <w:szCs w:val="20"/>
              </w:rPr>
              <w:t>Projekty związane</w:t>
            </w:r>
            <w:r w:rsidR="00422077" w:rsidRPr="00C51A63">
              <w:rPr>
                <w:rFonts w:ascii="Arial" w:hAnsi="Arial" w:cs="Arial"/>
                <w:sz w:val="20"/>
                <w:szCs w:val="20"/>
              </w:rPr>
              <w:t xml:space="preserve"> z </w:t>
            </w:r>
            <w:r w:rsidRPr="00C51A63">
              <w:rPr>
                <w:rFonts w:ascii="Arial" w:hAnsi="Arial" w:cs="Arial"/>
                <w:sz w:val="20"/>
                <w:szCs w:val="20"/>
              </w:rPr>
              <w:t xml:space="preserve">marketingiem regionalnym (promocja regionalnej gospodarki poprzez organizację wydarzeń </w:t>
            </w:r>
            <w:r w:rsidRPr="00C51A63">
              <w:rPr>
                <w:rFonts w:ascii="Arial" w:hAnsi="Arial" w:cs="Arial"/>
                <w:sz w:val="20"/>
                <w:szCs w:val="20"/>
              </w:rPr>
              <w:lastRenderedPageBreak/>
              <w:t>regionalnych</w:t>
            </w:r>
            <w:r w:rsidR="00422077" w:rsidRPr="00C51A63">
              <w:rPr>
                <w:rFonts w:ascii="Arial" w:hAnsi="Arial" w:cs="Arial"/>
                <w:sz w:val="20"/>
                <w:szCs w:val="20"/>
              </w:rPr>
              <w:t xml:space="preserve"> i </w:t>
            </w:r>
            <w:r w:rsidRPr="00C51A63">
              <w:rPr>
                <w:rFonts w:ascii="Arial" w:hAnsi="Arial" w:cs="Arial"/>
                <w:sz w:val="20"/>
                <w:szCs w:val="20"/>
              </w:rPr>
              <w:t>ponadlokalnych)</w:t>
            </w:r>
          </w:p>
          <w:p w:rsidR="00D50635" w:rsidRPr="00C51A63" w:rsidRDefault="00D50635" w:rsidP="0003363E">
            <w:pPr>
              <w:numPr>
                <w:ilvl w:val="0"/>
                <w:numId w:val="5"/>
              </w:numPr>
              <w:tabs>
                <w:tab w:val="clear" w:pos="397"/>
                <w:tab w:val="num" w:pos="340"/>
              </w:tabs>
              <w:ind w:left="340"/>
              <w:jc w:val="both"/>
              <w:rPr>
                <w:rFonts w:ascii="Arial" w:hAnsi="Arial" w:cs="Arial"/>
                <w:sz w:val="20"/>
                <w:szCs w:val="20"/>
              </w:rPr>
            </w:pPr>
            <w:r w:rsidRPr="00C51A63">
              <w:rPr>
                <w:rFonts w:ascii="Arial" w:hAnsi="Arial" w:cs="Arial"/>
                <w:sz w:val="20"/>
                <w:szCs w:val="20"/>
              </w:rPr>
              <w:t>Uczestnictwo</w:t>
            </w:r>
            <w:r w:rsidR="00771686" w:rsidRPr="00C51A63">
              <w:rPr>
                <w:rFonts w:ascii="Arial" w:hAnsi="Arial" w:cs="Arial"/>
                <w:sz w:val="20"/>
                <w:szCs w:val="20"/>
              </w:rPr>
              <w:t xml:space="preserve"> w </w:t>
            </w:r>
            <w:r w:rsidRPr="00C51A63">
              <w:rPr>
                <w:rFonts w:ascii="Arial" w:hAnsi="Arial" w:cs="Arial"/>
                <w:sz w:val="20"/>
                <w:szCs w:val="20"/>
              </w:rPr>
              <w:t>targach, konferencjach, seminariach, wystawach</w:t>
            </w:r>
            <w:r w:rsidR="001F7561" w:rsidRPr="00C51A63">
              <w:rPr>
                <w:rFonts w:ascii="Arial" w:hAnsi="Arial" w:cs="Arial"/>
                <w:sz w:val="20"/>
                <w:szCs w:val="20"/>
              </w:rPr>
              <w:t> </w:t>
            </w:r>
            <w:r w:rsidRPr="00C51A63">
              <w:rPr>
                <w:rFonts w:ascii="Arial" w:hAnsi="Arial" w:cs="Arial"/>
                <w:sz w:val="20"/>
                <w:szCs w:val="20"/>
              </w:rPr>
              <w:t>itp.</w:t>
            </w:r>
          </w:p>
          <w:p w:rsidR="00D50635" w:rsidRPr="00C51A63" w:rsidRDefault="00D50635" w:rsidP="0003363E">
            <w:pPr>
              <w:numPr>
                <w:ilvl w:val="0"/>
                <w:numId w:val="5"/>
              </w:numPr>
              <w:tabs>
                <w:tab w:val="clear" w:pos="397"/>
                <w:tab w:val="num" w:pos="340"/>
              </w:tabs>
              <w:ind w:left="340"/>
              <w:jc w:val="both"/>
              <w:rPr>
                <w:rFonts w:ascii="Arial" w:hAnsi="Arial" w:cs="Arial"/>
                <w:i/>
                <w:sz w:val="20"/>
                <w:szCs w:val="20"/>
              </w:rPr>
            </w:pPr>
            <w:r w:rsidRPr="00C51A63">
              <w:rPr>
                <w:rFonts w:ascii="Arial" w:hAnsi="Arial" w:cs="Arial"/>
                <w:sz w:val="20"/>
                <w:szCs w:val="20"/>
              </w:rPr>
              <w:t>Organizacja</w:t>
            </w:r>
            <w:r w:rsidR="00422077" w:rsidRPr="00C51A63">
              <w:rPr>
                <w:rFonts w:ascii="Arial" w:hAnsi="Arial" w:cs="Arial"/>
                <w:sz w:val="20"/>
                <w:szCs w:val="20"/>
              </w:rPr>
              <w:t xml:space="preserve"> i </w:t>
            </w:r>
            <w:r w:rsidRPr="00C51A63">
              <w:rPr>
                <w:rFonts w:ascii="Arial" w:hAnsi="Arial" w:cs="Arial"/>
                <w:sz w:val="20"/>
                <w:szCs w:val="20"/>
              </w:rPr>
              <w:t>promocja wydarzeń lokalnych</w:t>
            </w:r>
            <w:r w:rsidR="00422077" w:rsidRPr="00C51A63">
              <w:rPr>
                <w:rFonts w:ascii="Arial" w:hAnsi="Arial" w:cs="Arial"/>
                <w:sz w:val="20"/>
                <w:szCs w:val="20"/>
              </w:rPr>
              <w:t xml:space="preserve"> i </w:t>
            </w:r>
            <w:r w:rsidRPr="00C51A63">
              <w:rPr>
                <w:rFonts w:ascii="Arial" w:hAnsi="Arial" w:cs="Arial"/>
                <w:sz w:val="20"/>
                <w:szCs w:val="20"/>
              </w:rPr>
              <w:t>regionalnych</w:t>
            </w:r>
          </w:p>
          <w:p w:rsidR="00AE6C82" w:rsidRPr="00C51A63" w:rsidRDefault="00AE6C82" w:rsidP="00AE6C82">
            <w:pPr>
              <w:jc w:val="both"/>
              <w:rPr>
                <w:rFonts w:ascii="Arial" w:hAnsi="Arial" w:cs="Arial"/>
                <w:sz w:val="20"/>
                <w:szCs w:val="20"/>
              </w:rPr>
            </w:pPr>
          </w:p>
          <w:p w:rsidR="00883B44" w:rsidRPr="00C51A63" w:rsidRDefault="00883B44" w:rsidP="000516B9">
            <w:pPr>
              <w:ind w:firstLine="468"/>
              <w:jc w:val="both"/>
              <w:rPr>
                <w:rFonts w:ascii="Arial" w:hAnsi="Arial" w:cs="Arial"/>
                <w:sz w:val="20"/>
                <w:szCs w:val="20"/>
              </w:rPr>
            </w:pPr>
            <w:r w:rsidRPr="00C51A63">
              <w:rPr>
                <w:rFonts w:ascii="Arial" w:hAnsi="Arial" w:cs="Arial"/>
                <w:sz w:val="20"/>
                <w:szCs w:val="20"/>
              </w:rPr>
              <w:t>W ramach niniejszego poddziałania nie mogą ubiegać się o dofinansowanie projekty</w:t>
            </w:r>
            <w:r w:rsidR="000516B9" w:rsidRPr="00C51A63">
              <w:rPr>
                <w:rFonts w:ascii="Arial" w:hAnsi="Arial" w:cs="Arial"/>
                <w:sz w:val="20"/>
                <w:szCs w:val="20"/>
              </w:rPr>
              <w:t>:</w:t>
            </w:r>
          </w:p>
          <w:p w:rsidR="00380170" w:rsidRPr="00C51A63" w:rsidRDefault="00B64AD9" w:rsidP="006D5030">
            <w:pPr>
              <w:numPr>
                <w:ilvl w:val="1"/>
                <w:numId w:val="38"/>
              </w:numPr>
              <w:tabs>
                <w:tab w:val="clear" w:pos="540"/>
                <w:tab w:val="num" w:pos="471"/>
              </w:tabs>
              <w:ind w:left="444" w:hanging="444"/>
              <w:jc w:val="both"/>
              <w:rPr>
                <w:rFonts w:ascii="Arial" w:hAnsi="Arial" w:cs="Arial"/>
                <w:sz w:val="20"/>
                <w:szCs w:val="20"/>
              </w:rPr>
            </w:pPr>
            <w:r w:rsidRPr="00C51A63">
              <w:rPr>
                <w:rFonts w:ascii="Arial" w:hAnsi="Arial" w:cs="Arial"/>
                <w:sz w:val="20"/>
                <w:szCs w:val="20"/>
              </w:rPr>
              <w:t xml:space="preserve">spełniające warunki wsparcia zgodnie </w:t>
            </w:r>
            <w:r w:rsidR="009A4C91" w:rsidRPr="00C51A63">
              <w:rPr>
                <w:rFonts w:ascii="Arial" w:hAnsi="Arial" w:cs="Arial"/>
                <w:sz w:val="20"/>
                <w:szCs w:val="20"/>
              </w:rPr>
              <w:br/>
            </w:r>
            <w:r w:rsidRPr="00C51A63">
              <w:rPr>
                <w:rFonts w:ascii="Arial" w:hAnsi="Arial" w:cs="Arial"/>
                <w:sz w:val="20"/>
                <w:szCs w:val="20"/>
              </w:rPr>
              <w:t>z Rozporządzeniem Ministra Rolnictwa i Ro</w:t>
            </w:r>
            <w:r w:rsidR="009A4C91" w:rsidRPr="00C51A63">
              <w:rPr>
                <w:rFonts w:ascii="Arial" w:hAnsi="Arial" w:cs="Arial"/>
                <w:sz w:val="20"/>
                <w:szCs w:val="20"/>
              </w:rPr>
              <w:t xml:space="preserve">zwoju Wsi </w:t>
            </w:r>
            <w:r w:rsidR="004F704D" w:rsidRPr="00C51A63">
              <w:rPr>
                <w:rFonts w:ascii="Arial" w:hAnsi="Arial" w:cs="Arial"/>
                <w:sz w:val="20"/>
                <w:szCs w:val="20"/>
              </w:rPr>
              <w:br/>
            </w:r>
            <w:r w:rsidR="009A4C91" w:rsidRPr="00C51A63">
              <w:rPr>
                <w:rFonts w:ascii="Arial" w:hAnsi="Arial" w:cs="Arial"/>
                <w:sz w:val="20"/>
                <w:szCs w:val="20"/>
              </w:rPr>
              <w:t xml:space="preserve">z dnia 17 lipca 2008 </w:t>
            </w:r>
            <w:r w:rsidRPr="00C51A63">
              <w:rPr>
                <w:rFonts w:ascii="Arial" w:hAnsi="Arial" w:cs="Arial"/>
                <w:sz w:val="20"/>
                <w:szCs w:val="20"/>
              </w:rPr>
              <w:t xml:space="preserve">w sprawie szczegółowych warunków i trybu przyznawania oraz wypłaty pomocy finansowej </w:t>
            </w:r>
            <w:r w:rsidR="004F704D" w:rsidRPr="00C51A63">
              <w:rPr>
                <w:rFonts w:ascii="Arial" w:hAnsi="Arial" w:cs="Arial"/>
                <w:sz w:val="20"/>
                <w:szCs w:val="20"/>
              </w:rPr>
              <w:br/>
            </w:r>
            <w:r w:rsidRPr="00C51A63">
              <w:rPr>
                <w:rFonts w:ascii="Arial" w:hAnsi="Arial" w:cs="Arial"/>
                <w:sz w:val="20"/>
                <w:szCs w:val="20"/>
              </w:rPr>
              <w:t>w ramach działania Tworzenie</w:t>
            </w:r>
            <w:r w:rsidR="004C6D19" w:rsidRPr="00C51A63">
              <w:rPr>
                <w:rFonts w:ascii="Arial" w:hAnsi="Arial" w:cs="Arial"/>
                <w:sz w:val="20"/>
                <w:szCs w:val="20"/>
              </w:rPr>
              <w:t xml:space="preserve"> </w:t>
            </w:r>
            <w:r w:rsidRPr="00C51A63">
              <w:rPr>
                <w:rFonts w:ascii="Arial" w:hAnsi="Arial" w:cs="Arial"/>
                <w:sz w:val="20"/>
                <w:szCs w:val="20"/>
              </w:rPr>
              <w:t>i Rozwój Mikroprzedsiębiorstw objętego Programem Rozwoju Obszarów Wiejskich na lata 2007-2013</w:t>
            </w:r>
            <w:r w:rsidR="004C6D19" w:rsidRPr="00C51A63">
              <w:rPr>
                <w:rFonts w:ascii="Arial" w:hAnsi="Arial" w:cs="Arial"/>
                <w:sz w:val="20"/>
                <w:szCs w:val="20"/>
              </w:rPr>
              <w:t>,</w:t>
            </w:r>
          </w:p>
          <w:p w:rsidR="006D5030" w:rsidRPr="00C51A63" w:rsidRDefault="006D5030" w:rsidP="006D5030">
            <w:pPr>
              <w:numPr>
                <w:ilvl w:val="1"/>
                <w:numId w:val="38"/>
              </w:numPr>
              <w:tabs>
                <w:tab w:val="clear" w:pos="540"/>
                <w:tab w:val="num" w:pos="471"/>
              </w:tabs>
              <w:ind w:left="444" w:hanging="444"/>
              <w:jc w:val="both"/>
              <w:rPr>
                <w:rFonts w:ascii="Arial" w:hAnsi="Arial" w:cs="Arial"/>
                <w:sz w:val="20"/>
                <w:szCs w:val="20"/>
              </w:rPr>
            </w:pPr>
            <w:r w:rsidRPr="00C51A63">
              <w:rPr>
                <w:rFonts w:ascii="Arial" w:hAnsi="Arial" w:cs="Arial"/>
                <w:sz w:val="20"/>
                <w:szCs w:val="20"/>
              </w:rPr>
              <w:t>dotyczące działalności gospodarcze</w:t>
            </w:r>
            <w:r w:rsidR="00BD5C1C" w:rsidRPr="00C51A63">
              <w:rPr>
                <w:rFonts w:ascii="Arial" w:hAnsi="Arial" w:cs="Arial"/>
                <w:sz w:val="20"/>
                <w:szCs w:val="20"/>
              </w:rPr>
              <w:t>j</w:t>
            </w:r>
            <w:r w:rsidRPr="00C51A63">
              <w:rPr>
                <w:rFonts w:ascii="Arial" w:hAnsi="Arial" w:cs="Arial"/>
                <w:sz w:val="20"/>
                <w:szCs w:val="20"/>
              </w:rPr>
              <w:t xml:space="preserve">: związanej </w:t>
            </w:r>
            <w:r w:rsidR="00BD5C1C" w:rsidRPr="00C51A63">
              <w:rPr>
                <w:rFonts w:ascii="Arial" w:hAnsi="Arial" w:cs="Arial"/>
                <w:sz w:val="20"/>
                <w:szCs w:val="20"/>
              </w:rPr>
              <w:br/>
            </w:r>
            <w:r w:rsidRPr="00C51A63">
              <w:rPr>
                <w:rFonts w:ascii="Arial" w:hAnsi="Arial" w:cs="Arial"/>
                <w:sz w:val="20"/>
                <w:szCs w:val="20"/>
              </w:rPr>
              <w:t xml:space="preserve">z produkcją  produktów wymienionych w załączniku </w:t>
            </w:r>
            <w:r w:rsidR="00F154FA" w:rsidRPr="00C51A63">
              <w:rPr>
                <w:rFonts w:ascii="Arial" w:hAnsi="Arial" w:cs="Arial"/>
                <w:sz w:val="20"/>
                <w:szCs w:val="20"/>
              </w:rPr>
              <w:br/>
            </w:r>
            <w:r w:rsidRPr="00C51A63">
              <w:rPr>
                <w:rFonts w:ascii="Arial" w:hAnsi="Arial" w:cs="Arial"/>
                <w:sz w:val="20"/>
                <w:szCs w:val="20"/>
              </w:rPr>
              <w:t>I do Traktatu ustanawiającego WE</w:t>
            </w:r>
            <w:r w:rsidR="004C6D19" w:rsidRPr="00C51A63">
              <w:rPr>
                <w:rFonts w:ascii="Arial" w:hAnsi="Arial" w:cs="Arial"/>
                <w:sz w:val="20"/>
                <w:szCs w:val="20"/>
              </w:rPr>
              <w:t>.</w:t>
            </w:r>
          </w:p>
          <w:p w:rsidR="00AE6C82" w:rsidRPr="00C51A63" w:rsidRDefault="00AE6C82" w:rsidP="00380170">
            <w:pPr>
              <w:jc w:val="both"/>
              <w:rPr>
                <w:rFonts w:ascii="Arial" w:hAnsi="Arial" w:cs="Arial"/>
                <w:i/>
                <w:sz w:val="20"/>
                <w:szCs w:val="20"/>
              </w:rPr>
            </w:pPr>
          </w:p>
        </w:tc>
      </w:tr>
      <w:tr w:rsidR="00D50635" w:rsidRPr="00C51A63">
        <w:trPr>
          <w:trHeight w:val="397"/>
          <w:jc w:val="center"/>
        </w:trPr>
        <w:tc>
          <w:tcPr>
            <w:tcW w:w="216"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4A2F59">
            <w:pPr>
              <w:pStyle w:val="Typedudocument"/>
              <w:numPr>
                <w:ilvl w:val="0"/>
                <w:numId w:val="25"/>
              </w:numPr>
              <w:spacing w:before="0"/>
              <w:jc w:val="left"/>
              <w:rPr>
                <w:rFonts w:ascii="Arial" w:hAnsi="Arial" w:cs="Arial"/>
                <w:b w:val="0"/>
                <w:bCs w:val="0"/>
                <w:sz w:val="20"/>
                <w:szCs w:val="20"/>
                <w:lang w:val="pl-PL" w:eastAsia="pl-PL"/>
              </w:rPr>
            </w:pPr>
          </w:p>
        </w:tc>
        <w:tc>
          <w:tcPr>
            <w:tcW w:w="4784" w:type="pct"/>
            <w:gridSpan w:val="4"/>
            <w:tcBorders>
              <w:top w:val="single" w:sz="4" w:space="0" w:color="auto"/>
              <w:left w:val="single" w:sz="4" w:space="0" w:color="auto"/>
              <w:bottom w:val="single" w:sz="4" w:space="0" w:color="auto"/>
              <w:right w:val="single" w:sz="12" w:space="0" w:color="auto"/>
            </w:tcBorders>
            <w:vAlign w:val="center"/>
          </w:tcPr>
          <w:p w:rsidR="00D50635" w:rsidRPr="00C51A63" w:rsidRDefault="00D50635" w:rsidP="00DD7636">
            <w:pPr>
              <w:rPr>
                <w:rFonts w:ascii="Arial" w:hAnsi="Arial" w:cs="Arial"/>
                <w:sz w:val="20"/>
                <w:szCs w:val="20"/>
              </w:rPr>
            </w:pPr>
            <w:r w:rsidRPr="00C51A63">
              <w:rPr>
                <w:rFonts w:ascii="Arial" w:hAnsi="Arial" w:cs="Arial"/>
                <w:sz w:val="20"/>
                <w:szCs w:val="20"/>
              </w:rPr>
              <w:t>Klasyfikacja kategorii inte</w:t>
            </w:r>
            <w:r w:rsidR="00ED5384" w:rsidRPr="00C51A63">
              <w:rPr>
                <w:rFonts w:ascii="Arial" w:hAnsi="Arial" w:cs="Arial"/>
                <w:sz w:val="20"/>
                <w:szCs w:val="20"/>
              </w:rPr>
              <w:t>rwencji funduszy strukturalnych</w:t>
            </w:r>
          </w:p>
        </w:tc>
      </w:tr>
      <w:tr w:rsidR="00D50635" w:rsidRPr="00C51A63">
        <w:trPr>
          <w:trHeight w:val="397"/>
          <w:jc w:val="center"/>
        </w:trPr>
        <w:tc>
          <w:tcPr>
            <w:tcW w:w="216" w:type="pct"/>
            <w:vMerge/>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tcPr>
          <w:p w:rsidR="00D50635" w:rsidRPr="00C51A63" w:rsidRDefault="00D50635" w:rsidP="004A2F59">
            <w:pPr>
              <w:pStyle w:val="Typedudocument"/>
              <w:numPr>
                <w:ilvl w:val="0"/>
                <w:numId w:val="0"/>
              </w:numPr>
              <w:tabs>
                <w:tab w:val="num" w:pos="360"/>
              </w:tabs>
              <w:spacing w:before="0"/>
              <w:ind w:left="360" w:hanging="360"/>
              <w:rPr>
                <w:rFonts w:ascii="Arial" w:hAnsi="Arial" w:cs="Arial"/>
                <w:b w:val="0"/>
                <w:bCs w:val="0"/>
                <w:sz w:val="20"/>
                <w:szCs w:val="20"/>
                <w:lang w:val="pl-PL" w:eastAsia="pl-PL"/>
              </w:rPr>
            </w:pPr>
            <w:r w:rsidRPr="00C51A63">
              <w:rPr>
                <w:rFonts w:ascii="Arial" w:hAnsi="Arial" w:cs="Arial"/>
                <w:b w:val="0"/>
                <w:bCs w:val="0"/>
                <w:sz w:val="20"/>
                <w:szCs w:val="20"/>
                <w:lang w:val="pl-PL" w:eastAsia="pl-PL"/>
              </w:rPr>
              <w:t>a</w:t>
            </w:r>
          </w:p>
        </w:tc>
        <w:tc>
          <w:tcPr>
            <w:tcW w:w="1536" w:type="pct"/>
            <w:tcBorders>
              <w:top w:val="single" w:sz="4" w:space="0" w:color="auto"/>
              <w:left w:val="single" w:sz="4" w:space="0" w:color="auto"/>
              <w:bottom w:val="single" w:sz="4" w:space="0" w:color="auto"/>
              <w:right w:val="single" w:sz="4" w:space="0" w:color="auto"/>
            </w:tcBorders>
          </w:tcPr>
          <w:p w:rsidR="00D50635" w:rsidRPr="00C51A63" w:rsidRDefault="00881C28" w:rsidP="004A2F59">
            <w:pPr>
              <w:rPr>
                <w:rFonts w:ascii="Arial" w:hAnsi="Arial" w:cs="Arial"/>
                <w:sz w:val="20"/>
                <w:szCs w:val="20"/>
              </w:rPr>
            </w:pPr>
            <w:r w:rsidRPr="00C51A63">
              <w:rPr>
                <w:rFonts w:ascii="Arial" w:hAnsi="Arial" w:cs="Arial"/>
                <w:sz w:val="20"/>
                <w:szCs w:val="20"/>
              </w:rPr>
              <w:t>Temat priorytetowy</w:t>
            </w:r>
          </w:p>
        </w:tc>
        <w:tc>
          <w:tcPr>
            <w:tcW w:w="2993"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4A2F59">
            <w:pPr>
              <w:ind w:left="612" w:hanging="612"/>
              <w:rPr>
                <w:rFonts w:ascii="Arial" w:hAnsi="Arial" w:cs="Arial"/>
                <w:sz w:val="20"/>
                <w:szCs w:val="20"/>
              </w:rPr>
            </w:pPr>
            <w:r w:rsidRPr="00C51A63">
              <w:rPr>
                <w:rFonts w:ascii="Arial" w:hAnsi="Arial" w:cs="Arial"/>
                <w:sz w:val="20"/>
                <w:szCs w:val="20"/>
              </w:rPr>
              <w:t>08</w:t>
            </w:r>
            <w:r w:rsidR="00743F8F" w:rsidRPr="00C51A63">
              <w:rPr>
                <w:rFonts w:ascii="Arial" w:hAnsi="Arial" w:cs="Arial"/>
                <w:sz w:val="20"/>
                <w:szCs w:val="20"/>
              </w:rPr>
              <w:t xml:space="preserve"> </w:t>
            </w:r>
            <w:r w:rsidRPr="00C51A63">
              <w:rPr>
                <w:rFonts w:ascii="Arial" w:hAnsi="Arial" w:cs="Arial"/>
                <w:sz w:val="20"/>
                <w:szCs w:val="20"/>
              </w:rPr>
              <w:t>–</w:t>
            </w:r>
            <w:r w:rsidR="00743F8F" w:rsidRPr="00C51A63">
              <w:rPr>
                <w:rFonts w:ascii="Arial" w:hAnsi="Arial" w:cs="Arial"/>
                <w:sz w:val="20"/>
                <w:szCs w:val="20"/>
              </w:rPr>
              <w:t xml:space="preserve"> </w:t>
            </w:r>
            <w:r w:rsidRPr="00C51A63">
              <w:rPr>
                <w:rFonts w:ascii="Arial" w:hAnsi="Arial" w:cs="Arial"/>
                <w:sz w:val="20"/>
                <w:szCs w:val="20"/>
              </w:rPr>
              <w:t>Inne inwestycje</w:t>
            </w:r>
            <w:r w:rsidR="00771686" w:rsidRPr="00C51A63">
              <w:rPr>
                <w:rFonts w:ascii="Arial" w:hAnsi="Arial" w:cs="Arial"/>
                <w:sz w:val="20"/>
                <w:szCs w:val="20"/>
              </w:rPr>
              <w:t xml:space="preserve"> w </w:t>
            </w:r>
            <w:r w:rsidRPr="00C51A63">
              <w:rPr>
                <w:rFonts w:ascii="Arial" w:hAnsi="Arial" w:cs="Arial"/>
                <w:sz w:val="20"/>
                <w:szCs w:val="20"/>
              </w:rPr>
              <w:t>przedsiębiorstwa</w:t>
            </w:r>
          </w:p>
        </w:tc>
      </w:tr>
      <w:tr w:rsidR="00D50635" w:rsidRPr="00C51A63">
        <w:trPr>
          <w:trHeight w:val="397"/>
          <w:jc w:val="center"/>
        </w:trPr>
        <w:tc>
          <w:tcPr>
            <w:tcW w:w="216" w:type="pct"/>
            <w:vMerge/>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tcPr>
          <w:p w:rsidR="00D50635" w:rsidRPr="00C51A63" w:rsidRDefault="00D50635" w:rsidP="004A2F59">
            <w:pPr>
              <w:jc w:val="center"/>
              <w:rPr>
                <w:rFonts w:ascii="Arial" w:hAnsi="Arial" w:cs="Arial"/>
                <w:sz w:val="20"/>
                <w:szCs w:val="20"/>
              </w:rPr>
            </w:pPr>
            <w:r w:rsidRPr="00C51A63">
              <w:rPr>
                <w:rFonts w:ascii="Arial" w:hAnsi="Arial" w:cs="Arial"/>
                <w:sz w:val="20"/>
                <w:szCs w:val="20"/>
              </w:rPr>
              <w:t>b</w:t>
            </w:r>
          </w:p>
        </w:tc>
        <w:tc>
          <w:tcPr>
            <w:tcW w:w="1536" w:type="pct"/>
            <w:tcBorders>
              <w:top w:val="single" w:sz="4" w:space="0" w:color="auto"/>
              <w:left w:val="single" w:sz="4" w:space="0" w:color="auto"/>
              <w:bottom w:val="single" w:sz="4" w:space="0" w:color="auto"/>
              <w:right w:val="single" w:sz="4" w:space="0" w:color="auto"/>
            </w:tcBorders>
          </w:tcPr>
          <w:p w:rsidR="00D50635" w:rsidRPr="00C51A63" w:rsidRDefault="00881C28" w:rsidP="004A2F59">
            <w:pPr>
              <w:rPr>
                <w:rFonts w:ascii="Arial" w:hAnsi="Arial" w:cs="Arial"/>
                <w:sz w:val="20"/>
                <w:szCs w:val="20"/>
              </w:rPr>
            </w:pPr>
            <w:r w:rsidRPr="00C51A63">
              <w:rPr>
                <w:rFonts w:ascii="Arial" w:hAnsi="Arial" w:cs="Arial"/>
                <w:sz w:val="20"/>
                <w:szCs w:val="20"/>
              </w:rPr>
              <w:t>Temat priorytetowy</w:t>
            </w:r>
            <w:r w:rsidRPr="00C51A63">
              <w:rPr>
                <w:rFonts w:ascii="Arial" w:hAnsi="Arial" w:cs="Arial"/>
                <w:sz w:val="20"/>
                <w:szCs w:val="20"/>
              </w:rPr>
              <w:br/>
            </w:r>
            <w:r w:rsidR="00D50635" w:rsidRPr="00C51A63">
              <w:rPr>
                <w:rFonts w:ascii="Arial" w:hAnsi="Arial" w:cs="Arial"/>
                <w:sz w:val="20"/>
                <w:szCs w:val="20"/>
              </w:rPr>
              <w:t>(dla interwencji cross-financing)</w:t>
            </w:r>
          </w:p>
        </w:tc>
        <w:tc>
          <w:tcPr>
            <w:tcW w:w="2993" w:type="pct"/>
            <w:gridSpan w:val="2"/>
            <w:tcBorders>
              <w:top w:val="single" w:sz="4" w:space="0" w:color="auto"/>
              <w:left w:val="single" w:sz="4" w:space="0" w:color="auto"/>
              <w:bottom w:val="single" w:sz="4" w:space="0" w:color="auto"/>
              <w:right w:val="single" w:sz="12" w:space="0" w:color="auto"/>
            </w:tcBorders>
          </w:tcPr>
          <w:p w:rsidR="00D50635" w:rsidRPr="00C51A63" w:rsidRDefault="00413243" w:rsidP="004A2F59">
            <w:pPr>
              <w:autoSpaceDE w:val="0"/>
              <w:autoSpaceDN w:val="0"/>
              <w:adjustRightInd w:val="0"/>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6" w:type="pct"/>
            <w:vMerge/>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tcPr>
          <w:p w:rsidR="00D50635" w:rsidRPr="00C51A63" w:rsidRDefault="00D50635" w:rsidP="004A2F59">
            <w:pPr>
              <w:jc w:val="center"/>
              <w:rPr>
                <w:rFonts w:ascii="Arial" w:hAnsi="Arial" w:cs="Arial"/>
                <w:sz w:val="20"/>
                <w:szCs w:val="20"/>
              </w:rPr>
            </w:pPr>
            <w:r w:rsidRPr="00C51A63">
              <w:rPr>
                <w:rFonts w:ascii="Arial" w:hAnsi="Arial" w:cs="Arial"/>
                <w:sz w:val="20"/>
                <w:szCs w:val="20"/>
              </w:rPr>
              <w:t>c</w:t>
            </w:r>
          </w:p>
        </w:tc>
        <w:tc>
          <w:tcPr>
            <w:tcW w:w="1536" w:type="pct"/>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 xml:space="preserve">Forma finansowania </w:t>
            </w:r>
          </w:p>
        </w:tc>
        <w:tc>
          <w:tcPr>
            <w:tcW w:w="2993"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4A2F59">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pomoc bezzwrotna</w:t>
            </w:r>
          </w:p>
        </w:tc>
      </w:tr>
      <w:tr w:rsidR="00D50635" w:rsidRPr="00C51A63">
        <w:trPr>
          <w:trHeight w:val="397"/>
          <w:jc w:val="center"/>
        </w:trPr>
        <w:tc>
          <w:tcPr>
            <w:tcW w:w="216" w:type="pct"/>
            <w:vMerge/>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tcPr>
          <w:p w:rsidR="00D50635" w:rsidRPr="00C51A63" w:rsidRDefault="00D50635" w:rsidP="004A2F59">
            <w:pPr>
              <w:jc w:val="center"/>
              <w:rPr>
                <w:rFonts w:ascii="Arial" w:hAnsi="Arial" w:cs="Arial"/>
                <w:sz w:val="20"/>
                <w:szCs w:val="20"/>
              </w:rPr>
            </w:pPr>
            <w:r w:rsidRPr="00C51A63">
              <w:rPr>
                <w:rFonts w:ascii="Arial" w:hAnsi="Arial" w:cs="Arial"/>
                <w:sz w:val="20"/>
                <w:szCs w:val="20"/>
              </w:rPr>
              <w:t>d</w:t>
            </w:r>
          </w:p>
        </w:tc>
        <w:tc>
          <w:tcPr>
            <w:tcW w:w="1536" w:type="pct"/>
            <w:tcBorders>
              <w:top w:val="single" w:sz="4" w:space="0" w:color="auto"/>
              <w:left w:val="single" w:sz="4" w:space="0" w:color="auto"/>
              <w:bottom w:val="single" w:sz="4" w:space="0" w:color="auto"/>
              <w:right w:val="single" w:sz="4" w:space="0" w:color="auto"/>
            </w:tcBorders>
          </w:tcPr>
          <w:p w:rsidR="00D50635" w:rsidRPr="00C51A63" w:rsidRDefault="00881C28" w:rsidP="004A2F59">
            <w:pPr>
              <w:rPr>
                <w:rFonts w:ascii="Arial" w:hAnsi="Arial" w:cs="Arial"/>
                <w:sz w:val="20"/>
                <w:szCs w:val="20"/>
              </w:rPr>
            </w:pPr>
            <w:r w:rsidRPr="00C51A63">
              <w:rPr>
                <w:rFonts w:ascii="Arial" w:hAnsi="Arial" w:cs="Arial"/>
                <w:sz w:val="20"/>
                <w:szCs w:val="20"/>
              </w:rPr>
              <w:t>Typ obszaru</w:t>
            </w:r>
          </w:p>
        </w:tc>
        <w:tc>
          <w:tcPr>
            <w:tcW w:w="2993"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4A2F59">
            <w:pPr>
              <w:rPr>
                <w:rFonts w:ascii="Arial" w:hAnsi="Arial" w:cs="Arial"/>
                <w:iCs/>
                <w:sz w:val="20"/>
                <w:szCs w:val="20"/>
              </w:rPr>
            </w:pPr>
            <w:r w:rsidRPr="00C51A63">
              <w:rPr>
                <w:rFonts w:ascii="Arial" w:hAnsi="Arial" w:cs="Arial"/>
                <w:iCs/>
                <w:sz w:val="20"/>
                <w:szCs w:val="20"/>
              </w:rPr>
              <w:t>01</w:t>
            </w:r>
            <w:r w:rsidR="00743F8F" w:rsidRPr="00C51A63">
              <w:rPr>
                <w:rFonts w:ascii="Arial" w:hAnsi="Arial" w:cs="Arial"/>
                <w:iCs/>
                <w:sz w:val="20"/>
                <w:szCs w:val="20"/>
              </w:rPr>
              <w:t xml:space="preserve"> </w:t>
            </w:r>
            <w:r w:rsidRPr="00C51A63">
              <w:rPr>
                <w:rFonts w:ascii="Arial" w:hAnsi="Arial" w:cs="Arial"/>
                <w:iCs/>
                <w:sz w:val="20"/>
                <w:szCs w:val="20"/>
              </w:rPr>
              <w:t>– obszar miejski</w:t>
            </w:r>
          </w:p>
          <w:p w:rsidR="00D50635" w:rsidRPr="00C51A63" w:rsidRDefault="00D50635" w:rsidP="004A2F59">
            <w:pPr>
              <w:jc w:val="both"/>
              <w:rPr>
                <w:rFonts w:ascii="Arial" w:hAnsi="Arial" w:cs="Arial"/>
                <w:iCs/>
                <w:sz w:val="20"/>
                <w:szCs w:val="20"/>
              </w:rPr>
            </w:pPr>
            <w:r w:rsidRPr="00C51A63">
              <w:rPr>
                <w:rFonts w:ascii="Arial" w:hAnsi="Arial" w:cs="Arial"/>
                <w:iCs/>
                <w:sz w:val="20"/>
                <w:szCs w:val="20"/>
              </w:rPr>
              <w:t>05</w:t>
            </w:r>
            <w:r w:rsidR="00743F8F" w:rsidRPr="00C51A63">
              <w:rPr>
                <w:rFonts w:ascii="Arial" w:hAnsi="Arial" w:cs="Arial"/>
                <w:iCs/>
                <w:sz w:val="20"/>
                <w:szCs w:val="20"/>
              </w:rPr>
              <w:t xml:space="preserve"> </w:t>
            </w:r>
            <w:r w:rsidRPr="00C51A63">
              <w:rPr>
                <w:rFonts w:ascii="Arial" w:hAnsi="Arial" w:cs="Arial"/>
                <w:iCs/>
                <w:sz w:val="20"/>
                <w:szCs w:val="20"/>
              </w:rPr>
              <w:t>– obszary wiejskie (</w:t>
            </w:r>
            <w:r w:rsidRPr="00C51A63">
              <w:rPr>
                <w:rFonts w:ascii="Arial" w:hAnsi="Arial" w:cs="Arial"/>
                <w:i/>
                <w:iCs/>
                <w:sz w:val="20"/>
                <w:szCs w:val="20"/>
              </w:rPr>
              <w:t>poza obszarami górskimi, wyspami lub o niskiej</w:t>
            </w:r>
            <w:r w:rsidR="00422077" w:rsidRPr="00C51A63">
              <w:rPr>
                <w:rFonts w:ascii="Arial" w:hAnsi="Arial" w:cs="Arial"/>
                <w:i/>
                <w:iCs/>
                <w:sz w:val="20"/>
                <w:szCs w:val="20"/>
              </w:rPr>
              <w:t xml:space="preserve"> i </w:t>
            </w:r>
            <w:r w:rsidRPr="00C51A63">
              <w:rPr>
                <w:rFonts w:ascii="Arial" w:hAnsi="Arial" w:cs="Arial"/>
                <w:i/>
                <w:iCs/>
                <w:sz w:val="20"/>
                <w:szCs w:val="20"/>
              </w:rPr>
              <w:t>bardzo niskiej gęstości zaludnienia</w:t>
            </w:r>
            <w:r w:rsidRPr="00C51A63">
              <w:rPr>
                <w:rFonts w:ascii="Arial" w:hAnsi="Arial" w:cs="Arial"/>
                <w:iCs/>
                <w:sz w:val="20"/>
                <w:szCs w:val="20"/>
              </w:rPr>
              <w:t>)</w:t>
            </w:r>
          </w:p>
          <w:p w:rsidR="00D50635" w:rsidRPr="00C51A63" w:rsidRDefault="00D50635" w:rsidP="004A2F59">
            <w:pPr>
              <w:rPr>
                <w:rFonts w:ascii="Arial" w:hAnsi="Arial" w:cs="Arial"/>
                <w:iCs/>
                <w:sz w:val="20"/>
                <w:szCs w:val="20"/>
              </w:rPr>
            </w:pPr>
            <w:r w:rsidRPr="00C51A63">
              <w:rPr>
                <w:rFonts w:ascii="Arial" w:hAnsi="Arial" w:cs="Arial"/>
                <w:iCs/>
                <w:sz w:val="20"/>
                <w:szCs w:val="20"/>
              </w:rPr>
              <w:t>00</w:t>
            </w:r>
            <w:r w:rsidR="00743F8F" w:rsidRPr="00C51A63">
              <w:rPr>
                <w:rFonts w:ascii="Arial" w:hAnsi="Arial" w:cs="Arial"/>
                <w:iCs/>
                <w:sz w:val="20"/>
                <w:szCs w:val="20"/>
              </w:rPr>
              <w:t xml:space="preserve"> </w:t>
            </w:r>
            <w:r w:rsidRPr="00C51A63">
              <w:rPr>
                <w:rFonts w:ascii="Arial" w:hAnsi="Arial" w:cs="Arial"/>
                <w:iCs/>
                <w:sz w:val="20"/>
                <w:szCs w:val="20"/>
              </w:rPr>
              <w:t xml:space="preserve">– </w:t>
            </w:r>
            <w:r w:rsidR="00413243" w:rsidRPr="00C51A63">
              <w:rPr>
                <w:rFonts w:ascii="Arial" w:hAnsi="Arial" w:cs="Arial"/>
                <w:i/>
                <w:iCs/>
                <w:sz w:val="20"/>
                <w:szCs w:val="20"/>
              </w:rPr>
              <w:t>nie dotyczy</w:t>
            </w:r>
          </w:p>
        </w:tc>
      </w:tr>
      <w:tr w:rsidR="00D50635" w:rsidRPr="00C51A63">
        <w:trPr>
          <w:trHeight w:val="397"/>
          <w:jc w:val="center"/>
        </w:trPr>
        <w:tc>
          <w:tcPr>
            <w:tcW w:w="216" w:type="pct"/>
            <w:vMerge/>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tcPr>
          <w:p w:rsidR="00D50635" w:rsidRPr="00C51A63" w:rsidRDefault="00D50635" w:rsidP="004A2F59">
            <w:pPr>
              <w:jc w:val="center"/>
              <w:rPr>
                <w:rFonts w:ascii="Arial" w:hAnsi="Arial" w:cs="Arial"/>
                <w:sz w:val="20"/>
                <w:szCs w:val="20"/>
              </w:rPr>
            </w:pPr>
            <w:r w:rsidRPr="00C51A63">
              <w:rPr>
                <w:rFonts w:ascii="Arial" w:hAnsi="Arial" w:cs="Arial"/>
                <w:sz w:val="20"/>
                <w:szCs w:val="20"/>
              </w:rPr>
              <w:t>e</w:t>
            </w:r>
          </w:p>
        </w:tc>
        <w:tc>
          <w:tcPr>
            <w:tcW w:w="1536" w:type="pct"/>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Obszar działalności gospodarc</w:t>
            </w:r>
            <w:r w:rsidR="004B13AA" w:rsidRPr="00C51A63">
              <w:rPr>
                <w:rFonts w:ascii="Arial" w:hAnsi="Arial" w:cs="Arial"/>
                <w:sz w:val="20"/>
                <w:szCs w:val="20"/>
              </w:rPr>
              <w:t>zej</w:t>
            </w:r>
          </w:p>
        </w:tc>
        <w:tc>
          <w:tcPr>
            <w:tcW w:w="2993" w:type="pct"/>
            <w:gridSpan w:val="2"/>
            <w:tcBorders>
              <w:top w:val="single" w:sz="4" w:space="0" w:color="auto"/>
              <w:left w:val="single" w:sz="4" w:space="0" w:color="auto"/>
              <w:bottom w:val="single" w:sz="4" w:space="0" w:color="auto"/>
              <w:right w:val="single" w:sz="12" w:space="0" w:color="auto"/>
            </w:tcBorders>
          </w:tcPr>
          <w:p w:rsidR="00D50635" w:rsidRPr="00C51A63" w:rsidRDefault="00E55B23" w:rsidP="00E55B23">
            <w:pPr>
              <w:jc w:val="both"/>
              <w:rPr>
                <w:rFonts w:ascii="Arial" w:hAnsi="Arial" w:cs="Arial"/>
                <w:sz w:val="20"/>
                <w:szCs w:val="20"/>
              </w:rPr>
            </w:pPr>
            <w:r w:rsidRPr="00C51A63">
              <w:rPr>
                <w:rFonts w:ascii="Arial" w:hAnsi="Arial" w:cs="Arial"/>
                <w:sz w:val="20"/>
                <w:szCs w:val="20"/>
              </w:rPr>
              <w:t>22 – Inne niewyszczególnione usługi</w:t>
            </w:r>
          </w:p>
        </w:tc>
      </w:tr>
      <w:tr w:rsidR="00D50635" w:rsidRPr="00C51A63">
        <w:trPr>
          <w:trHeight w:val="397"/>
          <w:jc w:val="center"/>
        </w:trPr>
        <w:tc>
          <w:tcPr>
            <w:tcW w:w="216" w:type="pct"/>
            <w:vMerge/>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tcPr>
          <w:p w:rsidR="00D50635" w:rsidRPr="00C51A63" w:rsidRDefault="00D50635" w:rsidP="004A2F59">
            <w:pPr>
              <w:jc w:val="center"/>
              <w:rPr>
                <w:rFonts w:ascii="Arial" w:hAnsi="Arial" w:cs="Arial"/>
                <w:sz w:val="20"/>
                <w:szCs w:val="20"/>
              </w:rPr>
            </w:pPr>
            <w:r w:rsidRPr="00C51A63">
              <w:rPr>
                <w:rFonts w:ascii="Arial" w:hAnsi="Arial" w:cs="Arial"/>
                <w:sz w:val="20"/>
                <w:szCs w:val="20"/>
              </w:rPr>
              <w:t>f</w:t>
            </w:r>
          </w:p>
        </w:tc>
        <w:tc>
          <w:tcPr>
            <w:tcW w:w="1536" w:type="pct"/>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Lokalizacja</w:t>
            </w:r>
          </w:p>
        </w:tc>
        <w:tc>
          <w:tcPr>
            <w:tcW w:w="2993" w:type="pct"/>
            <w:gridSpan w:val="2"/>
            <w:tcBorders>
              <w:top w:val="single" w:sz="4" w:space="0" w:color="auto"/>
              <w:left w:val="single" w:sz="4" w:space="0" w:color="auto"/>
              <w:bottom w:val="single" w:sz="4" w:space="0" w:color="auto"/>
              <w:right w:val="single" w:sz="12" w:space="0" w:color="auto"/>
            </w:tcBorders>
          </w:tcPr>
          <w:p w:rsidR="00D50635" w:rsidRPr="00C51A63" w:rsidRDefault="00D50635" w:rsidP="004A2F59">
            <w:pPr>
              <w:rPr>
                <w:rFonts w:ascii="Arial" w:hAnsi="Arial" w:cs="Arial"/>
                <w:iCs/>
                <w:sz w:val="20"/>
                <w:szCs w:val="20"/>
              </w:rPr>
            </w:pPr>
            <w:r w:rsidRPr="00C51A63">
              <w:rPr>
                <w:rFonts w:ascii="Arial" w:hAnsi="Arial" w:cs="Arial"/>
                <w:iCs/>
                <w:sz w:val="20"/>
                <w:szCs w:val="20"/>
              </w:rPr>
              <w:t>PL62 (NUTS 2 – Województwo Warmińsko – Mazurskie)</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179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Lista wydatków kwalifikowalnych</w:t>
            </w:r>
            <w:r w:rsidR="00771686" w:rsidRPr="00C51A63">
              <w:rPr>
                <w:rFonts w:ascii="Arial" w:hAnsi="Arial" w:cs="Arial"/>
                <w:sz w:val="20"/>
                <w:szCs w:val="20"/>
              </w:rPr>
              <w:t xml:space="preserve"> w </w:t>
            </w:r>
            <w:r w:rsidRPr="00C51A63">
              <w:rPr>
                <w:rFonts w:ascii="Arial" w:hAnsi="Arial" w:cs="Arial"/>
                <w:sz w:val="20"/>
                <w:szCs w:val="20"/>
              </w:rPr>
              <w:t>ramach działania</w:t>
            </w:r>
            <w:r w:rsidR="00B718D3" w:rsidRPr="00C51A63">
              <w:rPr>
                <w:rFonts w:ascii="Arial" w:hAnsi="Arial" w:cs="Arial"/>
                <w:sz w:val="20"/>
                <w:szCs w:val="20"/>
              </w:rPr>
              <w:t>/poddział</w:t>
            </w:r>
            <w:r w:rsidR="00C37DFA" w:rsidRPr="00C51A63">
              <w:rPr>
                <w:rFonts w:ascii="Arial" w:hAnsi="Arial" w:cs="Arial"/>
                <w:sz w:val="20"/>
                <w:szCs w:val="20"/>
              </w:rPr>
              <w:t>a</w:t>
            </w:r>
            <w:r w:rsidR="00B718D3" w:rsidRPr="00C51A63">
              <w:rPr>
                <w:rFonts w:ascii="Arial" w:hAnsi="Arial" w:cs="Arial"/>
                <w:sz w:val="20"/>
                <w:szCs w:val="20"/>
              </w:rPr>
              <w:t>nia</w:t>
            </w:r>
            <w:r w:rsidR="00881C28" w:rsidRPr="00C51A63">
              <w:rPr>
                <w:rFonts w:ascii="Arial" w:hAnsi="Arial" w:cs="Arial"/>
                <w:sz w:val="20"/>
                <w:szCs w:val="20"/>
              </w:rPr>
              <w:br/>
            </w:r>
            <w:r w:rsidRPr="00C51A63">
              <w:rPr>
                <w:rFonts w:ascii="Arial" w:hAnsi="Arial" w:cs="Arial"/>
                <w:sz w:val="20"/>
                <w:szCs w:val="20"/>
              </w:rPr>
              <w:t>(jeśli dotyczy)</w:t>
            </w:r>
          </w:p>
        </w:tc>
        <w:tc>
          <w:tcPr>
            <w:tcW w:w="2993" w:type="pct"/>
            <w:gridSpan w:val="2"/>
            <w:tcBorders>
              <w:top w:val="single" w:sz="4" w:space="0" w:color="auto"/>
              <w:left w:val="single" w:sz="4" w:space="0" w:color="auto"/>
              <w:bottom w:val="single" w:sz="4" w:space="0" w:color="auto"/>
              <w:right w:val="single" w:sz="12" w:space="0" w:color="auto"/>
            </w:tcBorders>
          </w:tcPr>
          <w:p w:rsidR="00D50635" w:rsidRPr="00C51A63" w:rsidRDefault="008422C9" w:rsidP="00743B78">
            <w:pPr>
              <w:autoSpaceDE w:val="0"/>
              <w:autoSpaceDN w:val="0"/>
              <w:adjustRightInd w:val="0"/>
              <w:jc w:val="both"/>
              <w:rPr>
                <w:rFonts w:ascii="Arial" w:hAnsi="Arial" w:cs="Arial"/>
                <w:sz w:val="20"/>
                <w:szCs w:val="20"/>
              </w:rPr>
            </w:pPr>
            <w:r w:rsidRPr="00C51A63">
              <w:rPr>
                <w:rFonts w:ascii="Arial" w:hAnsi="Arial" w:cs="Arial"/>
                <w:sz w:val="20"/>
                <w:szCs w:val="20"/>
              </w:rPr>
              <w:t xml:space="preserve">Ocena kwalifikowalności wydatków w ramach RPO WiM zostanie przeprowadzona na zasadach określonych </w:t>
            </w:r>
            <w:r w:rsidR="009A1215" w:rsidRPr="00C51A63">
              <w:rPr>
                <w:rFonts w:ascii="Arial" w:hAnsi="Arial" w:cs="Arial"/>
                <w:sz w:val="20"/>
                <w:szCs w:val="20"/>
              </w:rPr>
              <w:br/>
            </w:r>
            <w:r w:rsidRPr="00C51A63">
              <w:rPr>
                <w:rFonts w:ascii="Arial" w:hAnsi="Arial" w:cs="Arial"/>
                <w:sz w:val="20"/>
                <w:szCs w:val="20"/>
              </w:rPr>
              <w:t xml:space="preserve">w </w:t>
            </w:r>
            <w:r w:rsidR="000451F3" w:rsidRPr="00C51A63">
              <w:rPr>
                <w:rFonts w:ascii="Arial" w:hAnsi="Arial" w:cs="Arial"/>
                <w:i/>
                <w:sz w:val="20"/>
                <w:szCs w:val="20"/>
              </w:rPr>
              <w:t>Wytycznych</w:t>
            </w:r>
            <w:r w:rsidR="007634A1" w:rsidRPr="00C51A63">
              <w:rPr>
                <w:rFonts w:ascii="Arial" w:hAnsi="Arial" w:cs="Arial"/>
                <w:i/>
                <w:sz w:val="20"/>
                <w:szCs w:val="20"/>
              </w:rPr>
              <w:t xml:space="preserve"> w sprawie kwalifikowalności wydatków </w:t>
            </w:r>
            <w:r w:rsidR="009A1215" w:rsidRPr="00C51A63">
              <w:rPr>
                <w:rFonts w:ascii="Arial" w:hAnsi="Arial" w:cs="Arial"/>
                <w:i/>
                <w:sz w:val="20"/>
                <w:szCs w:val="20"/>
              </w:rPr>
              <w:br/>
            </w:r>
            <w:r w:rsidR="007634A1" w:rsidRPr="00C51A63">
              <w:rPr>
                <w:rFonts w:ascii="Arial" w:hAnsi="Arial" w:cs="Arial"/>
                <w:i/>
                <w:sz w:val="20"/>
                <w:szCs w:val="20"/>
              </w:rPr>
              <w:t xml:space="preserve">w ramach Regionalnego Programu Operacyjnego Warmia </w:t>
            </w:r>
            <w:r w:rsidR="004E63E7" w:rsidRPr="00C51A63">
              <w:rPr>
                <w:rFonts w:ascii="Arial" w:hAnsi="Arial" w:cs="Arial"/>
                <w:i/>
                <w:sz w:val="20"/>
                <w:szCs w:val="20"/>
              </w:rPr>
              <w:br/>
            </w:r>
            <w:r w:rsidR="007634A1" w:rsidRPr="00C51A63">
              <w:rPr>
                <w:rFonts w:ascii="Arial" w:hAnsi="Arial" w:cs="Arial"/>
                <w:i/>
                <w:sz w:val="20"/>
                <w:szCs w:val="20"/>
              </w:rPr>
              <w:t>i Mazury na lata 2007-2013</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4A2F59">
            <w:pPr>
              <w:pStyle w:val="Typedudocument"/>
              <w:numPr>
                <w:ilvl w:val="0"/>
                <w:numId w:val="25"/>
              </w:numPr>
              <w:spacing w:before="0"/>
              <w:jc w:val="left"/>
              <w:rPr>
                <w:rFonts w:ascii="Arial" w:hAnsi="Arial" w:cs="Arial"/>
                <w:b w:val="0"/>
                <w:bCs w:val="0"/>
                <w:sz w:val="20"/>
                <w:szCs w:val="20"/>
                <w:lang w:val="pl-PL" w:eastAsia="pl-PL"/>
              </w:rPr>
            </w:pPr>
          </w:p>
        </w:tc>
        <w:tc>
          <w:tcPr>
            <w:tcW w:w="1791"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Zakres stosowania cross-financingu (jeśli dotyczy)</w:t>
            </w:r>
          </w:p>
        </w:tc>
        <w:tc>
          <w:tcPr>
            <w:tcW w:w="2993" w:type="pct"/>
            <w:gridSpan w:val="2"/>
            <w:tcBorders>
              <w:top w:val="single" w:sz="4" w:space="0" w:color="auto"/>
              <w:left w:val="single" w:sz="4" w:space="0" w:color="auto"/>
              <w:bottom w:val="single" w:sz="4" w:space="0" w:color="auto"/>
              <w:right w:val="single" w:sz="12" w:space="0" w:color="auto"/>
            </w:tcBorders>
          </w:tcPr>
          <w:p w:rsidR="00D50635" w:rsidRPr="00C51A63" w:rsidRDefault="00413243" w:rsidP="004A2F59">
            <w:pPr>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6" w:type="pct"/>
            <w:vMerge w:val="restart"/>
            <w:tcBorders>
              <w:top w:val="single" w:sz="4" w:space="0" w:color="auto"/>
              <w:left w:val="single" w:sz="12" w:space="0" w:color="auto"/>
              <w:bottom w:val="single" w:sz="4" w:space="0" w:color="auto"/>
              <w:right w:val="single" w:sz="4" w:space="0" w:color="auto"/>
            </w:tcBorders>
            <w:vAlign w:val="center"/>
          </w:tcPr>
          <w:p w:rsidR="00D50635" w:rsidRPr="00C51A63" w:rsidRDefault="00D50635" w:rsidP="004A2F59">
            <w:pPr>
              <w:pStyle w:val="Typedudocument"/>
              <w:numPr>
                <w:ilvl w:val="0"/>
                <w:numId w:val="25"/>
              </w:numPr>
              <w:spacing w:before="0"/>
              <w:jc w:val="left"/>
              <w:rPr>
                <w:rFonts w:ascii="Arial" w:hAnsi="Arial" w:cs="Arial"/>
                <w:b w:val="0"/>
                <w:bCs w:val="0"/>
                <w:sz w:val="20"/>
                <w:szCs w:val="20"/>
                <w:lang w:val="pl-PL" w:eastAsia="pl-PL"/>
              </w:rPr>
            </w:pPr>
          </w:p>
        </w:tc>
        <w:tc>
          <w:tcPr>
            <w:tcW w:w="4784" w:type="pct"/>
            <w:gridSpan w:val="4"/>
            <w:tcBorders>
              <w:top w:val="single" w:sz="4" w:space="0" w:color="auto"/>
              <w:left w:val="single" w:sz="4" w:space="0" w:color="auto"/>
              <w:bottom w:val="single" w:sz="4" w:space="0" w:color="auto"/>
              <w:right w:val="single" w:sz="12"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Beneficjenci</w:t>
            </w:r>
          </w:p>
        </w:tc>
      </w:tr>
      <w:tr w:rsidR="00D50635" w:rsidRPr="00C51A63">
        <w:trPr>
          <w:trHeight w:val="397"/>
          <w:jc w:val="center"/>
        </w:trPr>
        <w:tc>
          <w:tcPr>
            <w:tcW w:w="216" w:type="pct"/>
            <w:vMerge/>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a</w:t>
            </w:r>
          </w:p>
        </w:tc>
        <w:tc>
          <w:tcPr>
            <w:tcW w:w="155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Typ beneficjentów</w:t>
            </w:r>
          </w:p>
        </w:tc>
        <w:tc>
          <w:tcPr>
            <w:tcW w:w="2970" w:type="pct"/>
            <w:tcBorders>
              <w:top w:val="single" w:sz="4" w:space="0" w:color="auto"/>
              <w:left w:val="single" w:sz="4" w:space="0" w:color="auto"/>
              <w:bottom w:val="single" w:sz="4" w:space="0" w:color="auto"/>
              <w:right w:val="single" w:sz="12" w:space="0" w:color="auto"/>
            </w:tcBorders>
          </w:tcPr>
          <w:p w:rsidR="00D50635" w:rsidRPr="00C51A63" w:rsidRDefault="00723F00" w:rsidP="004A2F59">
            <w:pPr>
              <w:numPr>
                <w:ilvl w:val="0"/>
                <w:numId w:val="4"/>
              </w:numPr>
              <w:jc w:val="both"/>
              <w:rPr>
                <w:rFonts w:ascii="Arial" w:hAnsi="Arial" w:cs="Arial"/>
                <w:sz w:val="20"/>
                <w:szCs w:val="20"/>
              </w:rPr>
            </w:pPr>
            <w:r w:rsidRPr="00C51A63">
              <w:rPr>
                <w:rFonts w:ascii="Arial" w:hAnsi="Arial" w:cs="Arial"/>
                <w:sz w:val="20"/>
                <w:szCs w:val="20"/>
              </w:rPr>
              <w:t>Mikro</w:t>
            </w:r>
            <w:r w:rsidR="00D50635" w:rsidRPr="00C51A63">
              <w:rPr>
                <w:rFonts w:ascii="Arial" w:hAnsi="Arial" w:cs="Arial"/>
                <w:sz w:val="20"/>
                <w:szCs w:val="20"/>
              </w:rPr>
              <w:t>, mali</w:t>
            </w:r>
            <w:r w:rsidR="00422077" w:rsidRPr="00C51A63">
              <w:rPr>
                <w:rFonts w:ascii="Arial" w:hAnsi="Arial" w:cs="Arial"/>
                <w:sz w:val="20"/>
                <w:szCs w:val="20"/>
              </w:rPr>
              <w:t xml:space="preserve"> i </w:t>
            </w:r>
            <w:r w:rsidR="00D50635" w:rsidRPr="00C51A63">
              <w:rPr>
                <w:rFonts w:ascii="Arial" w:hAnsi="Arial" w:cs="Arial"/>
                <w:sz w:val="20"/>
                <w:szCs w:val="20"/>
              </w:rPr>
              <w:t>średni przedsiębiorcy zgodnie</w:t>
            </w:r>
            <w:r w:rsidR="00422077" w:rsidRPr="00C51A63">
              <w:rPr>
                <w:rFonts w:ascii="Arial" w:hAnsi="Arial" w:cs="Arial"/>
                <w:sz w:val="20"/>
                <w:szCs w:val="20"/>
              </w:rPr>
              <w:t xml:space="preserve"> z </w:t>
            </w:r>
            <w:r w:rsidR="00D50635" w:rsidRPr="00C51A63">
              <w:rPr>
                <w:rFonts w:ascii="Arial" w:hAnsi="Arial" w:cs="Arial"/>
                <w:sz w:val="20"/>
                <w:szCs w:val="20"/>
              </w:rPr>
              <w:t>definicją</w:t>
            </w:r>
            <w:r w:rsidR="00771686" w:rsidRPr="00C51A63">
              <w:rPr>
                <w:rFonts w:ascii="Arial" w:hAnsi="Arial" w:cs="Arial"/>
                <w:sz w:val="20"/>
                <w:szCs w:val="20"/>
              </w:rPr>
              <w:t xml:space="preserve"> w </w:t>
            </w:r>
            <w:r w:rsidR="006254BC" w:rsidRPr="00C51A63">
              <w:rPr>
                <w:rFonts w:ascii="Arial" w:hAnsi="Arial" w:cs="Arial"/>
                <w:sz w:val="20"/>
                <w:szCs w:val="20"/>
              </w:rPr>
              <w:t>Rozporządzeniu Komisji (WE) nr 800/2008 z dnia</w:t>
            </w:r>
            <w:r w:rsidR="006254BC" w:rsidRPr="00C51A63">
              <w:rPr>
                <w:rFonts w:ascii="Arial" w:hAnsi="Arial" w:cs="Arial"/>
                <w:sz w:val="20"/>
                <w:szCs w:val="20"/>
              </w:rPr>
              <w:br/>
              <w:t xml:space="preserve">6 sierpnia 2008 r. uznającym niektóre rodzaje pomocy za zgodne ze wspólnym rynkiem w zastosowaniu art. 87 </w:t>
            </w:r>
            <w:r w:rsidR="004E63E7" w:rsidRPr="00C51A63">
              <w:rPr>
                <w:rFonts w:ascii="Arial" w:hAnsi="Arial" w:cs="Arial"/>
                <w:sz w:val="20"/>
                <w:szCs w:val="20"/>
              </w:rPr>
              <w:br/>
            </w:r>
            <w:r w:rsidR="006254BC" w:rsidRPr="00C51A63">
              <w:rPr>
                <w:rFonts w:ascii="Arial" w:hAnsi="Arial" w:cs="Arial"/>
                <w:sz w:val="20"/>
                <w:szCs w:val="20"/>
              </w:rPr>
              <w:t>i 88 Traktatu ( Dz. U. L 214 z 9.08.2008 r.)</w:t>
            </w:r>
            <w:r w:rsidR="004C6D19" w:rsidRPr="00C51A63">
              <w:rPr>
                <w:rFonts w:ascii="Arial" w:hAnsi="Arial" w:cs="Arial"/>
                <w:sz w:val="20"/>
                <w:szCs w:val="20"/>
              </w:rPr>
              <w:t>,</w:t>
            </w:r>
          </w:p>
          <w:p w:rsidR="00D50635" w:rsidRPr="00C51A63" w:rsidRDefault="00723F00" w:rsidP="004A2F59">
            <w:pPr>
              <w:numPr>
                <w:ilvl w:val="0"/>
                <w:numId w:val="4"/>
              </w:numPr>
              <w:jc w:val="both"/>
              <w:rPr>
                <w:rFonts w:ascii="Arial" w:hAnsi="Arial" w:cs="Arial"/>
                <w:sz w:val="20"/>
                <w:szCs w:val="20"/>
              </w:rPr>
            </w:pPr>
            <w:r w:rsidRPr="00C51A63">
              <w:rPr>
                <w:rFonts w:ascii="Arial" w:hAnsi="Arial" w:cs="Arial"/>
                <w:sz w:val="20"/>
                <w:szCs w:val="20"/>
              </w:rPr>
              <w:t xml:space="preserve">Organizacje </w:t>
            </w:r>
            <w:r w:rsidR="00D50635" w:rsidRPr="00C51A63">
              <w:rPr>
                <w:rFonts w:ascii="Arial" w:hAnsi="Arial" w:cs="Arial"/>
                <w:sz w:val="20"/>
                <w:szCs w:val="20"/>
              </w:rPr>
              <w:t>pozarządowe,</w:t>
            </w:r>
          </w:p>
          <w:p w:rsidR="00932B26" w:rsidRPr="00C51A63" w:rsidRDefault="00723F00" w:rsidP="00B36A4F">
            <w:pPr>
              <w:numPr>
                <w:ilvl w:val="0"/>
                <w:numId w:val="4"/>
              </w:numPr>
              <w:jc w:val="both"/>
              <w:rPr>
                <w:rFonts w:ascii="Arial" w:hAnsi="Arial" w:cs="Arial"/>
                <w:sz w:val="20"/>
                <w:szCs w:val="20"/>
              </w:rPr>
            </w:pPr>
            <w:r w:rsidRPr="00C51A63">
              <w:rPr>
                <w:rFonts w:ascii="Arial" w:hAnsi="Arial" w:cs="Arial"/>
                <w:sz w:val="20"/>
                <w:szCs w:val="20"/>
              </w:rPr>
              <w:t xml:space="preserve">Jednostki </w:t>
            </w:r>
            <w:r w:rsidR="00D50635" w:rsidRPr="00C51A63">
              <w:rPr>
                <w:rFonts w:ascii="Arial" w:hAnsi="Arial" w:cs="Arial"/>
                <w:sz w:val="20"/>
                <w:szCs w:val="20"/>
              </w:rPr>
              <w:t>samorządu terytorialnego, ich związki</w:t>
            </w:r>
            <w:r w:rsidR="00422077" w:rsidRPr="00C51A63">
              <w:rPr>
                <w:rFonts w:ascii="Arial" w:hAnsi="Arial" w:cs="Arial"/>
                <w:sz w:val="20"/>
                <w:szCs w:val="20"/>
              </w:rPr>
              <w:t xml:space="preserve"> i </w:t>
            </w:r>
            <w:r w:rsidR="00D50635" w:rsidRPr="00C51A63">
              <w:rPr>
                <w:rFonts w:ascii="Arial" w:hAnsi="Arial" w:cs="Arial"/>
                <w:sz w:val="20"/>
                <w:szCs w:val="20"/>
              </w:rPr>
              <w:t>stowarzyszenia</w:t>
            </w:r>
            <w:r w:rsidR="00932B26" w:rsidRPr="00C51A63">
              <w:rPr>
                <w:rFonts w:ascii="Arial" w:hAnsi="Arial" w:cs="Arial"/>
                <w:sz w:val="20"/>
                <w:szCs w:val="20"/>
              </w:rPr>
              <w:t>,</w:t>
            </w:r>
          </w:p>
        </w:tc>
      </w:tr>
      <w:tr w:rsidR="00D50635" w:rsidRPr="00C51A63">
        <w:trPr>
          <w:trHeight w:val="397"/>
          <w:jc w:val="center"/>
        </w:trPr>
        <w:tc>
          <w:tcPr>
            <w:tcW w:w="216" w:type="pct"/>
            <w:vMerge/>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b</w:t>
            </w:r>
          </w:p>
        </w:tc>
        <w:tc>
          <w:tcPr>
            <w:tcW w:w="1559" w:type="pct"/>
            <w:gridSpan w:val="2"/>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Grupy docelowe (osoby, instytucje, grupy społeczne bezpośrednio korzystające</w:t>
            </w:r>
            <w:r w:rsidR="00422077" w:rsidRPr="00C51A63">
              <w:rPr>
                <w:rFonts w:ascii="Arial" w:hAnsi="Arial" w:cs="Arial"/>
                <w:sz w:val="20"/>
                <w:szCs w:val="20"/>
              </w:rPr>
              <w:t xml:space="preserve"> z </w:t>
            </w:r>
            <w:r w:rsidRPr="00C51A63">
              <w:rPr>
                <w:rFonts w:ascii="Arial" w:hAnsi="Arial" w:cs="Arial"/>
                <w:sz w:val="20"/>
                <w:szCs w:val="20"/>
              </w:rPr>
              <w:t>pomocy) (jeśli dotyczy)</w:t>
            </w:r>
          </w:p>
        </w:tc>
        <w:tc>
          <w:tcPr>
            <w:tcW w:w="2970" w:type="pct"/>
            <w:tcBorders>
              <w:top w:val="single" w:sz="4" w:space="0" w:color="auto"/>
              <w:left w:val="single" w:sz="4" w:space="0" w:color="auto"/>
              <w:bottom w:val="single" w:sz="4" w:space="0" w:color="auto"/>
              <w:right w:val="single" w:sz="12" w:space="0" w:color="auto"/>
            </w:tcBorders>
          </w:tcPr>
          <w:p w:rsidR="00D50635" w:rsidRPr="00C51A63" w:rsidRDefault="00413243" w:rsidP="004A2F59">
            <w:pPr>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6" w:type="pct"/>
            <w:vMerge w:val="restart"/>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Tryb przeprowadzania naboru</w:t>
            </w:r>
            <w:r w:rsidR="00422077" w:rsidRPr="00C51A63">
              <w:rPr>
                <w:rFonts w:ascii="Arial" w:hAnsi="Arial" w:cs="Arial"/>
                <w:sz w:val="20"/>
                <w:szCs w:val="20"/>
              </w:rPr>
              <w:t xml:space="preserve"> i </w:t>
            </w:r>
            <w:r w:rsidRPr="00C51A63">
              <w:rPr>
                <w:rFonts w:ascii="Arial" w:hAnsi="Arial" w:cs="Arial"/>
                <w:sz w:val="20"/>
                <w:szCs w:val="20"/>
              </w:rPr>
              <w:t>oceny operacji/projektów</w:t>
            </w:r>
          </w:p>
        </w:tc>
        <w:tc>
          <w:tcPr>
            <w:tcW w:w="2970" w:type="pct"/>
            <w:tcBorders>
              <w:top w:val="single" w:sz="4" w:space="0" w:color="auto"/>
              <w:left w:val="single" w:sz="4" w:space="0" w:color="auto"/>
              <w:bottom w:val="single" w:sz="4" w:space="0" w:color="auto"/>
              <w:right w:val="single" w:sz="12" w:space="0" w:color="auto"/>
            </w:tcBorders>
          </w:tcPr>
          <w:p w:rsidR="00D50635" w:rsidRPr="00C51A63" w:rsidRDefault="00CA7582" w:rsidP="004A2F59">
            <w:pPr>
              <w:jc w:val="both"/>
              <w:rPr>
                <w:rFonts w:ascii="Arial" w:hAnsi="Arial" w:cs="Arial"/>
                <w:i/>
                <w:iCs/>
                <w:sz w:val="20"/>
                <w:szCs w:val="20"/>
              </w:rPr>
            </w:pPr>
            <w:r w:rsidRPr="00C51A63">
              <w:rPr>
                <w:rFonts w:ascii="Arial" w:hAnsi="Arial" w:cs="Arial"/>
                <w:sz w:val="20"/>
                <w:szCs w:val="20"/>
              </w:rPr>
              <w:t>W ramach poddziałania wybór projektów przeprowadza się zgodnie z trybem konkursowym.</w:t>
            </w:r>
          </w:p>
        </w:tc>
      </w:tr>
      <w:tr w:rsidR="001A2DEA" w:rsidRPr="00C51A63">
        <w:trPr>
          <w:trHeight w:val="397"/>
          <w:jc w:val="center"/>
        </w:trPr>
        <w:tc>
          <w:tcPr>
            <w:tcW w:w="216" w:type="pct"/>
            <w:vMerge/>
            <w:tcBorders>
              <w:top w:val="single" w:sz="4" w:space="0" w:color="auto"/>
              <w:left w:val="single" w:sz="12" w:space="0" w:color="auto"/>
              <w:bottom w:val="single" w:sz="4" w:space="0" w:color="auto"/>
              <w:right w:val="single" w:sz="4" w:space="0" w:color="auto"/>
            </w:tcBorders>
          </w:tcPr>
          <w:p w:rsidR="001A2DEA" w:rsidRPr="00C51A63" w:rsidRDefault="001A2DEA" w:rsidP="004A2F59">
            <w:pPr>
              <w:numPr>
                <w:ilvl w:val="0"/>
                <w:numId w:val="94"/>
              </w:numP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tcPr>
          <w:p w:rsidR="001A2DEA" w:rsidRPr="00C51A63" w:rsidRDefault="001A2DEA" w:rsidP="004A2F59">
            <w:pPr>
              <w:rPr>
                <w:rFonts w:ascii="Arial" w:hAnsi="Arial" w:cs="Arial"/>
                <w:sz w:val="20"/>
                <w:szCs w:val="20"/>
              </w:rPr>
            </w:pPr>
            <w:r w:rsidRPr="00C51A63">
              <w:rPr>
                <w:rFonts w:ascii="Arial" w:hAnsi="Arial" w:cs="Arial"/>
                <w:sz w:val="20"/>
                <w:szCs w:val="20"/>
              </w:rPr>
              <w:t>a</w:t>
            </w:r>
          </w:p>
        </w:tc>
        <w:tc>
          <w:tcPr>
            <w:tcW w:w="1559" w:type="pct"/>
            <w:gridSpan w:val="2"/>
            <w:tcBorders>
              <w:top w:val="single" w:sz="4" w:space="0" w:color="auto"/>
              <w:left w:val="single" w:sz="4" w:space="0" w:color="auto"/>
              <w:bottom w:val="single" w:sz="4" w:space="0" w:color="auto"/>
              <w:right w:val="single" w:sz="4" w:space="0" w:color="auto"/>
            </w:tcBorders>
          </w:tcPr>
          <w:p w:rsidR="001A2DEA" w:rsidRPr="00C51A63" w:rsidRDefault="001A2DEA" w:rsidP="004A2F59">
            <w:pPr>
              <w:rPr>
                <w:rFonts w:ascii="Arial" w:hAnsi="Arial" w:cs="Arial"/>
                <w:sz w:val="20"/>
                <w:szCs w:val="20"/>
              </w:rPr>
            </w:pPr>
            <w:r w:rsidRPr="00C51A63">
              <w:rPr>
                <w:rFonts w:ascii="Arial" w:hAnsi="Arial" w:cs="Arial"/>
                <w:sz w:val="20"/>
                <w:szCs w:val="20"/>
              </w:rPr>
              <w:t>Tryb przeprowadzania naboru wniosków o dofinansowanie</w:t>
            </w:r>
          </w:p>
        </w:tc>
        <w:tc>
          <w:tcPr>
            <w:tcW w:w="2970" w:type="pct"/>
            <w:tcBorders>
              <w:top w:val="single" w:sz="4" w:space="0" w:color="auto"/>
              <w:left w:val="single" w:sz="4" w:space="0" w:color="auto"/>
              <w:bottom w:val="single" w:sz="4" w:space="0" w:color="auto"/>
              <w:right w:val="single" w:sz="12" w:space="0" w:color="auto"/>
            </w:tcBorders>
          </w:tcPr>
          <w:p w:rsidR="001A2DEA" w:rsidRPr="00C51A63" w:rsidRDefault="001A2DEA">
            <w:pPr>
              <w:rPr>
                <w:rFonts w:ascii="Arial" w:hAnsi="Arial" w:cs="Arial"/>
              </w:rPr>
            </w:pPr>
            <w:r w:rsidRPr="00C51A63">
              <w:rPr>
                <w:rFonts w:ascii="Arial" w:hAnsi="Arial" w:cs="Arial"/>
                <w:sz w:val="20"/>
                <w:szCs w:val="20"/>
              </w:rPr>
              <w:t>Zgodnie z podrozdziałem 2.1. niniejszego dokumentu</w:t>
            </w:r>
          </w:p>
        </w:tc>
      </w:tr>
      <w:tr w:rsidR="001A2DEA" w:rsidRPr="00C51A63">
        <w:trPr>
          <w:trHeight w:val="397"/>
          <w:jc w:val="center"/>
        </w:trPr>
        <w:tc>
          <w:tcPr>
            <w:tcW w:w="216" w:type="pct"/>
            <w:vMerge/>
            <w:tcBorders>
              <w:top w:val="single" w:sz="4" w:space="0" w:color="auto"/>
              <w:left w:val="single" w:sz="12" w:space="0" w:color="auto"/>
              <w:bottom w:val="single" w:sz="4" w:space="0" w:color="auto"/>
              <w:right w:val="single" w:sz="4" w:space="0" w:color="auto"/>
            </w:tcBorders>
          </w:tcPr>
          <w:p w:rsidR="001A2DEA" w:rsidRPr="00C51A63" w:rsidRDefault="001A2DEA" w:rsidP="004A2F59">
            <w:pPr>
              <w:numPr>
                <w:ilvl w:val="0"/>
                <w:numId w:val="94"/>
              </w:numP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tcPr>
          <w:p w:rsidR="001A2DEA" w:rsidRPr="00C51A63" w:rsidRDefault="001A2DEA" w:rsidP="004A2F59">
            <w:pPr>
              <w:rPr>
                <w:rFonts w:ascii="Arial" w:hAnsi="Arial" w:cs="Arial"/>
                <w:sz w:val="20"/>
                <w:szCs w:val="20"/>
              </w:rPr>
            </w:pPr>
            <w:r w:rsidRPr="00C51A63">
              <w:rPr>
                <w:rFonts w:ascii="Arial" w:hAnsi="Arial" w:cs="Arial"/>
                <w:sz w:val="20"/>
                <w:szCs w:val="20"/>
              </w:rPr>
              <w:t>b</w:t>
            </w:r>
          </w:p>
        </w:tc>
        <w:tc>
          <w:tcPr>
            <w:tcW w:w="1559" w:type="pct"/>
            <w:gridSpan w:val="2"/>
            <w:tcBorders>
              <w:top w:val="single" w:sz="4" w:space="0" w:color="auto"/>
              <w:left w:val="single" w:sz="4" w:space="0" w:color="auto"/>
              <w:bottom w:val="single" w:sz="4" w:space="0" w:color="auto"/>
              <w:right w:val="single" w:sz="4" w:space="0" w:color="auto"/>
            </w:tcBorders>
          </w:tcPr>
          <w:p w:rsidR="001A2DEA" w:rsidRPr="00C51A63" w:rsidRDefault="001A2DEA" w:rsidP="004A2F59">
            <w:pPr>
              <w:rPr>
                <w:rFonts w:ascii="Arial" w:hAnsi="Arial" w:cs="Arial"/>
                <w:sz w:val="20"/>
                <w:szCs w:val="20"/>
              </w:rPr>
            </w:pPr>
            <w:r w:rsidRPr="00C51A63">
              <w:rPr>
                <w:rFonts w:ascii="Arial" w:hAnsi="Arial" w:cs="Arial"/>
                <w:sz w:val="20"/>
                <w:szCs w:val="20"/>
              </w:rPr>
              <w:t>Tryb oceny wniosków o dofinansowanie</w:t>
            </w:r>
          </w:p>
        </w:tc>
        <w:tc>
          <w:tcPr>
            <w:tcW w:w="2970" w:type="pct"/>
            <w:tcBorders>
              <w:top w:val="single" w:sz="4" w:space="0" w:color="auto"/>
              <w:left w:val="single" w:sz="4" w:space="0" w:color="auto"/>
              <w:bottom w:val="single" w:sz="4" w:space="0" w:color="auto"/>
              <w:right w:val="single" w:sz="12" w:space="0" w:color="auto"/>
            </w:tcBorders>
          </w:tcPr>
          <w:p w:rsidR="001A2DEA" w:rsidRPr="00C51A63" w:rsidRDefault="001A2DEA">
            <w:pPr>
              <w:rPr>
                <w:rFonts w:ascii="Arial" w:hAnsi="Arial" w:cs="Arial"/>
              </w:rPr>
            </w:pPr>
            <w:r w:rsidRPr="00C51A63">
              <w:rPr>
                <w:rFonts w:ascii="Arial" w:hAnsi="Arial" w:cs="Arial"/>
                <w:sz w:val="20"/>
                <w:szCs w:val="20"/>
              </w:rPr>
              <w:t>Zgodnie z podrozdziałem 2.1. niniejszego dokumentu</w:t>
            </w:r>
          </w:p>
        </w:tc>
      </w:tr>
      <w:tr w:rsidR="00D50635" w:rsidRPr="00C51A63">
        <w:trPr>
          <w:trHeight w:val="342"/>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rsidR="00D50635" w:rsidRPr="00C51A63" w:rsidRDefault="00D50635" w:rsidP="004B13AA">
            <w:pPr>
              <w:rPr>
                <w:rFonts w:ascii="Arial" w:hAnsi="Arial" w:cs="Arial"/>
                <w:sz w:val="20"/>
                <w:szCs w:val="20"/>
              </w:rPr>
            </w:pPr>
            <w:r w:rsidRPr="00C51A63">
              <w:rPr>
                <w:rFonts w:ascii="Arial" w:hAnsi="Arial" w:cs="Arial"/>
                <w:sz w:val="20"/>
                <w:szCs w:val="20"/>
              </w:rPr>
              <w:t>Część finansowa</w:t>
            </w:r>
          </w:p>
        </w:tc>
      </w:tr>
      <w:tr w:rsidR="00661269"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661269" w:rsidRPr="00C51A63" w:rsidRDefault="00661269" w:rsidP="00893AC7">
            <w:pPr>
              <w:numPr>
                <w:ilvl w:val="0"/>
                <w:numId w:val="9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661269" w:rsidRPr="00C51A63" w:rsidRDefault="00661269" w:rsidP="004A2F59">
            <w:pPr>
              <w:rPr>
                <w:rFonts w:ascii="Arial" w:hAnsi="Arial" w:cs="Arial"/>
                <w:sz w:val="20"/>
                <w:szCs w:val="20"/>
              </w:rPr>
            </w:pPr>
            <w:r w:rsidRPr="00C51A63">
              <w:rPr>
                <w:rFonts w:ascii="Arial" w:hAnsi="Arial" w:cs="Arial"/>
                <w:sz w:val="20"/>
                <w:szCs w:val="20"/>
              </w:rPr>
              <w:t>Alokacja finansowa na działanie/poddziałanie</w:t>
            </w:r>
            <w:r w:rsidRPr="00C51A63">
              <w:rPr>
                <w:rFonts w:ascii="Arial" w:hAnsi="Arial" w:cs="Arial"/>
                <w:sz w:val="20"/>
                <w:szCs w:val="20"/>
              </w:rPr>
              <w:br/>
              <w:t>(kategorie interwencji) ogółem</w:t>
            </w:r>
          </w:p>
        </w:tc>
        <w:tc>
          <w:tcPr>
            <w:tcW w:w="2970" w:type="pct"/>
            <w:tcBorders>
              <w:top w:val="single" w:sz="4" w:space="0" w:color="auto"/>
              <w:left w:val="single" w:sz="4" w:space="0" w:color="auto"/>
              <w:bottom w:val="single" w:sz="4" w:space="0" w:color="auto"/>
              <w:right w:val="single" w:sz="12" w:space="0" w:color="auto"/>
            </w:tcBorders>
          </w:tcPr>
          <w:p w:rsidR="00661269" w:rsidRPr="00661269" w:rsidRDefault="008B7FC6" w:rsidP="000A576E">
            <w:pPr>
              <w:rPr>
                <w:rFonts w:ascii="Arial" w:hAnsi="Arial" w:cs="Arial"/>
                <w:sz w:val="20"/>
                <w:szCs w:val="20"/>
              </w:rPr>
            </w:pPr>
            <w:r>
              <w:rPr>
                <w:rFonts w:ascii="Arial" w:hAnsi="Arial" w:cs="Arial"/>
                <w:iCs/>
                <w:sz w:val="20"/>
                <w:szCs w:val="20"/>
              </w:rPr>
              <w:t>9 018 745</w:t>
            </w:r>
            <w:r w:rsidR="00661269" w:rsidRPr="00661269">
              <w:rPr>
                <w:rFonts w:ascii="Arial" w:hAnsi="Arial" w:cs="Arial"/>
                <w:iCs/>
                <w:sz w:val="20"/>
                <w:szCs w:val="20"/>
              </w:rPr>
              <w:t xml:space="preserve"> EUR</w:t>
            </w:r>
          </w:p>
        </w:tc>
      </w:tr>
      <w:tr w:rsidR="00661269"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661269" w:rsidRPr="00C51A63" w:rsidRDefault="00661269" w:rsidP="00893AC7">
            <w:pPr>
              <w:numPr>
                <w:ilvl w:val="0"/>
                <w:numId w:val="9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661269" w:rsidRPr="00C51A63" w:rsidRDefault="00661269" w:rsidP="004A2F59">
            <w:pPr>
              <w:rPr>
                <w:rFonts w:ascii="Arial" w:hAnsi="Arial" w:cs="Arial"/>
                <w:sz w:val="20"/>
                <w:szCs w:val="20"/>
              </w:rPr>
            </w:pPr>
            <w:r w:rsidRPr="00C51A63">
              <w:rPr>
                <w:rFonts w:ascii="Arial" w:hAnsi="Arial" w:cs="Arial"/>
                <w:sz w:val="20"/>
                <w:szCs w:val="20"/>
              </w:rPr>
              <w:t>Wkład ze środków unijnych na działanie/poddziałanie</w:t>
            </w:r>
          </w:p>
        </w:tc>
        <w:tc>
          <w:tcPr>
            <w:tcW w:w="2970" w:type="pct"/>
            <w:tcBorders>
              <w:top w:val="single" w:sz="4" w:space="0" w:color="auto"/>
              <w:left w:val="single" w:sz="4" w:space="0" w:color="auto"/>
              <w:bottom w:val="single" w:sz="4" w:space="0" w:color="auto"/>
              <w:right w:val="single" w:sz="12" w:space="0" w:color="auto"/>
            </w:tcBorders>
          </w:tcPr>
          <w:p w:rsidR="00661269" w:rsidRPr="00661269" w:rsidRDefault="00FB0CC8" w:rsidP="000A576E">
            <w:pPr>
              <w:rPr>
                <w:rFonts w:ascii="Arial" w:hAnsi="Arial" w:cs="Arial"/>
                <w:sz w:val="20"/>
                <w:szCs w:val="20"/>
              </w:rPr>
            </w:pPr>
            <w:r>
              <w:rPr>
                <w:rFonts w:ascii="Arial" w:hAnsi="Arial" w:cs="Arial"/>
                <w:iCs/>
                <w:sz w:val="20"/>
                <w:szCs w:val="20"/>
              </w:rPr>
              <w:t xml:space="preserve">  6 201 576</w:t>
            </w:r>
            <w:r w:rsidR="00661269" w:rsidRPr="00661269">
              <w:rPr>
                <w:rFonts w:ascii="Arial" w:hAnsi="Arial" w:cs="Arial"/>
                <w:iCs/>
                <w:sz w:val="20"/>
                <w:szCs w:val="20"/>
              </w:rPr>
              <w:t xml:space="preserve"> EUR</w:t>
            </w:r>
          </w:p>
        </w:tc>
      </w:tr>
      <w:tr w:rsidR="00661269"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661269" w:rsidRPr="00C51A63" w:rsidRDefault="00661269" w:rsidP="00893AC7">
            <w:pPr>
              <w:numPr>
                <w:ilvl w:val="0"/>
                <w:numId w:val="9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661269" w:rsidRPr="00C51A63" w:rsidRDefault="00661269" w:rsidP="004A2F59">
            <w:pPr>
              <w:rPr>
                <w:rFonts w:ascii="Arial" w:hAnsi="Arial" w:cs="Arial"/>
                <w:sz w:val="20"/>
                <w:szCs w:val="20"/>
              </w:rPr>
            </w:pPr>
            <w:r w:rsidRPr="00C51A63">
              <w:rPr>
                <w:rFonts w:ascii="Arial" w:hAnsi="Arial" w:cs="Arial"/>
                <w:sz w:val="20"/>
                <w:szCs w:val="20"/>
              </w:rPr>
              <w:t>Wkład ze środków publicznych krajowych na działanie/poddziałanie</w:t>
            </w:r>
          </w:p>
        </w:tc>
        <w:tc>
          <w:tcPr>
            <w:tcW w:w="2970" w:type="pct"/>
            <w:tcBorders>
              <w:top w:val="single" w:sz="4" w:space="0" w:color="auto"/>
              <w:left w:val="single" w:sz="4" w:space="0" w:color="auto"/>
              <w:bottom w:val="single" w:sz="4" w:space="0" w:color="auto"/>
              <w:right w:val="single" w:sz="12" w:space="0" w:color="auto"/>
            </w:tcBorders>
          </w:tcPr>
          <w:p w:rsidR="00661269" w:rsidRPr="00661269" w:rsidRDefault="00661269" w:rsidP="000A576E">
            <w:pPr>
              <w:rPr>
                <w:rFonts w:ascii="Arial" w:hAnsi="Arial" w:cs="Arial"/>
                <w:sz w:val="20"/>
                <w:szCs w:val="20"/>
              </w:rPr>
            </w:pPr>
            <w:r w:rsidRPr="00661269">
              <w:rPr>
                <w:rFonts w:ascii="Arial" w:hAnsi="Arial" w:cs="Arial"/>
                <w:sz w:val="20"/>
                <w:szCs w:val="20"/>
              </w:rPr>
              <w:t xml:space="preserve">  </w:t>
            </w:r>
            <w:r w:rsidR="00FB0CC8">
              <w:rPr>
                <w:rFonts w:ascii="Arial" w:hAnsi="Arial" w:cs="Arial"/>
                <w:iCs/>
                <w:sz w:val="20"/>
                <w:szCs w:val="20"/>
              </w:rPr>
              <w:t>1 094 396</w:t>
            </w:r>
            <w:r w:rsidRPr="00661269">
              <w:rPr>
                <w:rFonts w:ascii="Arial" w:hAnsi="Arial" w:cs="Arial"/>
                <w:iCs/>
                <w:sz w:val="20"/>
                <w:szCs w:val="20"/>
              </w:rPr>
              <w:t xml:space="preserve"> EUR</w:t>
            </w:r>
          </w:p>
        </w:tc>
      </w:tr>
      <w:tr w:rsidR="00661269" w:rsidRPr="00C51A63">
        <w:trPr>
          <w:trHeight w:val="359"/>
          <w:jc w:val="center"/>
        </w:trPr>
        <w:tc>
          <w:tcPr>
            <w:tcW w:w="216" w:type="pct"/>
            <w:tcBorders>
              <w:top w:val="single" w:sz="4" w:space="0" w:color="auto"/>
              <w:left w:val="single" w:sz="12" w:space="0" w:color="auto"/>
              <w:bottom w:val="single" w:sz="4" w:space="0" w:color="auto"/>
              <w:right w:val="single" w:sz="4" w:space="0" w:color="auto"/>
            </w:tcBorders>
          </w:tcPr>
          <w:p w:rsidR="00661269" w:rsidRPr="00C51A63" w:rsidRDefault="00661269" w:rsidP="00893AC7">
            <w:pPr>
              <w:numPr>
                <w:ilvl w:val="0"/>
                <w:numId w:val="9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661269" w:rsidRPr="00C51A63" w:rsidRDefault="00661269" w:rsidP="004A2F59">
            <w:pPr>
              <w:rPr>
                <w:rFonts w:ascii="Arial" w:hAnsi="Arial" w:cs="Arial"/>
                <w:sz w:val="20"/>
                <w:szCs w:val="20"/>
              </w:rPr>
            </w:pPr>
            <w:r w:rsidRPr="00C51A63">
              <w:rPr>
                <w:rFonts w:ascii="Arial" w:hAnsi="Arial" w:cs="Arial"/>
                <w:sz w:val="20"/>
                <w:szCs w:val="20"/>
              </w:rPr>
              <w:t>Przewidywana wielkość środków prywatnych na działanie/poddziałanie</w:t>
            </w:r>
          </w:p>
        </w:tc>
        <w:tc>
          <w:tcPr>
            <w:tcW w:w="2970" w:type="pct"/>
            <w:tcBorders>
              <w:top w:val="single" w:sz="4" w:space="0" w:color="auto"/>
              <w:left w:val="single" w:sz="4" w:space="0" w:color="auto"/>
              <w:bottom w:val="single" w:sz="4" w:space="0" w:color="auto"/>
              <w:right w:val="single" w:sz="12" w:space="0" w:color="auto"/>
            </w:tcBorders>
          </w:tcPr>
          <w:p w:rsidR="00661269" w:rsidRPr="00661269" w:rsidRDefault="00661269" w:rsidP="000A576E">
            <w:pPr>
              <w:rPr>
                <w:rFonts w:ascii="Arial" w:hAnsi="Arial" w:cs="Arial"/>
                <w:sz w:val="20"/>
                <w:szCs w:val="20"/>
              </w:rPr>
            </w:pPr>
            <w:r w:rsidRPr="00661269">
              <w:rPr>
                <w:rFonts w:ascii="Arial" w:hAnsi="Arial" w:cs="Arial"/>
                <w:i/>
                <w:iCs/>
                <w:sz w:val="20"/>
                <w:szCs w:val="20"/>
              </w:rPr>
              <w:t xml:space="preserve">  </w:t>
            </w:r>
            <w:r w:rsidR="00600021">
              <w:rPr>
                <w:rFonts w:ascii="Arial" w:hAnsi="Arial" w:cs="Arial"/>
                <w:iCs/>
                <w:sz w:val="20"/>
                <w:szCs w:val="20"/>
              </w:rPr>
              <w:t>1 722 773</w:t>
            </w:r>
            <w:r w:rsidRPr="00661269">
              <w:rPr>
                <w:rFonts w:ascii="Arial" w:hAnsi="Arial" w:cs="Arial"/>
                <w:iCs/>
                <w:sz w:val="20"/>
                <w:szCs w:val="20"/>
              </w:rPr>
              <w:t xml:space="preserve"> EUR</w:t>
            </w:r>
          </w:p>
        </w:tc>
      </w:tr>
      <w:tr w:rsidR="001A2DEA"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1A2DEA" w:rsidRPr="00C51A63" w:rsidRDefault="001A2DEA" w:rsidP="00893AC7">
            <w:pPr>
              <w:numPr>
                <w:ilvl w:val="0"/>
                <w:numId w:val="2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1A2DEA" w:rsidRPr="00C51A63" w:rsidRDefault="001A2DEA" w:rsidP="004A2F59">
            <w:pPr>
              <w:rPr>
                <w:rFonts w:ascii="Arial" w:hAnsi="Arial" w:cs="Arial"/>
                <w:sz w:val="20"/>
                <w:szCs w:val="20"/>
              </w:rPr>
            </w:pPr>
            <w:r w:rsidRPr="00C51A63">
              <w:rPr>
                <w:rFonts w:ascii="Arial" w:hAnsi="Arial" w:cs="Arial"/>
                <w:sz w:val="20"/>
                <w:szCs w:val="20"/>
              </w:rPr>
              <w:t>Maksymalny udział środków UE w wydatkach kwalifikowanych na poziomie projektu (%)</w:t>
            </w:r>
          </w:p>
        </w:tc>
        <w:tc>
          <w:tcPr>
            <w:tcW w:w="2970" w:type="pct"/>
            <w:tcBorders>
              <w:top w:val="single" w:sz="4" w:space="0" w:color="auto"/>
              <w:left w:val="single" w:sz="4" w:space="0" w:color="auto"/>
              <w:bottom w:val="single" w:sz="4" w:space="0" w:color="auto"/>
              <w:right w:val="single" w:sz="12" w:space="0" w:color="auto"/>
            </w:tcBorders>
          </w:tcPr>
          <w:p w:rsidR="006C427D" w:rsidRPr="00BB3546" w:rsidRDefault="006C427D" w:rsidP="006C427D">
            <w:pPr>
              <w:ind w:right="12"/>
              <w:jc w:val="both"/>
              <w:rPr>
                <w:rFonts w:ascii="Arial" w:hAnsi="Arial" w:cs="Arial"/>
                <w:iCs/>
                <w:sz w:val="20"/>
                <w:szCs w:val="20"/>
              </w:rPr>
            </w:pPr>
            <w:r w:rsidRPr="00BB3546">
              <w:rPr>
                <w:rFonts w:ascii="Arial" w:hAnsi="Arial" w:cs="Arial"/>
                <w:iCs/>
                <w:sz w:val="20"/>
                <w:szCs w:val="20"/>
              </w:rPr>
              <w:t>Maksymalny udział środków EFRR wynosi 85% wydatków kwalifikowanych na poziomie projektu (w przypadku projektów nie objętych pomocą publiczną i nie generujących dochodu).</w:t>
            </w:r>
          </w:p>
          <w:p w:rsidR="006C427D" w:rsidRPr="00BB3546" w:rsidRDefault="006C427D" w:rsidP="006C427D">
            <w:pPr>
              <w:ind w:right="12"/>
              <w:jc w:val="both"/>
              <w:rPr>
                <w:rFonts w:ascii="Arial" w:hAnsi="Arial" w:cs="Arial"/>
                <w:iCs/>
                <w:sz w:val="20"/>
                <w:szCs w:val="20"/>
              </w:rPr>
            </w:pPr>
            <w:r w:rsidRPr="00BB3546">
              <w:rPr>
                <w:rFonts w:ascii="Arial" w:hAnsi="Arial" w:cs="Arial"/>
                <w:iCs/>
                <w:sz w:val="20"/>
                <w:szCs w:val="20"/>
              </w:rPr>
              <w:t>Dla projektów podlegających zasadom udzielania pomocy publicznej, w przypadku jednostek samorządu terytorialnego, ich związków i stowarzyszeń oraz jednostek</w:t>
            </w:r>
            <w:r w:rsidRPr="00BB3546">
              <w:rPr>
                <w:rFonts w:ascii="Arial" w:hAnsi="Arial" w:cs="Arial"/>
                <w:i/>
                <w:iCs/>
                <w:sz w:val="20"/>
                <w:szCs w:val="20"/>
              </w:rPr>
              <w:t xml:space="preserve"> </w:t>
            </w:r>
            <w:r w:rsidRPr="00BB3546">
              <w:rPr>
                <w:rFonts w:ascii="Arial" w:hAnsi="Arial" w:cs="Arial"/>
                <w:iCs/>
                <w:sz w:val="20"/>
                <w:szCs w:val="20"/>
              </w:rPr>
              <w:t>organizacyjnych JST,</w:t>
            </w:r>
            <w:r w:rsidRPr="00BB3546">
              <w:rPr>
                <w:rFonts w:ascii="Arial" w:hAnsi="Arial" w:cs="Arial"/>
                <w:i/>
                <w:iCs/>
                <w:sz w:val="20"/>
                <w:szCs w:val="20"/>
              </w:rPr>
              <w:t xml:space="preserve"> </w:t>
            </w:r>
            <w:r w:rsidRPr="00BB3546">
              <w:rPr>
                <w:rFonts w:ascii="Arial" w:hAnsi="Arial" w:cs="Arial"/>
                <w:iCs/>
                <w:sz w:val="20"/>
                <w:szCs w:val="20"/>
              </w:rPr>
              <w:t>maksymalny udział środków</w:t>
            </w:r>
            <w:r w:rsidRPr="00BB3546">
              <w:rPr>
                <w:rFonts w:ascii="Arial" w:hAnsi="Arial" w:cs="Arial"/>
                <w:i/>
                <w:iCs/>
                <w:sz w:val="20"/>
                <w:szCs w:val="20"/>
              </w:rPr>
              <w:t xml:space="preserve"> </w:t>
            </w:r>
            <w:r w:rsidRPr="00BB3546">
              <w:rPr>
                <w:rFonts w:ascii="Arial" w:hAnsi="Arial" w:cs="Arial"/>
                <w:iCs/>
                <w:sz w:val="20"/>
                <w:szCs w:val="20"/>
              </w:rPr>
              <w:t>EFRR, zgodnie z zasadami określonymi w rozporządzeniach dotyczących pomocy publicznej, wynosi max. 50% (w tym 100% EFRR).</w:t>
            </w:r>
          </w:p>
          <w:p w:rsidR="001A2DEA" w:rsidRPr="00273E49" w:rsidRDefault="006C427D" w:rsidP="00433280">
            <w:pPr>
              <w:jc w:val="both"/>
              <w:rPr>
                <w:rFonts w:ascii="Arial" w:hAnsi="Arial" w:cs="Arial"/>
                <w:iCs/>
                <w:sz w:val="20"/>
                <w:szCs w:val="20"/>
              </w:rPr>
            </w:pPr>
            <w:r w:rsidRPr="00BB3546">
              <w:rPr>
                <w:rFonts w:ascii="Arial" w:hAnsi="Arial" w:cs="Arial"/>
                <w:iCs/>
                <w:sz w:val="20"/>
                <w:szCs w:val="20"/>
              </w:rPr>
              <w:t>Dla projektów podlegających zasadom udzielania pomocy publicznej, w przypadku pozostałych Beneficjentów, maksymalny poziom dofinansowania projektów ze środków publicznych, zgodnie z zasadami określonymi w rozporządzeniach dotyczących pomocy publicznej, wynosi max. 50% (w tym 85% EFRR i 15% budżet państwa).</w:t>
            </w:r>
          </w:p>
        </w:tc>
      </w:tr>
      <w:tr w:rsidR="001A2DEA"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1A2DEA" w:rsidRPr="00C51A63" w:rsidRDefault="001A2DEA" w:rsidP="004A2F59">
            <w:pPr>
              <w:numPr>
                <w:ilvl w:val="0"/>
                <w:numId w:val="2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1A2DEA" w:rsidRPr="00C51A63" w:rsidRDefault="001A2DEA" w:rsidP="004A2F59">
            <w:pPr>
              <w:rPr>
                <w:rFonts w:ascii="Arial" w:hAnsi="Arial" w:cs="Arial"/>
                <w:sz w:val="20"/>
                <w:szCs w:val="20"/>
              </w:rPr>
            </w:pPr>
            <w:r w:rsidRPr="00C51A63">
              <w:rPr>
                <w:rFonts w:ascii="Arial" w:hAnsi="Arial" w:cs="Arial"/>
                <w:sz w:val="20"/>
                <w:szCs w:val="20"/>
              </w:rPr>
              <w:t>Minimalny wkład własny beneficjenta (%) (jeśli dotyczy)</w:t>
            </w:r>
          </w:p>
        </w:tc>
        <w:tc>
          <w:tcPr>
            <w:tcW w:w="2970" w:type="pct"/>
            <w:tcBorders>
              <w:top w:val="single" w:sz="4" w:space="0" w:color="auto"/>
              <w:left w:val="single" w:sz="4" w:space="0" w:color="auto"/>
              <w:bottom w:val="single" w:sz="4" w:space="0" w:color="auto"/>
              <w:right w:val="single" w:sz="12" w:space="0" w:color="auto"/>
            </w:tcBorders>
          </w:tcPr>
          <w:p w:rsidR="00A631A5" w:rsidRPr="00B36A4F" w:rsidRDefault="00A631A5" w:rsidP="00A631A5">
            <w:pPr>
              <w:spacing w:before="60"/>
              <w:jc w:val="both"/>
              <w:rPr>
                <w:rFonts w:ascii="Arial" w:hAnsi="Arial" w:cs="Arial"/>
                <w:sz w:val="20"/>
                <w:szCs w:val="20"/>
              </w:rPr>
            </w:pPr>
            <w:r w:rsidRPr="00B36A4F">
              <w:rPr>
                <w:rFonts w:ascii="Arial" w:hAnsi="Arial" w:cs="Arial"/>
                <w:sz w:val="20"/>
                <w:szCs w:val="20"/>
              </w:rPr>
              <w:t>Minimalny wkład własny, jaki Beneficjent zobowiązany jest zabezpieczyć, w przypadku projektów nieobjętych pomocą publiczną i niegenerujących dochodu, wynosi 15% całkowitych wydatków kwalifikowalnych w ramach projektu, w tym 5% stanowić muszą  środki własne Beneficjenta (1% środki własne Lidera w przypadku projektów partnerskich) - instrukcja wypełniania wniosku o dofinansowanie projektu.</w:t>
            </w:r>
          </w:p>
          <w:p w:rsidR="001A2DEA" w:rsidRPr="00C51A63" w:rsidRDefault="00A631A5" w:rsidP="00A631A5">
            <w:pPr>
              <w:jc w:val="both"/>
              <w:rPr>
                <w:rFonts w:ascii="Arial" w:hAnsi="Arial" w:cs="Arial"/>
                <w:sz w:val="20"/>
                <w:szCs w:val="20"/>
              </w:rPr>
            </w:pPr>
            <w:r w:rsidRPr="00B36A4F">
              <w:rPr>
                <w:rFonts w:ascii="Arial" w:hAnsi="Arial" w:cs="Arial"/>
                <w:sz w:val="20"/>
                <w:szCs w:val="20"/>
              </w:rPr>
              <w:t>Poziom wkładu własnego w przypadku projektów generujących dochód zależy od wartości luki finansowej. Dla projektów podlegających zasadom udzielania pomocy publicznej minimalny wkład własny Beneficjenta wynosi 50% - zgodnie z zasadami określonymi w rozporządzeniach dotyczących udzielania pomocy publicznej.</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Pomoc publiczna (jeśli dotyczy)</w:t>
            </w:r>
          </w:p>
        </w:tc>
        <w:tc>
          <w:tcPr>
            <w:tcW w:w="2970" w:type="pct"/>
            <w:tcBorders>
              <w:top w:val="single" w:sz="4" w:space="0" w:color="auto"/>
              <w:left w:val="single" w:sz="4" w:space="0" w:color="auto"/>
              <w:bottom w:val="single" w:sz="4" w:space="0" w:color="auto"/>
              <w:right w:val="single" w:sz="12" w:space="0" w:color="auto"/>
            </w:tcBorders>
          </w:tcPr>
          <w:p w:rsidR="001A2DEA" w:rsidRPr="00C51A63" w:rsidRDefault="001A2DEA" w:rsidP="007256A7">
            <w:pPr>
              <w:autoSpaceDE w:val="0"/>
              <w:autoSpaceDN w:val="0"/>
              <w:adjustRightInd w:val="0"/>
              <w:jc w:val="both"/>
              <w:rPr>
                <w:rFonts w:ascii="Arial" w:hAnsi="Arial" w:cs="Arial"/>
                <w:sz w:val="20"/>
                <w:szCs w:val="20"/>
              </w:rPr>
            </w:pPr>
            <w:r w:rsidRPr="00C51A63">
              <w:rPr>
                <w:rFonts w:ascii="Arial" w:hAnsi="Arial" w:cs="Arial"/>
                <w:iCs/>
                <w:sz w:val="20"/>
                <w:szCs w:val="20"/>
              </w:rPr>
              <w:t xml:space="preserve">W przypadku wystąpienia pomocy publicznej wsparcie udzielane w ramach działania 1.3. będzie podlegać zasadom pomocy publicznej </w:t>
            </w:r>
            <w:r w:rsidRPr="00C51A63">
              <w:rPr>
                <w:rFonts w:ascii="Arial" w:hAnsi="Arial" w:cs="Arial"/>
                <w:sz w:val="20"/>
                <w:szCs w:val="20"/>
              </w:rPr>
              <w:t>okre</w:t>
            </w:r>
            <w:r w:rsidRPr="00C51A63">
              <w:rPr>
                <w:rFonts w:ascii="Arial" w:eastAsia="TTE16545A0t00" w:hAnsi="Arial" w:cs="Arial"/>
                <w:sz w:val="20"/>
                <w:szCs w:val="20"/>
              </w:rPr>
              <w:t>ś</w:t>
            </w:r>
            <w:r w:rsidRPr="00C51A63">
              <w:rPr>
                <w:rFonts w:ascii="Arial" w:hAnsi="Arial" w:cs="Arial"/>
                <w:sz w:val="20"/>
                <w:szCs w:val="20"/>
              </w:rPr>
              <w:t>lonym</w:t>
            </w:r>
            <w:r w:rsidRPr="00C51A63">
              <w:rPr>
                <w:rFonts w:ascii="Arial" w:eastAsia="TTE16545A0t00" w:hAnsi="Arial" w:cs="Arial"/>
                <w:sz w:val="20"/>
                <w:szCs w:val="20"/>
              </w:rPr>
              <w:t xml:space="preserve"> </w:t>
            </w:r>
            <w:r w:rsidRPr="00C51A63">
              <w:rPr>
                <w:rFonts w:ascii="Arial" w:hAnsi="Arial" w:cs="Arial"/>
                <w:sz w:val="20"/>
                <w:szCs w:val="20"/>
              </w:rPr>
              <w:t>w jednym z następujących rozporządzeń:</w:t>
            </w:r>
          </w:p>
          <w:p w:rsidR="00D50635" w:rsidRPr="00C51A63" w:rsidRDefault="00D50635" w:rsidP="007256A7">
            <w:pPr>
              <w:numPr>
                <w:ilvl w:val="0"/>
                <w:numId w:val="7"/>
              </w:numPr>
              <w:jc w:val="both"/>
              <w:rPr>
                <w:rFonts w:ascii="Arial" w:hAnsi="Arial" w:cs="Arial"/>
                <w:iCs/>
                <w:sz w:val="20"/>
                <w:szCs w:val="20"/>
              </w:rPr>
            </w:pPr>
            <w:r w:rsidRPr="00C51A63">
              <w:rPr>
                <w:rFonts w:ascii="Arial" w:hAnsi="Arial" w:cs="Arial"/>
                <w:i/>
                <w:iCs/>
                <w:sz w:val="20"/>
                <w:szCs w:val="20"/>
              </w:rPr>
              <w:t>Rozporządzenie Ministra Rozwoju Regionalnego</w:t>
            </w:r>
            <w:r w:rsidR="00422077" w:rsidRPr="00C51A63">
              <w:rPr>
                <w:rFonts w:ascii="Arial" w:hAnsi="Arial" w:cs="Arial"/>
                <w:i/>
                <w:iCs/>
                <w:sz w:val="20"/>
                <w:szCs w:val="20"/>
              </w:rPr>
              <w:t xml:space="preserve"> </w:t>
            </w:r>
            <w:r w:rsidR="00771686" w:rsidRPr="00C51A63">
              <w:rPr>
                <w:rFonts w:ascii="Arial" w:hAnsi="Arial" w:cs="Arial"/>
                <w:i/>
                <w:iCs/>
                <w:sz w:val="20"/>
                <w:szCs w:val="20"/>
              </w:rPr>
              <w:t>w </w:t>
            </w:r>
            <w:r w:rsidRPr="00C51A63">
              <w:rPr>
                <w:rFonts w:ascii="Arial" w:hAnsi="Arial" w:cs="Arial"/>
                <w:i/>
                <w:iCs/>
                <w:sz w:val="20"/>
                <w:szCs w:val="20"/>
              </w:rPr>
              <w:t xml:space="preserve">sprawie pomocy </w:t>
            </w:r>
            <w:r w:rsidR="00285133" w:rsidRPr="00C51A63">
              <w:rPr>
                <w:rFonts w:ascii="Arial" w:hAnsi="Arial" w:cs="Arial"/>
                <w:i/>
                <w:iCs/>
                <w:sz w:val="20"/>
                <w:szCs w:val="20"/>
              </w:rPr>
              <w:t>de minimis</w:t>
            </w:r>
            <w:r w:rsidRPr="00C51A63">
              <w:rPr>
                <w:rFonts w:ascii="Arial" w:hAnsi="Arial" w:cs="Arial"/>
                <w:i/>
                <w:iCs/>
                <w:sz w:val="20"/>
                <w:szCs w:val="20"/>
              </w:rPr>
              <w:t xml:space="preserve"> udzielanej</w:t>
            </w:r>
            <w:r w:rsidR="00771686" w:rsidRPr="00C51A63">
              <w:rPr>
                <w:rFonts w:ascii="Arial" w:hAnsi="Arial" w:cs="Arial"/>
                <w:i/>
                <w:iCs/>
                <w:sz w:val="20"/>
                <w:szCs w:val="20"/>
              </w:rPr>
              <w:t xml:space="preserve"> w </w:t>
            </w:r>
            <w:r w:rsidRPr="00C51A63">
              <w:rPr>
                <w:rFonts w:ascii="Arial" w:hAnsi="Arial" w:cs="Arial"/>
                <w:i/>
                <w:iCs/>
                <w:sz w:val="20"/>
                <w:szCs w:val="20"/>
              </w:rPr>
              <w:t>ramach regionalnych programów operacyjnych</w:t>
            </w:r>
            <w:r w:rsidR="004C6D19" w:rsidRPr="00C51A63">
              <w:rPr>
                <w:rFonts w:ascii="Arial" w:hAnsi="Arial" w:cs="Arial"/>
                <w:i/>
                <w:iCs/>
                <w:sz w:val="20"/>
                <w:szCs w:val="20"/>
              </w:rPr>
              <w:t xml:space="preserve"> </w:t>
            </w:r>
            <w:r w:rsidR="00D8702E" w:rsidRPr="00C51A63">
              <w:rPr>
                <w:rFonts w:ascii="Arial" w:hAnsi="Arial" w:cs="Arial"/>
                <w:i/>
                <w:iCs/>
                <w:sz w:val="20"/>
                <w:szCs w:val="20"/>
              </w:rPr>
              <w:t xml:space="preserve">– </w:t>
            </w:r>
            <w:r w:rsidR="00D8702E" w:rsidRPr="00C51A63">
              <w:rPr>
                <w:rFonts w:ascii="Arial" w:hAnsi="Arial" w:cs="Arial"/>
                <w:iCs/>
                <w:sz w:val="20"/>
                <w:szCs w:val="20"/>
              </w:rPr>
              <w:t>[dla projektów o charakterze promocyjnym]</w:t>
            </w:r>
          </w:p>
          <w:p w:rsidR="00AD7C9F" w:rsidRPr="00C51A63" w:rsidRDefault="00111D75" w:rsidP="007256A7">
            <w:pPr>
              <w:ind w:left="57"/>
              <w:jc w:val="both"/>
              <w:rPr>
                <w:rFonts w:ascii="Arial" w:hAnsi="Arial" w:cs="Arial"/>
                <w:i/>
                <w:iCs/>
                <w:sz w:val="20"/>
                <w:szCs w:val="20"/>
              </w:rPr>
            </w:pPr>
            <w:r>
              <w:rPr>
                <w:rFonts w:ascii="Arial" w:hAnsi="Arial" w:cs="Arial"/>
                <w:iCs/>
                <w:sz w:val="20"/>
                <w:szCs w:val="20"/>
              </w:rPr>
              <w:t>wydanym</w:t>
            </w:r>
            <w:r w:rsidR="004C6D19" w:rsidRPr="00C51A63">
              <w:rPr>
                <w:rFonts w:ascii="Arial" w:hAnsi="Arial" w:cs="Arial"/>
                <w:iCs/>
                <w:sz w:val="20"/>
                <w:szCs w:val="20"/>
              </w:rPr>
              <w:t xml:space="preserve"> </w:t>
            </w:r>
            <w:r w:rsidRPr="00B36A4F">
              <w:rPr>
                <w:rFonts w:ascii="Arial" w:hAnsi="Arial" w:cs="Arial"/>
                <w:iCs/>
                <w:sz w:val="20"/>
                <w:szCs w:val="20"/>
              </w:rPr>
              <w:t xml:space="preserve">na podstawie art. 21. ust. 3. ustawy z dnia </w:t>
            </w:r>
            <w:r w:rsidRPr="00B36A4F">
              <w:rPr>
                <w:rFonts w:ascii="Arial" w:hAnsi="Arial" w:cs="Arial"/>
                <w:iCs/>
                <w:sz w:val="20"/>
                <w:szCs w:val="20"/>
              </w:rPr>
              <w:br/>
              <w:t xml:space="preserve">6 grudnia 2006 r. o zasadach prowadzenia polityki rozwoju  </w:t>
            </w:r>
            <w:r w:rsidR="008C4EE2">
              <w:rPr>
                <w:rFonts w:ascii="Arial" w:hAnsi="Arial" w:cs="Arial"/>
                <w:iCs/>
                <w:sz w:val="20"/>
                <w:szCs w:val="20"/>
              </w:rPr>
              <w:t>(Dz. U. z 2009 r., Nr 84, poz. 712, z późn. zm.)</w:t>
            </w:r>
            <w:r w:rsidRPr="00B36A4F">
              <w:rPr>
                <w:rFonts w:ascii="Arial" w:hAnsi="Arial" w:cs="Arial"/>
                <w:iCs/>
                <w:sz w:val="20"/>
                <w:szCs w:val="20"/>
              </w:rPr>
              <w:t xml:space="preserve"> i </w:t>
            </w:r>
            <w:r w:rsidRPr="00B36A4F">
              <w:rPr>
                <w:rFonts w:ascii="Arial" w:eastAsia="TTE25D40E8t00" w:hAnsi="Arial" w:cs="Arial"/>
                <w:sz w:val="20"/>
                <w:szCs w:val="20"/>
              </w:rPr>
              <w:t xml:space="preserve">obowiązującym </w:t>
            </w:r>
            <w:r w:rsidRPr="00B36A4F">
              <w:rPr>
                <w:rFonts w:ascii="Arial" w:eastAsia="TTE25D40E8t00" w:hAnsi="Arial" w:cs="Arial"/>
                <w:sz w:val="20"/>
                <w:szCs w:val="20"/>
              </w:rPr>
              <w:br/>
              <w:t>w momencie udzielania wsparcia.</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Dzień rozpoczęcia kwalifikowalności wydatków</w:t>
            </w:r>
          </w:p>
        </w:tc>
        <w:tc>
          <w:tcPr>
            <w:tcW w:w="2970" w:type="pct"/>
            <w:tcBorders>
              <w:top w:val="single" w:sz="4" w:space="0" w:color="auto"/>
              <w:left w:val="single" w:sz="4" w:space="0" w:color="auto"/>
              <w:bottom w:val="single" w:sz="4" w:space="0" w:color="auto"/>
              <w:right w:val="single" w:sz="12" w:space="0" w:color="auto"/>
            </w:tcBorders>
          </w:tcPr>
          <w:p w:rsidR="00CA7582" w:rsidRPr="00C51A63" w:rsidRDefault="00CA7582" w:rsidP="00CA7582">
            <w:pPr>
              <w:jc w:val="both"/>
              <w:rPr>
                <w:rFonts w:ascii="Arial" w:hAnsi="Arial" w:cs="Arial"/>
                <w:iCs/>
                <w:sz w:val="20"/>
                <w:szCs w:val="20"/>
              </w:rPr>
            </w:pPr>
            <w:r w:rsidRPr="00C51A63">
              <w:rPr>
                <w:rFonts w:ascii="Arial" w:hAnsi="Arial" w:cs="Arial"/>
                <w:iCs/>
                <w:sz w:val="20"/>
                <w:szCs w:val="20"/>
              </w:rPr>
              <w:t>Projekty nie podlegające zasadom pomocy publicznej – od 1 stycznia 2007 r.</w:t>
            </w:r>
          </w:p>
          <w:p w:rsidR="00D50635" w:rsidRPr="00C51A63" w:rsidRDefault="001D2EB6" w:rsidP="004A2F59">
            <w:pPr>
              <w:jc w:val="both"/>
              <w:rPr>
                <w:rFonts w:ascii="Arial" w:hAnsi="Arial" w:cs="Arial"/>
                <w:i/>
                <w:iCs/>
                <w:sz w:val="20"/>
                <w:szCs w:val="20"/>
              </w:rPr>
            </w:pPr>
            <w:r w:rsidRPr="00C51A63">
              <w:rPr>
                <w:rFonts w:ascii="Arial" w:hAnsi="Arial" w:cs="Arial"/>
                <w:iCs/>
                <w:sz w:val="20"/>
                <w:szCs w:val="20"/>
              </w:rPr>
              <w:t xml:space="preserve">W stosunku do projektów objętych zasadami pomocy publicznej termin rozpoczęcia kwalifikowalności powinien być </w:t>
            </w:r>
            <w:r w:rsidRPr="00C51A63">
              <w:rPr>
                <w:rFonts w:ascii="Arial" w:hAnsi="Arial" w:cs="Arial"/>
                <w:iCs/>
                <w:sz w:val="20"/>
                <w:szCs w:val="20"/>
              </w:rPr>
              <w:lastRenderedPageBreak/>
              <w:t>zgodny z obowiązującymi w tym zakresie zasadami.</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Minimalna / Maksymalna wartość projektu (jeśli dotyczy)</w:t>
            </w:r>
          </w:p>
        </w:tc>
        <w:tc>
          <w:tcPr>
            <w:tcW w:w="2970" w:type="pct"/>
            <w:tcBorders>
              <w:top w:val="single" w:sz="4" w:space="0" w:color="auto"/>
              <w:left w:val="single" w:sz="4" w:space="0" w:color="auto"/>
              <w:bottom w:val="single" w:sz="4" w:space="0" w:color="auto"/>
              <w:right w:val="single" w:sz="12" w:space="0" w:color="auto"/>
            </w:tcBorders>
          </w:tcPr>
          <w:p w:rsidR="00D50635" w:rsidRPr="00C51A63" w:rsidRDefault="00413243" w:rsidP="004A2F59">
            <w:pPr>
              <w:rPr>
                <w:rFonts w:ascii="Arial" w:hAnsi="Arial" w:cs="Arial"/>
                <w:iCs/>
                <w:sz w:val="20"/>
                <w:szCs w:val="20"/>
              </w:rPr>
            </w:pPr>
            <w:r w:rsidRPr="00C51A63">
              <w:rPr>
                <w:rFonts w:ascii="Arial" w:hAnsi="Arial" w:cs="Arial"/>
                <w:i/>
                <w:iCs/>
                <w:sz w:val="20"/>
                <w:szCs w:val="20"/>
              </w:rPr>
              <w:t>nie dotyczy</w:t>
            </w:r>
          </w:p>
        </w:tc>
      </w:tr>
      <w:tr w:rsidR="00D50635"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D50635" w:rsidRPr="00C51A63" w:rsidRDefault="00D50635" w:rsidP="004A2F59">
            <w:pPr>
              <w:numPr>
                <w:ilvl w:val="0"/>
                <w:numId w:val="2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D50635" w:rsidRPr="00C51A63" w:rsidRDefault="00D50635" w:rsidP="004A2F59">
            <w:pPr>
              <w:rPr>
                <w:rFonts w:ascii="Arial" w:hAnsi="Arial" w:cs="Arial"/>
                <w:sz w:val="20"/>
                <w:szCs w:val="20"/>
              </w:rPr>
            </w:pPr>
            <w:r w:rsidRPr="00C51A63">
              <w:rPr>
                <w:rFonts w:ascii="Arial" w:hAnsi="Arial" w:cs="Arial"/>
                <w:sz w:val="20"/>
                <w:szCs w:val="20"/>
              </w:rPr>
              <w:t>Minimalna</w:t>
            </w:r>
            <w:r w:rsidRPr="00C51A63" w:rsidDel="00804B93">
              <w:rPr>
                <w:rFonts w:ascii="Arial" w:hAnsi="Arial" w:cs="Arial"/>
                <w:sz w:val="20"/>
                <w:szCs w:val="20"/>
              </w:rPr>
              <w:t xml:space="preserve"> </w:t>
            </w:r>
            <w:r w:rsidR="00881C28" w:rsidRPr="00C51A63">
              <w:rPr>
                <w:rFonts w:ascii="Arial" w:hAnsi="Arial" w:cs="Arial"/>
                <w:sz w:val="20"/>
                <w:szCs w:val="20"/>
              </w:rPr>
              <w:t>kwota wsparcia</w:t>
            </w:r>
            <w:r w:rsidR="00881C28" w:rsidRPr="00C51A63">
              <w:rPr>
                <w:rFonts w:ascii="Arial" w:hAnsi="Arial" w:cs="Arial"/>
                <w:sz w:val="20"/>
                <w:szCs w:val="20"/>
              </w:rPr>
              <w:br/>
            </w:r>
            <w:r w:rsidRPr="00C51A63">
              <w:rPr>
                <w:rFonts w:ascii="Arial" w:hAnsi="Arial" w:cs="Arial"/>
                <w:sz w:val="20"/>
                <w:szCs w:val="20"/>
              </w:rPr>
              <w:t>(jeśli dotyczy)</w:t>
            </w:r>
          </w:p>
        </w:tc>
        <w:tc>
          <w:tcPr>
            <w:tcW w:w="2970" w:type="pct"/>
            <w:tcBorders>
              <w:top w:val="single" w:sz="4" w:space="0" w:color="auto"/>
              <w:left w:val="single" w:sz="4" w:space="0" w:color="auto"/>
              <w:bottom w:val="single" w:sz="4" w:space="0" w:color="auto"/>
              <w:right w:val="single" w:sz="12" w:space="0" w:color="auto"/>
            </w:tcBorders>
          </w:tcPr>
          <w:p w:rsidR="00D50635" w:rsidRPr="00C51A63" w:rsidRDefault="00804B93" w:rsidP="004A2F59">
            <w:pPr>
              <w:tabs>
                <w:tab w:val="num" w:pos="0"/>
              </w:tabs>
              <w:jc w:val="both"/>
              <w:rPr>
                <w:rFonts w:ascii="Arial" w:hAnsi="Arial" w:cs="Arial"/>
                <w:iCs/>
                <w:sz w:val="20"/>
                <w:szCs w:val="20"/>
              </w:rPr>
            </w:pPr>
            <w:r w:rsidRPr="00C51A63">
              <w:rPr>
                <w:rFonts w:ascii="Arial" w:hAnsi="Arial" w:cs="Arial"/>
                <w:iCs/>
                <w:sz w:val="20"/>
                <w:szCs w:val="20"/>
              </w:rPr>
              <w:t>10 000 PLN</w:t>
            </w:r>
          </w:p>
        </w:tc>
      </w:tr>
      <w:tr w:rsidR="00804B93"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804B93" w:rsidRPr="00C51A63" w:rsidRDefault="00804B93" w:rsidP="004A2F59">
            <w:pPr>
              <w:numPr>
                <w:ilvl w:val="0"/>
                <w:numId w:val="2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804B93" w:rsidRPr="00C51A63" w:rsidRDefault="00881C28" w:rsidP="004A2F59">
            <w:pPr>
              <w:rPr>
                <w:rFonts w:ascii="Arial" w:hAnsi="Arial" w:cs="Arial"/>
                <w:sz w:val="20"/>
                <w:szCs w:val="20"/>
              </w:rPr>
            </w:pPr>
            <w:r w:rsidRPr="00C51A63">
              <w:rPr>
                <w:rFonts w:ascii="Arial" w:hAnsi="Arial" w:cs="Arial"/>
                <w:sz w:val="20"/>
                <w:szCs w:val="20"/>
              </w:rPr>
              <w:t>Maksymalna kwota wsparcia</w:t>
            </w:r>
            <w:r w:rsidRPr="00C51A63">
              <w:rPr>
                <w:rFonts w:ascii="Arial" w:hAnsi="Arial" w:cs="Arial"/>
                <w:sz w:val="20"/>
                <w:szCs w:val="20"/>
              </w:rPr>
              <w:br/>
            </w:r>
            <w:r w:rsidR="00804B93" w:rsidRPr="00C51A63">
              <w:rPr>
                <w:rFonts w:ascii="Arial" w:hAnsi="Arial" w:cs="Arial"/>
                <w:sz w:val="20"/>
                <w:szCs w:val="20"/>
              </w:rPr>
              <w:t>(jeśli dotyczy)</w:t>
            </w:r>
          </w:p>
        </w:tc>
        <w:tc>
          <w:tcPr>
            <w:tcW w:w="2970" w:type="pct"/>
            <w:tcBorders>
              <w:top w:val="single" w:sz="4" w:space="0" w:color="auto"/>
              <w:left w:val="single" w:sz="4" w:space="0" w:color="auto"/>
              <w:bottom w:val="single" w:sz="4" w:space="0" w:color="auto"/>
              <w:right w:val="single" w:sz="12" w:space="0" w:color="auto"/>
            </w:tcBorders>
          </w:tcPr>
          <w:p w:rsidR="00E424F8" w:rsidRPr="00C51A63" w:rsidRDefault="00804B93" w:rsidP="004A2F59">
            <w:pPr>
              <w:tabs>
                <w:tab w:val="num" w:pos="0"/>
              </w:tabs>
              <w:jc w:val="both"/>
              <w:rPr>
                <w:rFonts w:ascii="Arial" w:hAnsi="Arial" w:cs="Arial"/>
                <w:iCs/>
                <w:sz w:val="20"/>
                <w:szCs w:val="20"/>
              </w:rPr>
            </w:pPr>
            <w:r w:rsidRPr="00C51A63">
              <w:rPr>
                <w:rFonts w:ascii="Arial" w:hAnsi="Arial" w:cs="Arial"/>
                <w:iCs/>
                <w:sz w:val="20"/>
                <w:szCs w:val="20"/>
              </w:rPr>
              <w:t>1 500 000 PLN,</w:t>
            </w:r>
          </w:p>
          <w:p w:rsidR="00804B93" w:rsidRPr="00C51A63" w:rsidRDefault="009971BE" w:rsidP="004A2F59">
            <w:pPr>
              <w:tabs>
                <w:tab w:val="num" w:pos="0"/>
              </w:tabs>
              <w:jc w:val="both"/>
              <w:rPr>
                <w:rFonts w:ascii="Arial" w:hAnsi="Arial" w:cs="Arial"/>
                <w:iCs/>
                <w:sz w:val="20"/>
                <w:szCs w:val="20"/>
              </w:rPr>
            </w:pPr>
            <w:r w:rsidRPr="00C51A63">
              <w:rPr>
                <w:rFonts w:ascii="Arial" w:hAnsi="Arial" w:cs="Arial"/>
                <w:iCs/>
                <w:sz w:val="20"/>
                <w:szCs w:val="20"/>
              </w:rPr>
              <w:t xml:space="preserve">do </w:t>
            </w:r>
            <w:r w:rsidR="00804B93" w:rsidRPr="00C51A63">
              <w:rPr>
                <w:rFonts w:ascii="Arial" w:hAnsi="Arial" w:cs="Arial"/>
                <w:iCs/>
                <w:sz w:val="20"/>
                <w:szCs w:val="20"/>
              </w:rPr>
              <w:t xml:space="preserve">200 000 EUR na zasadach </w:t>
            </w:r>
            <w:r w:rsidR="00285133" w:rsidRPr="00C51A63">
              <w:rPr>
                <w:rFonts w:ascii="Arial" w:hAnsi="Arial" w:cs="Arial"/>
                <w:iCs/>
                <w:sz w:val="20"/>
                <w:szCs w:val="20"/>
              </w:rPr>
              <w:t>de</w:t>
            </w:r>
            <w:r w:rsidR="00E02ABD" w:rsidRPr="00C51A63">
              <w:rPr>
                <w:rFonts w:ascii="Arial" w:hAnsi="Arial" w:cs="Arial"/>
                <w:iCs/>
                <w:sz w:val="20"/>
                <w:szCs w:val="20"/>
              </w:rPr>
              <w:t> </w:t>
            </w:r>
            <w:r w:rsidR="00285133" w:rsidRPr="00C51A63">
              <w:rPr>
                <w:rFonts w:ascii="Arial" w:hAnsi="Arial" w:cs="Arial"/>
                <w:iCs/>
                <w:sz w:val="20"/>
                <w:szCs w:val="20"/>
              </w:rPr>
              <w:t>minimis</w:t>
            </w:r>
          </w:p>
        </w:tc>
      </w:tr>
      <w:tr w:rsidR="00804B93"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804B93" w:rsidRPr="00C51A63" w:rsidRDefault="00804B93" w:rsidP="004A2F59">
            <w:pPr>
              <w:numPr>
                <w:ilvl w:val="0"/>
                <w:numId w:val="2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804B93" w:rsidRPr="00C51A63" w:rsidRDefault="00804B93" w:rsidP="004A2F59">
            <w:pPr>
              <w:rPr>
                <w:rFonts w:ascii="Arial" w:hAnsi="Arial" w:cs="Arial"/>
                <w:sz w:val="20"/>
                <w:szCs w:val="20"/>
              </w:rPr>
            </w:pPr>
            <w:r w:rsidRPr="00C51A63">
              <w:rPr>
                <w:rFonts w:ascii="Arial" w:hAnsi="Arial" w:cs="Arial"/>
                <w:sz w:val="20"/>
                <w:szCs w:val="20"/>
              </w:rPr>
              <w:t>Forma płatności</w:t>
            </w:r>
          </w:p>
        </w:tc>
        <w:tc>
          <w:tcPr>
            <w:tcW w:w="2970" w:type="pct"/>
            <w:tcBorders>
              <w:top w:val="single" w:sz="4" w:space="0" w:color="auto"/>
              <w:left w:val="single" w:sz="4" w:space="0" w:color="auto"/>
              <w:bottom w:val="single" w:sz="4" w:space="0" w:color="auto"/>
              <w:right w:val="single" w:sz="12" w:space="0" w:color="auto"/>
            </w:tcBorders>
          </w:tcPr>
          <w:p w:rsidR="00804B93" w:rsidRPr="00B36A4F" w:rsidRDefault="00804B93" w:rsidP="004A2F59">
            <w:pPr>
              <w:rPr>
                <w:rFonts w:ascii="Arial" w:hAnsi="Arial" w:cs="Arial"/>
                <w:iCs/>
                <w:sz w:val="20"/>
                <w:szCs w:val="20"/>
              </w:rPr>
            </w:pPr>
            <w:r w:rsidRPr="00B36A4F">
              <w:rPr>
                <w:rFonts w:ascii="Arial" w:hAnsi="Arial" w:cs="Arial"/>
                <w:iCs/>
                <w:sz w:val="20"/>
                <w:szCs w:val="20"/>
              </w:rPr>
              <w:t>Refundacja</w:t>
            </w:r>
            <w:r w:rsidR="00A631A5" w:rsidRPr="00B36A4F">
              <w:rPr>
                <w:rFonts w:ascii="Arial" w:hAnsi="Arial" w:cs="Arial"/>
                <w:iCs/>
                <w:sz w:val="20"/>
                <w:szCs w:val="20"/>
              </w:rPr>
              <w:t>/Zaliczkowanie</w:t>
            </w:r>
          </w:p>
        </w:tc>
      </w:tr>
      <w:tr w:rsidR="00804B93" w:rsidRPr="00C51A63">
        <w:trPr>
          <w:trHeight w:val="397"/>
          <w:jc w:val="center"/>
        </w:trPr>
        <w:tc>
          <w:tcPr>
            <w:tcW w:w="216" w:type="pct"/>
            <w:tcBorders>
              <w:top w:val="single" w:sz="4" w:space="0" w:color="auto"/>
              <w:left w:val="single" w:sz="12" w:space="0" w:color="auto"/>
              <w:bottom w:val="single" w:sz="4" w:space="0" w:color="auto"/>
              <w:right w:val="single" w:sz="4" w:space="0" w:color="auto"/>
            </w:tcBorders>
          </w:tcPr>
          <w:p w:rsidR="00804B93" w:rsidRPr="00C51A63" w:rsidRDefault="00804B93" w:rsidP="004A2F59">
            <w:pPr>
              <w:numPr>
                <w:ilvl w:val="0"/>
                <w:numId w:val="25"/>
              </w:numPr>
              <w:rPr>
                <w:rFonts w:ascii="Arial" w:hAnsi="Arial" w:cs="Arial"/>
                <w:sz w:val="20"/>
                <w:szCs w:val="20"/>
              </w:rPr>
            </w:pPr>
          </w:p>
        </w:tc>
        <w:tc>
          <w:tcPr>
            <w:tcW w:w="1814" w:type="pct"/>
            <w:gridSpan w:val="3"/>
            <w:tcBorders>
              <w:top w:val="single" w:sz="4" w:space="0" w:color="auto"/>
              <w:left w:val="single" w:sz="4" w:space="0" w:color="auto"/>
              <w:bottom w:val="single" w:sz="4" w:space="0" w:color="auto"/>
              <w:right w:val="single" w:sz="4" w:space="0" w:color="auto"/>
            </w:tcBorders>
          </w:tcPr>
          <w:p w:rsidR="00804B93" w:rsidRPr="00C51A63" w:rsidRDefault="00804B93" w:rsidP="004A2F59">
            <w:pPr>
              <w:rPr>
                <w:rFonts w:ascii="Arial" w:hAnsi="Arial" w:cs="Arial"/>
                <w:sz w:val="20"/>
                <w:szCs w:val="20"/>
              </w:rPr>
            </w:pPr>
            <w:r w:rsidRPr="00C51A63">
              <w:rPr>
                <w:rFonts w:ascii="Arial" w:hAnsi="Arial" w:cs="Arial"/>
                <w:sz w:val="20"/>
                <w:szCs w:val="20"/>
              </w:rPr>
              <w:t>Wysokość udziału cross-financingu (%)</w:t>
            </w:r>
          </w:p>
        </w:tc>
        <w:tc>
          <w:tcPr>
            <w:tcW w:w="2970" w:type="pct"/>
            <w:tcBorders>
              <w:top w:val="single" w:sz="4" w:space="0" w:color="auto"/>
              <w:left w:val="single" w:sz="4" w:space="0" w:color="auto"/>
              <w:bottom w:val="single" w:sz="4" w:space="0" w:color="auto"/>
              <w:right w:val="single" w:sz="12" w:space="0" w:color="auto"/>
            </w:tcBorders>
          </w:tcPr>
          <w:p w:rsidR="00804B93" w:rsidRPr="00C51A63" w:rsidRDefault="00413243" w:rsidP="004A2F59">
            <w:pPr>
              <w:rPr>
                <w:rFonts w:ascii="Arial" w:hAnsi="Arial" w:cs="Arial"/>
                <w:iCs/>
                <w:sz w:val="20"/>
                <w:szCs w:val="20"/>
              </w:rPr>
            </w:pPr>
            <w:r w:rsidRPr="00C51A63">
              <w:rPr>
                <w:rFonts w:ascii="Arial" w:hAnsi="Arial" w:cs="Arial"/>
                <w:i/>
                <w:iCs/>
                <w:sz w:val="20"/>
                <w:szCs w:val="20"/>
              </w:rPr>
              <w:t>nie dotyczy</w:t>
            </w:r>
          </w:p>
        </w:tc>
      </w:tr>
    </w:tbl>
    <w:p w:rsidR="00D50635" w:rsidRPr="00676775" w:rsidRDefault="00D50635" w:rsidP="00862584">
      <w:pPr>
        <w:rPr>
          <w:rFonts w:ascii="Arial" w:hAnsi="Arial" w:cs="Arial"/>
        </w:rPr>
      </w:pPr>
    </w:p>
    <w:p w:rsidR="009E225A" w:rsidRPr="00676775" w:rsidRDefault="009E225A" w:rsidP="00CB7A79">
      <w:pPr>
        <w:pStyle w:val="Nagwek1PK"/>
        <w:numPr>
          <w:ilvl w:val="0"/>
          <w:numId w:val="91"/>
        </w:numPr>
        <w:outlineLvl w:val="0"/>
        <w:rPr>
          <w:rFonts w:ascii="Arial" w:hAnsi="Arial" w:cs="Arial"/>
        </w:rPr>
      </w:pPr>
      <w:r w:rsidRPr="00676775">
        <w:rPr>
          <w:rFonts w:ascii="Arial" w:hAnsi="Arial" w:cs="Arial"/>
        </w:rPr>
        <w:br w:type="page"/>
      </w:r>
      <w:bookmarkStart w:id="135" w:name="_Toc187224575"/>
      <w:bookmarkStart w:id="136" w:name="_Toc187263935"/>
      <w:bookmarkStart w:id="137" w:name="_Toc283900141"/>
      <w:r w:rsidRPr="00676775">
        <w:rPr>
          <w:rFonts w:ascii="Arial" w:hAnsi="Arial" w:cs="Arial"/>
        </w:rPr>
        <w:lastRenderedPageBreak/>
        <w:t>WYKAZ STOSOWANYCH SKRÓTÓW</w:t>
      </w:r>
      <w:bookmarkEnd w:id="135"/>
      <w:bookmarkEnd w:id="136"/>
      <w:bookmarkEnd w:id="137"/>
    </w:p>
    <w:p w:rsidR="009E225A" w:rsidRPr="00676775" w:rsidRDefault="009E225A" w:rsidP="009E225A">
      <w:pPr>
        <w:jc w:val="both"/>
        <w:rPr>
          <w:rFonts w:ascii="Arial" w:hAnsi="Arial" w:cs="Arial"/>
          <w:b/>
        </w:rPr>
      </w:pPr>
    </w:p>
    <w:tbl>
      <w:tblPr>
        <w:tblW w:w="0" w:type="auto"/>
        <w:jc w:val="center"/>
        <w:tblLook w:val="01E0"/>
      </w:tblPr>
      <w:tblGrid>
        <w:gridCol w:w="2268"/>
        <w:gridCol w:w="7018"/>
      </w:tblGrid>
      <w:tr w:rsidR="0050224D" w:rsidRPr="00676775">
        <w:trPr>
          <w:trHeight w:val="340"/>
          <w:jc w:val="center"/>
        </w:trPr>
        <w:tc>
          <w:tcPr>
            <w:tcW w:w="2268" w:type="dxa"/>
          </w:tcPr>
          <w:p w:rsidR="0050224D" w:rsidRPr="00676775" w:rsidRDefault="0050224D" w:rsidP="009B2CA9">
            <w:pPr>
              <w:jc w:val="both"/>
              <w:rPr>
                <w:rFonts w:ascii="Arial" w:hAnsi="Arial" w:cs="Arial"/>
                <w:b/>
              </w:rPr>
            </w:pPr>
            <w:r w:rsidRPr="00676775">
              <w:rPr>
                <w:rFonts w:ascii="Arial" w:hAnsi="Arial" w:cs="Arial"/>
                <w:b/>
              </w:rPr>
              <w:t>Coaching</w:t>
            </w:r>
          </w:p>
        </w:tc>
        <w:tc>
          <w:tcPr>
            <w:tcW w:w="7020" w:type="dxa"/>
          </w:tcPr>
          <w:p w:rsidR="0050224D" w:rsidRPr="00676775" w:rsidRDefault="0050224D" w:rsidP="009B2CA9">
            <w:pPr>
              <w:jc w:val="both"/>
              <w:rPr>
                <w:rFonts w:ascii="Arial" w:hAnsi="Arial" w:cs="Arial"/>
                <w:b/>
              </w:rPr>
            </w:pPr>
            <w:r w:rsidRPr="00676775">
              <w:rPr>
                <w:rFonts w:ascii="Arial" w:hAnsi="Arial" w:cs="Arial"/>
              </w:rPr>
              <w:t>Proces doskonalenia kompetencji w obszarze, który chce rozwijać klient poprzez zaangażowanie trenera</w:t>
            </w:r>
          </w:p>
        </w:tc>
      </w:tr>
      <w:tr w:rsidR="0050224D" w:rsidRPr="00676775">
        <w:trPr>
          <w:trHeight w:val="340"/>
          <w:jc w:val="center"/>
        </w:trPr>
        <w:tc>
          <w:tcPr>
            <w:tcW w:w="2268" w:type="dxa"/>
          </w:tcPr>
          <w:p w:rsidR="0050224D" w:rsidRPr="00676775" w:rsidRDefault="0050224D" w:rsidP="009B2CA9">
            <w:pPr>
              <w:jc w:val="both"/>
              <w:rPr>
                <w:rFonts w:ascii="Arial" w:hAnsi="Arial" w:cs="Arial"/>
                <w:b/>
              </w:rPr>
            </w:pPr>
            <w:r w:rsidRPr="00676775">
              <w:rPr>
                <w:rFonts w:ascii="Arial" w:hAnsi="Arial" w:cs="Arial"/>
                <w:b/>
              </w:rPr>
              <w:t>DPR</w:t>
            </w:r>
          </w:p>
        </w:tc>
        <w:tc>
          <w:tcPr>
            <w:tcW w:w="7020" w:type="dxa"/>
          </w:tcPr>
          <w:p w:rsidR="0050224D" w:rsidRPr="00676775" w:rsidRDefault="0050224D" w:rsidP="009B2CA9">
            <w:pPr>
              <w:jc w:val="both"/>
              <w:rPr>
                <w:rFonts w:ascii="Arial" w:hAnsi="Arial" w:cs="Arial"/>
                <w:b/>
              </w:rPr>
            </w:pPr>
            <w:r w:rsidRPr="00676775">
              <w:rPr>
                <w:rFonts w:ascii="Arial" w:hAnsi="Arial" w:cs="Arial"/>
              </w:rPr>
              <w:t>Departament Polityki Regionalnej</w:t>
            </w:r>
          </w:p>
        </w:tc>
      </w:tr>
      <w:tr w:rsidR="0050224D" w:rsidRPr="00676775">
        <w:trPr>
          <w:trHeight w:val="340"/>
          <w:jc w:val="center"/>
        </w:trPr>
        <w:tc>
          <w:tcPr>
            <w:tcW w:w="2268" w:type="dxa"/>
          </w:tcPr>
          <w:p w:rsidR="0050224D" w:rsidRPr="00676775" w:rsidRDefault="0050224D" w:rsidP="009B2CA9">
            <w:pPr>
              <w:jc w:val="both"/>
              <w:rPr>
                <w:rFonts w:ascii="Arial" w:hAnsi="Arial" w:cs="Arial"/>
                <w:b/>
              </w:rPr>
            </w:pPr>
            <w:r w:rsidRPr="00676775">
              <w:rPr>
                <w:rFonts w:ascii="Arial" w:hAnsi="Arial" w:cs="Arial"/>
                <w:b/>
              </w:rPr>
              <w:t>eCulture</w:t>
            </w:r>
          </w:p>
        </w:tc>
        <w:tc>
          <w:tcPr>
            <w:tcW w:w="7020" w:type="dxa"/>
          </w:tcPr>
          <w:p w:rsidR="0050224D" w:rsidRPr="00676775" w:rsidRDefault="0050224D" w:rsidP="009B2CA9">
            <w:pPr>
              <w:jc w:val="both"/>
              <w:rPr>
                <w:rFonts w:ascii="Arial" w:hAnsi="Arial" w:cs="Arial"/>
                <w:b/>
              </w:rPr>
            </w:pPr>
            <w:r w:rsidRPr="00676775">
              <w:rPr>
                <w:rFonts w:ascii="Arial" w:hAnsi="Arial" w:cs="Arial"/>
              </w:rPr>
              <w:t>e-Kultura</w:t>
            </w:r>
          </w:p>
        </w:tc>
      </w:tr>
      <w:tr w:rsidR="0050224D" w:rsidRPr="00676775">
        <w:trPr>
          <w:trHeight w:val="340"/>
          <w:jc w:val="center"/>
        </w:trPr>
        <w:tc>
          <w:tcPr>
            <w:tcW w:w="2268" w:type="dxa"/>
          </w:tcPr>
          <w:p w:rsidR="0050224D" w:rsidRPr="00676775" w:rsidRDefault="0050224D" w:rsidP="009B2CA9">
            <w:pPr>
              <w:jc w:val="both"/>
              <w:rPr>
                <w:rFonts w:ascii="Arial" w:hAnsi="Arial" w:cs="Arial"/>
                <w:b/>
              </w:rPr>
            </w:pPr>
            <w:r w:rsidRPr="00676775">
              <w:rPr>
                <w:rFonts w:ascii="Arial" w:hAnsi="Arial" w:cs="Arial"/>
                <w:b/>
              </w:rPr>
              <w:t>EFRR</w:t>
            </w:r>
          </w:p>
        </w:tc>
        <w:tc>
          <w:tcPr>
            <w:tcW w:w="7020" w:type="dxa"/>
          </w:tcPr>
          <w:p w:rsidR="0050224D" w:rsidRPr="00676775" w:rsidRDefault="0050224D" w:rsidP="009B2CA9">
            <w:pPr>
              <w:jc w:val="both"/>
              <w:rPr>
                <w:rFonts w:ascii="Arial" w:hAnsi="Arial" w:cs="Arial"/>
                <w:b/>
              </w:rPr>
            </w:pPr>
            <w:r w:rsidRPr="00676775">
              <w:rPr>
                <w:rFonts w:ascii="Arial" w:hAnsi="Arial" w:cs="Arial"/>
              </w:rPr>
              <w:t>Europejski Fundusz Rozwoju Regionalnego</w:t>
            </w:r>
          </w:p>
        </w:tc>
      </w:tr>
      <w:tr w:rsidR="0050224D" w:rsidRPr="00676775">
        <w:trPr>
          <w:trHeight w:val="340"/>
          <w:jc w:val="center"/>
        </w:trPr>
        <w:tc>
          <w:tcPr>
            <w:tcW w:w="2268" w:type="dxa"/>
          </w:tcPr>
          <w:p w:rsidR="0050224D" w:rsidRPr="00676775" w:rsidRDefault="0050224D" w:rsidP="009B2CA9">
            <w:pPr>
              <w:jc w:val="both"/>
              <w:rPr>
                <w:rFonts w:ascii="Arial" w:hAnsi="Arial" w:cs="Arial"/>
                <w:b/>
              </w:rPr>
            </w:pPr>
            <w:r w:rsidRPr="00676775">
              <w:rPr>
                <w:rFonts w:ascii="Arial" w:hAnsi="Arial" w:cs="Arial"/>
                <w:b/>
              </w:rPr>
              <w:t>eGovernement</w:t>
            </w:r>
          </w:p>
        </w:tc>
        <w:tc>
          <w:tcPr>
            <w:tcW w:w="7020" w:type="dxa"/>
          </w:tcPr>
          <w:p w:rsidR="0050224D" w:rsidRPr="00676775" w:rsidRDefault="0050224D" w:rsidP="009B2CA9">
            <w:pPr>
              <w:jc w:val="both"/>
              <w:rPr>
                <w:rFonts w:ascii="Arial" w:hAnsi="Arial" w:cs="Arial"/>
                <w:b/>
              </w:rPr>
            </w:pPr>
            <w:r w:rsidRPr="00676775">
              <w:rPr>
                <w:rFonts w:ascii="Arial" w:hAnsi="Arial" w:cs="Arial"/>
              </w:rPr>
              <w:t>e-Administracja</w:t>
            </w:r>
          </w:p>
        </w:tc>
      </w:tr>
      <w:tr w:rsidR="0050224D" w:rsidRPr="00676775">
        <w:trPr>
          <w:trHeight w:val="340"/>
          <w:jc w:val="center"/>
        </w:trPr>
        <w:tc>
          <w:tcPr>
            <w:tcW w:w="2268" w:type="dxa"/>
          </w:tcPr>
          <w:p w:rsidR="0050224D" w:rsidRPr="00676775" w:rsidRDefault="00835F70" w:rsidP="009B2CA9">
            <w:pPr>
              <w:jc w:val="both"/>
              <w:rPr>
                <w:rFonts w:ascii="Arial" w:hAnsi="Arial" w:cs="Arial"/>
                <w:b/>
              </w:rPr>
            </w:pPr>
            <w:r w:rsidRPr="00676775">
              <w:rPr>
                <w:rFonts w:ascii="Arial" w:hAnsi="Arial" w:cs="Arial"/>
                <w:b/>
              </w:rPr>
              <w:t>eHealth</w:t>
            </w:r>
          </w:p>
        </w:tc>
        <w:tc>
          <w:tcPr>
            <w:tcW w:w="7020" w:type="dxa"/>
          </w:tcPr>
          <w:p w:rsidR="0050224D" w:rsidRPr="00676775" w:rsidRDefault="00835F70" w:rsidP="009B2CA9">
            <w:pPr>
              <w:jc w:val="both"/>
              <w:rPr>
                <w:rFonts w:ascii="Arial" w:hAnsi="Arial" w:cs="Arial"/>
                <w:b/>
              </w:rPr>
            </w:pPr>
            <w:r w:rsidRPr="00676775">
              <w:rPr>
                <w:rFonts w:ascii="Arial" w:hAnsi="Arial" w:cs="Arial"/>
              </w:rPr>
              <w:t>e-Zdrowie</w:t>
            </w:r>
          </w:p>
        </w:tc>
      </w:tr>
      <w:tr w:rsidR="005D5EE9" w:rsidRPr="00676775">
        <w:trPr>
          <w:trHeight w:val="340"/>
          <w:jc w:val="center"/>
        </w:trPr>
        <w:tc>
          <w:tcPr>
            <w:tcW w:w="2268" w:type="dxa"/>
          </w:tcPr>
          <w:p w:rsidR="005D5EE9" w:rsidRPr="00676775" w:rsidRDefault="00496FB0" w:rsidP="009B2CA9">
            <w:pPr>
              <w:jc w:val="both"/>
              <w:rPr>
                <w:rFonts w:ascii="Arial" w:hAnsi="Arial" w:cs="Arial"/>
                <w:b/>
              </w:rPr>
            </w:pPr>
            <w:r w:rsidRPr="00676775">
              <w:rPr>
                <w:rFonts w:ascii="Arial" w:hAnsi="Arial" w:cs="Arial"/>
                <w:b/>
              </w:rPr>
              <w:t>eLearning</w:t>
            </w:r>
          </w:p>
        </w:tc>
        <w:tc>
          <w:tcPr>
            <w:tcW w:w="7020" w:type="dxa"/>
          </w:tcPr>
          <w:p w:rsidR="005D5EE9" w:rsidRPr="00676775" w:rsidRDefault="00496FB0" w:rsidP="009B2CA9">
            <w:pPr>
              <w:jc w:val="both"/>
              <w:rPr>
                <w:rFonts w:ascii="Arial" w:hAnsi="Arial" w:cs="Arial"/>
                <w:b/>
              </w:rPr>
            </w:pPr>
            <w:r w:rsidRPr="00676775">
              <w:rPr>
                <w:rFonts w:ascii="Arial" w:hAnsi="Arial" w:cs="Arial"/>
              </w:rPr>
              <w:t>e-Nauczanie</w:t>
            </w:r>
          </w:p>
        </w:tc>
      </w:tr>
      <w:tr w:rsidR="005D5EE9" w:rsidRPr="00676775">
        <w:trPr>
          <w:trHeight w:val="340"/>
          <w:jc w:val="center"/>
        </w:trPr>
        <w:tc>
          <w:tcPr>
            <w:tcW w:w="2268" w:type="dxa"/>
          </w:tcPr>
          <w:p w:rsidR="005D5EE9" w:rsidRPr="00676775" w:rsidRDefault="00496FB0" w:rsidP="009B2CA9">
            <w:pPr>
              <w:jc w:val="both"/>
              <w:rPr>
                <w:rFonts w:ascii="Arial" w:hAnsi="Arial" w:cs="Arial"/>
                <w:b/>
              </w:rPr>
            </w:pPr>
            <w:r w:rsidRPr="00676775">
              <w:rPr>
                <w:rFonts w:ascii="Arial" w:hAnsi="Arial" w:cs="Arial"/>
                <w:b/>
              </w:rPr>
              <w:t>eTourism</w:t>
            </w:r>
          </w:p>
        </w:tc>
        <w:tc>
          <w:tcPr>
            <w:tcW w:w="7020" w:type="dxa"/>
          </w:tcPr>
          <w:p w:rsidR="005D5EE9" w:rsidRPr="00676775" w:rsidRDefault="00496FB0" w:rsidP="009B2CA9">
            <w:pPr>
              <w:jc w:val="both"/>
              <w:rPr>
                <w:rFonts w:ascii="Arial" w:hAnsi="Arial" w:cs="Arial"/>
                <w:b/>
              </w:rPr>
            </w:pPr>
            <w:r w:rsidRPr="00676775">
              <w:rPr>
                <w:rFonts w:ascii="Arial" w:hAnsi="Arial" w:cs="Arial"/>
              </w:rPr>
              <w:t>e-</w:t>
            </w:r>
            <w:smartTag w:uri="urn:schemas-microsoft-com:office:smarttags" w:element="PersonName">
              <w:r w:rsidRPr="00676775">
                <w:rPr>
                  <w:rFonts w:ascii="Arial" w:hAnsi="Arial" w:cs="Arial"/>
                </w:rPr>
                <w:t>Turystyka</w:t>
              </w:r>
            </w:smartTag>
          </w:p>
        </w:tc>
      </w:tr>
      <w:tr w:rsidR="005D5EE9" w:rsidRPr="00676775">
        <w:trPr>
          <w:trHeight w:val="340"/>
          <w:jc w:val="center"/>
        </w:trPr>
        <w:tc>
          <w:tcPr>
            <w:tcW w:w="2268" w:type="dxa"/>
          </w:tcPr>
          <w:p w:rsidR="005D5EE9" w:rsidRPr="00676775" w:rsidRDefault="00496FB0" w:rsidP="009B2CA9">
            <w:pPr>
              <w:jc w:val="both"/>
              <w:rPr>
                <w:rFonts w:ascii="Arial" w:hAnsi="Arial" w:cs="Arial"/>
                <w:b/>
              </w:rPr>
            </w:pPr>
            <w:r w:rsidRPr="00676775">
              <w:rPr>
                <w:rFonts w:ascii="Arial" w:hAnsi="Arial" w:cs="Arial"/>
                <w:b/>
              </w:rPr>
              <w:t>Ewaluacja ex-ante</w:t>
            </w:r>
          </w:p>
        </w:tc>
        <w:tc>
          <w:tcPr>
            <w:tcW w:w="7020" w:type="dxa"/>
          </w:tcPr>
          <w:p w:rsidR="005D5EE9" w:rsidRPr="00676775" w:rsidRDefault="00496FB0" w:rsidP="009B2CA9">
            <w:pPr>
              <w:jc w:val="both"/>
              <w:rPr>
                <w:rFonts w:ascii="Arial" w:hAnsi="Arial" w:cs="Arial"/>
                <w:b/>
              </w:rPr>
            </w:pPr>
            <w:r w:rsidRPr="00676775">
              <w:rPr>
                <w:rFonts w:ascii="Arial" w:hAnsi="Arial" w:cs="Arial"/>
              </w:rPr>
              <w:t>Ocena przed rozpoczęciem realizacji Programu</w:t>
            </w:r>
          </w:p>
        </w:tc>
      </w:tr>
      <w:tr w:rsidR="005D5EE9" w:rsidRPr="00676775">
        <w:trPr>
          <w:trHeight w:val="340"/>
          <w:jc w:val="center"/>
        </w:trPr>
        <w:tc>
          <w:tcPr>
            <w:tcW w:w="2268" w:type="dxa"/>
          </w:tcPr>
          <w:p w:rsidR="005D5EE9" w:rsidRPr="00676775" w:rsidRDefault="00496FB0" w:rsidP="009B2CA9">
            <w:pPr>
              <w:jc w:val="both"/>
              <w:rPr>
                <w:rFonts w:ascii="Arial" w:hAnsi="Arial" w:cs="Arial"/>
                <w:b/>
              </w:rPr>
            </w:pPr>
            <w:r w:rsidRPr="00676775">
              <w:rPr>
                <w:rFonts w:ascii="Arial" w:hAnsi="Arial" w:cs="Arial"/>
                <w:b/>
              </w:rPr>
              <w:t>Ewaluacja ex-post</w:t>
            </w:r>
          </w:p>
        </w:tc>
        <w:tc>
          <w:tcPr>
            <w:tcW w:w="7020" w:type="dxa"/>
          </w:tcPr>
          <w:p w:rsidR="005D5EE9" w:rsidRPr="00676775" w:rsidRDefault="00496FB0" w:rsidP="009B2CA9">
            <w:pPr>
              <w:jc w:val="both"/>
              <w:rPr>
                <w:rFonts w:ascii="Arial" w:hAnsi="Arial" w:cs="Arial"/>
                <w:b/>
              </w:rPr>
            </w:pPr>
            <w:r w:rsidRPr="00676775">
              <w:rPr>
                <w:rFonts w:ascii="Arial" w:hAnsi="Arial" w:cs="Arial"/>
              </w:rPr>
              <w:t>Ocena po zakończeniu realizacji Programu</w:t>
            </w:r>
          </w:p>
        </w:tc>
      </w:tr>
      <w:tr w:rsidR="005D5EE9" w:rsidRPr="00676775">
        <w:trPr>
          <w:trHeight w:val="340"/>
          <w:jc w:val="center"/>
        </w:trPr>
        <w:tc>
          <w:tcPr>
            <w:tcW w:w="2268" w:type="dxa"/>
          </w:tcPr>
          <w:p w:rsidR="005D5EE9" w:rsidRPr="00676775" w:rsidRDefault="00496FB0" w:rsidP="009B2CA9">
            <w:pPr>
              <w:jc w:val="both"/>
              <w:rPr>
                <w:rFonts w:ascii="Arial" w:hAnsi="Arial" w:cs="Arial"/>
                <w:b/>
              </w:rPr>
            </w:pPr>
            <w:r w:rsidRPr="00676775">
              <w:rPr>
                <w:rFonts w:ascii="Arial" w:hAnsi="Arial" w:cs="Arial"/>
                <w:b/>
              </w:rPr>
              <w:t>Ewaluacja on-going</w:t>
            </w:r>
          </w:p>
        </w:tc>
        <w:tc>
          <w:tcPr>
            <w:tcW w:w="7020" w:type="dxa"/>
          </w:tcPr>
          <w:p w:rsidR="005D5EE9" w:rsidRPr="00676775" w:rsidRDefault="00496FB0" w:rsidP="009B2CA9">
            <w:pPr>
              <w:jc w:val="both"/>
              <w:rPr>
                <w:rFonts w:ascii="Arial" w:hAnsi="Arial" w:cs="Arial"/>
                <w:b/>
              </w:rPr>
            </w:pPr>
            <w:r w:rsidRPr="00676775">
              <w:rPr>
                <w:rFonts w:ascii="Arial" w:hAnsi="Arial" w:cs="Arial"/>
              </w:rPr>
              <w:t>Ocena w trakcie realizacji Programu</w:t>
            </w:r>
          </w:p>
        </w:tc>
      </w:tr>
      <w:tr w:rsidR="005D5EE9" w:rsidRPr="00676775">
        <w:trPr>
          <w:trHeight w:val="340"/>
          <w:jc w:val="center"/>
        </w:trPr>
        <w:tc>
          <w:tcPr>
            <w:tcW w:w="2268" w:type="dxa"/>
          </w:tcPr>
          <w:p w:rsidR="005D5EE9" w:rsidRPr="00676775" w:rsidRDefault="00496FB0" w:rsidP="009B2CA9">
            <w:pPr>
              <w:jc w:val="both"/>
              <w:rPr>
                <w:rFonts w:ascii="Arial" w:hAnsi="Arial" w:cs="Arial"/>
                <w:b/>
              </w:rPr>
            </w:pPr>
            <w:r w:rsidRPr="00676775">
              <w:rPr>
                <w:rFonts w:ascii="Arial" w:hAnsi="Arial" w:cs="Arial"/>
                <w:b/>
              </w:rPr>
              <w:t>Forsight</w:t>
            </w:r>
          </w:p>
        </w:tc>
        <w:tc>
          <w:tcPr>
            <w:tcW w:w="7020" w:type="dxa"/>
          </w:tcPr>
          <w:p w:rsidR="005D5EE9" w:rsidRPr="00676775" w:rsidRDefault="00496FB0" w:rsidP="009B2CA9">
            <w:pPr>
              <w:jc w:val="both"/>
              <w:rPr>
                <w:rFonts w:ascii="Arial" w:hAnsi="Arial" w:cs="Arial"/>
                <w:b/>
              </w:rPr>
            </w:pPr>
            <w:r w:rsidRPr="00676775">
              <w:rPr>
                <w:rFonts w:ascii="Arial" w:hAnsi="Arial" w:cs="Arial"/>
              </w:rPr>
              <w:t>Budowanie średnio i długookresowych scenariuszy rozwoju</w:t>
            </w:r>
          </w:p>
        </w:tc>
      </w:tr>
      <w:tr w:rsidR="00D62213" w:rsidRPr="00676775">
        <w:trPr>
          <w:trHeight w:val="340"/>
          <w:jc w:val="center"/>
        </w:trPr>
        <w:tc>
          <w:tcPr>
            <w:tcW w:w="2268" w:type="dxa"/>
          </w:tcPr>
          <w:p w:rsidR="00D62213" w:rsidRPr="00676775" w:rsidRDefault="00D62213" w:rsidP="009B2CA9">
            <w:pPr>
              <w:jc w:val="both"/>
              <w:rPr>
                <w:rFonts w:ascii="Arial" w:hAnsi="Arial" w:cs="Arial"/>
                <w:b/>
              </w:rPr>
            </w:pPr>
            <w:r w:rsidRPr="00676775">
              <w:rPr>
                <w:rFonts w:ascii="Arial" w:hAnsi="Arial" w:cs="Arial"/>
                <w:b/>
              </w:rPr>
              <w:t>FS</w:t>
            </w:r>
          </w:p>
        </w:tc>
        <w:tc>
          <w:tcPr>
            <w:tcW w:w="7020" w:type="dxa"/>
          </w:tcPr>
          <w:p w:rsidR="00D62213" w:rsidRPr="00676775" w:rsidRDefault="00D62213" w:rsidP="009B2CA9">
            <w:pPr>
              <w:jc w:val="both"/>
              <w:rPr>
                <w:rFonts w:ascii="Arial" w:hAnsi="Arial" w:cs="Arial"/>
              </w:rPr>
            </w:pPr>
            <w:r w:rsidRPr="00676775">
              <w:rPr>
                <w:rFonts w:ascii="Arial" w:hAnsi="Arial" w:cs="Arial"/>
              </w:rPr>
              <w:t>Fundusz Spójności</w:t>
            </w:r>
          </w:p>
        </w:tc>
      </w:tr>
      <w:tr w:rsidR="005D5EE9" w:rsidRPr="00676775">
        <w:trPr>
          <w:trHeight w:val="340"/>
          <w:jc w:val="center"/>
        </w:trPr>
        <w:tc>
          <w:tcPr>
            <w:tcW w:w="2268" w:type="dxa"/>
          </w:tcPr>
          <w:p w:rsidR="005D5EE9" w:rsidRPr="00C51A63" w:rsidRDefault="00496FB0" w:rsidP="009B2CA9">
            <w:pPr>
              <w:jc w:val="both"/>
              <w:rPr>
                <w:rFonts w:ascii="Arial" w:hAnsi="Arial" w:cs="Arial"/>
                <w:b/>
              </w:rPr>
            </w:pPr>
            <w:r w:rsidRPr="00C51A63">
              <w:rPr>
                <w:rFonts w:ascii="Arial" w:hAnsi="Arial" w:cs="Arial"/>
                <w:b/>
              </w:rPr>
              <w:t>Hot-Spot</w:t>
            </w:r>
          </w:p>
        </w:tc>
        <w:tc>
          <w:tcPr>
            <w:tcW w:w="7020" w:type="dxa"/>
          </w:tcPr>
          <w:p w:rsidR="005D5EE9" w:rsidRPr="00C51A63" w:rsidRDefault="00EC4AEE" w:rsidP="009B2CA9">
            <w:pPr>
              <w:jc w:val="both"/>
              <w:rPr>
                <w:rFonts w:ascii="Arial" w:hAnsi="Arial" w:cs="Arial"/>
                <w:b/>
              </w:rPr>
            </w:pPr>
            <w:r w:rsidRPr="00C51A63">
              <w:rPr>
                <w:rFonts w:ascii="Arial" w:hAnsi="Arial" w:cs="Arial"/>
              </w:rPr>
              <w:t>Otwarty i publiczny punkt dostępu umożliwiający korzystanie z internetu za pomocą sieci bezprzewodowej</w:t>
            </w:r>
          </w:p>
        </w:tc>
      </w:tr>
      <w:tr w:rsidR="0050224D" w:rsidRPr="00676775">
        <w:trPr>
          <w:trHeight w:val="340"/>
          <w:jc w:val="center"/>
        </w:trPr>
        <w:tc>
          <w:tcPr>
            <w:tcW w:w="2268" w:type="dxa"/>
          </w:tcPr>
          <w:p w:rsidR="0050224D" w:rsidRPr="00676775" w:rsidRDefault="00496FB0" w:rsidP="009B2CA9">
            <w:pPr>
              <w:jc w:val="both"/>
              <w:rPr>
                <w:rFonts w:ascii="Arial" w:hAnsi="Arial" w:cs="Arial"/>
                <w:b/>
              </w:rPr>
            </w:pPr>
            <w:r w:rsidRPr="00676775">
              <w:rPr>
                <w:rFonts w:ascii="Arial" w:hAnsi="Arial" w:cs="Arial"/>
                <w:b/>
              </w:rPr>
              <w:t>ICT</w:t>
            </w:r>
          </w:p>
        </w:tc>
        <w:tc>
          <w:tcPr>
            <w:tcW w:w="7020" w:type="dxa"/>
          </w:tcPr>
          <w:p w:rsidR="0050224D" w:rsidRPr="00676775" w:rsidRDefault="00496FB0" w:rsidP="009B2CA9">
            <w:pPr>
              <w:jc w:val="both"/>
              <w:rPr>
                <w:rFonts w:ascii="Arial" w:hAnsi="Arial" w:cs="Arial"/>
                <w:b/>
              </w:rPr>
            </w:pPr>
            <w:r w:rsidRPr="00676775">
              <w:rPr>
                <w:rFonts w:ascii="Arial" w:hAnsi="Arial" w:cs="Arial"/>
              </w:rPr>
              <w:t>Technologie Informacyjne i Komunikacyjne (ang. Information and Communication Technology)</w:t>
            </w:r>
          </w:p>
        </w:tc>
      </w:tr>
      <w:tr w:rsidR="0050224D" w:rsidRPr="00676775">
        <w:trPr>
          <w:trHeight w:val="340"/>
          <w:jc w:val="center"/>
        </w:trPr>
        <w:tc>
          <w:tcPr>
            <w:tcW w:w="2268" w:type="dxa"/>
          </w:tcPr>
          <w:p w:rsidR="0050224D" w:rsidRPr="00676775" w:rsidRDefault="00496FB0" w:rsidP="009B2CA9">
            <w:pPr>
              <w:jc w:val="both"/>
              <w:rPr>
                <w:rFonts w:ascii="Arial" w:hAnsi="Arial" w:cs="Arial"/>
                <w:b/>
              </w:rPr>
            </w:pPr>
            <w:r w:rsidRPr="00676775">
              <w:rPr>
                <w:rFonts w:ascii="Arial" w:hAnsi="Arial" w:cs="Arial"/>
                <w:b/>
              </w:rPr>
              <w:t>IOB</w:t>
            </w:r>
          </w:p>
        </w:tc>
        <w:tc>
          <w:tcPr>
            <w:tcW w:w="7020" w:type="dxa"/>
          </w:tcPr>
          <w:p w:rsidR="0050224D" w:rsidRPr="00676775" w:rsidRDefault="00496FB0" w:rsidP="009B2CA9">
            <w:pPr>
              <w:jc w:val="both"/>
              <w:rPr>
                <w:rFonts w:ascii="Arial" w:hAnsi="Arial" w:cs="Arial"/>
                <w:b/>
              </w:rPr>
            </w:pPr>
            <w:r w:rsidRPr="00676775">
              <w:rPr>
                <w:rFonts w:ascii="Arial" w:hAnsi="Arial" w:cs="Arial"/>
              </w:rPr>
              <w:t>Instytucje Otoczenia Biznesu</w:t>
            </w:r>
          </w:p>
        </w:tc>
      </w:tr>
      <w:tr w:rsidR="0050224D" w:rsidRPr="00676775">
        <w:trPr>
          <w:trHeight w:val="340"/>
          <w:jc w:val="center"/>
        </w:trPr>
        <w:tc>
          <w:tcPr>
            <w:tcW w:w="2268" w:type="dxa"/>
          </w:tcPr>
          <w:p w:rsidR="0050224D" w:rsidRPr="00676775" w:rsidRDefault="00496FB0" w:rsidP="009B2CA9">
            <w:pPr>
              <w:jc w:val="both"/>
              <w:rPr>
                <w:rFonts w:ascii="Arial" w:hAnsi="Arial" w:cs="Arial"/>
                <w:b/>
              </w:rPr>
            </w:pPr>
            <w:r w:rsidRPr="00676775">
              <w:rPr>
                <w:rFonts w:ascii="Arial" w:hAnsi="Arial" w:cs="Arial"/>
                <w:b/>
              </w:rPr>
              <w:t>IP</w:t>
            </w:r>
          </w:p>
        </w:tc>
        <w:tc>
          <w:tcPr>
            <w:tcW w:w="7020" w:type="dxa"/>
          </w:tcPr>
          <w:p w:rsidR="0050224D" w:rsidRPr="00676775" w:rsidRDefault="00496FB0" w:rsidP="009B2CA9">
            <w:pPr>
              <w:jc w:val="both"/>
              <w:rPr>
                <w:rFonts w:ascii="Arial" w:hAnsi="Arial" w:cs="Arial"/>
                <w:b/>
              </w:rPr>
            </w:pPr>
            <w:r w:rsidRPr="00676775">
              <w:rPr>
                <w:rFonts w:ascii="Arial" w:hAnsi="Arial" w:cs="Arial"/>
              </w:rPr>
              <w:t>Instytucja Pośrednicząca</w:t>
            </w:r>
          </w:p>
        </w:tc>
      </w:tr>
      <w:tr w:rsidR="0050224D" w:rsidRPr="00676775">
        <w:trPr>
          <w:trHeight w:val="340"/>
          <w:jc w:val="center"/>
        </w:trPr>
        <w:tc>
          <w:tcPr>
            <w:tcW w:w="2268" w:type="dxa"/>
          </w:tcPr>
          <w:p w:rsidR="0050224D" w:rsidRPr="00676775" w:rsidRDefault="00496FB0" w:rsidP="009B2CA9">
            <w:pPr>
              <w:jc w:val="both"/>
              <w:rPr>
                <w:rFonts w:ascii="Arial" w:hAnsi="Arial" w:cs="Arial"/>
                <w:b/>
              </w:rPr>
            </w:pPr>
            <w:r w:rsidRPr="00676775">
              <w:rPr>
                <w:rFonts w:ascii="Arial" w:hAnsi="Arial" w:cs="Arial"/>
                <w:b/>
              </w:rPr>
              <w:t>ITS</w:t>
            </w:r>
          </w:p>
        </w:tc>
        <w:tc>
          <w:tcPr>
            <w:tcW w:w="7020" w:type="dxa"/>
          </w:tcPr>
          <w:p w:rsidR="0050224D" w:rsidRPr="00676775" w:rsidRDefault="00496FB0" w:rsidP="009B2CA9">
            <w:pPr>
              <w:jc w:val="both"/>
              <w:rPr>
                <w:rFonts w:ascii="Arial" w:hAnsi="Arial" w:cs="Arial"/>
                <w:b/>
              </w:rPr>
            </w:pPr>
            <w:r w:rsidRPr="00676775">
              <w:rPr>
                <w:rFonts w:ascii="Arial" w:hAnsi="Arial" w:cs="Arial"/>
              </w:rPr>
              <w:t xml:space="preserve">Inteligentne Systemy </w:t>
            </w:r>
            <w:smartTag w:uri="urn:schemas-microsoft-com:office:smarttags" w:element="PersonName">
              <w:r w:rsidRPr="00676775">
                <w:rPr>
                  <w:rFonts w:ascii="Arial" w:hAnsi="Arial" w:cs="Arial"/>
                </w:rPr>
                <w:t>Transport</w:t>
              </w:r>
            </w:smartTag>
            <w:r w:rsidRPr="00676775">
              <w:rPr>
                <w:rFonts w:ascii="Arial" w:hAnsi="Arial" w:cs="Arial"/>
              </w:rPr>
              <w:t>u</w:t>
            </w:r>
          </w:p>
        </w:tc>
      </w:tr>
      <w:tr w:rsidR="0050224D" w:rsidRPr="00676775">
        <w:trPr>
          <w:trHeight w:val="340"/>
          <w:jc w:val="center"/>
        </w:trPr>
        <w:tc>
          <w:tcPr>
            <w:tcW w:w="2268" w:type="dxa"/>
          </w:tcPr>
          <w:p w:rsidR="0050224D" w:rsidRPr="00676775" w:rsidRDefault="00496FB0" w:rsidP="009B2CA9">
            <w:pPr>
              <w:jc w:val="both"/>
              <w:rPr>
                <w:rFonts w:ascii="Arial" w:hAnsi="Arial" w:cs="Arial"/>
                <w:b/>
              </w:rPr>
            </w:pPr>
            <w:r w:rsidRPr="00676775">
              <w:rPr>
                <w:rFonts w:ascii="Arial" w:hAnsi="Arial" w:cs="Arial"/>
                <w:b/>
              </w:rPr>
              <w:t>IW</w:t>
            </w:r>
          </w:p>
        </w:tc>
        <w:tc>
          <w:tcPr>
            <w:tcW w:w="7020" w:type="dxa"/>
          </w:tcPr>
          <w:p w:rsidR="0050224D" w:rsidRPr="00676775" w:rsidRDefault="00496FB0" w:rsidP="009B2CA9">
            <w:pPr>
              <w:jc w:val="both"/>
              <w:rPr>
                <w:rFonts w:ascii="Arial" w:hAnsi="Arial" w:cs="Arial"/>
                <w:b/>
              </w:rPr>
            </w:pPr>
            <w:r w:rsidRPr="00676775">
              <w:rPr>
                <w:rFonts w:ascii="Arial" w:hAnsi="Arial" w:cs="Arial"/>
              </w:rPr>
              <w:t>Instytucja Wdrażająca</w:t>
            </w:r>
          </w:p>
        </w:tc>
      </w:tr>
      <w:tr w:rsidR="0050224D" w:rsidRPr="00676775">
        <w:trPr>
          <w:trHeight w:val="340"/>
          <w:jc w:val="center"/>
        </w:trPr>
        <w:tc>
          <w:tcPr>
            <w:tcW w:w="2268" w:type="dxa"/>
          </w:tcPr>
          <w:p w:rsidR="0050224D" w:rsidRPr="00676775" w:rsidRDefault="00D62213" w:rsidP="009B2CA9">
            <w:pPr>
              <w:jc w:val="both"/>
              <w:rPr>
                <w:rFonts w:ascii="Arial" w:hAnsi="Arial" w:cs="Arial"/>
                <w:b/>
              </w:rPr>
            </w:pPr>
            <w:r w:rsidRPr="00676775">
              <w:rPr>
                <w:rFonts w:ascii="Arial" w:hAnsi="Arial" w:cs="Arial"/>
                <w:b/>
              </w:rPr>
              <w:t>IŻ</w:t>
            </w:r>
          </w:p>
        </w:tc>
        <w:tc>
          <w:tcPr>
            <w:tcW w:w="7020" w:type="dxa"/>
          </w:tcPr>
          <w:p w:rsidR="0050224D" w:rsidRPr="00676775" w:rsidRDefault="00496FB0" w:rsidP="009B2CA9">
            <w:pPr>
              <w:jc w:val="both"/>
              <w:rPr>
                <w:rFonts w:ascii="Arial" w:hAnsi="Arial" w:cs="Arial"/>
                <w:b/>
              </w:rPr>
            </w:pPr>
            <w:r w:rsidRPr="00676775">
              <w:rPr>
                <w:rFonts w:ascii="Arial" w:hAnsi="Arial" w:cs="Arial"/>
              </w:rPr>
              <w:t>Instytucja Zarządzająca</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Jst</w:t>
            </w:r>
          </w:p>
        </w:tc>
        <w:tc>
          <w:tcPr>
            <w:tcW w:w="7020" w:type="dxa"/>
          </w:tcPr>
          <w:p w:rsidR="00496FB0" w:rsidRPr="00676775" w:rsidRDefault="00496FB0" w:rsidP="009B2CA9">
            <w:pPr>
              <w:jc w:val="both"/>
              <w:rPr>
                <w:rFonts w:ascii="Arial" w:hAnsi="Arial" w:cs="Arial"/>
                <w:b/>
              </w:rPr>
            </w:pPr>
            <w:r w:rsidRPr="00676775">
              <w:rPr>
                <w:rFonts w:ascii="Arial" w:hAnsi="Arial" w:cs="Arial"/>
              </w:rPr>
              <w:t>Jednostka samorządu terytorialnego</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KE</w:t>
            </w:r>
          </w:p>
        </w:tc>
        <w:tc>
          <w:tcPr>
            <w:tcW w:w="7020" w:type="dxa"/>
          </w:tcPr>
          <w:p w:rsidR="00496FB0" w:rsidRPr="00676775" w:rsidRDefault="00496FB0" w:rsidP="009B2CA9">
            <w:pPr>
              <w:jc w:val="both"/>
              <w:rPr>
                <w:rFonts w:ascii="Arial" w:hAnsi="Arial" w:cs="Arial"/>
                <w:b/>
              </w:rPr>
            </w:pPr>
            <w:r w:rsidRPr="00676775">
              <w:rPr>
                <w:rFonts w:ascii="Arial" w:hAnsi="Arial" w:cs="Arial"/>
              </w:rPr>
              <w:t>Komisja Europejska</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Know-how</w:t>
            </w:r>
          </w:p>
        </w:tc>
        <w:tc>
          <w:tcPr>
            <w:tcW w:w="7020" w:type="dxa"/>
          </w:tcPr>
          <w:p w:rsidR="00496FB0" w:rsidRPr="00676775" w:rsidRDefault="00496FB0" w:rsidP="009B2CA9">
            <w:pPr>
              <w:jc w:val="both"/>
              <w:rPr>
                <w:rFonts w:ascii="Arial" w:hAnsi="Arial" w:cs="Arial"/>
                <w:b/>
              </w:rPr>
            </w:pPr>
            <w:r w:rsidRPr="00676775">
              <w:rPr>
                <w:rFonts w:ascii="Arial" w:hAnsi="Arial" w:cs="Arial"/>
              </w:rPr>
              <w:t>Wiedza i doświadczenie w dziedzinie przemysłowej, handlowej lub naukowej</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MŚP</w:t>
            </w:r>
          </w:p>
        </w:tc>
        <w:tc>
          <w:tcPr>
            <w:tcW w:w="7020" w:type="dxa"/>
          </w:tcPr>
          <w:p w:rsidR="00496FB0" w:rsidRPr="00676775" w:rsidRDefault="00496FB0" w:rsidP="009B2CA9">
            <w:pPr>
              <w:jc w:val="both"/>
              <w:rPr>
                <w:rFonts w:ascii="Arial" w:hAnsi="Arial" w:cs="Arial"/>
                <w:b/>
              </w:rPr>
            </w:pPr>
            <w:r w:rsidRPr="00676775">
              <w:rPr>
                <w:rFonts w:ascii="Arial" w:hAnsi="Arial" w:cs="Arial"/>
              </w:rPr>
              <w:t>Małe i Średnie Przedsiębiorstwa</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NFZ</w:t>
            </w:r>
          </w:p>
        </w:tc>
        <w:tc>
          <w:tcPr>
            <w:tcW w:w="7020" w:type="dxa"/>
          </w:tcPr>
          <w:p w:rsidR="00496FB0" w:rsidRPr="00676775" w:rsidRDefault="00496FB0" w:rsidP="009B2CA9">
            <w:pPr>
              <w:jc w:val="both"/>
              <w:rPr>
                <w:rFonts w:ascii="Arial" w:hAnsi="Arial" w:cs="Arial"/>
                <w:b/>
              </w:rPr>
            </w:pPr>
            <w:r w:rsidRPr="00676775">
              <w:rPr>
                <w:rFonts w:ascii="Arial" w:hAnsi="Arial" w:cs="Arial"/>
              </w:rPr>
              <w:t>Narodowy Fundusz Zdrowia</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NUTS / NTS</w:t>
            </w:r>
          </w:p>
        </w:tc>
        <w:tc>
          <w:tcPr>
            <w:tcW w:w="7020" w:type="dxa"/>
          </w:tcPr>
          <w:p w:rsidR="00496FB0" w:rsidRPr="00676775" w:rsidRDefault="00496FB0" w:rsidP="009B2CA9">
            <w:pPr>
              <w:jc w:val="both"/>
              <w:rPr>
                <w:rFonts w:ascii="Arial" w:hAnsi="Arial" w:cs="Arial"/>
                <w:b/>
              </w:rPr>
            </w:pPr>
            <w:r w:rsidRPr="00676775">
              <w:rPr>
                <w:rFonts w:ascii="Arial" w:hAnsi="Arial" w:cs="Arial"/>
              </w:rPr>
              <w:t>Nomenklatura Jednostek Terytorialnych do Celów Statystycznych (ang. Nomenclature of Territorial Units for Statistics)</w:t>
            </w:r>
          </w:p>
        </w:tc>
      </w:tr>
      <w:tr w:rsidR="00D62213" w:rsidRPr="00676775">
        <w:trPr>
          <w:trHeight w:val="340"/>
          <w:jc w:val="center"/>
        </w:trPr>
        <w:tc>
          <w:tcPr>
            <w:tcW w:w="2268" w:type="dxa"/>
          </w:tcPr>
          <w:p w:rsidR="00D62213" w:rsidRPr="00676775" w:rsidRDefault="00D62213" w:rsidP="009B2CA9">
            <w:pPr>
              <w:jc w:val="both"/>
              <w:rPr>
                <w:rFonts w:ascii="Arial" w:hAnsi="Arial" w:cs="Arial"/>
                <w:b/>
              </w:rPr>
            </w:pPr>
            <w:r w:rsidRPr="00676775">
              <w:rPr>
                <w:rFonts w:ascii="Arial" w:hAnsi="Arial" w:cs="Arial"/>
                <w:b/>
              </w:rPr>
              <w:t xml:space="preserve">OZE </w:t>
            </w:r>
          </w:p>
        </w:tc>
        <w:tc>
          <w:tcPr>
            <w:tcW w:w="7020" w:type="dxa"/>
          </w:tcPr>
          <w:p w:rsidR="00D62213" w:rsidRPr="00676775" w:rsidRDefault="00D62213" w:rsidP="009B2CA9">
            <w:pPr>
              <w:jc w:val="both"/>
              <w:rPr>
                <w:rFonts w:ascii="Arial" w:hAnsi="Arial" w:cs="Arial"/>
              </w:rPr>
            </w:pPr>
            <w:r w:rsidRPr="00676775">
              <w:rPr>
                <w:rFonts w:ascii="Arial" w:hAnsi="Arial" w:cs="Arial"/>
              </w:rPr>
              <w:t>Odnawialne źródła energii</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PAN</w:t>
            </w:r>
          </w:p>
        </w:tc>
        <w:tc>
          <w:tcPr>
            <w:tcW w:w="7020" w:type="dxa"/>
          </w:tcPr>
          <w:p w:rsidR="00496FB0" w:rsidRPr="00676775" w:rsidRDefault="00496FB0" w:rsidP="009B2CA9">
            <w:pPr>
              <w:jc w:val="both"/>
              <w:rPr>
                <w:rFonts w:ascii="Arial" w:hAnsi="Arial" w:cs="Arial"/>
                <w:b/>
              </w:rPr>
            </w:pPr>
            <w:r w:rsidRPr="00676775">
              <w:rPr>
                <w:rFonts w:ascii="Arial" w:hAnsi="Arial" w:cs="Arial"/>
              </w:rPr>
              <w:t>Polska Akademia Nauk</w:t>
            </w:r>
          </w:p>
        </w:tc>
      </w:tr>
      <w:tr w:rsidR="00BA54A1" w:rsidRPr="00676775">
        <w:trPr>
          <w:trHeight w:val="340"/>
          <w:jc w:val="center"/>
        </w:trPr>
        <w:tc>
          <w:tcPr>
            <w:tcW w:w="2268" w:type="dxa"/>
          </w:tcPr>
          <w:p w:rsidR="00BA54A1" w:rsidRPr="00676775" w:rsidRDefault="00BA54A1" w:rsidP="009B2CA9">
            <w:pPr>
              <w:jc w:val="both"/>
              <w:rPr>
                <w:rFonts w:ascii="Arial" w:hAnsi="Arial" w:cs="Arial"/>
                <w:b/>
              </w:rPr>
            </w:pPr>
            <w:r w:rsidRPr="00676775">
              <w:rPr>
                <w:rFonts w:ascii="Arial" w:hAnsi="Arial" w:cs="Arial"/>
                <w:b/>
              </w:rPr>
              <w:t>PGL</w:t>
            </w:r>
          </w:p>
        </w:tc>
        <w:tc>
          <w:tcPr>
            <w:tcW w:w="7020" w:type="dxa"/>
          </w:tcPr>
          <w:p w:rsidR="00BA54A1" w:rsidRPr="00676775" w:rsidRDefault="00BA54A1" w:rsidP="009B2CA9">
            <w:pPr>
              <w:jc w:val="both"/>
              <w:rPr>
                <w:rFonts w:ascii="Arial" w:hAnsi="Arial" w:cs="Arial"/>
              </w:rPr>
            </w:pPr>
            <w:r w:rsidRPr="00676775">
              <w:rPr>
                <w:rFonts w:ascii="Arial" w:hAnsi="Arial" w:cs="Arial"/>
              </w:rPr>
              <w:t>Państwowe gospodarstwo leśne</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PIAP</w:t>
            </w:r>
          </w:p>
        </w:tc>
        <w:tc>
          <w:tcPr>
            <w:tcW w:w="7020" w:type="dxa"/>
          </w:tcPr>
          <w:p w:rsidR="00496FB0" w:rsidRPr="00676775" w:rsidRDefault="00496FB0" w:rsidP="009B2CA9">
            <w:pPr>
              <w:jc w:val="both"/>
              <w:rPr>
                <w:rFonts w:ascii="Arial" w:hAnsi="Arial" w:cs="Arial"/>
                <w:b/>
              </w:rPr>
            </w:pPr>
            <w:r w:rsidRPr="00676775">
              <w:rPr>
                <w:rFonts w:ascii="Arial" w:hAnsi="Arial" w:cs="Arial"/>
              </w:rPr>
              <w:t>Publiczny Punkt Dostępu do Internetu</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PIP</w:t>
            </w:r>
          </w:p>
        </w:tc>
        <w:tc>
          <w:tcPr>
            <w:tcW w:w="7020" w:type="dxa"/>
          </w:tcPr>
          <w:p w:rsidR="00496FB0" w:rsidRPr="00676775" w:rsidRDefault="00496FB0" w:rsidP="009B2CA9">
            <w:pPr>
              <w:jc w:val="both"/>
              <w:rPr>
                <w:rFonts w:ascii="Arial" w:hAnsi="Arial" w:cs="Arial"/>
                <w:b/>
              </w:rPr>
            </w:pPr>
            <w:r w:rsidRPr="00676775">
              <w:rPr>
                <w:rFonts w:ascii="Arial" w:hAnsi="Arial" w:cs="Arial"/>
              </w:rPr>
              <w:t>Program Informatyzacji Państwa</w:t>
            </w:r>
          </w:p>
        </w:tc>
      </w:tr>
      <w:tr w:rsidR="00BA54A1" w:rsidRPr="00676775">
        <w:trPr>
          <w:trHeight w:val="340"/>
          <w:jc w:val="center"/>
        </w:trPr>
        <w:tc>
          <w:tcPr>
            <w:tcW w:w="2268" w:type="dxa"/>
          </w:tcPr>
          <w:p w:rsidR="00BA54A1" w:rsidRPr="00676775" w:rsidRDefault="00BA54A1" w:rsidP="009B2CA9">
            <w:pPr>
              <w:jc w:val="both"/>
              <w:rPr>
                <w:rFonts w:ascii="Arial" w:hAnsi="Arial" w:cs="Arial"/>
                <w:b/>
              </w:rPr>
            </w:pPr>
            <w:r w:rsidRPr="00676775">
              <w:rPr>
                <w:rFonts w:ascii="Arial" w:hAnsi="Arial" w:cs="Arial"/>
                <w:b/>
              </w:rPr>
              <w:t>RGO</w:t>
            </w:r>
          </w:p>
        </w:tc>
        <w:tc>
          <w:tcPr>
            <w:tcW w:w="7020" w:type="dxa"/>
          </w:tcPr>
          <w:p w:rsidR="00BA54A1" w:rsidRPr="00676775" w:rsidRDefault="00BA54A1" w:rsidP="009B2CA9">
            <w:pPr>
              <w:jc w:val="both"/>
              <w:rPr>
                <w:rFonts w:ascii="Arial" w:hAnsi="Arial" w:cs="Arial"/>
              </w:rPr>
            </w:pPr>
            <w:r w:rsidRPr="00676775">
              <w:rPr>
                <w:rFonts w:ascii="Arial" w:hAnsi="Arial" w:cs="Arial"/>
              </w:rPr>
              <w:t>Rejon gospodarki odpadami</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RIS-WiM</w:t>
            </w:r>
          </w:p>
        </w:tc>
        <w:tc>
          <w:tcPr>
            <w:tcW w:w="7020" w:type="dxa"/>
          </w:tcPr>
          <w:p w:rsidR="00496FB0" w:rsidRPr="00676775" w:rsidRDefault="00496FB0" w:rsidP="009B2CA9">
            <w:pPr>
              <w:jc w:val="both"/>
              <w:rPr>
                <w:rFonts w:ascii="Arial" w:hAnsi="Arial" w:cs="Arial"/>
                <w:b/>
              </w:rPr>
            </w:pPr>
            <w:r w:rsidRPr="00676775">
              <w:rPr>
                <w:rFonts w:ascii="Arial" w:hAnsi="Arial" w:cs="Arial"/>
              </w:rPr>
              <w:t>Regionalna Strategia Innowacyjności Województwa Warmińsko Mazurskiego</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lastRenderedPageBreak/>
              <w:t>RLM</w:t>
            </w:r>
          </w:p>
        </w:tc>
        <w:tc>
          <w:tcPr>
            <w:tcW w:w="7020" w:type="dxa"/>
          </w:tcPr>
          <w:p w:rsidR="00496FB0" w:rsidRPr="00676775" w:rsidRDefault="00496FB0" w:rsidP="009B2CA9">
            <w:pPr>
              <w:jc w:val="both"/>
              <w:rPr>
                <w:rFonts w:ascii="Arial" w:hAnsi="Arial" w:cs="Arial"/>
                <w:b/>
              </w:rPr>
            </w:pPr>
            <w:r w:rsidRPr="00676775">
              <w:rPr>
                <w:rFonts w:ascii="Arial" w:hAnsi="Arial" w:cs="Arial"/>
              </w:rPr>
              <w:t>Równoważna Liczba Mieszkańców</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ROT, PROT</w:t>
            </w:r>
          </w:p>
        </w:tc>
        <w:tc>
          <w:tcPr>
            <w:tcW w:w="7020" w:type="dxa"/>
          </w:tcPr>
          <w:p w:rsidR="00496FB0" w:rsidRPr="00676775" w:rsidRDefault="00496FB0" w:rsidP="009B2CA9">
            <w:pPr>
              <w:jc w:val="both"/>
              <w:rPr>
                <w:rFonts w:ascii="Arial" w:hAnsi="Arial" w:cs="Arial"/>
                <w:b/>
              </w:rPr>
            </w:pPr>
            <w:r w:rsidRPr="00676775">
              <w:rPr>
                <w:rFonts w:ascii="Arial" w:hAnsi="Arial" w:cs="Arial"/>
              </w:rPr>
              <w:t>Regionalna Organizacja Turystyczna</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RPO WiM</w:t>
            </w:r>
          </w:p>
        </w:tc>
        <w:tc>
          <w:tcPr>
            <w:tcW w:w="7020" w:type="dxa"/>
          </w:tcPr>
          <w:p w:rsidR="00496FB0" w:rsidRPr="00676775" w:rsidRDefault="00496FB0" w:rsidP="009B2CA9">
            <w:pPr>
              <w:jc w:val="both"/>
              <w:rPr>
                <w:rFonts w:ascii="Arial" w:hAnsi="Arial" w:cs="Arial"/>
                <w:b/>
              </w:rPr>
            </w:pPr>
            <w:r w:rsidRPr="00676775">
              <w:rPr>
                <w:rFonts w:ascii="Arial" w:hAnsi="Arial" w:cs="Arial"/>
              </w:rPr>
              <w:t>Regionalny Program Operacyjny Warmia i Mazury na lata 2007-2013</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SOR</w:t>
            </w:r>
          </w:p>
        </w:tc>
        <w:tc>
          <w:tcPr>
            <w:tcW w:w="7020" w:type="dxa"/>
          </w:tcPr>
          <w:p w:rsidR="00496FB0" w:rsidRPr="00676775" w:rsidRDefault="00496FB0" w:rsidP="009B2CA9">
            <w:pPr>
              <w:jc w:val="both"/>
              <w:rPr>
                <w:rFonts w:ascii="Arial" w:hAnsi="Arial" w:cs="Arial"/>
                <w:b/>
              </w:rPr>
            </w:pPr>
            <w:r w:rsidRPr="00676775">
              <w:rPr>
                <w:rFonts w:ascii="Arial" w:hAnsi="Arial" w:cs="Arial"/>
              </w:rPr>
              <w:t>Szpitalne Oddziały Ratunkowe</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Spin-off, spin-out</w:t>
            </w:r>
          </w:p>
        </w:tc>
        <w:tc>
          <w:tcPr>
            <w:tcW w:w="7020" w:type="dxa"/>
          </w:tcPr>
          <w:p w:rsidR="00496FB0" w:rsidRPr="00676775" w:rsidRDefault="00496FB0" w:rsidP="009B2CA9">
            <w:pPr>
              <w:jc w:val="both"/>
              <w:rPr>
                <w:rFonts w:ascii="Arial" w:hAnsi="Arial" w:cs="Arial"/>
                <w:b/>
              </w:rPr>
            </w:pPr>
            <w:r w:rsidRPr="00676775">
              <w:rPr>
                <w:rFonts w:ascii="Arial" w:hAnsi="Arial" w:cs="Arial"/>
              </w:rPr>
              <w:t>Nowoutworzone przedsiębiorstwo oparte na wiedzy</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SR WiM</w:t>
            </w:r>
          </w:p>
        </w:tc>
        <w:tc>
          <w:tcPr>
            <w:tcW w:w="7020" w:type="dxa"/>
          </w:tcPr>
          <w:p w:rsidR="00496FB0" w:rsidRPr="00676775" w:rsidRDefault="000C770E" w:rsidP="009B2CA9">
            <w:pPr>
              <w:jc w:val="both"/>
              <w:rPr>
                <w:rFonts w:ascii="Arial" w:hAnsi="Arial" w:cs="Arial"/>
                <w:b/>
              </w:rPr>
            </w:pPr>
            <w:r w:rsidRPr="00676775">
              <w:rPr>
                <w:rFonts w:ascii="Arial" w:hAnsi="Arial" w:cs="Arial"/>
              </w:rPr>
              <w:t xml:space="preserve">Strategia Rozwoju Społeczno – </w:t>
            </w:r>
            <w:r w:rsidR="00496FB0" w:rsidRPr="00676775">
              <w:rPr>
                <w:rFonts w:ascii="Arial" w:hAnsi="Arial" w:cs="Arial"/>
              </w:rPr>
              <w:t>Gospodarczego Województwa Warmińsko – Mazurskiego do roku 2020</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Start-up</w:t>
            </w:r>
          </w:p>
        </w:tc>
        <w:tc>
          <w:tcPr>
            <w:tcW w:w="7020" w:type="dxa"/>
          </w:tcPr>
          <w:p w:rsidR="00496FB0" w:rsidRPr="00676775" w:rsidRDefault="00496FB0" w:rsidP="009B2CA9">
            <w:pPr>
              <w:jc w:val="both"/>
              <w:rPr>
                <w:rFonts w:ascii="Arial" w:hAnsi="Arial" w:cs="Arial"/>
                <w:b/>
              </w:rPr>
            </w:pPr>
            <w:r w:rsidRPr="00676775">
              <w:rPr>
                <w:rFonts w:ascii="Arial" w:hAnsi="Arial" w:cs="Arial"/>
              </w:rPr>
              <w:t>Osoby zamierzające rozpocząć działalność gospodarczą</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TEN-T</w:t>
            </w:r>
          </w:p>
        </w:tc>
        <w:tc>
          <w:tcPr>
            <w:tcW w:w="7020" w:type="dxa"/>
          </w:tcPr>
          <w:p w:rsidR="00496FB0" w:rsidRPr="00676775" w:rsidRDefault="00496FB0" w:rsidP="009B2CA9">
            <w:pPr>
              <w:jc w:val="both"/>
              <w:rPr>
                <w:rFonts w:ascii="Arial" w:hAnsi="Arial" w:cs="Arial"/>
                <w:b/>
              </w:rPr>
            </w:pPr>
            <w:r w:rsidRPr="00676775">
              <w:rPr>
                <w:rFonts w:ascii="Arial" w:hAnsi="Arial" w:cs="Arial"/>
              </w:rPr>
              <w:t xml:space="preserve">Transeuropejskie Sieci </w:t>
            </w:r>
            <w:smartTag w:uri="urn:schemas-microsoft-com:office:smarttags" w:element="PersonName">
              <w:r w:rsidRPr="00676775">
                <w:rPr>
                  <w:rFonts w:ascii="Arial" w:hAnsi="Arial" w:cs="Arial"/>
                </w:rPr>
                <w:t>Transport</w:t>
              </w:r>
            </w:smartTag>
            <w:r w:rsidRPr="00676775">
              <w:rPr>
                <w:rFonts w:ascii="Arial" w:hAnsi="Arial" w:cs="Arial"/>
              </w:rPr>
              <w:t>owe</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TIK</w:t>
            </w:r>
          </w:p>
        </w:tc>
        <w:tc>
          <w:tcPr>
            <w:tcW w:w="7020" w:type="dxa"/>
          </w:tcPr>
          <w:p w:rsidR="00496FB0" w:rsidRPr="00676775" w:rsidRDefault="00496FB0" w:rsidP="009B2CA9">
            <w:pPr>
              <w:jc w:val="both"/>
              <w:rPr>
                <w:rFonts w:ascii="Arial" w:hAnsi="Arial" w:cs="Arial"/>
                <w:b/>
              </w:rPr>
            </w:pPr>
            <w:r w:rsidRPr="00676775">
              <w:rPr>
                <w:rFonts w:ascii="Arial" w:hAnsi="Arial" w:cs="Arial"/>
              </w:rPr>
              <w:t>Technologie Informacyjne i Komunikacyjne</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U RPO WiM</w:t>
            </w:r>
          </w:p>
        </w:tc>
        <w:tc>
          <w:tcPr>
            <w:tcW w:w="7020" w:type="dxa"/>
          </w:tcPr>
          <w:p w:rsidR="00496FB0" w:rsidRPr="00676775" w:rsidRDefault="00BA54A1" w:rsidP="009B2CA9">
            <w:pPr>
              <w:jc w:val="both"/>
              <w:rPr>
                <w:rFonts w:ascii="Arial" w:hAnsi="Arial" w:cs="Arial"/>
                <w:b/>
              </w:rPr>
            </w:pPr>
            <w:r w:rsidRPr="00676775">
              <w:rPr>
                <w:rFonts w:ascii="Arial" w:hAnsi="Arial" w:cs="Arial"/>
              </w:rPr>
              <w:t>Szczegółowy opis osi priorytetowych</w:t>
            </w:r>
            <w:r w:rsidR="00496FB0" w:rsidRPr="00676775">
              <w:rPr>
                <w:rFonts w:ascii="Arial" w:hAnsi="Arial" w:cs="Arial"/>
              </w:rPr>
              <w:t xml:space="preserve"> Regionalnego Programu Operacyjnego Województwa Warmińsko-Mazurskiego na lata 2007-2013</w:t>
            </w:r>
          </w:p>
        </w:tc>
      </w:tr>
      <w:tr w:rsidR="0050224D" w:rsidRPr="00676775">
        <w:trPr>
          <w:trHeight w:val="340"/>
          <w:jc w:val="center"/>
        </w:trPr>
        <w:tc>
          <w:tcPr>
            <w:tcW w:w="2268" w:type="dxa"/>
          </w:tcPr>
          <w:p w:rsidR="0050224D" w:rsidRPr="00676775" w:rsidRDefault="00496FB0" w:rsidP="009B2CA9">
            <w:pPr>
              <w:jc w:val="both"/>
              <w:rPr>
                <w:rFonts w:ascii="Arial" w:hAnsi="Arial" w:cs="Arial"/>
                <w:b/>
              </w:rPr>
            </w:pPr>
            <w:r w:rsidRPr="00676775">
              <w:rPr>
                <w:rFonts w:ascii="Arial" w:hAnsi="Arial" w:cs="Arial"/>
                <w:b/>
              </w:rPr>
              <w:t>UE</w:t>
            </w:r>
          </w:p>
        </w:tc>
        <w:tc>
          <w:tcPr>
            <w:tcW w:w="7020" w:type="dxa"/>
          </w:tcPr>
          <w:p w:rsidR="0050224D" w:rsidRPr="00676775" w:rsidRDefault="00496FB0" w:rsidP="009B2CA9">
            <w:pPr>
              <w:jc w:val="both"/>
              <w:rPr>
                <w:rFonts w:ascii="Arial" w:hAnsi="Arial" w:cs="Arial"/>
                <w:b/>
              </w:rPr>
            </w:pPr>
            <w:r w:rsidRPr="00676775">
              <w:rPr>
                <w:rFonts w:ascii="Arial" w:hAnsi="Arial" w:cs="Arial"/>
              </w:rPr>
              <w:t>Unia Europejska</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Usługi on-line</w:t>
            </w:r>
          </w:p>
        </w:tc>
        <w:tc>
          <w:tcPr>
            <w:tcW w:w="7020" w:type="dxa"/>
          </w:tcPr>
          <w:p w:rsidR="00496FB0" w:rsidRPr="00676775" w:rsidRDefault="00496FB0" w:rsidP="009B2CA9">
            <w:pPr>
              <w:jc w:val="both"/>
              <w:rPr>
                <w:rFonts w:ascii="Arial" w:hAnsi="Arial" w:cs="Arial"/>
                <w:b/>
              </w:rPr>
            </w:pPr>
            <w:r w:rsidRPr="00676775">
              <w:rPr>
                <w:rFonts w:ascii="Arial" w:hAnsi="Arial" w:cs="Arial"/>
              </w:rPr>
              <w:t>Usługi świadczone przez Internet</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Venture capital</w:t>
            </w:r>
          </w:p>
        </w:tc>
        <w:tc>
          <w:tcPr>
            <w:tcW w:w="7020" w:type="dxa"/>
          </w:tcPr>
          <w:p w:rsidR="00496FB0" w:rsidRPr="00676775" w:rsidRDefault="00496FB0" w:rsidP="009B2CA9">
            <w:pPr>
              <w:jc w:val="both"/>
              <w:rPr>
                <w:rFonts w:ascii="Arial" w:hAnsi="Arial" w:cs="Arial"/>
                <w:b/>
              </w:rPr>
            </w:pPr>
            <w:r w:rsidRPr="00676775">
              <w:rPr>
                <w:rFonts w:ascii="Arial" w:hAnsi="Arial" w:cs="Arial"/>
              </w:rPr>
              <w:t>Kapitał podwyższonego ryzyka</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VoiP</w:t>
            </w:r>
          </w:p>
        </w:tc>
        <w:tc>
          <w:tcPr>
            <w:tcW w:w="7020" w:type="dxa"/>
          </w:tcPr>
          <w:p w:rsidR="00496FB0" w:rsidRPr="00676775" w:rsidRDefault="00496FB0" w:rsidP="009B2CA9">
            <w:pPr>
              <w:jc w:val="both"/>
              <w:rPr>
                <w:rFonts w:ascii="Arial" w:hAnsi="Arial" w:cs="Arial"/>
                <w:b/>
              </w:rPr>
            </w:pPr>
            <w:r w:rsidRPr="00676775">
              <w:rPr>
                <w:rFonts w:ascii="Arial" w:hAnsi="Arial" w:cs="Arial"/>
              </w:rPr>
              <w:t>System telefonii internetowej</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WE</w:t>
            </w:r>
          </w:p>
        </w:tc>
        <w:tc>
          <w:tcPr>
            <w:tcW w:w="7020" w:type="dxa"/>
          </w:tcPr>
          <w:p w:rsidR="00496FB0" w:rsidRPr="00676775" w:rsidRDefault="00496FB0" w:rsidP="009B2CA9">
            <w:pPr>
              <w:jc w:val="both"/>
              <w:rPr>
                <w:rFonts w:ascii="Arial" w:hAnsi="Arial" w:cs="Arial"/>
                <w:b/>
              </w:rPr>
            </w:pPr>
            <w:r w:rsidRPr="00676775">
              <w:rPr>
                <w:rFonts w:ascii="Arial" w:hAnsi="Arial" w:cs="Arial"/>
              </w:rPr>
              <w:t>Wspólnota Europejska</w:t>
            </w:r>
          </w:p>
        </w:tc>
      </w:tr>
      <w:tr w:rsidR="00BA54A1" w:rsidRPr="00676775">
        <w:trPr>
          <w:trHeight w:val="340"/>
          <w:jc w:val="center"/>
        </w:trPr>
        <w:tc>
          <w:tcPr>
            <w:tcW w:w="2268" w:type="dxa"/>
          </w:tcPr>
          <w:p w:rsidR="00BA54A1" w:rsidRPr="00676775" w:rsidRDefault="00BA54A1" w:rsidP="009B2CA9">
            <w:pPr>
              <w:jc w:val="both"/>
              <w:rPr>
                <w:rFonts w:ascii="Arial" w:hAnsi="Arial" w:cs="Arial"/>
                <w:b/>
              </w:rPr>
            </w:pPr>
            <w:r w:rsidRPr="00676775">
              <w:rPr>
                <w:rFonts w:ascii="Arial" w:hAnsi="Arial" w:cs="Arial"/>
                <w:b/>
              </w:rPr>
              <w:t>WPGO</w:t>
            </w:r>
          </w:p>
        </w:tc>
        <w:tc>
          <w:tcPr>
            <w:tcW w:w="7020" w:type="dxa"/>
          </w:tcPr>
          <w:p w:rsidR="00BA54A1" w:rsidRPr="00676775" w:rsidRDefault="00BA54A1" w:rsidP="009B2CA9">
            <w:pPr>
              <w:jc w:val="both"/>
              <w:rPr>
                <w:rFonts w:ascii="Arial" w:hAnsi="Arial" w:cs="Arial"/>
              </w:rPr>
            </w:pPr>
            <w:r w:rsidRPr="00676775">
              <w:rPr>
                <w:rFonts w:ascii="Arial" w:hAnsi="Arial" w:cs="Arial"/>
              </w:rPr>
              <w:t>Wojewódzki Plan Gospodarki Odpadami</w:t>
            </w:r>
          </w:p>
        </w:tc>
      </w:tr>
      <w:tr w:rsidR="00496FB0" w:rsidRPr="00676775">
        <w:trPr>
          <w:trHeight w:val="340"/>
          <w:jc w:val="center"/>
        </w:trPr>
        <w:tc>
          <w:tcPr>
            <w:tcW w:w="2268" w:type="dxa"/>
          </w:tcPr>
          <w:p w:rsidR="00496FB0" w:rsidRPr="00676775" w:rsidRDefault="00496FB0" w:rsidP="009B2CA9">
            <w:pPr>
              <w:jc w:val="both"/>
              <w:rPr>
                <w:rFonts w:ascii="Arial" w:hAnsi="Arial" w:cs="Arial"/>
                <w:b/>
              </w:rPr>
            </w:pPr>
            <w:r w:rsidRPr="00676775">
              <w:rPr>
                <w:rFonts w:ascii="Arial" w:hAnsi="Arial" w:cs="Arial"/>
                <w:b/>
              </w:rPr>
              <w:t>ZOZ</w:t>
            </w:r>
          </w:p>
        </w:tc>
        <w:tc>
          <w:tcPr>
            <w:tcW w:w="7020" w:type="dxa"/>
          </w:tcPr>
          <w:p w:rsidR="00496FB0" w:rsidRPr="00676775" w:rsidRDefault="00496FB0" w:rsidP="009B2CA9">
            <w:pPr>
              <w:jc w:val="both"/>
              <w:rPr>
                <w:rFonts w:ascii="Arial" w:hAnsi="Arial" w:cs="Arial"/>
                <w:b/>
              </w:rPr>
            </w:pPr>
            <w:r w:rsidRPr="00676775">
              <w:rPr>
                <w:rFonts w:ascii="Arial" w:hAnsi="Arial" w:cs="Arial"/>
              </w:rPr>
              <w:t>Zakład Opieki Zdrowotnej</w:t>
            </w:r>
          </w:p>
        </w:tc>
      </w:tr>
      <w:tr w:rsidR="0050224D" w:rsidRPr="00676775">
        <w:trPr>
          <w:trHeight w:val="340"/>
          <w:jc w:val="center"/>
        </w:trPr>
        <w:tc>
          <w:tcPr>
            <w:tcW w:w="2268" w:type="dxa"/>
          </w:tcPr>
          <w:p w:rsidR="0050224D" w:rsidRPr="00676775" w:rsidRDefault="00496FB0" w:rsidP="009B2CA9">
            <w:pPr>
              <w:jc w:val="both"/>
              <w:rPr>
                <w:rFonts w:ascii="Arial" w:hAnsi="Arial" w:cs="Arial"/>
                <w:b/>
              </w:rPr>
            </w:pPr>
            <w:r w:rsidRPr="00676775">
              <w:rPr>
                <w:rFonts w:ascii="Arial" w:hAnsi="Arial" w:cs="Arial"/>
                <w:b/>
              </w:rPr>
              <w:t>NZOZ</w:t>
            </w:r>
            <w:r w:rsidRPr="00676775">
              <w:rPr>
                <w:rFonts w:ascii="Arial" w:hAnsi="Arial" w:cs="Arial"/>
              </w:rPr>
              <w:tab/>
            </w:r>
          </w:p>
        </w:tc>
        <w:tc>
          <w:tcPr>
            <w:tcW w:w="7020" w:type="dxa"/>
          </w:tcPr>
          <w:p w:rsidR="0050224D" w:rsidRPr="00676775" w:rsidRDefault="00496FB0" w:rsidP="009B2CA9">
            <w:pPr>
              <w:jc w:val="both"/>
              <w:rPr>
                <w:rFonts w:ascii="Arial" w:hAnsi="Arial" w:cs="Arial"/>
                <w:b/>
              </w:rPr>
            </w:pPr>
            <w:r w:rsidRPr="00676775">
              <w:rPr>
                <w:rFonts w:ascii="Arial" w:hAnsi="Arial" w:cs="Arial"/>
              </w:rPr>
              <w:t>Niepubliczny Zakład Opieki Zdrowotnej</w:t>
            </w:r>
          </w:p>
        </w:tc>
      </w:tr>
      <w:tr w:rsidR="00BA54A1" w:rsidRPr="00676775">
        <w:trPr>
          <w:trHeight w:val="340"/>
          <w:jc w:val="center"/>
        </w:trPr>
        <w:tc>
          <w:tcPr>
            <w:tcW w:w="2268" w:type="dxa"/>
          </w:tcPr>
          <w:p w:rsidR="00BA54A1" w:rsidRPr="00676775" w:rsidRDefault="00BA54A1" w:rsidP="009B2CA9">
            <w:pPr>
              <w:jc w:val="both"/>
              <w:rPr>
                <w:rFonts w:ascii="Arial" w:hAnsi="Arial" w:cs="Arial"/>
                <w:b/>
              </w:rPr>
            </w:pPr>
            <w:r w:rsidRPr="00676775">
              <w:rPr>
                <w:rFonts w:ascii="Arial" w:hAnsi="Arial" w:cs="Arial"/>
                <w:b/>
              </w:rPr>
              <w:t>Z</w:t>
            </w:r>
            <w:smartTag w:uri="urn:schemas-microsoft-com:office:smarttags" w:element="PersonName">
              <w:r w:rsidRPr="00676775">
                <w:rPr>
                  <w:rFonts w:ascii="Arial" w:hAnsi="Arial" w:cs="Arial"/>
                  <w:b/>
                </w:rPr>
                <w:t>PRR</w:t>
              </w:r>
            </w:smartTag>
          </w:p>
        </w:tc>
        <w:tc>
          <w:tcPr>
            <w:tcW w:w="7020" w:type="dxa"/>
          </w:tcPr>
          <w:p w:rsidR="00BA54A1" w:rsidRPr="00676775" w:rsidRDefault="00BA54A1" w:rsidP="009B2CA9">
            <w:pPr>
              <w:jc w:val="both"/>
              <w:rPr>
                <w:rFonts w:ascii="Arial" w:hAnsi="Arial" w:cs="Arial"/>
              </w:rPr>
            </w:pPr>
            <w:r w:rsidRPr="00676775">
              <w:rPr>
                <w:rFonts w:ascii="Arial" w:hAnsi="Arial" w:cs="Arial"/>
              </w:rPr>
              <w:t>Departament Zarządzania Programami Rozwoju Regionalnego</w:t>
            </w:r>
          </w:p>
        </w:tc>
      </w:tr>
      <w:tr w:rsidR="00BA54A1" w:rsidRPr="00676775">
        <w:trPr>
          <w:trHeight w:val="340"/>
          <w:jc w:val="center"/>
        </w:trPr>
        <w:tc>
          <w:tcPr>
            <w:tcW w:w="2268" w:type="dxa"/>
          </w:tcPr>
          <w:p w:rsidR="00BA54A1" w:rsidRPr="00676775" w:rsidRDefault="00BA54A1" w:rsidP="009B2CA9">
            <w:pPr>
              <w:jc w:val="both"/>
              <w:rPr>
                <w:rFonts w:ascii="Arial" w:hAnsi="Arial" w:cs="Arial"/>
                <w:b/>
              </w:rPr>
            </w:pPr>
            <w:r w:rsidRPr="00676775">
              <w:rPr>
                <w:rFonts w:ascii="Arial" w:hAnsi="Arial" w:cs="Arial"/>
                <w:b/>
              </w:rPr>
              <w:t>ZUO</w:t>
            </w:r>
          </w:p>
        </w:tc>
        <w:tc>
          <w:tcPr>
            <w:tcW w:w="7020" w:type="dxa"/>
          </w:tcPr>
          <w:p w:rsidR="00BA54A1" w:rsidRPr="00676775" w:rsidRDefault="00BA54A1" w:rsidP="009B2CA9">
            <w:pPr>
              <w:jc w:val="both"/>
              <w:rPr>
                <w:rFonts w:ascii="Arial" w:hAnsi="Arial" w:cs="Arial"/>
              </w:rPr>
            </w:pPr>
            <w:r w:rsidRPr="00676775">
              <w:rPr>
                <w:rFonts w:ascii="Arial" w:hAnsi="Arial" w:cs="Arial"/>
              </w:rPr>
              <w:t>Zakład gospodarowania odpadami</w:t>
            </w:r>
          </w:p>
        </w:tc>
      </w:tr>
    </w:tbl>
    <w:p w:rsidR="0050224D" w:rsidRPr="00676775" w:rsidRDefault="0050224D" w:rsidP="009E225A">
      <w:pPr>
        <w:jc w:val="both"/>
        <w:rPr>
          <w:rFonts w:ascii="Arial" w:hAnsi="Arial" w:cs="Arial"/>
          <w:b/>
        </w:rPr>
      </w:pPr>
    </w:p>
    <w:p w:rsidR="009E225A" w:rsidRPr="00676775" w:rsidRDefault="009E225A" w:rsidP="009E225A">
      <w:pPr>
        <w:jc w:val="both"/>
        <w:rPr>
          <w:rFonts w:ascii="Arial" w:hAnsi="Arial" w:cs="Arial"/>
        </w:rPr>
      </w:pPr>
    </w:p>
    <w:p w:rsidR="009E225A" w:rsidRPr="00676775" w:rsidRDefault="009E225A" w:rsidP="00862584">
      <w:pPr>
        <w:rPr>
          <w:rFonts w:ascii="Arial" w:hAnsi="Arial" w:cs="Arial"/>
        </w:rPr>
        <w:sectPr w:rsidR="009E225A" w:rsidRPr="00676775" w:rsidSect="00BC60CF">
          <w:footerReference w:type="even" r:id="rId10"/>
          <w:footerReference w:type="default" r:id="rId11"/>
          <w:headerReference w:type="first" r:id="rId12"/>
          <w:pgSz w:w="11906" w:h="16838" w:code="9"/>
          <w:pgMar w:top="1418" w:right="1418" w:bottom="1418" w:left="1418" w:header="709" w:footer="709" w:gutter="0"/>
          <w:pgNumType w:start="0"/>
          <w:cols w:space="708"/>
          <w:titlePg/>
          <w:docGrid w:linePitch="360"/>
        </w:sectPr>
      </w:pPr>
    </w:p>
    <w:p w:rsidR="009E225A" w:rsidRPr="00676775" w:rsidRDefault="009E225A" w:rsidP="00CB7A79">
      <w:pPr>
        <w:pStyle w:val="Nagwek1PK"/>
        <w:numPr>
          <w:ilvl w:val="0"/>
          <w:numId w:val="91"/>
        </w:numPr>
        <w:outlineLvl w:val="0"/>
        <w:rPr>
          <w:rFonts w:ascii="Arial" w:hAnsi="Arial" w:cs="Arial"/>
        </w:rPr>
      </w:pPr>
      <w:bookmarkStart w:id="138" w:name="_Toc187224576"/>
      <w:bookmarkStart w:id="139" w:name="_Toc187263936"/>
      <w:bookmarkStart w:id="140" w:name="_Toc283900142"/>
      <w:r w:rsidRPr="00676775">
        <w:rPr>
          <w:rFonts w:ascii="Arial" w:hAnsi="Arial" w:cs="Arial"/>
        </w:rPr>
        <w:lastRenderedPageBreak/>
        <w:t>WYKAZ STOSOWANYCH POJĘĆ</w:t>
      </w:r>
      <w:bookmarkEnd w:id="138"/>
      <w:bookmarkEnd w:id="139"/>
      <w:bookmarkEnd w:id="140"/>
    </w:p>
    <w:p w:rsidR="009E225A" w:rsidRPr="00676775" w:rsidRDefault="009E225A" w:rsidP="00862584">
      <w:pPr>
        <w:rPr>
          <w:rFonts w:ascii="Arial" w:hAnsi="Arial" w:cs="Arial"/>
        </w:rPr>
      </w:pPr>
    </w:p>
    <w:tbl>
      <w:tblPr>
        <w:tblW w:w="14420" w:type="dxa"/>
        <w:jc w:val="center"/>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2"/>
        <w:gridCol w:w="7785"/>
        <w:gridCol w:w="4373"/>
      </w:tblGrid>
      <w:tr w:rsidR="00AA6682" w:rsidRPr="00C51A63">
        <w:trPr>
          <w:trHeight w:val="397"/>
          <w:tblHeader/>
          <w:jc w:val="center"/>
        </w:trPr>
        <w:tc>
          <w:tcPr>
            <w:tcW w:w="2262" w:type="dxa"/>
            <w:shd w:val="clear" w:color="auto" w:fill="FBD4B4"/>
            <w:vAlign w:val="center"/>
          </w:tcPr>
          <w:p w:rsidR="00AA6682" w:rsidRPr="00C51A63" w:rsidRDefault="00AA6682" w:rsidP="00D824B5">
            <w:pPr>
              <w:jc w:val="center"/>
              <w:rPr>
                <w:rFonts w:ascii="Arial" w:hAnsi="Arial" w:cs="Arial"/>
                <w:b/>
                <w:sz w:val="20"/>
                <w:szCs w:val="20"/>
              </w:rPr>
            </w:pPr>
            <w:r w:rsidRPr="00C51A63">
              <w:rPr>
                <w:rFonts w:ascii="Arial" w:hAnsi="Arial" w:cs="Arial"/>
                <w:b/>
                <w:sz w:val="20"/>
                <w:szCs w:val="20"/>
              </w:rPr>
              <w:t>Pojęcie</w:t>
            </w:r>
          </w:p>
        </w:tc>
        <w:tc>
          <w:tcPr>
            <w:tcW w:w="7785" w:type="dxa"/>
            <w:shd w:val="clear" w:color="auto" w:fill="FBD4B4"/>
            <w:vAlign w:val="center"/>
          </w:tcPr>
          <w:p w:rsidR="00AA6682" w:rsidRPr="00C51A63" w:rsidRDefault="00AA6682" w:rsidP="00D824B5">
            <w:pPr>
              <w:jc w:val="center"/>
              <w:rPr>
                <w:rFonts w:ascii="Arial" w:hAnsi="Arial" w:cs="Arial"/>
                <w:b/>
                <w:sz w:val="20"/>
                <w:szCs w:val="20"/>
              </w:rPr>
            </w:pPr>
            <w:r w:rsidRPr="00C51A63">
              <w:rPr>
                <w:rFonts w:ascii="Arial" w:hAnsi="Arial" w:cs="Arial"/>
                <w:b/>
                <w:sz w:val="20"/>
                <w:szCs w:val="20"/>
              </w:rPr>
              <w:t>Definicja</w:t>
            </w:r>
          </w:p>
        </w:tc>
        <w:tc>
          <w:tcPr>
            <w:tcW w:w="4373" w:type="dxa"/>
            <w:shd w:val="clear" w:color="auto" w:fill="FBD4B4"/>
            <w:vAlign w:val="center"/>
          </w:tcPr>
          <w:p w:rsidR="00AA6682" w:rsidRPr="00C51A63" w:rsidRDefault="00AA6682" w:rsidP="00A43161">
            <w:pPr>
              <w:jc w:val="center"/>
              <w:rPr>
                <w:rFonts w:ascii="Arial" w:hAnsi="Arial" w:cs="Arial"/>
                <w:b/>
                <w:sz w:val="20"/>
                <w:szCs w:val="20"/>
              </w:rPr>
            </w:pPr>
            <w:r w:rsidRPr="00C51A63">
              <w:rPr>
                <w:rFonts w:ascii="Arial" w:hAnsi="Arial" w:cs="Arial"/>
                <w:b/>
                <w:sz w:val="20"/>
                <w:szCs w:val="20"/>
              </w:rPr>
              <w:t>Źródło</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Adaptacja</w:t>
            </w:r>
          </w:p>
        </w:tc>
        <w:tc>
          <w:tcPr>
            <w:tcW w:w="7785" w:type="dxa"/>
          </w:tcPr>
          <w:p w:rsidR="00AA6682" w:rsidRPr="00C51A63" w:rsidRDefault="00AA6682" w:rsidP="00D824B5">
            <w:pPr>
              <w:jc w:val="both"/>
              <w:rPr>
                <w:rFonts w:ascii="Arial" w:hAnsi="Arial" w:cs="Arial"/>
                <w:sz w:val="20"/>
                <w:szCs w:val="20"/>
              </w:rPr>
            </w:pPr>
            <w:r w:rsidRPr="00C51A63">
              <w:rPr>
                <w:rFonts w:ascii="Arial" w:hAnsi="Arial" w:cs="Arial"/>
                <w:sz w:val="20"/>
                <w:szCs w:val="20"/>
              </w:rPr>
              <w:t>Przebudowa pomieszczeń lub budowli w celu spełniania innych niż dotąd funkcji użytkowych. Adaptacja może polegać także na przystosowaniu istniejącego obiektu do nowych wymagań, bez zmiany jego funkcji</w:t>
            </w:r>
            <w:r w:rsidR="001777CD" w:rsidRPr="00C51A63">
              <w:rPr>
                <w:rFonts w:ascii="Arial" w:hAnsi="Arial" w:cs="Arial"/>
                <w:sz w:val="20"/>
                <w:szCs w:val="20"/>
              </w:rPr>
              <w:t>.</w:t>
            </w:r>
            <w:r w:rsidRPr="00C51A63">
              <w:rPr>
                <w:rFonts w:ascii="Arial" w:hAnsi="Arial" w:cs="Arial"/>
                <w:sz w:val="20"/>
                <w:szCs w:val="20"/>
              </w:rPr>
              <w:t xml:space="preserve"> </w:t>
            </w: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096237" w:rsidRPr="00C51A63">
        <w:trPr>
          <w:trHeight w:val="397"/>
          <w:tblHeader/>
          <w:jc w:val="center"/>
        </w:trPr>
        <w:tc>
          <w:tcPr>
            <w:tcW w:w="2262" w:type="dxa"/>
          </w:tcPr>
          <w:p w:rsidR="00096237" w:rsidRPr="00C51A63" w:rsidRDefault="00096237" w:rsidP="00D824B5">
            <w:pPr>
              <w:rPr>
                <w:rFonts w:ascii="Arial" w:hAnsi="Arial" w:cs="Arial"/>
                <w:b/>
                <w:sz w:val="20"/>
                <w:szCs w:val="20"/>
              </w:rPr>
            </w:pPr>
            <w:r w:rsidRPr="00C51A63">
              <w:rPr>
                <w:rFonts w:ascii="Arial" w:hAnsi="Arial" w:cs="Arial"/>
                <w:b/>
                <w:sz w:val="20"/>
                <w:szCs w:val="20"/>
              </w:rPr>
              <w:t>Aglomeracja</w:t>
            </w:r>
          </w:p>
        </w:tc>
        <w:tc>
          <w:tcPr>
            <w:tcW w:w="7785" w:type="dxa"/>
          </w:tcPr>
          <w:p w:rsidR="00096237" w:rsidRPr="00C51A63" w:rsidRDefault="00A917BC" w:rsidP="00A917BC">
            <w:pPr>
              <w:pStyle w:val="Tekstpodstawowywcity3"/>
              <w:ind w:left="0"/>
              <w:rPr>
                <w:rFonts w:ascii="Arial" w:hAnsi="Arial" w:cs="Arial"/>
                <w:bCs/>
                <w:sz w:val="20"/>
                <w:szCs w:val="20"/>
              </w:rPr>
            </w:pPr>
            <w:r w:rsidRPr="00C51A63">
              <w:rPr>
                <w:rFonts w:ascii="Arial" w:hAnsi="Arial" w:cs="Arial"/>
                <w:sz w:val="20"/>
                <w:szCs w:val="20"/>
              </w:rPr>
              <w:t>Aglomeracja oznacza teren, na którym zaludnienie lub działalność gospodarcza są wystarczająco skoncentrowane, aby ścieki komunalne były zbierane i przekazywane do oczyszczalni ścieków komunalnych.</w:t>
            </w:r>
          </w:p>
        </w:tc>
        <w:tc>
          <w:tcPr>
            <w:tcW w:w="4373" w:type="dxa"/>
          </w:tcPr>
          <w:p w:rsidR="00096237" w:rsidRPr="00C51A63" w:rsidRDefault="00A917BC" w:rsidP="00A43161">
            <w:pPr>
              <w:pStyle w:val="Standard"/>
              <w:spacing w:line="240" w:lineRule="auto"/>
              <w:rPr>
                <w:rFonts w:cs="Arial"/>
                <w:sz w:val="20"/>
                <w:szCs w:val="20"/>
              </w:rPr>
            </w:pPr>
            <w:r w:rsidRPr="00C51A63">
              <w:rPr>
                <w:rFonts w:cs="Arial"/>
                <w:sz w:val="20"/>
                <w:szCs w:val="20"/>
              </w:rPr>
              <w:t>Na podstawie Rozporządzenia Ministra Środowiska w sprawie sposobu wyznaczania obszaru i granic aglomeracji z dnia 22 grudnia 2004r. (Dz. U. z dnia 30 grudnia 2004r.).</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Amortyzacja</w:t>
            </w:r>
          </w:p>
        </w:tc>
        <w:tc>
          <w:tcPr>
            <w:tcW w:w="7785" w:type="dxa"/>
          </w:tcPr>
          <w:p w:rsidR="002837FB" w:rsidRPr="00C51A63" w:rsidRDefault="002837FB" w:rsidP="00D824B5">
            <w:pPr>
              <w:jc w:val="both"/>
              <w:rPr>
                <w:rFonts w:ascii="Arial" w:hAnsi="Arial" w:cs="Arial"/>
                <w:b/>
                <w:sz w:val="20"/>
                <w:szCs w:val="20"/>
              </w:rPr>
            </w:pPr>
            <w:r w:rsidRPr="00C51A63">
              <w:rPr>
                <w:rFonts w:ascii="Arial" w:hAnsi="Arial" w:cs="Arial"/>
                <w:sz w:val="20"/>
                <w:szCs w:val="20"/>
              </w:rPr>
              <w:t>Ubytek wartości środków trwałych, może dotyczyć nie tylko przedmiotów materialnych, ale także niematerialnych i prawnych: licencji, znaków towarowych oraz praw autorskich. W praktyce gospodarczej amortyzacja wiąże się przede wszystkim ze stopniowym umarzaniem (odpisywaniem od wartości początkowej) wartości księgowej niektórych składników majątku trwałego (środków trwałych) oraz wartości niematerialnych i prawnych w odpowiednich ratach (kwotach) rocznych.</w:t>
            </w:r>
          </w:p>
        </w:tc>
        <w:tc>
          <w:tcPr>
            <w:tcW w:w="4373" w:type="dxa"/>
          </w:tcPr>
          <w:p w:rsidR="00165769" w:rsidRPr="00C51A63" w:rsidRDefault="00A917BC" w:rsidP="00A43161">
            <w:pPr>
              <w:autoSpaceDE w:val="0"/>
              <w:autoSpaceDN w:val="0"/>
              <w:adjustRightInd w:val="0"/>
              <w:rPr>
                <w:rFonts w:ascii="Arial" w:hAnsi="Arial" w:cs="Arial"/>
                <w:sz w:val="20"/>
                <w:szCs w:val="20"/>
              </w:rPr>
            </w:pPr>
            <w:r w:rsidRPr="00C51A63">
              <w:rPr>
                <w:rFonts w:ascii="Arial" w:hAnsi="Arial" w:cs="Arial"/>
                <w:sz w:val="20"/>
                <w:szCs w:val="20"/>
              </w:rPr>
              <w:t xml:space="preserve">Na </w:t>
            </w:r>
            <w:r w:rsidR="00AA6682" w:rsidRPr="00C51A63">
              <w:rPr>
                <w:rFonts w:ascii="Arial" w:hAnsi="Arial" w:cs="Arial"/>
                <w:sz w:val="20"/>
                <w:szCs w:val="20"/>
              </w:rPr>
              <w:t>podstawie</w:t>
            </w:r>
            <w:r w:rsidR="00AA6682" w:rsidRPr="00C51A63">
              <w:rPr>
                <w:rFonts w:ascii="Arial" w:hAnsi="Arial" w:cs="Arial"/>
                <w:i/>
                <w:sz w:val="20"/>
                <w:szCs w:val="20"/>
              </w:rPr>
              <w:t xml:space="preserve"> </w:t>
            </w:r>
            <w:r w:rsidR="00FA2863" w:rsidRPr="00C51A63">
              <w:rPr>
                <w:rFonts w:ascii="Arial" w:hAnsi="Arial" w:cs="Arial"/>
                <w:sz w:val="20"/>
                <w:szCs w:val="20"/>
              </w:rPr>
              <w:t>Ustawy z dnia 29 września 1994r. o rachunkowości</w:t>
            </w:r>
            <w:r w:rsidR="00FA2863" w:rsidRPr="00C51A63">
              <w:rPr>
                <w:rFonts w:ascii="Arial" w:hAnsi="Arial" w:cs="Arial"/>
                <w:sz w:val="20"/>
                <w:szCs w:val="20"/>
              </w:rPr>
              <w:br/>
              <w:t>(Dz. U. Nr 121 poz. 591 z1994r. z późn. zm.)</w:t>
            </w:r>
          </w:p>
          <w:p w:rsidR="00165769" w:rsidRPr="00C51A63" w:rsidRDefault="00165769" w:rsidP="00A43161">
            <w:pPr>
              <w:jc w:val="both"/>
              <w:rPr>
                <w:rFonts w:ascii="Arial" w:hAnsi="Arial" w:cs="Arial"/>
                <w:sz w:val="20"/>
                <w:szCs w:val="20"/>
              </w:rPr>
            </w:pPr>
          </w:p>
          <w:p w:rsidR="00AA6682" w:rsidRPr="00C51A63" w:rsidRDefault="00AA6682" w:rsidP="00A43161">
            <w:pPr>
              <w:jc w:val="both"/>
              <w:rPr>
                <w:rFonts w:ascii="Arial" w:hAnsi="Arial" w:cs="Arial"/>
                <w:sz w:val="20"/>
                <w:szCs w:val="20"/>
              </w:rPr>
            </w:pP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Analiza SWOT</w:t>
            </w:r>
          </w:p>
        </w:tc>
        <w:tc>
          <w:tcPr>
            <w:tcW w:w="7785" w:type="dxa"/>
          </w:tcPr>
          <w:p w:rsidR="00AA6682" w:rsidRPr="00C51A63" w:rsidRDefault="00D824B5" w:rsidP="00D824B5">
            <w:pPr>
              <w:jc w:val="both"/>
              <w:rPr>
                <w:rFonts w:ascii="Arial" w:hAnsi="Arial" w:cs="Arial"/>
                <w:sz w:val="20"/>
                <w:szCs w:val="20"/>
              </w:rPr>
            </w:pPr>
            <w:r w:rsidRPr="00C51A63">
              <w:rPr>
                <w:rFonts w:ascii="Arial" w:hAnsi="Arial" w:cs="Arial"/>
                <w:sz w:val="20"/>
                <w:szCs w:val="20"/>
              </w:rPr>
              <w:t>M</w:t>
            </w:r>
            <w:r w:rsidR="00AA6682" w:rsidRPr="00C51A63">
              <w:rPr>
                <w:rFonts w:ascii="Arial" w:hAnsi="Arial" w:cs="Arial"/>
                <w:sz w:val="20"/>
                <w:szCs w:val="20"/>
              </w:rPr>
              <w:t xml:space="preserve">etoda pozwalająca przeanalizować atuty i słabości </w:t>
            </w:r>
            <w:r w:rsidR="00E50D70" w:rsidRPr="00C51A63">
              <w:rPr>
                <w:rFonts w:ascii="Arial" w:hAnsi="Arial" w:cs="Arial"/>
                <w:sz w:val="20"/>
                <w:szCs w:val="20"/>
              </w:rPr>
              <w:t>przedmiotu badania</w:t>
            </w:r>
            <w:r w:rsidR="00AA6682" w:rsidRPr="00C51A63">
              <w:rPr>
                <w:rFonts w:ascii="Arial" w:hAnsi="Arial" w:cs="Arial"/>
                <w:sz w:val="20"/>
                <w:szCs w:val="20"/>
              </w:rPr>
              <w:t xml:space="preserve"> wobec szans i zagrożeń stwarzanych przez otoczenie. Skrót SWOT pochodzi od pierwszych liter angielskich słów: strenghts (mocne strony), weaknesses (słabe strony), opportunities (szanse) i threats (zagrożenia).</w:t>
            </w: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Aprobata techniczna</w:t>
            </w:r>
          </w:p>
        </w:tc>
        <w:tc>
          <w:tcPr>
            <w:tcW w:w="7785" w:type="dxa"/>
          </w:tcPr>
          <w:p w:rsidR="00AA6682" w:rsidRPr="00C51A63" w:rsidRDefault="00D824B5" w:rsidP="00D824B5">
            <w:pPr>
              <w:jc w:val="both"/>
              <w:rPr>
                <w:rFonts w:ascii="Arial" w:hAnsi="Arial" w:cs="Arial"/>
                <w:sz w:val="20"/>
                <w:szCs w:val="20"/>
              </w:rPr>
            </w:pPr>
            <w:r w:rsidRPr="00C51A63">
              <w:rPr>
                <w:rFonts w:ascii="Arial" w:hAnsi="Arial" w:cs="Arial"/>
                <w:sz w:val="20"/>
                <w:szCs w:val="20"/>
              </w:rPr>
              <w:t>N</w:t>
            </w:r>
            <w:r w:rsidR="00AA6682" w:rsidRPr="00C51A63">
              <w:rPr>
                <w:rFonts w:ascii="Arial" w:hAnsi="Arial" w:cs="Arial"/>
                <w:sz w:val="20"/>
                <w:szCs w:val="20"/>
              </w:rPr>
              <w:t xml:space="preserve">ależy przez to rozumieć pozytywną ocenę techniczną wyrobu, stwierdzającą jego przydatność do stosowania w budownictwie </w:t>
            </w:r>
          </w:p>
        </w:tc>
        <w:tc>
          <w:tcPr>
            <w:tcW w:w="4373" w:type="dxa"/>
          </w:tcPr>
          <w:p w:rsidR="001470FF" w:rsidRPr="00C51A63" w:rsidRDefault="005826FD" w:rsidP="00A43161">
            <w:pPr>
              <w:jc w:val="both"/>
              <w:rPr>
                <w:rFonts w:ascii="Arial" w:hAnsi="Arial" w:cs="Arial"/>
                <w:sz w:val="20"/>
                <w:szCs w:val="20"/>
              </w:rPr>
            </w:pPr>
            <w:r w:rsidRPr="00C51A63">
              <w:rPr>
                <w:rFonts w:ascii="Arial" w:hAnsi="Arial" w:cs="Arial"/>
                <w:sz w:val="20"/>
                <w:szCs w:val="20"/>
              </w:rPr>
              <w:t xml:space="preserve">Ustawa z dnia 7 lipca 1994 r. Prawo budowlane, (Dz. U. Nr 89, poz. 414 z 1994 r. </w:t>
            </w:r>
            <w:r w:rsidR="00A43161" w:rsidRPr="00C51A63">
              <w:rPr>
                <w:rFonts w:ascii="Arial" w:hAnsi="Arial" w:cs="Arial"/>
                <w:sz w:val="20"/>
                <w:szCs w:val="20"/>
              </w:rPr>
              <w:br/>
            </w:r>
            <w:r w:rsidRPr="00C51A63">
              <w:rPr>
                <w:rFonts w:ascii="Arial" w:hAnsi="Arial" w:cs="Arial"/>
                <w:sz w:val="20"/>
                <w:szCs w:val="20"/>
              </w:rPr>
              <w:t>z późn. zm)</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Back-office</w:t>
            </w:r>
          </w:p>
        </w:tc>
        <w:tc>
          <w:tcPr>
            <w:tcW w:w="7785" w:type="dxa"/>
          </w:tcPr>
          <w:p w:rsidR="00AA6682" w:rsidRPr="00C51A63" w:rsidRDefault="00AA6682" w:rsidP="00D824B5">
            <w:pPr>
              <w:jc w:val="both"/>
              <w:rPr>
                <w:rFonts w:ascii="Arial" w:hAnsi="Arial" w:cs="Arial"/>
                <w:sz w:val="20"/>
                <w:szCs w:val="20"/>
              </w:rPr>
            </w:pPr>
            <w:r w:rsidRPr="00C51A63">
              <w:rPr>
                <w:rFonts w:ascii="Arial" w:hAnsi="Arial" w:cs="Arial"/>
                <w:sz w:val="20"/>
                <w:szCs w:val="20"/>
              </w:rPr>
              <w:t>Hurtownie danych, bazy danych oraz systemy gromadzenia danych osadzonych przestrzennie. Jest to część urzędu (oprogramowanie i bazy danych), która zajmuje się merytorycznym i końcowym załatwianiem spraw</w:t>
            </w: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917BC" w:rsidRPr="00C51A63">
        <w:trPr>
          <w:trHeight w:val="397"/>
          <w:tblHeader/>
          <w:jc w:val="center"/>
        </w:trPr>
        <w:tc>
          <w:tcPr>
            <w:tcW w:w="2262" w:type="dxa"/>
          </w:tcPr>
          <w:p w:rsidR="00A917BC" w:rsidRPr="00C51A63" w:rsidRDefault="00A917BC" w:rsidP="00D824B5">
            <w:pPr>
              <w:rPr>
                <w:rFonts w:ascii="Arial" w:hAnsi="Arial" w:cs="Arial"/>
                <w:b/>
                <w:sz w:val="20"/>
                <w:szCs w:val="20"/>
              </w:rPr>
            </w:pPr>
            <w:r w:rsidRPr="00C51A63">
              <w:rPr>
                <w:rFonts w:ascii="Arial" w:hAnsi="Arial" w:cs="Arial"/>
                <w:b/>
                <w:sz w:val="20"/>
                <w:szCs w:val="20"/>
              </w:rPr>
              <w:t>Badania przedkonkurencyjne</w:t>
            </w:r>
          </w:p>
        </w:tc>
        <w:tc>
          <w:tcPr>
            <w:tcW w:w="7785" w:type="dxa"/>
          </w:tcPr>
          <w:p w:rsidR="00A917BC" w:rsidRPr="00C51A63" w:rsidRDefault="00A917BC" w:rsidP="00D824B5">
            <w:pPr>
              <w:jc w:val="both"/>
              <w:rPr>
                <w:rFonts w:ascii="Arial" w:hAnsi="Arial" w:cs="Arial"/>
                <w:sz w:val="20"/>
                <w:szCs w:val="20"/>
              </w:rPr>
            </w:pPr>
            <w:r w:rsidRPr="00C51A63">
              <w:rPr>
                <w:rStyle w:val="A8"/>
                <w:rFonts w:ascii="Arial" w:hAnsi="Arial" w:cs="Arial"/>
                <w:color w:val="auto"/>
                <w:sz w:val="20"/>
                <w:szCs w:val="20"/>
              </w:rPr>
              <w:t>Przekształcenie wyników badań przemysłowych na plany, założenia lub projekty nowych, zmodyfikowanych lub udoskonalonych produktów, włączając w to wykonanie prototypu nieprzydatnego komercyjnie</w:t>
            </w:r>
          </w:p>
        </w:tc>
        <w:tc>
          <w:tcPr>
            <w:tcW w:w="4373" w:type="dxa"/>
          </w:tcPr>
          <w:p w:rsidR="00A917BC" w:rsidRPr="00C51A63" w:rsidRDefault="00A917BC"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917BC" w:rsidRPr="00C51A63">
        <w:trPr>
          <w:trHeight w:val="397"/>
          <w:tblHeader/>
          <w:jc w:val="center"/>
        </w:trPr>
        <w:tc>
          <w:tcPr>
            <w:tcW w:w="2262" w:type="dxa"/>
          </w:tcPr>
          <w:p w:rsidR="00A917BC" w:rsidRPr="00C51A63" w:rsidRDefault="00A917BC" w:rsidP="00D824B5">
            <w:pPr>
              <w:rPr>
                <w:rFonts w:ascii="Arial" w:hAnsi="Arial" w:cs="Arial"/>
                <w:b/>
                <w:sz w:val="20"/>
                <w:szCs w:val="20"/>
              </w:rPr>
            </w:pPr>
            <w:r w:rsidRPr="00C51A63">
              <w:rPr>
                <w:rFonts w:ascii="Arial" w:hAnsi="Arial" w:cs="Arial"/>
                <w:b/>
                <w:sz w:val="20"/>
                <w:szCs w:val="20"/>
              </w:rPr>
              <w:t>Baza noclegowa</w:t>
            </w:r>
          </w:p>
        </w:tc>
        <w:tc>
          <w:tcPr>
            <w:tcW w:w="7785" w:type="dxa"/>
          </w:tcPr>
          <w:p w:rsidR="00A917BC" w:rsidRPr="00C51A63" w:rsidRDefault="00A917BC" w:rsidP="00D824B5">
            <w:pPr>
              <w:jc w:val="both"/>
              <w:rPr>
                <w:rFonts w:ascii="Arial" w:hAnsi="Arial" w:cs="Arial"/>
                <w:sz w:val="20"/>
                <w:szCs w:val="20"/>
              </w:rPr>
            </w:pPr>
            <w:r w:rsidRPr="00C51A63">
              <w:rPr>
                <w:rFonts w:ascii="Arial" w:hAnsi="Arial" w:cs="Arial"/>
                <w:sz w:val="20"/>
                <w:szCs w:val="20"/>
              </w:rPr>
              <w:t>Hotel, motel, pensjonat, kemping, pole biwakowe, dom wycieczkowy, schronisko, zespół domków turys</w:t>
            </w:r>
            <w:r w:rsidR="00BA54A1" w:rsidRPr="00C51A63">
              <w:rPr>
                <w:rFonts w:ascii="Arial" w:hAnsi="Arial" w:cs="Arial"/>
                <w:sz w:val="20"/>
                <w:szCs w:val="20"/>
              </w:rPr>
              <w:t>tycznych, ośrodek wypoczynkowy</w:t>
            </w:r>
            <w:r w:rsidR="005E1481" w:rsidRPr="00C51A63">
              <w:rPr>
                <w:rFonts w:ascii="Arial" w:hAnsi="Arial" w:cs="Arial"/>
                <w:sz w:val="20"/>
                <w:szCs w:val="20"/>
              </w:rPr>
              <w:t>, itp</w:t>
            </w:r>
            <w:r w:rsidRPr="00C51A63">
              <w:rPr>
                <w:rFonts w:ascii="Arial" w:hAnsi="Arial" w:cs="Arial"/>
                <w:sz w:val="20"/>
                <w:szCs w:val="20"/>
              </w:rPr>
              <w:t>.</w:t>
            </w:r>
          </w:p>
        </w:tc>
        <w:tc>
          <w:tcPr>
            <w:tcW w:w="4373" w:type="dxa"/>
          </w:tcPr>
          <w:p w:rsidR="00A917BC" w:rsidRPr="00C51A63" w:rsidRDefault="00BA54A1" w:rsidP="00A43161">
            <w:pPr>
              <w:jc w:val="both"/>
              <w:rPr>
                <w:rFonts w:ascii="Arial" w:hAnsi="Arial" w:cs="Arial"/>
                <w:sz w:val="20"/>
                <w:szCs w:val="20"/>
              </w:rPr>
            </w:pPr>
            <w:r w:rsidRPr="00C51A63">
              <w:rPr>
                <w:rFonts w:ascii="Arial" w:hAnsi="Arial" w:cs="Arial"/>
                <w:sz w:val="20"/>
                <w:szCs w:val="20"/>
              </w:rPr>
              <w:t>Ustawa o usługach turystycznych</w:t>
            </w:r>
          </w:p>
        </w:tc>
      </w:tr>
      <w:tr w:rsidR="00A917BC" w:rsidRPr="00C51A63">
        <w:trPr>
          <w:trHeight w:val="397"/>
          <w:tblHeader/>
          <w:jc w:val="center"/>
        </w:trPr>
        <w:tc>
          <w:tcPr>
            <w:tcW w:w="2262" w:type="dxa"/>
          </w:tcPr>
          <w:p w:rsidR="00A917BC" w:rsidRPr="00C51A63" w:rsidRDefault="00A917BC" w:rsidP="00D824B5">
            <w:pPr>
              <w:rPr>
                <w:rFonts w:ascii="Arial" w:hAnsi="Arial" w:cs="Arial"/>
                <w:b/>
                <w:sz w:val="20"/>
                <w:szCs w:val="20"/>
              </w:rPr>
            </w:pPr>
            <w:r w:rsidRPr="00C51A63">
              <w:rPr>
                <w:rFonts w:ascii="Arial" w:hAnsi="Arial" w:cs="Arial"/>
                <w:b/>
                <w:sz w:val="20"/>
                <w:szCs w:val="20"/>
              </w:rPr>
              <w:t>Baza gastronomiczna</w:t>
            </w:r>
          </w:p>
        </w:tc>
        <w:tc>
          <w:tcPr>
            <w:tcW w:w="7785" w:type="dxa"/>
          </w:tcPr>
          <w:p w:rsidR="00A917BC" w:rsidRPr="00C51A63" w:rsidRDefault="00A917BC" w:rsidP="00D824B5">
            <w:pPr>
              <w:jc w:val="both"/>
              <w:rPr>
                <w:rFonts w:ascii="Arial" w:hAnsi="Arial" w:cs="Arial"/>
                <w:sz w:val="20"/>
                <w:szCs w:val="20"/>
              </w:rPr>
            </w:pPr>
            <w:r w:rsidRPr="00C51A63">
              <w:rPr>
                <w:rFonts w:ascii="Arial" w:hAnsi="Arial" w:cs="Arial"/>
                <w:sz w:val="20"/>
                <w:szCs w:val="20"/>
              </w:rPr>
              <w:t>Restauracja, kawiarnia, herbaciarnia, pub, zajazd, lokal gastronomiczny itp.</w:t>
            </w:r>
          </w:p>
        </w:tc>
        <w:tc>
          <w:tcPr>
            <w:tcW w:w="4373" w:type="dxa"/>
          </w:tcPr>
          <w:p w:rsidR="00A917BC" w:rsidRPr="00C51A63" w:rsidRDefault="00A917BC" w:rsidP="00A43161">
            <w:pPr>
              <w:jc w:val="both"/>
              <w:rPr>
                <w:rFonts w:ascii="Arial" w:hAnsi="Arial" w:cs="Arial"/>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Beneficjent</w:t>
            </w:r>
          </w:p>
        </w:tc>
        <w:tc>
          <w:tcPr>
            <w:tcW w:w="7785" w:type="dxa"/>
          </w:tcPr>
          <w:p w:rsidR="00AA6682" w:rsidRPr="00C51A63" w:rsidRDefault="00D824B5" w:rsidP="00D824B5">
            <w:pPr>
              <w:jc w:val="both"/>
              <w:rPr>
                <w:rFonts w:ascii="Arial" w:hAnsi="Arial" w:cs="Arial"/>
                <w:sz w:val="20"/>
                <w:szCs w:val="20"/>
              </w:rPr>
            </w:pPr>
            <w:r w:rsidRPr="00C51A63">
              <w:rPr>
                <w:rFonts w:ascii="Arial" w:hAnsi="Arial" w:cs="Arial"/>
                <w:sz w:val="20"/>
                <w:szCs w:val="20"/>
              </w:rPr>
              <w:t>O</w:t>
            </w:r>
            <w:r w:rsidR="00AA6682" w:rsidRPr="00C51A63">
              <w:rPr>
                <w:rFonts w:ascii="Arial" w:hAnsi="Arial" w:cs="Arial"/>
                <w:sz w:val="20"/>
                <w:szCs w:val="20"/>
              </w:rPr>
              <w:t>soba fizyczna, osoba prawna lub jednostka organizacyjna nieposiadająca osobowości prawnej, której ustawa przyznaje zdolność prawną, realizująca projekty finansowane z</w:t>
            </w:r>
            <w:r w:rsidR="00FF7D66" w:rsidRPr="00C51A63">
              <w:rPr>
                <w:rFonts w:ascii="Arial" w:hAnsi="Arial" w:cs="Arial"/>
                <w:sz w:val="20"/>
                <w:szCs w:val="20"/>
              </w:rPr>
              <w:t> </w:t>
            </w:r>
            <w:r w:rsidR="00AA6682" w:rsidRPr="00C51A63">
              <w:rPr>
                <w:rFonts w:ascii="Arial" w:hAnsi="Arial" w:cs="Arial"/>
                <w:sz w:val="20"/>
                <w:szCs w:val="20"/>
              </w:rPr>
              <w:t>budżetu państwa lub ze źródeł zagranicznych na podstawie umowy o dofinansowanie projektu.</w:t>
            </w:r>
          </w:p>
        </w:tc>
        <w:tc>
          <w:tcPr>
            <w:tcW w:w="4373" w:type="dxa"/>
          </w:tcPr>
          <w:p w:rsidR="00AA6682" w:rsidRPr="00C51A63" w:rsidRDefault="00AA6682" w:rsidP="00A43161">
            <w:pPr>
              <w:jc w:val="both"/>
              <w:rPr>
                <w:rFonts w:ascii="Arial" w:hAnsi="Arial" w:cs="Arial"/>
                <w:b/>
                <w:sz w:val="20"/>
                <w:szCs w:val="20"/>
              </w:rPr>
            </w:pPr>
            <w:r w:rsidRPr="00C51A63">
              <w:rPr>
                <w:rFonts w:ascii="Arial" w:hAnsi="Arial" w:cs="Arial"/>
                <w:sz w:val="20"/>
                <w:szCs w:val="20"/>
              </w:rPr>
              <w:t xml:space="preserve">Ustawa </w:t>
            </w:r>
            <w:r w:rsidR="003C2414" w:rsidRPr="00C51A63">
              <w:rPr>
                <w:rFonts w:ascii="Arial" w:hAnsi="Arial" w:cs="Arial"/>
                <w:sz w:val="20"/>
                <w:szCs w:val="20"/>
              </w:rPr>
              <w:t xml:space="preserve">z dnia 6 grudnia </w:t>
            </w:r>
            <w:r w:rsidR="00C506F2" w:rsidRPr="00C51A63">
              <w:rPr>
                <w:rFonts w:ascii="Arial" w:hAnsi="Arial" w:cs="Arial"/>
                <w:sz w:val="20"/>
                <w:szCs w:val="20"/>
              </w:rPr>
              <w:t xml:space="preserve">2006 r. </w:t>
            </w:r>
            <w:r w:rsidRPr="00C51A63">
              <w:rPr>
                <w:rFonts w:ascii="Arial" w:hAnsi="Arial" w:cs="Arial"/>
                <w:sz w:val="20"/>
                <w:szCs w:val="20"/>
              </w:rPr>
              <w:t>o zasadach</w:t>
            </w:r>
            <w:r w:rsidR="00F07A4C" w:rsidRPr="00C51A63">
              <w:rPr>
                <w:rFonts w:ascii="Arial" w:hAnsi="Arial" w:cs="Arial"/>
                <w:sz w:val="20"/>
                <w:szCs w:val="20"/>
              </w:rPr>
              <w:t xml:space="preserve"> </w:t>
            </w:r>
            <w:r w:rsidRPr="00C51A63">
              <w:rPr>
                <w:rFonts w:ascii="Arial" w:hAnsi="Arial" w:cs="Arial"/>
                <w:sz w:val="20"/>
                <w:szCs w:val="20"/>
              </w:rPr>
              <w:t>pr</w:t>
            </w:r>
            <w:r w:rsidR="0097477B" w:rsidRPr="00C51A63">
              <w:rPr>
                <w:rFonts w:ascii="Arial" w:hAnsi="Arial" w:cs="Arial"/>
                <w:sz w:val="20"/>
                <w:szCs w:val="20"/>
              </w:rPr>
              <w:t>owadzenia polityki rozwoju (</w:t>
            </w:r>
            <w:r w:rsidR="008C4EE2">
              <w:rPr>
                <w:rFonts w:ascii="Arial" w:hAnsi="Arial" w:cs="Arial"/>
                <w:iCs/>
                <w:sz w:val="20"/>
                <w:szCs w:val="20"/>
              </w:rPr>
              <w:t>Dz. U. z 2009 r., Nr 84, poz. 712, z późn. zm.</w:t>
            </w:r>
            <w:r w:rsidRPr="00C51A63">
              <w:rPr>
                <w:rFonts w:ascii="Arial" w:hAnsi="Arial" w:cs="Arial"/>
                <w:sz w:val="20"/>
                <w:szCs w:val="20"/>
              </w:rPr>
              <w:t>)</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lastRenderedPageBreak/>
              <w:t>Budowa</w:t>
            </w:r>
          </w:p>
        </w:tc>
        <w:tc>
          <w:tcPr>
            <w:tcW w:w="7785" w:type="dxa"/>
          </w:tcPr>
          <w:p w:rsidR="00AA6682" w:rsidRPr="00C51A63" w:rsidRDefault="00D824B5" w:rsidP="00D824B5">
            <w:pPr>
              <w:jc w:val="both"/>
              <w:rPr>
                <w:rFonts w:ascii="Arial" w:hAnsi="Arial" w:cs="Arial"/>
                <w:sz w:val="20"/>
                <w:szCs w:val="20"/>
              </w:rPr>
            </w:pPr>
            <w:r w:rsidRPr="00C51A63">
              <w:rPr>
                <w:rFonts w:ascii="Arial" w:hAnsi="Arial" w:cs="Arial"/>
                <w:sz w:val="20"/>
                <w:szCs w:val="20"/>
              </w:rPr>
              <w:t>N</w:t>
            </w:r>
            <w:r w:rsidR="00AA6682" w:rsidRPr="00C51A63">
              <w:rPr>
                <w:rFonts w:ascii="Arial" w:hAnsi="Arial" w:cs="Arial"/>
                <w:sz w:val="20"/>
                <w:szCs w:val="20"/>
              </w:rPr>
              <w:t>ależy przez to rozumieć wykonywanie obiektu budowlanego w określonym miejscu, a także odbudowę, rozbudowę, nadbudowę obiektu budowlanego</w:t>
            </w:r>
          </w:p>
        </w:tc>
        <w:tc>
          <w:tcPr>
            <w:tcW w:w="4373" w:type="dxa"/>
          </w:tcPr>
          <w:p w:rsidR="00797779" w:rsidRPr="00C51A63" w:rsidRDefault="005826FD" w:rsidP="00A43161">
            <w:pPr>
              <w:jc w:val="both"/>
              <w:rPr>
                <w:rFonts w:ascii="Arial" w:hAnsi="Arial" w:cs="Arial"/>
                <w:sz w:val="20"/>
                <w:szCs w:val="20"/>
              </w:rPr>
            </w:pPr>
            <w:r w:rsidRPr="00C51A63">
              <w:rPr>
                <w:rFonts w:ascii="Arial" w:hAnsi="Arial" w:cs="Arial"/>
                <w:sz w:val="20"/>
                <w:szCs w:val="20"/>
              </w:rPr>
              <w:t>Ustawa z dnia 7 lipca 1994 r. Prawo budowlane, (Dz. U. Nr 89, poz. 414 z 1994 r. z późn. zm)</w:t>
            </w:r>
          </w:p>
        </w:tc>
      </w:tr>
      <w:tr w:rsidR="005826FD" w:rsidRPr="00C51A63">
        <w:trPr>
          <w:trHeight w:val="397"/>
          <w:tblHeader/>
          <w:jc w:val="center"/>
        </w:trPr>
        <w:tc>
          <w:tcPr>
            <w:tcW w:w="2262" w:type="dxa"/>
          </w:tcPr>
          <w:p w:rsidR="005826FD" w:rsidRPr="00C51A63" w:rsidRDefault="005826FD" w:rsidP="00D824B5">
            <w:pPr>
              <w:rPr>
                <w:rFonts w:ascii="Arial" w:hAnsi="Arial" w:cs="Arial"/>
                <w:b/>
                <w:sz w:val="20"/>
                <w:szCs w:val="20"/>
              </w:rPr>
            </w:pPr>
            <w:r w:rsidRPr="00C51A63">
              <w:rPr>
                <w:rFonts w:ascii="Arial" w:hAnsi="Arial" w:cs="Arial"/>
                <w:b/>
                <w:sz w:val="20"/>
                <w:szCs w:val="20"/>
              </w:rPr>
              <w:t>Budowla</w:t>
            </w:r>
          </w:p>
        </w:tc>
        <w:tc>
          <w:tcPr>
            <w:tcW w:w="7785" w:type="dxa"/>
          </w:tcPr>
          <w:p w:rsidR="005826FD" w:rsidRPr="00C51A63" w:rsidRDefault="005826FD" w:rsidP="00D824B5">
            <w:pPr>
              <w:jc w:val="both"/>
              <w:rPr>
                <w:rFonts w:ascii="Arial" w:hAnsi="Arial" w:cs="Arial"/>
                <w:sz w:val="20"/>
                <w:szCs w:val="20"/>
              </w:rPr>
            </w:pPr>
            <w:r w:rsidRPr="00C51A63">
              <w:rPr>
                <w:rFonts w:ascii="Arial" w:hAnsi="Arial" w:cs="Arial"/>
                <w:sz w:val="20"/>
                <w:szCs w:val="20"/>
              </w:rPr>
              <w:t>Należy przez to rozumieć każdy obiekt budowlany nie będący budynkiem lub obiektem małej architektury, jak: lotniska, drogi, linie kolejowe, mosty, estakady, tunele, sieci techniczne, wolno stojące maszty antenowe, wolno stojące trwale związane z gruntem urządzenia reklamowe, budowle ziemne, obronne (fortyfikacje), ochronne, hydrotechniczne, zbiorniki, wolno stojące instalacje przemysłowe lub urządzenia techniczne, oczyszczalnie ścieków, składowiska odpadów, stacje uzdatniania wody, konstrukcje oporowe, nadziemne i</w:t>
            </w:r>
            <w:r w:rsidR="00FF7D66" w:rsidRPr="00C51A63">
              <w:rPr>
                <w:rFonts w:ascii="Arial" w:hAnsi="Arial" w:cs="Arial"/>
                <w:sz w:val="20"/>
                <w:szCs w:val="20"/>
              </w:rPr>
              <w:t> </w:t>
            </w:r>
            <w:r w:rsidRPr="00C51A63">
              <w:rPr>
                <w:rFonts w:ascii="Arial" w:hAnsi="Arial" w:cs="Arial"/>
                <w:sz w:val="20"/>
                <w:szCs w:val="20"/>
              </w:rPr>
              <w:t xml:space="preserve">podziemne przejścia dla pieszych, sieci uzbrojenia terenu, budowle sportowe, cmentarze, pomniki, a także części budowlane urządzeń technicznych (kotłów, pieców przemysłowych </w:t>
            </w:r>
            <w:r w:rsidR="003B0E46" w:rsidRPr="00C51A63">
              <w:rPr>
                <w:rFonts w:ascii="Arial" w:hAnsi="Arial" w:cs="Arial"/>
                <w:sz w:val="20"/>
                <w:szCs w:val="20"/>
              </w:rPr>
              <w:br/>
            </w:r>
            <w:r w:rsidRPr="00C51A63">
              <w:rPr>
                <w:rFonts w:ascii="Arial" w:hAnsi="Arial" w:cs="Arial"/>
                <w:sz w:val="20"/>
                <w:szCs w:val="20"/>
              </w:rPr>
              <w:t>i innych urządzeń) oraz fundamenty pod maszyny i urządzenia, jako odrębne pod względem technicznym części przedmiotów składających się na całość użytkową</w:t>
            </w:r>
          </w:p>
        </w:tc>
        <w:tc>
          <w:tcPr>
            <w:tcW w:w="4373" w:type="dxa"/>
          </w:tcPr>
          <w:p w:rsidR="005826FD" w:rsidRPr="00C51A63" w:rsidRDefault="005826FD" w:rsidP="00A43161">
            <w:pPr>
              <w:jc w:val="both"/>
              <w:rPr>
                <w:rFonts w:ascii="Arial" w:hAnsi="Arial" w:cs="Arial"/>
              </w:rPr>
            </w:pPr>
            <w:r w:rsidRPr="00C51A63">
              <w:rPr>
                <w:rFonts w:ascii="Arial" w:hAnsi="Arial" w:cs="Arial"/>
                <w:sz w:val="20"/>
                <w:szCs w:val="20"/>
              </w:rPr>
              <w:t>Ustawa z dnia 7 lipca 1994 r. Prawo budowlane, (Dz. U. Nr 89, poz. 414 z 1994 r. z późn. zm)</w:t>
            </w:r>
          </w:p>
        </w:tc>
      </w:tr>
      <w:tr w:rsidR="005826FD" w:rsidRPr="00C51A63">
        <w:trPr>
          <w:trHeight w:val="397"/>
          <w:tblHeader/>
          <w:jc w:val="center"/>
        </w:trPr>
        <w:tc>
          <w:tcPr>
            <w:tcW w:w="2262" w:type="dxa"/>
          </w:tcPr>
          <w:p w:rsidR="005826FD" w:rsidRPr="00C51A63" w:rsidRDefault="005826FD" w:rsidP="00D824B5">
            <w:pPr>
              <w:rPr>
                <w:rFonts w:ascii="Arial" w:hAnsi="Arial" w:cs="Arial"/>
                <w:b/>
                <w:sz w:val="20"/>
                <w:szCs w:val="20"/>
              </w:rPr>
            </w:pPr>
            <w:r w:rsidRPr="00C51A63">
              <w:rPr>
                <w:rFonts w:ascii="Arial" w:hAnsi="Arial" w:cs="Arial"/>
                <w:b/>
                <w:sz w:val="20"/>
                <w:szCs w:val="20"/>
              </w:rPr>
              <w:t>Budynek</w:t>
            </w:r>
          </w:p>
        </w:tc>
        <w:tc>
          <w:tcPr>
            <w:tcW w:w="7785" w:type="dxa"/>
          </w:tcPr>
          <w:p w:rsidR="005826FD" w:rsidRPr="00C51A63" w:rsidRDefault="005826FD" w:rsidP="00D824B5">
            <w:pPr>
              <w:jc w:val="both"/>
              <w:rPr>
                <w:rFonts w:ascii="Arial" w:hAnsi="Arial" w:cs="Arial"/>
                <w:sz w:val="20"/>
                <w:szCs w:val="20"/>
              </w:rPr>
            </w:pPr>
            <w:r w:rsidRPr="00C51A63">
              <w:rPr>
                <w:rFonts w:ascii="Arial" w:hAnsi="Arial" w:cs="Arial"/>
                <w:sz w:val="20"/>
                <w:szCs w:val="20"/>
              </w:rPr>
              <w:t>Należy przez to rozumieć taki obiekt budowlany, który jest trwale związany z gruntem, wydzielony z przestrzeni za pomocą przegród budowlanych oraz posiada fundamenty i</w:t>
            </w:r>
            <w:r w:rsidR="00FF7D66" w:rsidRPr="00C51A63">
              <w:rPr>
                <w:rFonts w:ascii="Arial" w:hAnsi="Arial" w:cs="Arial"/>
                <w:sz w:val="20"/>
                <w:szCs w:val="20"/>
              </w:rPr>
              <w:t> </w:t>
            </w:r>
            <w:r w:rsidRPr="00C51A63">
              <w:rPr>
                <w:rFonts w:ascii="Arial" w:hAnsi="Arial" w:cs="Arial"/>
                <w:sz w:val="20"/>
                <w:szCs w:val="20"/>
              </w:rPr>
              <w:t>dach.</w:t>
            </w:r>
          </w:p>
        </w:tc>
        <w:tc>
          <w:tcPr>
            <w:tcW w:w="4373" w:type="dxa"/>
          </w:tcPr>
          <w:p w:rsidR="005826FD" w:rsidRPr="00C51A63" w:rsidRDefault="005826FD" w:rsidP="00A43161">
            <w:pPr>
              <w:jc w:val="both"/>
              <w:rPr>
                <w:rFonts w:ascii="Arial" w:hAnsi="Arial" w:cs="Arial"/>
              </w:rPr>
            </w:pPr>
            <w:r w:rsidRPr="00C51A63">
              <w:rPr>
                <w:rFonts w:ascii="Arial" w:hAnsi="Arial" w:cs="Arial"/>
                <w:sz w:val="20"/>
                <w:szCs w:val="20"/>
              </w:rPr>
              <w:t>Ustawa z dnia 7 lipca 1994 r. Prawo budowlane, (Dz. U. Nr 89, poz. 414 z 1994 r. z późn. zm)</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Budynek zrealizowany w technologii z wielkiej płyty</w:t>
            </w:r>
          </w:p>
        </w:tc>
        <w:tc>
          <w:tcPr>
            <w:tcW w:w="7785" w:type="dxa"/>
          </w:tcPr>
          <w:p w:rsidR="00AA6682" w:rsidRPr="00C51A63" w:rsidRDefault="00AA6682" w:rsidP="00D824B5">
            <w:pPr>
              <w:jc w:val="both"/>
              <w:rPr>
                <w:rFonts w:ascii="Arial" w:hAnsi="Arial" w:cs="Arial"/>
                <w:sz w:val="20"/>
                <w:szCs w:val="20"/>
              </w:rPr>
            </w:pPr>
            <w:r w:rsidRPr="00C51A63">
              <w:rPr>
                <w:rFonts w:ascii="Arial" w:hAnsi="Arial" w:cs="Arial"/>
                <w:sz w:val="20"/>
                <w:szCs w:val="20"/>
              </w:rPr>
              <w:t>Konstrukcje oparte na prefabrykowanych elementach betonowych z umocnieniami i</w:t>
            </w:r>
            <w:r w:rsidR="00FF7D66" w:rsidRPr="00C51A63">
              <w:rPr>
                <w:rFonts w:ascii="Arial" w:hAnsi="Arial" w:cs="Arial"/>
                <w:sz w:val="20"/>
                <w:szCs w:val="20"/>
              </w:rPr>
              <w:t> </w:t>
            </w:r>
            <w:r w:rsidRPr="00C51A63">
              <w:rPr>
                <w:rFonts w:ascii="Arial" w:hAnsi="Arial" w:cs="Arial"/>
                <w:sz w:val="20"/>
                <w:szCs w:val="20"/>
              </w:rPr>
              <w:t>mocowaniami z prętów stalowych (żelbet), kotwienia płyt spawane, a łączniki i</w:t>
            </w:r>
            <w:r w:rsidR="00FF7D66" w:rsidRPr="00C51A63">
              <w:rPr>
                <w:rFonts w:ascii="Arial" w:hAnsi="Arial" w:cs="Arial"/>
                <w:sz w:val="20"/>
                <w:szCs w:val="20"/>
              </w:rPr>
              <w:t> </w:t>
            </w:r>
            <w:r w:rsidRPr="00C51A63">
              <w:rPr>
                <w:rFonts w:ascii="Arial" w:hAnsi="Arial" w:cs="Arial"/>
                <w:sz w:val="20"/>
                <w:szCs w:val="20"/>
              </w:rPr>
              <w:t>podwieszenia wykonane ze stali nierdzewnej. Systemy wielkopłytowe zawierają usystematyzowane elementy stropowe (pełne lub kanałowe) oraz ściany nośne usztywniające, działowe i elewacyjne.</w:t>
            </w: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Cross-financing</w:t>
            </w:r>
          </w:p>
        </w:tc>
        <w:tc>
          <w:tcPr>
            <w:tcW w:w="7785" w:type="dxa"/>
          </w:tcPr>
          <w:p w:rsidR="00AA6682" w:rsidRPr="00C51A63" w:rsidRDefault="00E6578C" w:rsidP="00D824B5">
            <w:pPr>
              <w:autoSpaceDE w:val="0"/>
              <w:autoSpaceDN w:val="0"/>
              <w:adjustRightInd w:val="0"/>
              <w:jc w:val="both"/>
              <w:rPr>
                <w:rFonts w:ascii="Arial" w:hAnsi="Arial" w:cs="Arial"/>
                <w:sz w:val="20"/>
                <w:szCs w:val="20"/>
              </w:rPr>
            </w:pPr>
            <w:r w:rsidRPr="00C51A63">
              <w:rPr>
                <w:rFonts w:ascii="Arial" w:hAnsi="Arial" w:cs="Arial"/>
                <w:sz w:val="20"/>
                <w:szCs w:val="20"/>
              </w:rPr>
              <w:t>Z</w:t>
            </w:r>
            <w:r w:rsidR="00AA6682" w:rsidRPr="00C51A63">
              <w:rPr>
                <w:rFonts w:ascii="Arial" w:hAnsi="Arial" w:cs="Arial"/>
                <w:sz w:val="20"/>
                <w:szCs w:val="20"/>
              </w:rPr>
              <w:t>asada elastycznego, krzyżowego finansowania, która ma na celu ułatwienie wdrażania jednofunduszowych programów operacyjnych. Zapewnia ona możliwość finansowania w</w:t>
            </w:r>
            <w:r w:rsidR="00FF7D66" w:rsidRPr="00C51A63">
              <w:rPr>
                <w:rFonts w:ascii="Arial" w:hAnsi="Arial" w:cs="Arial"/>
                <w:sz w:val="20"/>
                <w:szCs w:val="20"/>
              </w:rPr>
              <w:t> </w:t>
            </w:r>
            <w:r w:rsidR="00AA6682" w:rsidRPr="00C51A63">
              <w:rPr>
                <w:rFonts w:ascii="Arial" w:hAnsi="Arial" w:cs="Arial"/>
                <w:sz w:val="20"/>
                <w:szCs w:val="20"/>
              </w:rPr>
              <w:t>ramach zakresów interwencji EFRR i EFS komplementarnych działań wchodzących odpowiednio w zakres drugiego funduszu.</w:t>
            </w:r>
          </w:p>
        </w:tc>
        <w:tc>
          <w:tcPr>
            <w:tcW w:w="4373" w:type="dxa"/>
          </w:tcPr>
          <w:p w:rsidR="00AA6682" w:rsidRPr="00C51A63" w:rsidRDefault="00AA6682" w:rsidP="00A43161">
            <w:pPr>
              <w:jc w:val="both"/>
              <w:rPr>
                <w:rFonts w:ascii="Arial" w:hAnsi="Arial" w:cs="Arial"/>
                <w:sz w:val="20"/>
                <w:szCs w:val="20"/>
              </w:rPr>
            </w:pPr>
            <w:r w:rsidRPr="00C51A63">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C51A63">
              <w:rPr>
                <w:rFonts w:ascii="Arial" w:hAnsi="Arial" w:cs="Arial"/>
                <w:sz w:val="20"/>
                <w:szCs w:val="20"/>
              </w:rPr>
              <w:t>, z dn</w:t>
            </w:r>
            <w:r w:rsidR="006C5877" w:rsidRPr="00C51A63">
              <w:rPr>
                <w:rFonts w:ascii="Arial" w:hAnsi="Arial" w:cs="Arial"/>
                <w:sz w:val="20"/>
                <w:szCs w:val="20"/>
              </w:rPr>
              <w:t>ia 22 listopada 2007 r.</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Duży projekt</w:t>
            </w:r>
          </w:p>
        </w:tc>
        <w:tc>
          <w:tcPr>
            <w:tcW w:w="7785" w:type="dxa"/>
          </w:tcPr>
          <w:p w:rsidR="00AA6682" w:rsidRPr="00C51A63" w:rsidRDefault="00D824B5" w:rsidP="00D824B5">
            <w:pPr>
              <w:autoSpaceDE w:val="0"/>
              <w:autoSpaceDN w:val="0"/>
              <w:adjustRightInd w:val="0"/>
              <w:jc w:val="both"/>
              <w:rPr>
                <w:rFonts w:ascii="Arial" w:hAnsi="Arial" w:cs="Arial"/>
                <w:sz w:val="20"/>
                <w:szCs w:val="20"/>
              </w:rPr>
            </w:pPr>
            <w:r w:rsidRPr="00C51A63">
              <w:rPr>
                <w:rFonts w:ascii="Arial" w:hAnsi="Arial" w:cs="Arial"/>
                <w:sz w:val="20"/>
                <w:szCs w:val="20"/>
              </w:rPr>
              <w:t>P</w:t>
            </w:r>
            <w:r w:rsidR="00AA6682" w:rsidRPr="00C51A63">
              <w:rPr>
                <w:rFonts w:ascii="Arial" w:hAnsi="Arial" w:cs="Arial"/>
                <w:sz w:val="20"/>
                <w:szCs w:val="20"/>
              </w:rPr>
              <w:t xml:space="preserve">rojekt którego całkowity koszt przekracza kwotę 25 mln EUR w przypadku środowiska naturalnego oraz 50 mln </w:t>
            </w:r>
            <w:r w:rsidR="00F07A4C" w:rsidRPr="00C51A63">
              <w:rPr>
                <w:rFonts w:ascii="Arial" w:hAnsi="Arial" w:cs="Arial"/>
                <w:sz w:val="20"/>
                <w:szCs w:val="20"/>
              </w:rPr>
              <w:t>EUR w przypadku innych dziedzin.</w:t>
            </w:r>
          </w:p>
        </w:tc>
        <w:tc>
          <w:tcPr>
            <w:tcW w:w="4373" w:type="dxa"/>
          </w:tcPr>
          <w:p w:rsidR="00AA6682" w:rsidRPr="00C51A63" w:rsidRDefault="006C5877" w:rsidP="00A43161">
            <w:pPr>
              <w:jc w:val="both"/>
              <w:rPr>
                <w:rFonts w:ascii="Arial" w:hAnsi="Arial" w:cs="Arial"/>
                <w:sz w:val="20"/>
                <w:szCs w:val="20"/>
              </w:rPr>
            </w:pPr>
            <w:r w:rsidRPr="00C51A63">
              <w:rPr>
                <w:rFonts w:ascii="Arial" w:hAnsi="Arial" w:cs="Arial"/>
                <w:i/>
                <w:sz w:val="20"/>
                <w:szCs w:val="20"/>
              </w:rPr>
              <w:t>Narodowe Strategiczne Ramy Odniesienia 2007-2013. Krajowe wytyczne dotyczące kwalifikowania wydatków w r</w:t>
            </w:r>
            <w:r w:rsidR="00575D34" w:rsidRPr="00C51A63">
              <w:rPr>
                <w:rFonts w:ascii="Arial" w:hAnsi="Arial" w:cs="Arial"/>
                <w:i/>
                <w:sz w:val="20"/>
                <w:szCs w:val="20"/>
              </w:rPr>
              <w:t>amach funduszy strukturalnych i </w:t>
            </w:r>
            <w:r w:rsidRPr="00C51A63">
              <w:rPr>
                <w:rFonts w:ascii="Arial" w:hAnsi="Arial" w:cs="Arial"/>
                <w:i/>
                <w:sz w:val="20"/>
                <w:szCs w:val="20"/>
              </w:rPr>
              <w:t>Funduszu Spójności w okresie programowania 2007-2013</w:t>
            </w:r>
            <w:r w:rsidRPr="00C51A63">
              <w:rPr>
                <w:rFonts w:ascii="Arial" w:hAnsi="Arial" w:cs="Arial"/>
                <w:sz w:val="20"/>
                <w:szCs w:val="20"/>
              </w:rPr>
              <w:t>, z dnia 22 listopada 2007 r.</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lastRenderedPageBreak/>
              <w:t>Duży Przedsiębiorca</w:t>
            </w:r>
          </w:p>
        </w:tc>
        <w:tc>
          <w:tcPr>
            <w:tcW w:w="7785" w:type="dxa"/>
          </w:tcPr>
          <w:p w:rsidR="00EB0428" w:rsidRPr="00C51A63" w:rsidRDefault="00EB0428" w:rsidP="00AF7524">
            <w:pPr>
              <w:jc w:val="both"/>
              <w:rPr>
                <w:rFonts w:ascii="Arial" w:hAnsi="Arial" w:cs="Arial"/>
              </w:rPr>
            </w:pPr>
            <w:r w:rsidRPr="00C51A63">
              <w:rPr>
                <w:rFonts w:ascii="Arial" w:hAnsi="Arial" w:cs="Arial"/>
                <w:sz w:val="20"/>
                <w:szCs w:val="20"/>
              </w:rPr>
              <w:t>Przedsiębiorca nie spełniające</w:t>
            </w:r>
            <w:r w:rsidRPr="00C51A63">
              <w:rPr>
                <w:rFonts w:ascii="Arial" w:hAnsi="Arial" w:cs="Arial"/>
              </w:rPr>
              <w:t xml:space="preserve"> </w:t>
            </w:r>
            <w:r w:rsidRPr="00C51A63">
              <w:rPr>
                <w:rFonts w:ascii="Arial" w:hAnsi="Arial" w:cs="Arial"/>
                <w:sz w:val="20"/>
                <w:szCs w:val="20"/>
              </w:rPr>
              <w:t xml:space="preserve">kryteriów, o których mowa w załączniku I do Rozporządzenia Komisji (WE) nr 800/2008 z dnia 6 sierpnia 2008 r. uznającego niektóre rodzaje pomocy za zgodne ze wspólnym rynkiem w zastosowaniu art. 87 </w:t>
            </w:r>
            <w:r w:rsidR="00AF7524" w:rsidRPr="00C51A63">
              <w:rPr>
                <w:rFonts w:ascii="Arial" w:hAnsi="Arial" w:cs="Arial"/>
                <w:sz w:val="20"/>
                <w:szCs w:val="20"/>
              </w:rPr>
              <w:br/>
            </w:r>
            <w:r w:rsidRPr="00C51A63">
              <w:rPr>
                <w:rFonts w:ascii="Arial" w:hAnsi="Arial" w:cs="Arial"/>
                <w:sz w:val="20"/>
                <w:szCs w:val="20"/>
              </w:rPr>
              <w:t>i 88 Traktatu.</w:t>
            </w:r>
          </w:p>
          <w:p w:rsidR="00AA6682" w:rsidRPr="00C51A63" w:rsidRDefault="00AA6682" w:rsidP="00D824B5">
            <w:pPr>
              <w:jc w:val="both"/>
              <w:rPr>
                <w:rFonts w:ascii="Arial" w:hAnsi="Arial" w:cs="Arial"/>
                <w:sz w:val="20"/>
                <w:szCs w:val="20"/>
              </w:rPr>
            </w:pPr>
          </w:p>
        </w:tc>
        <w:tc>
          <w:tcPr>
            <w:tcW w:w="4373" w:type="dxa"/>
          </w:tcPr>
          <w:p w:rsidR="00EB0428" w:rsidRPr="00C51A63" w:rsidRDefault="005F51E7" w:rsidP="00A43161">
            <w:pPr>
              <w:jc w:val="both"/>
              <w:rPr>
                <w:rFonts w:ascii="Arial" w:hAnsi="Arial" w:cs="Arial"/>
              </w:rPr>
            </w:pPr>
            <w:r w:rsidRPr="00C51A63">
              <w:rPr>
                <w:rFonts w:ascii="Arial" w:hAnsi="Arial" w:cs="Arial"/>
                <w:sz w:val="20"/>
                <w:szCs w:val="20"/>
              </w:rPr>
              <w:t>Rozporządzenie</w:t>
            </w:r>
            <w:r w:rsidR="00EB0428" w:rsidRPr="00C51A63">
              <w:rPr>
                <w:rFonts w:ascii="Arial" w:hAnsi="Arial" w:cs="Arial"/>
                <w:sz w:val="20"/>
                <w:szCs w:val="20"/>
              </w:rPr>
              <w:t xml:space="preserve"> Komisji (WE) nr 800/2008 </w:t>
            </w:r>
            <w:r w:rsidR="0027432A" w:rsidRPr="00C51A63">
              <w:rPr>
                <w:rFonts w:ascii="Arial" w:hAnsi="Arial" w:cs="Arial"/>
                <w:sz w:val="20"/>
                <w:szCs w:val="20"/>
              </w:rPr>
              <w:br/>
            </w:r>
            <w:r w:rsidR="00EB0428" w:rsidRPr="00C51A63">
              <w:rPr>
                <w:rFonts w:ascii="Arial" w:hAnsi="Arial" w:cs="Arial"/>
                <w:sz w:val="20"/>
                <w:szCs w:val="20"/>
              </w:rPr>
              <w:t>z dnia 6 sierpnia 2008 r. uznające niektóre rodzaje pomocy za zgodne ze wspólnym rynkiem w zastosowaniu art. 87 i 88 Traktatu</w:t>
            </w:r>
            <w:r w:rsidR="00A43161" w:rsidRPr="00C51A63">
              <w:rPr>
                <w:rFonts w:ascii="Arial" w:hAnsi="Arial" w:cs="Arial"/>
                <w:sz w:val="20"/>
                <w:szCs w:val="20"/>
              </w:rPr>
              <w:t xml:space="preserve"> </w:t>
            </w:r>
            <w:r w:rsidR="00AE1CC2" w:rsidRPr="00C51A63">
              <w:rPr>
                <w:rFonts w:ascii="Arial" w:hAnsi="Arial" w:cs="Arial"/>
                <w:sz w:val="20"/>
                <w:szCs w:val="20"/>
              </w:rPr>
              <w:t xml:space="preserve">  </w:t>
            </w:r>
            <w:r w:rsidR="00E3768B" w:rsidRPr="00C51A63">
              <w:rPr>
                <w:rFonts w:ascii="Arial" w:hAnsi="Arial" w:cs="Arial"/>
                <w:sz w:val="20"/>
                <w:szCs w:val="20"/>
              </w:rPr>
              <w:t xml:space="preserve">(Dz. U. L </w:t>
            </w:r>
            <w:r w:rsidR="009B4A39" w:rsidRPr="00C51A63">
              <w:rPr>
                <w:rFonts w:ascii="Arial" w:hAnsi="Arial" w:cs="Arial"/>
                <w:sz w:val="20"/>
                <w:szCs w:val="20"/>
              </w:rPr>
              <w:t>214 z 9.08.</w:t>
            </w:r>
            <w:r w:rsidR="00E3768B" w:rsidRPr="00C51A63">
              <w:rPr>
                <w:rFonts w:ascii="Arial" w:hAnsi="Arial" w:cs="Arial"/>
                <w:sz w:val="20"/>
                <w:szCs w:val="20"/>
              </w:rPr>
              <w:t>2008 r.)</w:t>
            </w:r>
          </w:p>
          <w:p w:rsidR="00AA6682" w:rsidRPr="00C51A63" w:rsidRDefault="00AA6682" w:rsidP="00A43161">
            <w:pPr>
              <w:jc w:val="both"/>
              <w:rPr>
                <w:rFonts w:ascii="Arial" w:hAnsi="Arial" w:cs="Arial"/>
                <w:sz w:val="20"/>
                <w:szCs w:val="20"/>
              </w:rPr>
            </w:pP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Działalność badawczo-rozwojowa (B+R)</w:t>
            </w:r>
          </w:p>
        </w:tc>
        <w:tc>
          <w:tcPr>
            <w:tcW w:w="7785" w:type="dxa"/>
          </w:tcPr>
          <w:p w:rsidR="00AA6682" w:rsidRPr="00C51A63" w:rsidRDefault="00AA6682" w:rsidP="002A4191">
            <w:pPr>
              <w:pStyle w:val="Pa81"/>
              <w:numPr>
                <w:ilvl w:val="0"/>
                <w:numId w:val="71"/>
              </w:numPr>
              <w:spacing w:before="0" w:line="240" w:lineRule="auto"/>
              <w:jc w:val="both"/>
              <w:rPr>
                <w:rFonts w:ascii="Arial" w:hAnsi="Arial" w:cs="Arial"/>
                <w:sz w:val="20"/>
                <w:szCs w:val="20"/>
              </w:rPr>
            </w:pPr>
            <w:r w:rsidRPr="00C51A63">
              <w:rPr>
                <w:rStyle w:val="A8"/>
                <w:rFonts w:ascii="Arial" w:hAnsi="Arial" w:cs="Arial"/>
                <w:b/>
                <w:color w:val="auto"/>
                <w:sz w:val="20"/>
                <w:szCs w:val="20"/>
              </w:rPr>
              <w:t>w instytucjach</w:t>
            </w:r>
            <w:r w:rsidRPr="00C51A63">
              <w:rPr>
                <w:rStyle w:val="A8"/>
                <w:rFonts w:ascii="Arial" w:hAnsi="Arial" w:cs="Arial"/>
                <w:color w:val="auto"/>
                <w:sz w:val="20"/>
                <w:szCs w:val="20"/>
              </w:rPr>
              <w:t xml:space="preserve"> sektora B+R obejmuje trzy rodzaje aktywności: </w:t>
            </w:r>
            <w:r w:rsidRPr="00C51A63">
              <w:rPr>
                <w:rStyle w:val="A8"/>
                <w:rFonts w:ascii="Arial" w:hAnsi="Arial" w:cs="Arial"/>
                <w:b/>
                <w:bCs/>
                <w:i/>
                <w:color w:val="auto"/>
                <w:sz w:val="20"/>
                <w:szCs w:val="20"/>
              </w:rPr>
              <w:t>badania podstawowe</w:t>
            </w:r>
            <w:r w:rsidRPr="00C51A63">
              <w:rPr>
                <w:rStyle w:val="A8"/>
                <w:rFonts w:ascii="Arial" w:hAnsi="Arial" w:cs="Arial"/>
                <w:b/>
                <w:bCs/>
                <w:color w:val="auto"/>
                <w:sz w:val="20"/>
                <w:szCs w:val="20"/>
              </w:rPr>
              <w:t xml:space="preserve"> </w:t>
            </w:r>
            <w:r w:rsidRPr="00C51A63">
              <w:rPr>
                <w:rStyle w:val="A8"/>
                <w:rFonts w:ascii="Arial" w:hAnsi="Arial" w:cs="Arial"/>
                <w:color w:val="auto"/>
                <w:sz w:val="20"/>
                <w:szCs w:val="20"/>
              </w:rPr>
              <w:t xml:space="preserve">(prace teoretyczne i eksperymentalne, w zasadzie nieukierunkowane na uzyskanie konkretnych zastosowań praktycznych) i </w:t>
            </w:r>
            <w:r w:rsidRPr="00C51A63">
              <w:rPr>
                <w:rStyle w:val="A8"/>
                <w:rFonts w:ascii="Arial" w:hAnsi="Arial" w:cs="Arial"/>
                <w:b/>
                <w:bCs/>
                <w:i/>
                <w:color w:val="auto"/>
                <w:sz w:val="20"/>
                <w:szCs w:val="20"/>
              </w:rPr>
              <w:t>stosowane</w:t>
            </w:r>
            <w:r w:rsidRPr="00C51A63">
              <w:rPr>
                <w:rStyle w:val="A8"/>
                <w:rFonts w:ascii="Arial" w:hAnsi="Arial" w:cs="Arial"/>
                <w:b/>
                <w:bCs/>
                <w:color w:val="auto"/>
                <w:sz w:val="20"/>
                <w:szCs w:val="20"/>
              </w:rPr>
              <w:t xml:space="preserve"> </w:t>
            </w:r>
            <w:r w:rsidRPr="00C51A63">
              <w:rPr>
                <w:rStyle w:val="A8"/>
                <w:rFonts w:ascii="Arial" w:hAnsi="Arial" w:cs="Arial"/>
                <w:color w:val="auto"/>
                <w:sz w:val="20"/>
                <w:szCs w:val="20"/>
              </w:rPr>
              <w:t xml:space="preserve">(prace badawcze mające na celu zdobycie nowej wiedzy mającej konkretne zastosowanie) oraz </w:t>
            </w:r>
            <w:r w:rsidRPr="00C51A63">
              <w:rPr>
                <w:rStyle w:val="A8"/>
                <w:rFonts w:ascii="Arial" w:hAnsi="Arial" w:cs="Arial"/>
                <w:b/>
                <w:bCs/>
                <w:i/>
                <w:color w:val="auto"/>
                <w:sz w:val="20"/>
                <w:szCs w:val="20"/>
              </w:rPr>
              <w:t>prace rozwojowe</w:t>
            </w:r>
            <w:r w:rsidRPr="00C51A63">
              <w:rPr>
                <w:rStyle w:val="A8"/>
                <w:rFonts w:ascii="Arial" w:hAnsi="Arial" w:cs="Arial"/>
                <w:b/>
                <w:bCs/>
                <w:color w:val="auto"/>
                <w:sz w:val="20"/>
                <w:szCs w:val="20"/>
              </w:rPr>
              <w:t xml:space="preserve"> </w:t>
            </w:r>
            <w:r w:rsidRPr="00C51A63">
              <w:rPr>
                <w:rStyle w:val="A8"/>
                <w:rFonts w:ascii="Arial" w:hAnsi="Arial" w:cs="Arial"/>
                <w:color w:val="auto"/>
                <w:sz w:val="20"/>
                <w:szCs w:val="20"/>
              </w:rPr>
              <w:t>(polegające na zastosowaniu istniejącej już wiedzy do opracowania nowych lub istotnego ulepszenia istniejących procesów, wyrobów lub usług, nie obejmują one prac wdrożeniowych).</w:t>
            </w:r>
          </w:p>
          <w:p w:rsidR="00AA6682" w:rsidRPr="00C51A63" w:rsidRDefault="00AA6682" w:rsidP="00D824B5">
            <w:pPr>
              <w:pStyle w:val="Pa6"/>
              <w:spacing w:line="240" w:lineRule="auto"/>
              <w:jc w:val="both"/>
              <w:rPr>
                <w:rFonts w:ascii="Arial" w:hAnsi="Arial" w:cs="Arial"/>
                <w:sz w:val="20"/>
                <w:szCs w:val="20"/>
              </w:rPr>
            </w:pPr>
            <w:r w:rsidRPr="00C51A63">
              <w:rPr>
                <w:rStyle w:val="A8"/>
                <w:rFonts w:ascii="Arial" w:hAnsi="Arial" w:cs="Arial"/>
                <w:color w:val="auto"/>
                <w:sz w:val="20"/>
                <w:szCs w:val="20"/>
              </w:rPr>
              <w:t>Sektor B+R to ogół instytucji i osób zajmujących się pracami twórczymi podejmowanymi dla zwiększenia zasobu wiedzy, jak również znalezienia nowych zastosowań do tej wiedzy. Należą do nich:</w:t>
            </w:r>
          </w:p>
          <w:p w:rsidR="00AA6682" w:rsidRPr="00C51A63" w:rsidRDefault="00AA6682" w:rsidP="00793813">
            <w:pPr>
              <w:pStyle w:val="Pa82"/>
              <w:numPr>
                <w:ilvl w:val="1"/>
                <w:numId w:val="38"/>
              </w:numPr>
              <w:spacing w:line="240" w:lineRule="auto"/>
              <w:jc w:val="both"/>
              <w:rPr>
                <w:rFonts w:ascii="Arial" w:hAnsi="Arial" w:cs="Arial"/>
                <w:sz w:val="20"/>
                <w:szCs w:val="20"/>
              </w:rPr>
            </w:pPr>
            <w:r w:rsidRPr="00C51A63">
              <w:rPr>
                <w:rStyle w:val="A8"/>
                <w:rFonts w:ascii="Arial" w:hAnsi="Arial" w:cs="Arial"/>
                <w:color w:val="auto"/>
                <w:sz w:val="20"/>
                <w:szCs w:val="20"/>
              </w:rPr>
              <w:t>PAN</w:t>
            </w:r>
          </w:p>
          <w:p w:rsidR="00AA6682" w:rsidRPr="00C51A63" w:rsidRDefault="00AA6682" w:rsidP="00793813">
            <w:pPr>
              <w:pStyle w:val="Pa82"/>
              <w:numPr>
                <w:ilvl w:val="1"/>
                <w:numId w:val="38"/>
              </w:numPr>
              <w:spacing w:line="240" w:lineRule="auto"/>
              <w:jc w:val="both"/>
              <w:rPr>
                <w:rFonts w:ascii="Arial" w:hAnsi="Arial" w:cs="Arial"/>
                <w:sz w:val="20"/>
                <w:szCs w:val="20"/>
              </w:rPr>
            </w:pPr>
            <w:r w:rsidRPr="00C51A63">
              <w:rPr>
                <w:rStyle w:val="A8"/>
                <w:rFonts w:ascii="Arial" w:hAnsi="Arial" w:cs="Arial"/>
                <w:color w:val="auto"/>
                <w:sz w:val="20"/>
                <w:szCs w:val="20"/>
              </w:rPr>
              <w:t>Jednostki badawczo-rozwojowe</w:t>
            </w:r>
          </w:p>
          <w:p w:rsidR="00AA6682" w:rsidRPr="00C51A63" w:rsidRDefault="00AA6682" w:rsidP="00793813">
            <w:pPr>
              <w:pStyle w:val="Pa82"/>
              <w:numPr>
                <w:ilvl w:val="1"/>
                <w:numId w:val="38"/>
              </w:numPr>
              <w:spacing w:line="240" w:lineRule="auto"/>
              <w:jc w:val="both"/>
              <w:rPr>
                <w:rFonts w:ascii="Arial" w:hAnsi="Arial" w:cs="Arial"/>
                <w:sz w:val="20"/>
                <w:szCs w:val="20"/>
              </w:rPr>
            </w:pPr>
            <w:r w:rsidRPr="00C51A63">
              <w:rPr>
                <w:rStyle w:val="A8"/>
                <w:rFonts w:ascii="Arial" w:hAnsi="Arial" w:cs="Arial"/>
                <w:color w:val="auto"/>
                <w:sz w:val="20"/>
                <w:szCs w:val="20"/>
              </w:rPr>
              <w:t>Szkoły wyższe prowadzące działalność w zakresie B+R</w:t>
            </w:r>
          </w:p>
          <w:p w:rsidR="00AA6682" w:rsidRPr="00C51A63" w:rsidRDefault="00AA6682" w:rsidP="00793813">
            <w:pPr>
              <w:pStyle w:val="Pa82"/>
              <w:numPr>
                <w:ilvl w:val="1"/>
                <w:numId w:val="38"/>
              </w:numPr>
              <w:spacing w:line="240" w:lineRule="auto"/>
              <w:jc w:val="both"/>
              <w:rPr>
                <w:rFonts w:ascii="Arial" w:hAnsi="Arial" w:cs="Arial"/>
                <w:sz w:val="20"/>
                <w:szCs w:val="20"/>
              </w:rPr>
            </w:pPr>
            <w:r w:rsidRPr="00C51A63">
              <w:rPr>
                <w:rStyle w:val="A8"/>
                <w:rFonts w:ascii="Arial" w:hAnsi="Arial" w:cs="Arial"/>
                <w:color w:val="auto"/>
                <w:sz w:val="20"/>
                <w:szCs w:val="20"/>
              </w:rPr>
              <w:t>Jednostki obsługi nauki</w:t>
            </w:r>
          </w:p>
          <w:p w:rsidR="00AA6682" w:rsidRPr="00C51A63" w:rsidRDefault="00AA6682" w:rsidP="00793813">
            <w:pPr>
              <w:pStyle w:val="Pa82"/>
              <w:numPr>
                <w:ilvl w:val="1"/>
                <w:numId w:val="38"/>
              </w:numPr>
              <w:spacing w:line="240" w:lineRule="auto"/>
              <w:jc w:val="both"/>
              <w:rPr>
                <w:rFonts w:ascii="Arial" w:hAnsi="Arial" w:cs="Arial"/>
                <w:sz w:val="20"/>
                <w:szCs w:val="20"/>
              </w:rPr>
            </w:pPr>
            <w:r w:rsidRPr="00C51A63">
              <w:rPr>
                <w:rStyle w:val="A8"/>
                <w:rFonts w:ascii="Arial" w:hAnsi="Arial" w:cs="Arial"/>
                <w:color w:val="auto"/>
                <w:sz w:val="20"/>
                <w:szCs w:val="20"/>
              </w:rPr>
              <w:t xml:space="preserve">Jednostki rozwojowe – przedsiębiorstwa posiadające własne zaplecze badawcze </w:t>
            </w:r>
          </w:p>
          <w:p w:rsidR="00AA6682" w:rsidRPr="00C51A63" w:rsidRDefault="00AA6682" w:rsidP="002A4191">
            <w:pPr>
              <w:pStyle w:val="Pa81"/>
              <w:numPr>
                <w:ilvl w:val="0"/>
                <w:numId w:val="71"/>
              </w:numPr>
              <w:spacing w:before="0" w:line="240" w:lineRule="auto"/>
              <w:jc w:val="both"/>
              <w:rPr>
                <w:rFonts w:ascii="Arial" w:hAnsi="Arial" w:cs="Arial"/>
                <w:sz w:val="20"/>
                <w:szCs w:val="20"/>
              </w:rPr>
            </w:pPr>
            <w:r w:rsidRPr="00C51A63">
              <w:rPr>
                <w:rStyle w:val="A8"/>
                <w:rFonts w:ascii="Arial" w:hAnsi="Arial" w:cs="Arial"/>
                <w:b/>
                <w:color w:val="auto"/>
                <w:sz w:val="20"/>
                <w:szCs w:val="20"/>
              </w:rPr>
              <w:t>w przedsiębiorstwach</w:t>
            </w:r>
            <w:r w:rsidRPr="00C51A63">
              <w:rPr>
                <w:rStyle w:val="A8"/>
                <w:rFonts w:ascii="Arial" w:hAnsi="Arial" w:cs="Arial"/>
                <w:color w:val="auto"/>
                <w:sz w:val="20"/>
                <w:szCs w:val="20"/>
              </w:rPr>
              <w:t>, realizujących prace badawczo-rozwojowe samodzielnie lub we</w:t>
            </w:r>
            <w:r w:rsidR="002A4191" w:rsidRPr="00C51A63">
              <w:rPr>
                <w:rStyle w:val="A8"/>
                <w:rFonts w:ascii="Arial" w:hAnsi="Arial" w:cs="Arial"/>
                <w:color w:val="auto"/>
                <w:sz w:val="20"/>
                <w:szCs w:val="20"/>
              </w:rPr>
              <w:t> </w:t>
            </w:r>
            <w:r w:rsidRPr="00C51A63">
              <w:rPr>
                <w:rStyle w:val="A8"/>
                <w:rFonts w:ascii="Arial" w:hAnsi="Arial" w:cs="Arial"/>
                <w:color w:val="auto"/>
                <w:sz w:val="20"/>
                <w:szCs w:val="20"/>
              </w:rPr>
              <w:t xml:space="preserve">współpracy z jednostkami badawczo-rozwojowymi, placówkami naukowymi Polskiej Akademii Nauk lub szkołami wyższymi, z wyłączeniem prac badawczo-rozwojowych określonych w odrębnych przepisach, obejmuje również trzy rodzaje aktywności: </w:t>
            </w:r>
            <w:r w:rsidRPr="00C51A63">
              <w:rPr>
                <w:rStyle w:val="A8"/>
                <w:rFonts w:ascii="Arial" w:hAnsi="Arial" w:cs="Arial"/>
                <w:b/>
                <w:bCs/>
                <w:i/>
                <w:color w:val="auto"/>
                <w:sz w:val="20"/>
                <w:szCs w:val="20"/>
              </w:rPr>
              <w:t>badania podstawowe</w:t>
            </w:r>
            <w:r w:rsidRPr="00C51A63">
              <w:rPr>
                <w:rStyle w:val="A8"/>
                <w:rFonts w:ascii="Arial" w:hAnsi="Arial" w:cs="Arial"/>
                <w:b/>
                <w:bCs/>
                <w:color w:val="auto"/>
                <w:sz w:val="20"/>
                <w:szCs w:val="20"/>
              </w:rPr>
              <w:t xml:space="preserve"> </w:t>
            </w:r>
            <w:r w:rsidRPr="00C51A63">
              <w:rPr>
                <w:rStyle w:val="A8"/>
                <w:rFonts w:ascii="Arial" w:hAnsi="Arial" w:cs="Arial"/>
                <w:color w:val="auto"/>
                <w:sz w:val="20"/>
                <w:szCs w:val="20"/>
              </w:rPr>
              <w:t xml:space="preserve">(działalność badawcza, eksperymentalna lub teoretyczna, podejmowana w celu zdobycia nowej wiedzy o zjawiskach i faktach, nie ukierunkowana na bezpośrednie zastosowanie w praktyce), przemysłowe (planowe badania mające na celu pozyskanie nowej wiedzy, która może być bezpośrednio przydatna do opracowywania nowych albo znaczącego udoskonalenia istniejących produktów, procesów lub usług) oraz </w:t>
            </w:r>
            <w:r w:rsidRPr="00C51A63">
              <w:rPr>
                <w:rStyle w:val="A8"/>
                <w:rFonts w:ascii="Arial" w:hAnsi="Arial" w:cs="Arial"/>
                <w:b/>
                <w:bCs/>
                <w:i/>
                <w:color w:val="auto"/>
                <w:sz w:val="20"/>
                <w:szCs w:val="20"/>
              </w:rPr>
              <w:t>przedkonkurencyjne</w:t>
            </w:r>
            <w:r w:rsidRPr="00C51A63">
              <w:rPr>
                <w:rStyle w:val="A8"/>
                <w:rFonts w:ascii="Arial" w:hAnsi="Arial" w:cs="Arial"/>
                <w:b/>
                <w:bCs/>
                <w:color w:val="auto"/>
                <w:sz w:val="20"/>
                <w:szCs w:val="20"/>
              </w:rPr>
              <w:t xml:space="preserve"> </w:t>
            </w:r>
            <w:r w:rsidRPr="00C51A63">
              <w:rPr>
                <w:rStyle w:val="A8"/>
                <w:rFonts w:ascii="Arial" w:hAnsi="Arial" w:cs="Arial"/>
                <w:color w:val="auto"/>
                <w:sz w:val="20"/>
                <w:szCs w:val="20"/>
              </w:rPr>
              <w:t>(przekształcenie wyników badań przemysłowych na plany, założenia lub projekty nowych, zmodyfikowanych lub udoskonalonych produktów, włączając w to wykonanie prototypu nieprzydatnego komercyjnie)</w:t>
            </w:r>
          </w:p>
        </w:tc>
        <w:tc>
          <w:tcPr>
            <w:tcW w:w="4373" w:type="dxa"/>
          </w:tcPr>
          <w:p w:rsidR="00AA6682" w:rsidRPr="00C51A63" w:rsidRDefault="00A810D0" w:rsidP="00A43161">
            <w:pPr>
              <w:jc w:val="both"/>
              <w:rPr>
                <w:rFonts w:ascii="Arial" w:hAnsi="Arial" w:cs="Arial"/>
                <w:sz w:val="20"/>
                <w:szCs w:val="20"/>
              </w:rPr>
            </w:pPr>
            <w:r w:rsidRPr="00C51A63">
              <w:rPr>
                <w:rFonts w:ascii="Arial" w:hAnsi="Arial" w:cs="Arial"/>
                <w:i/>
                <w:sz w:val="20"/>
                <w:szCs w:val="20"/>
              </w:rPr>
              <w:t>Regionalna Strategia Innowacyjności Województwa Warmińsko-Mazurskiego</w:t>
            </w:r>
            <w:r w:rsidRPr="00C51A63">
              <w:rPr>
                <w:rFonts w:ascii="Arial" w:hAnsi="Arial" w:cs="Arial"/>
                <w:sz w:val="20"/>
                <w:szCs w:val="20"/>
              </w:rPr>
              <w:t xml:space="preserve"> przyjęty uchwałą Sejmiku Województwa Warmińsko-Mazurskiego</w:t>
            </w:r>
            <w:r w:rsidR="00575D34" w:rsidRPr="00C51A63">
              <w:rPr>
                <w:rFonts w:ascii="Arial" w:hAnsi="Arial" w:cs="Arial"/>
                <w:sz w:val="20"/>
                <w:szCs w:val="20"/>
              </w:rPr>
              <w:t xml:space="preserve"> </w:t>
            </w:r>
            <w:r w:rsidRPr="00C51A63">
              <w:rPr>
                <w:rFonts w:ascii="Arial" w:hAnsi="Arial" w:cs="Arial"/>
                <w:sz w:val="20"/>
                <w:szCs w:val="20"/>
              </w:rPr>
              <w:t xml:space="preserve">nr XXIV/336/04 </w:t>
            </w:r>
            <w:r w:rsidR="00B51F0C" w:rsidRPr="00C51A63">
              <w:rPr>
                <w:rFonts w:ascii="Arial" w:hAnsi="Arial" w:cs="Arial"/>
                <w:sz w:val="20"/>
                <w:szCs w:val="20"/>
              </w:rPr>
              <w:br/>
            </w:r>
            <w:r w:rsidRPr="00C51A63">
              <w:rPr>
                <w:rFonts w:ascii="Arial" w:hAnsi="Arial" w:cs="Arial"/>
                <w:sz w:val="20"/>
                <w:szCs w:val="20"/>
              </w:rPr>
              <w:t>z dnia 31 sierpnia 2004 r.</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Edukacja</w:t>
            </w:r>
          </w:p>
        </w:tc>
        <w:tc>
          <w:tcPr>
            <w:tcW w:w="7785" w:type="dxa"/>
          </w:tcPr>
          <w:p w:rsidR="00AA6682" w:rsidRPr="00C51A63" w:rsidRDefault="00D824B5" w:rsidP="00D824B5">
            <w:pPr>
              <w:autoSpaceDE w:val="0"/>
              <w:autoSpaceDN w:val="0"/>
              <w:adjustRightInd w:val="0"/>
              <w:jc w:val="both"/>
              <w:rPr>
                <w:rFonts w:ascii="Arial" w:hAnsi="Arial" w:cs="Arial"/>
                <w:sz w:val="20"/>
                <w:szCs w:val="20"/>
              </w:rPr>
            </w:pPr>
            <w:r w:rsidRPr="00C51A63">
              <w:rPr>
                <w:rFonts w:ascii="Arial" w:hAnsi="Arial" w:cs="Arial"/>
                <w:sz w:val="20"/>
                <w:szCs w:val="20"/>
              </w:rPr>
              <w:t>P</w:t>
            </w:r>
            <w:r w:rsidR="00AA6682" w:rsidRPr="00C51A63">
              <w:rPr>
                <w:rFonts w:ascii="Arial" w:hAnsi="Arial" w:cs="Arial"/>
                <w:sz w:val="20"/>
                <w:szCs w:val="20"/>
              </w:rPr>
              <w:t>roces kształcenia i wychowania obejmujący różne poziomy kształcenia, w formach instytucjonalnych i pozainstytucjonalnych. W systemie tym uczestniczą dzieci, młodzież, i</w:t>
            </w:r>
            <w:r w:rsidR="00FF7D66" w:rsidRPr="00C51A63">
              <w:rPr>
                <w:rFonts w:ascii="Arial" w:hAnsi="Arial" w:cs="Arial"/>
                <w:sz w:val="20"/>
                <w:szCs w:val="20"/>
              </w:rPr>
              <w:t> </w:t>
            </w:r>
            <w:r w:rsidR="00AA6682" w:rsidRPr="00C51A63">
              <w:rPr>
                <w:rFonts w:ascii="Arial" w:hAnsi="Arial" w:cs="Arial"/>
                <w:sz w:val="20"/>
                <w:szCs w:val="20"/>
              </w:rPr>
              <w:t>dorośli, nabywając wiedzę ogólną lub zawodową, a także umiejętności</w:t>
            </w: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lastRenderedPageBreak/>
              <w:t>eDemocracy</w:t>
            </w:r>
          </w:p>
        </w:tc>
        <w:tc>
          <w:tcPr>
            <w:tcW w:w="7785" w:type="dxa"/>
          </w:tcPr>
          <w:p w:rsidR="00AA6682" w:rsidRPr="00C51A63" w:rsidRDefault="00AA6682" w:rsidP="00D824B5">
            <w:pPr>
              <w:autoSpaceDE w:val="0"/>
              <w:autoSpaceDN w:val="0"/>
              <w:adjustRightInd w:val="0"/>
              <w:jc w:val="both"/>
              <w:rPr>
                <w:rFonts w:ascii="Arial" w:hAnsi="Arial" w:cs="Arial"/>
                <w:sz w:val="20"/>
                <w:szCs w:val="20"/>
              </w:rPr>
            </w:pPr>
            <w:r w:rsidRPr="00C51A63">
              <w:rPr>
                <w:rFonts w:ascii="Arial" w:hAnsi="Arial" w:cs="Arial"/>
                <w:sz w:val="20"/>
                <w:szCs w:val="20"/>
              </w:rPr>
              <w:t>Technologie informacyjne i komunikacyjne (ICT) służące wzrostowi udziału mieszkańców w procesach demokratycznych, umożliwiających obywatelom wypowiadanie się w</w:t>
            </w:r>
            <w:r w:rsidR="00FF7D66" w:rsidRPr="00C51A63">
              <w:rPr>
                <w:rFonts w:ascii="Arial" w:hAnsi="Arial" w:cs="Arial"/>
                <w:sz w:val="20"/>
                <w:szCs w:val="20"/>
              </w:rPr>
              <w:t> </w:t>
            </w:r>
            <w:r w:rsidRPr="00C51A63">
              <w:rPr>
                <w:rFonts w:ascii="Arial" w:hAnsi="Arial" w:cs="Arial"/>
                <w:sz w:val="20"/>
                <w:szCs w:val="20"/>
              </w:rPr>
              <w:t>sprawach lokalnych społeczności lub całego kraju.</w:t>
            </w: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e-edukacja (e-learning)</w:t>
            </w:r>
          </w:p>
        </w:tc>
        <w:tc>
          <w:tcPr>
            <w:tcW w:w="7785" w:type="dxa"/>
          </w:tcPr>
          <w:p w:rsidR="00AA6682" w:rsidRPr="00C51A63" w:rsidRDefault="00AA6682" w:rsidP="00D824B5">
            <w:pPr>
              <w:autoSpaceDE w:val="0"/>
              <w:autoSpaceDN w:val="0"/>
              <w:adjustRightInd w:val="0"/>
              <w:jc w:val="both"/>
              <w:rPr>
                <w:rFonts w:ascii="Arial" w:hAnsi="Arial" w:cs="Arial"/>
                <w:sz w:val="20"/>
                <w:szCs w:val="20"/>
              </w:rPr>
            </w:pPr>
            <w:r w:rsidRPr="00C51A63">
              <w:rPr>
                <w:rFonts w:ascii="Arial" w:hAnsi="Arial" w:cs="Arial"/>
                <w:sz w:val="20"/>
                <w:szCs w:val="20"/>
              </w:rPr>
              <w:t>Nauczanie prowadzone z wykorzystaniem technologii informatycznych. Definicja ta obejmuje różnorodne działania dydaktyczne (np. samokształcenie, wykłady online, dyskusje i pracę grupową online) prowadzone w oparciu o różne technologie i urządzenia (szkolenia w Internecie, firmowym intranecie, na CD-romach, urządzeniach przenośnych itp.)</w:t>
            </w: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eGovernment</w:t>
            </w:r>
          </w:p>
        </w:tc>
        <w:tc>
          <w:tcPr>
            <w:tcW w:w="7785" w:type="dxa"/>
          </w:tcPr>
          <w:p w:rsidR="00AA6682" w:rsidRPr="00C51A63" w:rsidRDefault="00AA6682" w:rsidP="00D824B5">
            <w:pPr>
              <w:autoSpaceDE w:val="0"/>
              <w:autoSpaceDN w:val="0"/>
              <w:adjustRightInd w:val="0"/>
              <w:jc w:val="both"/>
              <w:rPr>
                <w:rFonts w:ascii="Arial" w:hAnsi="Arial" w:cs="Arial"/>
                <w:sz w:val="20"/>
                <w:szCs w:val="20"/>
              </w:rPr>
            </w:pPr>
            <w:r w:rsidRPr="00C51A63">
              <w:rPr>
                <w:rFonts w:ascii="Arial" w:hAnsi="Arial" w:cs="Arial"/>
                <w:sz w:val="20"/>
                <w:szCs w:val="20"/>
              </w:rPr>
              <w:t>Zastosowanie technologii komunikacyjnych i informacyjnych (ICT) do planowania, realizacji i monitorowania zadań administracji publicznej (rządowej i samorządowej). Rozwiązania eGovernment umożliwiają dostarczanie obywatelom efektywnym kosztowo i</w:t>
            </w:r>
            <w:r w:rsidR="00FF7D66" w:rsidRPr="00C51A63">
              <w:rPr>
                <w:rFonts w:ascii="Arial" w:hAnsi="Arial" w:cs="Arial"/>
                <w:sz w:val="20"/>
                <w:szCs w:val="20"/>
              </w:rPr>
              <w:t> </w:t>
            </w:r>
            <w:r w:rsidRPr="00C51A63">
              <w:rPr>
                <w:rFonts w:ascii="Arial" w:hAnsi="Arial" w:cs="Arial"/>
                <w:sz w:val="20"/>
                <w:szCs w:val="20"/>
              </w:rPr>
              <w:t xml:space="preserve">łatwo osiągalnych usług </w:t>
            </w:r>
            <w:r w:rsidR="007D3653" w:rsidRPr="00C51A63">
              <w:rPr>
                <w:rFonts w:ascii="Arial" w:hAnsi="Arial" w:cs="Arial"/>
                <w:sz w:val="20"/>
                <w:szCs w:val="20"/>
              </w:rPr>
              <w:t>administracyjnych</w:t>
            </w:r>
            <w:r w:rsidRPr="00C51A63">
              <w:rPr>
                <w:rFonts w:ascii="Arial" w:hAnsi="Arial" w:cs="Arial"/>
                <w:sz w:val="20"/>
                <w:szCs w:val="20"/>
              </w:rPr>
              <w:t xml:space="preserve"> oraz usprawniają wymianę informacji operacje o charakterze transakcji między różnymi urzędami oraz między urzędami i innymi instytucjami.</w:t>
            </w: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 xml:space="preserve">Ekwiwalent Dotacji </w:t>
            </w:r>
            <w:r w:rsidR="008F2E65" w:rsidRPr="00C51A63">
              <w:rPr>
                <w:rFonts w:ascii="Arial" w:hAnsi="Arial" w:cs="Arial"/>
                <w:b/>
                <w:sz w:val="20"/>
                <w:szCs w:val="20"/>
              </w:rPr>
              <w:t>Brutto (</w:t>
            </w:r>
            <w:r w:rsidRPr="00C51A63">
              <w:rPr>
                <w:rFonts w:ascii="Arial" w:hAnsi="Arial" w:cs="Arial"/>
                <w:b/>
                <w:sz w:val="20"/>
                <w:szCs w:val="20"/>
              </w:rPr>
              <w:t>EDB</w:t>
            </w:r>
            <w:r w:rsidR="008F2E65" w:rsidRPr="00C51A63">
              <w:rPr>
                <w:rFonts w:ascii="Arial" w:hAnsi="Arial" w:cs="Arial"/>
                <w:b/>
                <w:sz w:val="20"/>
                <w:szCs w:val="20"/>
              </w:rPr>
              <w:t>)</w:t>
            </w:r>
          </w:p>
        </w:tc>
        <w:tc>
          <w:tcPr>
            <w:tcW w:w="7785" w:type="dxa"/>
          </w:tcPr>
          <w:p w:rsidR="00AA6682" w:rsidRPr="00C51A63" w:rsidRDefault="00E6578C" w:rsidP="00D824B5">
            <w:pPr>
              <w:autoSpaceDE w:val="0"/>
              <w:autoSpaceDN w:val="0"/>
              <w:adjustRightInd w:val="0"/>
              <w:jc w:val="both"/>
              <w:rPr>
                <w:rFonts w:ascii="Arial" w:hAnsi="Arial" w:cs="Arial"/>
                <w:sz w:val="20"/>
                <w:szCs w:val="20"/>
              </w:rPr>
            </w:pPr>
            <w:r w:rsidRPr="00C51A63">
              <w:rPr>
                <w:rFonts w:ascii="Arial" w:hAnsi="Arial" w:cs="Arial"/>
                <w:sz w:val="20"/>
                <w:szCs w:val="20"/>
              </w:rPr>
              <w:t>N</w:t>
            </w:r>
            <w:r w:rsidR="00AA6682" w:rsidRPr="00C51A63">
              <w:rPr>
                <w:rFonts w:ascii="Arial" w:hAnsi="Arial" w:cs="Arial"/>
                <w:sz w:val="20"/>
                <w:szCs w:val="20"/>
              </w:rPr>
              <w:t>ależy przez to rozumieć kwotę pomocy, którą otrzymałby beneficjent pomocy lub podmiot ubiegający się o pomoc, gdyby uzyskał pomoc w formie dotacji, bez uwzględnienia opodatkowania podatkiem dochodowym, wyrażoną z dokładnością dwóch miejsc po</w:t>
            </w:r>
            <w:r w:rsidR="00FF7D66" w:rsidRPr="00C51A63">
              <w:rPr>
                <w:rFonts w:ascii="Arial" w:hAnsi="Arial" w:cs="Arial"/>
                <w:sz w:val="20"/>
                <w:szCs w:val="20"/>
              </w:rPr>
              <w:t> </w:t>
            </w:r>
            <w:r w:rsidR="00AA6682" w:rsidRPr="00C51A63">
              <w:rPr>
                <w:rFonts w:ascii="Arial" w:hAnsi="Arial" w:cs="Arial"/>
                <w:sz w:val="20"/>
                <w:szCs w:val="20"/>
              </w:rPr>
              <w:t>przecinku</w:t>
            </w:r>
          </w:p>
        </w:tc>
        <w:tc>
          <w:tcPr>
            <w:tcW w:w="4373" w:type="dxa"/>
          </w:tcPr>
          <w:p w:rsidR="008F2E65" w:rsidRPr="00C51A63" w:rsidRDefault="008F2E65" w:rsidP="00A43161">
            <w:pPr>
              <w:jc w:val="both"/>
              <w:rPr>
                <w:rFonts w:ascii="Arial" w:hAnsi="Arial" w:cs="Arial"/>
                <w:i/>
                <w:sz w:val="20"/>
                <w:szCs w:val="20"/>
              </w:rPr>
            </w:pPr>
            <w:r w:rsidRPr="00C51A63">
              <w:rPr>
                <w:rFonts w:ascii="Arial" w:hAnsi="Arial" w:cs="Arial"/>
                <w:sz w:val="20"/>
                <w:szCs w:val="20"/>
              </w:rPr>
              <w:t>Rozporządzenie Rady Ministrów z dnia 11 sierpnia 2004 r. w sprawie szczegółowego sposobu obliczania wartości pomocy publicznej udzielanej w różnych formach (Dz. U. Nr 194 poz. 1983 z</w:t>
            </w:r>
            <w:r w:rsidR="00627B2E" w:rsidRPr="00C51A63">
              <w:rPr>
                <w:rFonts w:ascii="Arial" w:hAnsi="Arial" w:cs="Arial"/>
                <w:sz w:val="20"/>
                <w:szCs w:val="20"/>
              </w:rPr>
              <w:t> </w:t>
            </w:r>
            <w:r w:rsidRPr="00C51A63">
              <w:rPr>
                <w:rFonts w:ascii="Arial" w:hAnsi="Arial" w:cs="Arial"/>
                <w:sz w:val="20"/>
                <w:szCs w:val="20"/>
              </w:rPr>
              <w:t>dnia 6 września 2004 r.)</w:t>
            </w:r>
          </w:p>
        </w:tc>
      </w:tr>
      <w:tr w:rsidR="008F2E65" w:rsidRPr="00C51A63">
        <w:trPr>
          <w:trHeight w:val="397"/>
          <w:tblHeader/>
          <w:jc w:val="center"/>
        </w:trPr>
        <w:tc>
          <w:tcPr>
            <w:tcW w:w="2262" w:type="dxa"/>
          </w:tcPr>
          <w:p w:rsidR="008F2E65" w:rsidRPr="00C51A63" w:rsidRDefault="008F2E65" w:rsidP="00D824B5">
            <w:pPr>
              <w:rPr>
                <w:rFonts w:ascii="Arial" w:hAnsi="Arial" w:cs="Arial"/>
                <w:b/>
                <w:sz w:val="20"/>
                <w:szCs w:val="20"/>
              </w:rPr>
            </w:pPr>
            <w:r w:rsidRPr="00C51A63">
              <w:rPr>
                <w:rFonts w:ascii="Arial" w:hAnsi="Arial" w:cs="Arial"/>
                <w:b/>
                <w:sz w:val="20"/>
                <w:szCs w:val="20"/>
              </w:rPr>
              <w:t>Ekwiwalent Dotacji Netto (EDN)</w:t>
            </w:r>
          </w:p>
        </w:tc>
        <w:tc>
          <w:tcPr>
            <w:tcW w:w="7785" w:type="dxa"/>
          </w:tcPr>
          <w:p w:rsidR="008F2E65" w:rsidRPr="00C51A63" w:rsidRDefault="008F2E65" w:rsidP="00D824B5">
            <w:pPr>
              <w:autoSpaceDE w:val="0"/>
              <w:autoSpaceDN w:val="0"/>
              <w:adjustRightInd w:val="0"/>
              <w:jc w:val="both"/>
              <w:rPr>
                <w:rFonts w:ascii="Arial" w:hAnsi="Arial" w:cs="Arial"/>
                <w:sz w:val="20"/>
                <w:szCs w:val="20"/>
              </w:rPr>
            </w:pPr>
            <w:r w:rsidRPr="00C51A63">
              <w:rPr>
                <w:rFonts w:ascii="Arial" w:hAnsi="Arial" w:cs="Arial"/>
                <w:sz w:val="20"/>
                <w:szCs w:val="20"/>
              </w:rPr>
              <w:t>Należy przez to rozumieć kwotę pomocy, którą otrzymałby beneficjent pomocy lub podmiot ubiegający się o pomoc, gdyby uzyskał pomoc w formie dotacji, uwzględniającą opodatkowanie podatkiem dochodowym, wyrażoną z dokładnością dwóch miejsc po przecinku.</w:t>
            </w:r>
          </w:p>
        </w:tc>
        <w:tc>
          <w:tcPr>
            <w:tcW w:w="4373" w:type="dxa"/>
          </w:tcPr>
          <w:p w:rsidR="008F2E65" w:rsidRPr="00C51A63" w:rsidRDefault="008F2E65" w:rsidP="00A43161">
            <w:pPr>
              <w:jc w:val="both"/>
              <w:rPr>
                <w:rFonts w:ascii="Arial" w:hAnsi="Arial" w:cs="Arial"/>
                <w:i/>
                <w:sz w:val="20"/>
                <w:szCs w:val="20"/>
              </w:rPr>
            </w:pPr>
            <w:r w:rsidRPr="00C51A63">
              <w:rPr>
                <w:rFonts w:ascii="Arial" w:hAnsi="Arial" w:cs="Arial"/>
                <w:sz w:val="20"/>
                <w:szCs w:val="20"/>
              </w:rPr>
              <w:t>Rozporządzenie Rady Ministrów z dnia 11 sierpnia 2004 r. w sprawie szczegółowego sposobu obliczania wartości pomocy publicznej udzielanej w różnych formach (Dz. U. Nr 194 poz. 1983 z</w:t>
            </w:r>
            <w:r w:rsidR="00627B2E" w:rsidRPr="00C51A63">
              <w:rPr>
                <w:rFonts w:ascii="Arial" w:hAnsi="Arial" w:cs="Arial"/>
                <w:sz w:val="20"/>
                <w:szCs w:val="20"/>
              </w:rPr>
              <w:t> </w:t>
            </w:r>
            <w:r w:rsidRPr="00C51A63">
              <w:rPr>
                <w:rFonts w:ascii="Arial" w:hAnsi="Arial" w:cs="Arial"/>
                <w:sz w:val="20"/>
                <w:szCs w:val="20"/>
              </w:rPr>
              <w:t>dnia 6 września 2004 r.)</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Front-office</w:t>
            </w:r>
          </w:p>
        </w:tc>
        <w:tc>
          <w:tcPr>
            <w:tcW w:w="7785" w:type="dxa"/>
          </w:tcPr>
          <w:p w:rsidR="00AA6682" w:rsidRPr="00C51A63" w:rsidRDefault="00AA6682" w:rsidP="00D824B5">
            <w:pPr>
              <w:autoSpaceDE w:val="0"/>
              <w:autoSpaceDN w:val="0"/>
              <w:adjustRightInd w:val="0"/>
              <w:jc w:val="both"/>
              <w:rPr>
                <w:rFonts w:ascii="Arial" w:hAnsi="Arial" w:cs="Arial"/>
                <w:sz w:val="20"/>
                <w:szCs w:val="20"/>
              </w:rPr>
            </w:pPr>
            <w:r w:rsidRPr="00C51A63">
              <w:rPr>
                <w:rFonts w:ascii="Arial" w:hAnsi="Arial" w:cs="Arial"/>
                <w:sz w:val="20"/>
                <w:szCs w:val="20"/>
              </w:rPr>
              <w:t>Infrastruktura informatyczna umożliwiająca świadczenie usług dla obywateli drogą elektroniczną</w:t>
            </w: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Fundusz Poręczeniowy</w:t>
            </w:r>
          </w:p>
        </w:tc>
        <w:tc>
          <w:tcPr>
            <w:tcW w:w="7785" w:type="dxa"/>
          </w:tcPr>
          <w:p w:rsidR="00AA6682" w:rsidRPr="00C51A63" w:rsidRDefault="00AA6682" w:rsidP="00D824B5">
            <w:pPr>
              <w:jc w:val="both"/>
              <w:rPr>
                <w:rFonts w:ascii="Arial" w:hAnsi="Arial" w:cs="Arial"/>
                <w:sz w:val="20"/>
                <w:szCs w:val="20"/>
              </w:rPr>
            </w:pPr>
            <w:r w:rsidRPr="00C51A63">
              <w:rPr>
                <w:rFonts w:ascii="Arial" w:hAnsi="Arial" w:cs="Arial"/>
                <w:sz w:val="20"/>
                <w:szCs w:val="20"/>
              </w:rPr>
              <w:t>Instytucja, której misją jest ułatwianie podmiotom gospodarczym dostępu do zewnętrznych źródeł finansowania, a konkretnie kredytów bankowych na prowadzenie działalności gospodarczej. Podstawowym narzędziem prawnym jest umowa poręczenia, zawierana z</w:t>
            </w:r>
            <w:r w:rsidR="00FF7D66" w:rsidRPr="00C51A63">
              <w:rPr>
                <w:rFonts w:ascii="Arial" w:hAnsi="Arial" w:cs="Arial"/>
                <w:sz w:val="20"/>
                <w:szCs w:val="20"/>
              </w:rPr>
              <w:t> </w:t>
            </w:r>
            <w:r w:rsidRPr="00C51A63">
              <w:rPr>
                <w:rFonts w:ascii="Arial" w:hAnsi="Arial" w:cs="Arial"/>
                <w:sz w:val="20"/>
                <w:szCs w:val="20"/>
              </w:rPr>
              <w:t>bankiem udzielającym kredytu. W ten sposób fundusz zobowiązuje się wobec banku do zwrotu poręczonego kredytu lub jego części w przypadku, gdy kredytobiorca nie dopełnił obowiązku spłaty zaciągniętego kredytu. W rezultacie bank otrzymuje dodatkowe, wiarygodne zabezpieczenie, a kredytobiorca możliwość dostępu do oferowanych przez banki środków finansowych umożliwiających realizację planowanego przedsięwzięcia. Oferta finansowa funduszy poręczeń kredytowych skierowana jest głównie do małych i</w:t>
            </w:r>
            <w:r w:rsidR="00FF7D66" w:rsidRPr="00C51A63">
              <w:rPr>
                <w:rFonts w:ascii="Arial" w:hAnsi="Arial" w:cs="Arial"/>
                <w:sz w:val="20"/>
                <w:szCs w:val="20"/>
              </w:rPr>
              <w:t> </w:t>
            </w:r>
            <w:r w:rsidRPr="00C51A63">
              <w:rPr>
                <w:rFonts w:ascii="Arial" w:hAnsi="Arial" w:cs="Arial"/>
                <w:sz w:val="20"/>
                <w:szCs w:val="20"/>
              </w:rPr>
              <w:t>średnich przedsiębiorstw.</w:t>
            </w: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lastRenderedPageBreak/>
              <w:t>Fundusz Pożyczkowy</w:t>
            </w:r>
          </w:p>
        </w:tc>
        <w:tc>
          <w:tcPr>
            <w:tcW w:w="7785" w:type="dxa"/>
          </w:tcPr>
          <w:p w:rsidR="00050434" w:rsidRPr="00050434" w:rsidRDefault="009F5CF8" w:rsidP="00050434">
            <w:pPr>
              <w:pStyle w:val="NormalnyWeb"/>
              <w:spacing w:before="0" w:beforeAutospacing="0" w:after="0" w:afterAutospacing="0"/>
              <w:jc w:val="both"/>
              <w:rPr>
                <w:rFonts w:ascii="Arial" w:hAnsi="Arial" w:cs="Arial"/>
                <w:sz w:val="20"/>
                <w:szCs w:val="20"/>
              </w:rPr>
            </w:pPr>
            <w:r w:rsidRPr="009F5CF8">
              <w:rPr>
                <w:rFonts w:ascii="Arial" w:hAnsi="Arial" w:cs="Arial"/>
                <w:sz w:val="20"/>
                <w:szCs w:val="20"/>
              </w:rPr>
              <w:t>I</w:t>
            </w:r>
            <w:r w:rsidR="00050434" w:rsidRPr="00050434">
              <w:rPr>
                <w:rFonts w:ascii="Arial" w:hAnsi="Arial" w:cs="Arial"/>
                <w:sz w:val="20"/>
                <w:szCs w:val="20"/>
              </w:rPr>
              <w:t>nstytucja, której działalność koncentruje się na zapewnieniu dostępu do zewnętrznych źródeł kapitału poprzez udzielanie pożyczek. Poprzez umowę pożyczki fundusz zobowiązuje się przenieść na rzecz pożyczkobiorcy (np. przedsiębiorcy) określoną ilość pieniędzy. Ten ostatni zobowiązuje się do zwrotu tej samej ilości pieniędzy. W zamian za pożyczkę pożyczkobiorca zobowiązuje się do zapłaty na rzecz funduszu odsetek, przybierających formę oprocentowania. W rezultacie fundusz pożyczkowy uzyskuje środki na prowadzenie działalności, a pożyczkobiorca uzyskuje środki finansowe na realizację zamierzonych celów.</w:t>
            </w:r>
          </w:p>
          <w:p w:rsidR="00050434" w:rsidRPr="00050434" w:rsidRDefault="00050434" w:rsidP="00050434">
            <w:pPr>
              <w:ind w:left="-1"/>
              <w:jc w:val="both"/>
              <w:rPr>
                <w:rFonts w:ascii="Arial" w:hAnsi="Arial" w:cs="Arial"/>
                <w:sz w:val="20"/>
                <w:szCs w:val="20"/>
              </w:rPr>
            </w:pPr>
            <w:r w:rsidRPr="00050434">
              <w:rPr>
                <w:rFonts w:ascii="Arial" w:hAnsi="Arial" w:cs="Arial"/>
                <w:sz w:val="20"/>
                <w:szCs w:val="20"/>
              </w:rPr>
              <w:t>Obok działalności pożyczkowej może prowadzić ona działania mające na celu rozwój przedsiębiorczości takie jak doradztwo czy szkolenia. Instytucje prowadzące fundusze pożyczkowe mogą mieć również charakter wyspecjalizowany.</w:t>
            </w:r>
          </w:p>
          <w:p w:rsidR="00AA6682" w:rsidRPr="00C51A63" w:rsidRDefault="00AA6682" w:rsidP="00D824B5">
            <w:pPr>
              <w:jc w:val="both"/>
              <w:rPr>
                <w:rFonts w:ascii="Arial" w:hAnsi="Arial" w:cs="Arial"/>
                <w:sz w:val="20"/>
                <w:szCs w:val="20"/>
              </w:rPr>
            </w:pP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Infrastruktura instytucji kultury</w:t>
            </w:r>
            <w:r w:rsidR="00FB20FD" w:rsidRPr="00C51A63">
              <w:rPr>
                <w:rFonts w:ascii="Arial" w:hAnsi="Arial" w:cs="Arial"/>
                <w:b/>
                <w:sz w:val="20"/>
                <w:szCs w:val="20"/>
              </w:rPr>
              <w:t>, których działalność opiera się o wykorzystanie miejsc, wydarzeń i tradycji historycznych regionu lub możliwości kultury współczesnej</w:t>
            </w:r>
          </w:p>
        </w:tc>
        <w:tc>
          <w:tcPr>
            <w:tcW w:w="7785" w:type="dxa"/>
          </w:tcPr>
          <w:p w:rsidR="00AA6682" w:rsidRPr="00C51A63" w:rsidRDefault="00023170" w:rsidP="00D824B5">
            <w:pPr>
              <w:pStyle w:val="NormalnyWeb"/>
              <w:spacing w:before="0" w:beforeAutospacing="0" w:after="0" w:afterAutospacing="0"/>
              <w:jc w:val="both"/>
              <w:rPr>
                <w:rFonts w:ascii="Arial" w:hAnsi="Arial" w:cs="Arial"/>
                <w:sz w:val="20"/>
                <w:szCs w:val="20"/>
              </w:rPr>
            </w:pPr>
            <w:r w:rsidRPr="00C51A63">
              <w:rPr>
                <w:rFonts w:ascii="Arial" w:hAnsi="Arial" w:cs="Arial"/>
                <w:sz w:val="20"/>
                <w:szCs w:val="20"/>
              </w:rPr>
              <w:t>Infrastruktura</w:t>
            </w:r>
            <w:r w:rsidR="00FB20FD" w:rsidRPr="00C51A63">
              <w:rPr>
                <w:rFonts w:ascii="Arial" w:hAnsi="Arial" w:cs="Arial"/>
                <w:sz w:val="20"/>
                <w:szCs w:val="20"/>
              </w:rPr>
              <w:t xml:space="preserve"> instytucji kultury tj.</w:t>
            </w:r>
            <w:r w:rsidRPr="00C51A63">
              <w:rPr>
                <w:rFonts w:ascii="Arial" w:hAnsi="Arial" w:cs="Arial"/>
                <w:sz w:val="20"/>
                <w:szCs w:val="20"/>
              </w:rPr>
              <w:t xml:space="preserve"> t</w:t>
            </w:r>
            <w:r w:rsidR="00AA6682" w:rsidRPr="00C51A63">
              <w:rPr>
                <w:rFonts w:ascii="Arial" w:hAnsi="Arial" w:cs="Arial"/>
                <w:sz w:val="20"/>
                <w:szCs w:val="20"/>
              </w:rPr>
              <w:t xml:space="preserve">eatry, opery, operetki, filharmonie, instytucje filmowe, kina, muzea, biblioteki, domy kultury, galerie sztuki, zaplecze kulturalne i rozrywkowe </w:t>
            </w:r>
            <w:r w:rsidR="00FB20FD" w:rsidRPr="00C51A63">
              <w:rPr>
                <w:rFonts w:ascii="Arial" w:hAnsi="Arial" w:cs="Arial"/>
                <w:sz w:val="20"/>
                <w:szCs w:val="20"/>
              </w:rPr>
              <w:t>(</w:t>
            </w:r>
            <w:r w:rsidR="00AA6682" w:rsidRPr="00C51A63">
              <w:rPr>
                <w:rFonts w:ascii="Arial" w:hAnsi="Arial" w:cs="Arial"/>
                <w:sz w:val="20"/>
                <w:szCs w:val="20"/>
              </w:rPr>
              <w:t>np.</w:t>
            </w:r>
            <w:r w:rsidR="002A4191" w:rsidRPr="00C51A63">
              <w:rPr>
                <w:rFonts w:ascii="Arial" w:hAnsi="Arial" w:cs="Arial"/>
                <w:sz w:val="20"/>
                <w:szCs w:val="20"/>
              </w:rPr>
              <w:t> </w:t>
            </w:r>
            <w:r w:rsidR="00AA6682" w:rsidRPr="00C51A63">
              <w:rPr>
                <w:rFonts w:ascii="Arial" w:hAnsi="Arial" w:cs="Arial"/>
                <w:sz w:val="20"/>
                <w:szCs w:val="20"/>
              </w:rPr>
              <w:t>amfiteatry</w:t>
            </w:r>
            <w:r w:rsidR="00FB20FD" w:rsidRPr="00C51A63">
              <w:rPr>
                <w:rFonts w:ascii="Arial" w:hAnsi="Arial" w:cs="Arial"/>
                <w:sz w:val="20"/>
                <w:szCs w:val="20"/>
              </w:rPr>
              <w:t>) a także</w:t>
            </w:r>
            <w:r w:rsidR="00AA6682" w:rsidRPr="00C51A63">
              <w:rPr>
                <w:rFonts w:ascii="Arial" w:hAnsi="Arial" w:cs="Arial"/>
                <w:sz w:val="20"/>
                <w:szCs w:val="20"/>
              </w:rPr>
              <w:t xml:space="preserve"> miejsca martyrologii, pola bitewne</w:t>
            </w:r>
            <w:r w:rsidR="002837FB" w:rsidRPr="00C51A63">
              <w:rPr>
                <w:rFonts w:ascii="Arial" w:hAnsi="Arial" w:cs="Arial"/>
                <w:sz w:val="20"/>
                <w:szCs w:val="20"/>
              </w:rPr>
              <w:t>.</w:t>
            </w:r>
          </w:p>
        </w:tc>
        <w:tc>
          <w:tcPr>
            <w:tcW w:w="4373" w:type="dxa"/>
          </w:tcPr>
          <w:p w:rsidR="00AA6682" w:rsidRPr="00C51A63" w:rsidRDefault="00FB20FD" w:rsidP="00A43161">
            <w:pPr>
              <w:jc w:val="both"/>
              <w:rPr>
                <w:rFonts w:ascii="Arial" w:hAnsi="Arial" w:cs="Arial"/>
                <w:sz w:val="20"/>
                <w:szCs w:val="20"/>
              </w:rPr>
            </w:pPr>
            <w:r w:rsidRPr="00C51A63">
              <w:rPr>
                <w:rFonts w:ascii="Arial" w:hAnsi="Arial" w:cs="Arial"/>
                <w:sz w:val="20"/>
                <w:szCs w:val="20"/>
              </w:rPr>
              <w:t>Ustawa o organizowaniu i prowadzeniu działalności kulturalnej oraz źródła rozproszone</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Infr</w:t>
            </w:r>
            <w:r w:rsidR="00DF5B6C" w:rsidRPr="00C51A63">
              <w:rPr>
                <w:rFonts w:ascii="Arial" w:hAnsi="Arial" w:cs="Arial"/>
                <w:b/>
                <w:sz w:val="20"/>
                <w:szCs w:val="20"/>
              </w:rPr>
              <w:t>astruktura rekreacyjno-</w:t>
            </w:r>
            <w:r w:rsidRPr="00C51A63">
              <w:rPr>
                <w:rFonts w:ascii="Arial" w:hAnsi="Arial" w:cs="Arial"/>
                <w:b/>
                <w:sz w:val="20"/>
                <w:szCs w:val="20"/>
              </w:rPr>
              <w:t>balneologiczna</w:t>
            </w:r>
          </w:p>
        </w:tc>
        <w:tc>
          <w:tcPr>
            <w:tcW w:w="7785" w:type="dxa"/>
          </w:tcPr>
          <w:p w:rsidR="00AA6682" w:rsidRPr="00C51A63" w:rsidRDefault="00E6578C" w:rsidP="00D824B5">
            <w:pPr>
              <w:jc w:val="both"/>
              <w:rPr>
                <w:rFonts w:ascii="Arial" w:hAnsi="Arial" w:cs="Arial"/>
                <w:sz w:val="20"/>
                <w:szCs w:val="20"/>
              </w:rPr>
            </w:pPr>
            <w:r w:rsidRPr="00C51A63">
              <w:rPr>
                <w:rFonts w:ascii="Arial" w:hAnsi="Arial" w:cs="Arial"/>
                <w:sz w:val="20"/>
                <w:szCs w:val="20"/>
              </w:rPr>
              <w:t>I</w:t>
            </w:r>
            <w:r w:rsidR="00AA6682" w:rsidRPr="00C51A63">
              <w:rPr>
                <w:rFonts w:ascii="Arial" w:hAnsi="Arial" w:cs="Arial"/>
                <w:sz w:val="20"/>
                <w:szCs w:val="20"/>
              </w:rPr>
              <w:t>nfrastruktura rekreacyjna z wykorzystaniem leczniczych właściwości wód podziemnych i</w:t>
            </w:r>
            <w:r w:rsidR="002A4191" w:rsidRPr="00C51A63">
              <w:rPr>
                <w:rFonts w:ascii="Arial" w:hAnsi="Arial" w:cs="Arial"/>
                <w:sz w:val="20"/>
                <w:szCs w:val="20"/>
              </w:rPr>
              <w:t> </w:t>
            </w:r>
            <w:r w:rsidR="00FB20FD" w:rsidRPr="00C51A63">
              <w:rPr>
                <w:rFonts w:ascii="Arial" w:hAnsi="Arial" w:cs="Arial"/>
                <w:sz w:val="20"/>
                <w:szCs w:val="20"/>
              </w:rPr>
              <w:t>borowin (b</w:t>
            </w:r>
            <w:r w:rsidR="00AA6682" w:rsidRPr="00C51A63">
              <w:rPr>
                <w:rFonts w:ascii="Arial" w:hAnsi="Arial" w:cs="Arial"/>
                <w:bCs/>
                <w:sz w:val="20"/>
                <w:szCs w:val="20"/>
              </w:rPr>
              <w:t>alneologia</w:t>
            </w:r>
            <w:r w:rsidR="00AA6682" w:rsidRPr="00C51A63">
              <w:rPr>
                <w:rFonts w:ascii="Arial" w:hAnsi="Arial" w:cs="Arial"/>
                <w:sz w:val="20"/>
                <w:szCs w:val="20"/>
              </w:rPr>
              <w:t xml:space="preserve"> - dziedzina </w:t>
            </w:r>
            <w:hyperlink r:id="rId13" w:tooltip="Medycyna" w:history="1">
              <w:r w:rsidR="00AA6682" w:rsidRPr="00C51A63">
                <w:rPr>
                  <w:rStyle w:val="Hipercze"/>
                  <w:rFonts w:ascii="Arial" w:hAnsi="Arial" w:cs="Arial"/>
                  <w:color w:val="auto"/>
                  <w:sz w:val="20"/>
                  <w:szCs w:val="20"/>
                </w:rPr>
                <w:t>medycyny</w:t>
              </w:r>
            </w:hyperlink>
            <w:r w:rsidR="00AA6682" w:rsidRPr="00C51A63">
              <w:rPr>
                <w:rFonts w:ascii="Arial" w:hAnsi="Arial" w:cs="Arial"/>
                <w:sz w:val="20"/>
                <w:szCs w:val="20"/>
              </w:rPr>
              <w:t xml:space="preserve"> uzdrowiskowej zajmująca się badaniem właściwości leczniczych </w:t>
            </w:r>
            <w:hyperlink r:id="rId14" w:tooltip="Wody podziemne" w:history="1">
              <w:r w:rsidR="00AA6682" w:rsidRPr="00C51A63">
                <w:rPr>
                  <w:rStyle w:val="Hipercze"/>
                  <w:rFonts w:ascii="Arial" w:hAnsi="Arial" w:cs="Arial"/>
                  <w:color w:val="auto"/>
                  <w:sz w:val="20"/>
                  <w:szCs w:val="20"/>
                </w:rPr>
                <w:t>wód podziemnych</w:t>
              </w:r>
            </w:hyperlink>
            <w:r w:rsidR="00AA6682" w:rsidRPr="00C51A63">
              <w:rPr>
                <w:rFonts w:ascii="Arial" w:hAnsi="Arial" w:cs="Arial"/>
                <w:sz w:val="20"/>
                <w:szCs w:val="20"/>
              </w:rPr>
              <w:t xml:space="preserve"> i </w:t>
            </w:r>
            <w:hyperlink r:id="rId15" w:tooltip="Borowina (torf)" w:history="1">
              <w:r w:rsidR="00AA6682" w:rsidRPr="00C51A63">
                <w:rPr>
                  <w:rStyle w:val="Hipercze"/>
                  <w:rFonts w:ascii="Arial" w:hAnsi="Arial" w:cs="Arial"/>
                  <w:color w:val="auto"/>
                  <w:sz w:val="20"/>
                  <w:szCs w:val="20"/>
                </w:rPr>
                <w:t>borowin</w:t>
              </w:r>
            </w:hyperlink>
            <w:r w:rsidR="00AA6682" w:rsidRPr="00C51A63">
              <w:rPr>
                <w:rFonts w:ascii="Arial" w:hAnsi="Arial" w:cs="Arial"/>
                <w:sz w:val="20"/>
                <w:szCs w:val="20"/>
              </w:rPr>
              <w:t xml:space="preserve"> oraz zastosowaniem ich w lecznictwie, zwłaszcza terapii </w:t>
            </w:r>
            <w:hyperlink r:id="rId16" w:tooltip="Choroba przewlekła" w:history="1">
              <w:r w:rsidR="00AA6682" w:rsidRPr="00C51A63">
                <w:rPr>
                  <w:rStyle w:val="Hipercze"/>
                  <w:rFonts w:ascii="Arial" w:hAnsi="Arial" w:cs="Arial"/>
                  <w:color w:val="auto"/>
                  <w:sz w:val="20"/>
                  <w:szCs w:val="20"/>
                </w:rPr>
                <w:t>chorób przewlekłych</w:t>
              </w:r>
            </w:hyperlink>
            <w:r w:rsidR="00FB20FD" w:rsidRPr="00C51A63">
              <w:rPr>
                <w:rFonts w:ascii="Arial" w:hAnsi="Arial" w:cs="Arial"/>
                <w:sz w:val="20"/>
                <w:szCs w:val="20"/>
              </w:rPr>
              <w:t>)</w:t>
            </w:r>
            <w:r w:rsidR="00AA6682" w:rsidRPr="00C51A63">
              <w:rPr>
                <w:rFonts w:ascii="Arial" w:hAnsi="Arial" w:cs="Arial"/>
                <w:sz w:val="20"/>
                <w:szCs w:val="20"/>
              </w:rPr>
              <w:t>.</w:t>
            </w:r>
          </w:p>
        </w:tc>
        <w:tc>
          <w:tcPr>
            <w:tcW w:w="4373" w:type="dxa"/>
          </w:tcPr>
          <w:p w:rsidR="00AA6682" w:rsidRPr="00C51A63" w:rsidRDefault="00DF5B6C" w:rsidP="00A43161">
            <w:pPr>
              <w:jc w:val="both"/>
              <w:rPr>
                <w:rFonts w:ascii="Arial" w:hAnsi="Arial" w:cs="Arial"/>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I</w:t>
            </w:r>
            <w:r w:rsidR="007217BD" w:rsidRPr="00C51A63">
              <w:rPr>
                <w:rFonts w:ascii="Arial" w:hAnsi="Arial" w:cs="Arial"/>
                <w:b/>
                <w:sz w:val="20"/>
                <w:szCs w:val="20"/>
              </w:rPr>
              <w:t>nfrastruktura sportowo-</w:t>
            </w:r>
            <w:r w:rsidRPr="00C51A63">
              <w:rPr>
                <w:rFonts w:ascii="Arial" w:hAnsi="Arial" w:cs="Arial"/>
                <w:b/>
                <w:sz w:val="20"/>
                <w:szCs w:val="20"/>
              </w:rPr>
              <w:t>rekreacyjna</w:t>
            </w:r>
          </w:p>
        </w:tc>
        <w:tc>
          <w:tcPr>
            <w:tcW w:w="7785" w:type="dxa"/>
          </w:tcPr>
          <w:p w:rsidR="00AA6682" w:rsidRPr="00C51A63" w:rsidRDefault="00FB20FD" w:rsidP="00D824B5">
            <w:pPr>
              <w:jc w:val="both"/>
              <w:rPr>
                <w:rFonts w:ascii="Arial" w:hAnsi="Arial" w:cs="Arial"/>
                <w:sz w:val="20"/>
                <w:szCs w:val="20"/>
              </w:rPr>
            </w:pPr>
            <w:r w:rsidRPr="00C51A63">
              <w:rPr>
                <w:rFonts w:ascii="Arial" w:hAnsi="Arial" w:cs="Arial"/>
                <w:sz w:val="20"/>
                <w:szCs w:val="20"/>
              </w:rPr>
              <w:t>W ramach RPO WiM będzie dofinansowywana wielofunkcyjna infrastruktura sportowo - rekreacyjna</w:t>
            </w:r>
            <w:r w:rsidR="00510040" w:rsidRPr="00C51A63">
              <w:rPr>
                <w:rFonts w:ascii="Arial" w:hAnsi="Arial" w:cs="Arial"/>
                <w:sz w:val="20"/>
                <w:szCs w:val="20"/>
              </w:rPr>
              <w:t xml:space="preserve"> </w:t>
            </w:r>
            <w:r w:rsidR="00AA6682" w:rsidRPr="00C51A63">
              <w:rPr>
                <w:rFonts w:ascii="Arial" w:hAnsi="Arial" w:cs="Arial"/>
                <w:sz w:val="20"/>
                <w:szCs w:val="20"/>
              </w:rPr>
              <w:t>z</w:t>
            </w:r>
            <w:r w:rsidR="00510040" w:rsidRPr="00C51A63">
              <w:rPr>
                <w:rFonts w:ascii="Arial" w:hAnsi="Arial" w:cs="Arial"/>
                <w:sz w:val="20"/>
                <w:szCs w:val="20"/>
              </w:rPr>
              <w:t xml:space="preserve"> </w:t>
            </w:r>
            <w:r w:rsidR="00AA6682" w:rsidRPr="00C51A63">
              <w:rPr>
                <w:rFonts w:ascii="Arial" w:hAnsi="Arial" w:cs="Arial"/>
                <w:sz w:val="20"/>
                <w:szCs w:val="20"/>
              </w:rPr>
              <w:t>rozbudowaną częścią rekreacyjną tj. lodowiska, ośrodki jeździeckie, pola golfowe, korty tenisowe, wielofunkcyjne hale widowiskowe itp. (np.</w:t>
            </w:r>
            <w:r w:rsidR="00575D34" w:rsidRPr="00C51A63">
              <w:rPr>
                <w:rFonts w:ascii="Arial" w:hAnsi="Arial" w:cs="Arial"/>
                <w:sz w:val="20"/>
                <w:szCs w:val="20"/>
              </w:rPr>
              <w:t> </w:t>
            </w:r>
            <w:r w:rsidR="00AA6682" w:rsidRPr="00C51A63">
              <w:rPr>
                <w:rFonts w:ascii="Arial" w:hAnsi="Arial" w:cs="Arial"/>
                <w:sz w:val="20"/>
                <w:szCs w:val="20"/>
              </w:rPr>
              <w:t>w</w:t>
            </w:r>
            <w:r w:rsidR="00510040" w:rsidRPr="00C51A63">
              <w:rPr>
                <w:rFonts w:ascii="Arial" w:hAnsi="Arial" w:cs="Arial"/>
                <w:sz w:val="20"/>
                <w:szCs w:val="20"/>
              </w:rPr>
              <w:t> </w:t>
            </w:r>
            <w:r w:rsidR="00AA6682" w:rsidRPr="00C51A63">
              <w:rPr>
                <w:rFonts w:ascii="Arial" w:hAnsi="Arial" w:cs="Arial"/>
                <w:sz w:val="20"/>
                <w:szCs w:val="20"/>
              </w:rPr>
              <w:t>przypadku parków wodnych- wyposażone w zjeżdżalnie, sztuczną rzekę, bicze wodne, gejzery, brodziki it</w:t>
            </w:r>
            <w:r w:rsidR="003313FC" w:rsidRPr="00C51A63">
              <w:rPr>
                <w:rFonts w:ascii="Arial" w:hAnsi="Arial" w:cs="Arial"/>
                <w:sz w:val="20"/>
                <w:szCs w:val="20"/>
              </w:rPr>
              <w:t>p</w:t>
            </w:r>
            <w:r w:rsidR="00AA6682" w:rsidRPr="00C51A63">
              <w:rPr>
                <w:rFonts w:ascii="Arial" w:hAnsi="Arial" w:cs="Arial"/>
                <w:sz w:val="20"/>
                <w:szCs w:val="20"/>
              </w:rPr>
              <w:t>).</w:t>
            </w:r>
            <w:r w:rsidR="00F07A4C" w:rsidRPr="00C51A63">
              <w:rPr>
                <w:rFonts w:ascii="Arial" w:hAnsi="Arial" w:cs="Arial"/>
                <w:sz w:val="20"/>
                <w:szCs w:val="20"/>
              </w:rPr>
              <w:t xml:space="preserve"> </w:t>
            </w:r>
          </w:p>
        </w:tc>
        <w:tc>
          <w:tcPr>
            <w:tcW w:w="4373" w:type="dxa"/>
          </w:tcPr>
          <w:p w:rsidR="00AA6682" w:rsidRPr="00C51A63" w:rsidRDefault="00DF5B6C" w:rsidP="00A43161">
            <w:pPr>
              <w:jc w:val="both"/>
              <w:rPr>
                <w:rFonts w:ascii="Arial" w:hAnsi="Arial" w:cs="Arial"/>
                <w:sz w:val="20"/>
                <w:szCs w:val="20"/>
              </w:rPr>
            </w:pPr>
            <w:r w:rsidRPr="00C51A63">
              <w:rPr>
                <w:rFonts w:ascii="Arial" w:hAnsi="Arial" w:cs="Arial"/>
                <w:i/>
                <w:sz w:val="20"/>
                <w:szCs w:val="20"/>
              </w:rPr>
              <w:t>na podstawie źródeł rozproszonych</w:t>
            </w:r>
          </w:p>
        </w:tc>
      </w:tr>
      <w:tr w:rsidR="00FB20FD" w:rsidRPr="00C51A63">
        <w:trPr>
          <w:trHeight w:val="397"/>
          <w:tblHeader/>
          <w:jc w:val="center"/>
        </w:trPr>
        <w:tc>
          <w:tcPr>
            <w:tcW w:w="2262" w:type="dxa"/>
          </w:tcPr>
          <w:p w:rsidR="00FB20FD" w:rsidRPr="00C51A63" w:rsidRDefault="00FB20FD" w:rsidP="00D824B5">
            <w:pPr>
              <w:rPr>
                <w:rFonts w:ascii="Arial" w:hAnsi="Arial" w:cs="Arial"/>
                <w:b/>
                <w:sz w:val="20"/>
                <w:szCs w:val="20"/>
              </w:rPr>
            </w:pPr>
            <w:r w:rsidRPr="00C51A63">
              <w:rPr>
                <w:rFonts w:ascii="Arial" w:hAnsi="Arial" w:cs="Arial"/>
                <w:b/>
                <w:sz w:val="20"/>
                <w:szCs w:val="20"/>
              </w:rPr>
              <w:t>Infrastruktura turystyczna</w:t>
            </w:r>
          </w:p>
        </w:tc>
        <w:tc>
          <w:tcPr>
            <w:tcW w:w="7785" w:type="dxa"/>
          </w:tcPr>
          <w:p w:rsidR="00FB20FD" w:rsidRPr="00C51A63" w:rsidRDefault="00FB20FD" w:rsidP="00D824B5">
            <w:pPr>
              <w:jc w:val="both"/>
              <w:rPr>
                <w:rFonts w:ascii="Arial" w:hAnsi="Arial" w:cs="Arial"/>
                <w:sz w:val="20"/>
                <w:szCs w:val="20"/>
              </w:rPr>
            </w:pPr>
            <w:r w:rsidRPr="00C51A63">
              <w:rPr>
                <w:rFonts w:ascii="Arial" w:hAnsi="Arial" w:cs="Arial"/>
                <w:sz w:val="20"/>
                <w:szCs w:val="20"/>
              </w:rPr>
              <w:t>Infrastruktura, której podstawową funkcją jest obsługa ruchu turystycznego</w:t>
            </w:r>
          </w:p>
        </w:tc>
        <w:tc>
          <w:tcPr>
            <w:tcW w:w="4373" w:type="dxa"/>
          </w:tcPr>
          <w:p w:rsidR="00FB20FD" w:rsidRPr="00C51A63" w:rsidRDefault="00FB20F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 xml:space="preserve">Infrastruktura </w:t>
            </w:r>
            <w:r w:rsidR="00FB20FD" w:rsidRPr="00C51A63">
              <w:rPr>
                <w:rFonts w:ascii="Arial" w:hAnsi="Arial" w:cs="Arial"/>
                <w:b/>
                <w:sz w:val="20"/>
                <w:szCs w:val="20"/>
              </w:rPr>
              <w:t>około</w:t>
            </w:r>
            <w:r w:rsidRPr="00C51A63">
              <w:rPr>
                <w:rFonts w:ascii="Arial" w:hAnsi="Arial" w:cs="Arial"/>
                <w:b/>
                <w:sz w:val="20"/>
                <w:szCs w:val="20"/>
              </w:rPr>
              <w:t>turystyczna</w:t>
            </w:r>
            <w:r w:rsidR="00FB20FD" w:rsidRPr="00C51A63">
              <w:rPr>
                <w:rFonts w:ascii="Arial" w:hAnsi="Arial" w:cs="Arial"/>
                <w:b/>
                <w:sz w:val="20"/>
                <w:szCs w:val="20"/>
              </w:rPr>
              <w:t xml:space="preserve"> (paraturystyczna)</w:t>
            </w:r>
          </w:p>
        </w:tc>
        <w:tc>
          <w:tcPr>
            <w:tcW w:w="7785" w:type="dxa"/>
          </w:tcPr>
          <w:p w:rsidR="00510040" w:rsidRPr="00C51A63" w:rsidRDefault="00510040" w:rsidP="00D824B5">
            <w:pPr>
              <w:jc w:val="both"/>
              <w:rPr>
                <w:rFonts w:ascii="Arial" w:hAnsi="Arial" w:cs="Arial"/>
                <w:sz w:val="20"/>
                <w:szCs w:val="20"/>
              </w:rPr>
            </w:pPr>
            <w:r w:rsidRPr="00C51A63">
              <w:rPr>
                <w:rFonts w:ascii="Arial" w:hAnsi="Arial" w:cs="Arial"/>
                <w:sz w:val="20"/>
                <w:szCs w:val="20"/>
              </w:rPr>
              <w:t>Infrastruktura która jest przeznaczona do innych potrzeb społeczno- gospodarczych, z których turyści korzystają jako jedna z grup użytkowników.</w:t>
            </w:r>
          </w:p>
        </w:tc>
        <w:tc>
          <w:tcPr>
            <w:tcW w:w="4373" w:type="dxa"/>
          </w:tcPr>
          <w:p w:rsidR="00AA6682" w:rsidRPr="00C51A63" w:rsidRDefault="00DF5B6C" w:rsidP="00A43161">
            <w:pPr>
              <w:jc w:val="both"/>
              <w:rPr>
                <w:rFonts w:ascii="Arial" w:hAnsi="Arial" w:cs="Arial"/>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lastRenderedPageBreak/>
              <w:t>Infrastruktura turystyczna dla rekreacji i sportów zimowych</w:t>
            </w:r>
          </w:p>
        </w:tc>
        <w:tc>
          <w:tcPr>
            <w:tcW w:w="7785" w:type="dxa"/>
          </w:tcPr>
          <w:p w:rsidR="00AA6682" w:rsidRPr="00C51A63" w:rsidRDefault="00FB20FD" w:rsidP="00D824B5">
            <w:pPr>
              <w:jc w:val="both"/>
              <w:rPr>
                <w:rFonts w:ascii="Arial" w:hAnsi="Arial" w:cs="Arial"/>
                <w:sz w:val="20"/>
                <w:szCs w:val="20"/>
              </w:rPr>
            </w:pPr>
            <w:r w:rsidRPr="00C51A63">
              <w:rPr>
                <w:rFonts w:ascii="Arial" w:hAnsi="Arial" w:cs="Arial"/>
                <w:sz w:val="20"/>
                <w:szCs w:val="20"/>
              </w:rPr>
              <w:t>Infrastruktura, tj. w</w:t>
            </w:r>
            <w:r w:rsidR="00AA6682" w:rsidRPr="00C51A63">
              <w:rPr>
                <w:rFonts w:ascii="Arial" w:hAnsi="Arial" w:cs="Arial"/>
                <w:sz w:val="20"/>
                <w:szCs w:val="20"/>
              </w:rPr>
              <w:t xml:space="preserve">yciąg narciarski, trasa zjazdowa, </w:t>
            </w:r>
            <w:r w:rsidR="005C067E" w:rsidRPr="00C51A63">
              <w:rPr>
                <w:rFonts w:ascii="Arial" w:hAnsi="Arial" w:cs="Arial"/>
                <w:sz w:val="20"/>
                <w:szCs w:val="20"/>
              </w:rPr>
              <w:t>infrastruktura towarzysząca itp.</w:t>
            </w:r>
          </w:p>
        </w:tc>
        <w:tc>
          <w:tcPr>
            <w:tcW w:w="4373" w:type="dxa"/>
          </w:tcPr>
          <w:p w:rsidR="00AA6682" w:rsidRPr="00C51A63" w:rsidRDefault="00DF5B6C" w:rsidP="00A43161">
            <w:pPr>
              <w:jc w:val="both"/>
              <w:rPr>
                <w:rFonts w:ascii="Arial" w:hAnsi="Arial" w:cs="Arial"/>
                <w:sz w:val="20"/>
                <w:szCs w:val="20"/>
              </w:rPr>
            </w:pPr>
            <w:r w:rsidRPr="00C51A63">
              <w:rPr>
                <w:rFonts w:ascii="Arial" w:hAnsi="Arial" w:cs="Arial"/>
                <w:i/>
                <w:sz w:val="20"/>
                <w:szCs w:val="20"/>
              </w:rPr>
              <w:t>na podstawie źródeł rozproszonych</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t>Inkubator przedsiębiorczości</w:t>
            </w:r>
          </w:p>
        </w:tc>
        <w:tc>
          <w:tcPr>
            <w:tcW w:w="7785" w:type="dxa"/>
          </w:tcPr>
          <w:p w:rsidR="00AA6682" w:rsidRPr="00C51A63" w:rsidRDefault="00AA6682" w:rsidP="00D824B5">
            <w:pPr>
              <w:pStyle w:val="NormalnyWeb"/>
              <w:spacing w:before="0" w:beforeAutospacing="0" w:after="0" w:afterAutospacing="0"/>
              <w:jc w:val="both"/>
              <w:rPr>
                <w:rFonts w:ascii="Arial" w:hAnsi="Arial" w:cs="Arial"/>
                <w:sz w:val="20"/>
                <w:szCs w:val="20"/>
              </w:rPr>
            </w:pPr>
            <w:r w:rsidRPr="00C51A63">
              <w:rPr>
                <w:rFonts w:ascii="Arial" w:hAnsi="Arial" w:cs="Arial"/>
                <w:sz w:val="20"/>
                <w:szCs w:val="20"/>
              </w:rPr>
              <w:t>Forma zorganizowanego kompleksu gospodarczego, z obiektem –</w:t>
            </w:r>
            <w:r w:rsidR="00F07A4C" w:rsidRPr="00C51A63">
              <w:rPr>
                <w:rFonts w:ascii="Arial" w:hAnsi="Arial" w:cs="Arial"/>
                <w:sz w:val="20"/>
                <w:szCs w:val="20"/>
              </w:rPr>
              <w:t xml:space="preserve"> </w:t>
            </w:r>
            <w:r w:rsidRPr="00C51A63">
              <w:rPr>
                <w:rFonts w:ascii="Arial" w:hAnsi="Arial" w:cs="Arial"/>
                <w:sz w:val="20"/>
                <w:szCs w:val="20"/>
              </w:rPr>
              <w:t>budynkiem lub kompleksem budynków –</w:t>
            </w:r>
            <w:r w:rsidR="00F07A4C" w:rsidRPr="00C51A63">
              <w:rPr>
                <w:rFonts w:ascii="Arial" w:hAnsi="Arial" w:cs="Arial"/>
                <w:sz w:val="20"/>
                <w:szCs w:val="20"/>
              </w:rPr>
              <w:t xml:space="preserve"> </w:t>
            </w:r>
            <w:r w:rsidRPr="00C51A63">
              <w:rPr>
                <w:rFonts w:ascii="Arial" w:hAnsi="Arial" w:cs="Arial"/>
                <w:sz w:val="20"/>
                <w:szCs w:val="20"/>
              </w:rPr>
              <w:t>wspomagającego rozwój nowo powstałych firm. Wsparcie ze strony inkubatora obejmować może</w:t>
            </w:r>
            <w:r w:rsidR="00F07A4C" w:rsidRPr="00C51A63">
              <w:rPr>
                <w:rFonts w:ascii="Arial" w:hAnsi="Arial" w:cs="Arial"/>
                <w:sz w:val="20"/>
                <w:szCs w:val="20"/>
              </w:rPr>
              <w:t xml:space="preserve"> </w:t>
            </w:r>
            <w:r w:rsidRPr="00C51A63">
              <w:rPr>
                <w:rFonts w:ascii="Arial" w:hAnsi="Arial" w:cs="Arial"/>
                <w:sz w:val="20"/>
                <w:szCs w:val="20"/>
              </w:rPr>
              <w:t>pomoc finansową (w tym niższe od rynkowych ceny wynajmu pomieszczeń), usługi z zakresu marketingu, obsługę prawną, organizacyjną, itp..</w:t>
            </w:r>
          </w:p>
        </w:tc>
        <w:tc>
          <w:tcPr>
            <w:tcW w:w="4373" w:type="dxa"/>
          </w:tcPr>
          <w:p w:rsidR="00AA6682" w:rsidRPr="00C51A63" w:rsidRDefault="00AA6682"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AA6682" w:rsidRPr="00C51A63">
        <w:trPr>
          <w:trHeight w:val="9508"/>
          <w:tblHeader/>
          <w:jc w:val="center"/>
        </w:trPr>
        <w:tc>
          <w:tcPr>
            <w:tcW w:w="2262" w:type="dxa"/>
          </w:tcPr>
          <w:p w:rsidR="00AA6682" w:rsidRPr="00C51A63" w:rsidRDefault="00AA6682" w:rsidP="00D824B5">
            <w:pPr>
              <w:rPr>
                <w:rFonts w:ascii="Arial" w:hAnsi="Arial" w:cs="Arial"/>
                <w:b/>
                <w:sz w:val="20"/>
                <w:szCs w:val="20"/>
              </w:rPr>
            </w:pPr>
            <w:r w:rsidRPr="00C51A63">
              <w:rPr>
                <w:rFonts w:ascii="Arial" w:hAnsi="Arial" w:cs="Arial"/>
                <w:b/>
                <w:sz w:val="20"/>
                <w:szCs w:val="20"/>
              </w:rPr>
              <w:lastRenderedPageBreak/>
              <w:t>Innowacje</w:t>
            </w:r>
          </w:p>
        </w:tc>
        <w:tc>
          <w:tcPr>
            <w:tcW w:w="7785" w:type="dxa"/>
          </w:tcPr>
          <w:p w:rsidR="00AA6682" w:rsidRPr="00C51A63" w:rsidRDefault="00AA6682" w:rsidP="00D824B5">
            <w:pPr>
              <w:jc w:val="both"/>
              <w:rPr>
                <w:rFonts w:ascii="Arial" w:hAnsi="Arial" w:cs="Arial"/>
                <w:sz w:val="20"/>
                <w:szCs w:val="20"/>
              </w:rPr>
            </w:pPr>
            <w:r w:rsidRPr="00C51A63">
              <w:rPr>
                <w:rFonts w:ascii="Arial" w:hAnsi="Arial" w:cs="Arial"/>
                <w:b/>
                <w:sz w:val="20"/>
                <w:szCs w:val="20"/>
              </w:rPr>
              <w:t>Innowacja</w:t>
            </w:r>
            <w:r w:rsidRPr="00C51A63">
              <w:rPr>
                <w:rFonts w:ascii="Arial" w:hAnsi="Arial" w:cs="Arial"/>
                <w:sz w:val="20"/>
                <w:szCs w:val="20"/>
              </w:rPr>
              <w:t xml:space="preserve"> – wprowadzenie na rynek nowego lub ulepszonego produktu bądź zastosowanie w produkcji nowego lub ulepszonego procesu, przy czym niniejszy produkt i proces są nowe przynajmniej z punktu widzenia wprowadzającego je przedsiębiorstwa.</w:t>
            </w:r>
          </w:p>
          <w:p w:rsidR="00AA6682" w:rsidRPr="00C51A63" w:rsidRDefault="00AA6682" w:rsidP="00D824B5">
            <w:pPr>
              <w:jc w:val="both"/>
              <w:rPr>
                <w:rFonts w:ascii="Arial" w:hAnsi="Arial" w:cs="Arial"/>
                <w:sz w:val="20"/>
                <w:szCs w:val="20"/>
              </w:rPr>
            </w:pPr>
            <w:r w:rsidRPr="00C51A63">
              <w:rPr>
                <w:rFonts w:ascii="Arial" w:hAnsi="Arial" w:cs="Arial"/>
                <w:b/>
                <w:sz w:val="20"/>
                <w:szCs w:val="20"/>
              </w:rPr>
              <w:t>Innowacja techniczna</w:t>
            </w:r>
            <w:r w:rsidRPr="00C51A63">
              <w:rPr>
                <w:rFonts w:ascii="Arial" w:hAnsi="Arial" w:cs="Arial"/>
                <w:sz w:val="20"/>
                <w:szCs w:val="20"/>
              </w:rPr>
              <w:t xml:space="preserve"> - obiektywne udoskonalenie właściwości produktu lub procesu bądź systemu dostaw w stosunku do produktów i procesów dotychczas istniejących.</w:t>
            </w:r>
          </w:p>
          <w:p w:rsidR="00AA6682" w:rsidRPr="00C51A63" w:rsidRDefault="00AA6682" w:rsidP="00D824B5">
            <w:pPr>
              <w:jc w:val="both"/>
              <w:rPr>
                <w:rFonts w:ascii="Arial" w:hAnsi="Arial" w:cs="Arial"/>
                <w:sz w:val="20"/>
                <w:szCs w:val="20"/>
              </w:rPr>
            </w:pPr>
            <w:r w:rsidRPr="00C51A63">
              <w:rPr>
                <w:rFonts w:ascii="Arial" w:hAnsi="Arial" w:cs="Arial"/>
                <w:b/>
                <w:sz w:val="20"/>
                <w:szCs w:val="20"/>
              </w:rPr>
              <w:t>Modyfikacja (techniczna i estetyczna)</w:t>
            </w:r>
            <w:r w:rsidRPr="00C51A63">
              <w:rPr>
                <w:rFonts w:ascii="Arial" w:hAnsi="Arial" w:cs="Arial"/>
                <w:sz w:val="20"/>
                <w:szCs w:val="20"/>
              </w:rPr>
              <w:t xml:space="preserve"> produktów lub procesów, nie wpływająca na osiągi, koszty, zużycie materiałów, energii i komponentów, nie jest innowacją techniczną.</w:t>
            </w:r>
          </w:p>
          <w:p w:rsidR="00AA6682" w:rsidRPr="00C51A63" w:rsidRDefault="00AA6682" w:rsidP="00D824B5">
            <w:pPr>
              <w:jc w:val="both"/>
              <w:rPr>
                <w:rFonts w:ascii="Arial" w:hAnsi="Arial" w:cs="Arial"/>
                <w:sz w:val="20"/>
                <w:szCs w:val="20"/>
              </w:rPr>
            </w:pPr>
            <w:r w:rsidRPr="00C51A63">
              <w:rPr>
                <w:rFonts w:ascii="Arial" w:hAnsi="Arial" w:cs="Arial"/>
                <w:b/>
                <w:sz w:val="20"/>
                <w:szCs w:val="20"/>
              </w:rPr>
              <w:t>Wyrób technicznie nowy (technologicznie nowy)</w:t>
            </w:r>
            <w:r w:rsidRPr="00C51A63">
              <w:rPr>
                <w:rFonts w:ascii="Arial" w:hAnsi="Arial" w:cs="Arial"/>
                <w:sz w:val="20"/>
                <w:szCs w:val="20"/>
              </w:rPr>
              <w:t xml:space="preserve"> – wyrób zmieniony pod względem estetycznym, nie stanowi innowacji.</w:t>
            </w:r>
          </w:p>
          <w:p w:rsidR="00AA6682" w:rsidRPr="00C51A63" w:rsidRDefault="00AA6682" w:rsidP="00D824B5">
            <w:pPr>
              <w:jc w:val="both"/>
              <w:rPr>
                <w:rFonts w:ascii="Arial" w:hAnsi="Arial" w:cs="Arial"/>
                <w:sz w:val="20"/>
                <w:szCs w:val="20"/>
              </w:rPr>
            </w:pPr>
            <w:r w:rsidRPr="00C51A63">
              <w:rPr>
                <w:rFonts w:ascii="Arial" w:hAnsi="Arial" w:cs="Arial"/>
                <w:b/>
                <w:sz w:val="20"/>
                <w:szCs w:val="20"/>
              </w:rPr>
              <w:t>Rozwiązanie innowacyjne na poziomie regionu</w:t>
            </w:r>
            <w:r w:rsidRPr="00C51A63">
              <w:rPr>
                <w:rFonts w:ascii="Arial" w:hAnsi="Arial" w:cs="Arial"/>
                <w:sz w:val="20"/>
                <w:szCs w:val="20"/>
              </w:rPr>
              <w:t xml:space="preserve"> – metoda produkcji lub w sektorze usług innowacja organizacyjna lub usługa stoso</w:t>
            </w:r>
            <w:r w:rsidR="00B1746C">
              <w:rPr>
                <w:rFonts w:ascii="Arial" w:hAnsi="Arial" w:cs="Arial"/>
                <w:sz w:val="20"/>
                <w:szCs w:val="20"/>
              </w:rPr>
              <w:t>wana w regionie nie dłużej niż 3</w:t>
            </w:r>
            <w:r w:rsidRPr="00C51A63">
              <w:rPr>
                <w:rFonts w:ascii="Arial" w:hAnsi="Arial" w:cs="Arial"/>
                <w:sz w:val="20"/>
                <w:szCs w:val="20"/>
              </w:rPr>
              <w:t xml:space="preserve"> lat</w:t>
            </w:r>
            <w:r w:rsidR="00B1746C">
              <w:rPr>
                <w:rFonts w:ascii="Arial" w:hAnsi="Arial" w:cs="Arial"/>
                <w:sz w:val="20"/>
                <w:szCs w:val="20"/>
              </w:rPr>
              <w:t>a</w:t>
            </w:r>
            <w:r w:rsidRPr="00C51A63">
              <w:rPr>
                <w:rFonts w:ascii="Arial" w:hAnsi="Arial" w:cs="Arial"/>
                <w:sz w:val="20"/>
                <w:szCs w:val="20"/>
              </w:rPr>
              <w:t>.</w:t>
            </w:r>
          </w:p>
          <w:p w:rsidR="00DA1DBD" w:rsidRPr="00C51A63" w:rsidRDefault="00DA1DBD" w:rsidP="00A341A1">
            <w:pPr>
              <w:rPr>
                <w:rFonts w:ascii="Arial" w:hAnsi="Arial" w:cs="Arial"/>
                <w:b/>
                <w:bCs/>
                <w:sz w:val="20"/>
                <w:szCs w:val="20"/>
              </w:rPr>
            </w:pPr>
          </w:p>
          <w:p w:rsidR="00A341A1" w:rsidRPr="00C51A63" w:rsidRDefault="00A341A1" w:rsidP="00A341A1">
            <w:pPr>
              <w:rPr>
                <w:rFonts w:ascii="Arial" w:hAnsi="Arial" w:cs="Arial"/>
                <w:sz w:val="20"/>
                <w:szCs w:val="20"/>
              </w:rPr>
            </w:pPr>
            <w:r w:rsidRPr="00C51A63">
              <w:rPr>
                <w:rFonts w:ascii="Arial" w:hAnsi="Arial" w:cs="Arial"/>
                <w:b/>
                <w:bCs/>
                <w:sz w:val="20"/>
                <w:szCs w:val="20"/>
              </w:rPr>
              <w:t>Innowacja</w:t>
            </w:r>
            <w:r w:rsidRPr="00C51A63">
              <w:rPr>
                <w:rFonts w:ascii="Arial" w:hAnsi="Arial" w:cs="Arial"/>
                <w:sz w:val="20"/>
                <w:szCs w:val="20"/>
              </w:rPr>
              <w:t xml:space="preserve"> </w:t>
            </w:r>
            <w:r w:rsidRPr="00C51A63">
              <w:rPr>
                <w:rFonts w:ascii="Arial" w:hAnsi="Arial" w:cs="Arial"/>
                <w:b/>
                <w:bCs/>
                <w:sz w:val="20"/>
                <w:szCs w:val="20"/>
              </w:rPr>
              <w:t xml:space="preserve">produktowa - </w:t>
            </w:r>
            <w:r w:rsidRPr="00C51A63">
              <w:rPr>
                <w:rFonts w:ascii="Arial" w:hAnsi="Arial" w:cs="Arial"/>
                <w:sz w:val="20"/>
                <w:szCs w:val="20"/>
              </w:rPr>
              <w:t xml:space="preserve">jest to wprowadzenie dobra lub usługi, która jest nowa bądź znacząco ulepszona. Obejmuje ona znaczące ulepszenia parametrów technicznych, komponentów i materiałów oraz funkcjonalności. </w:t>
            </w:r>
          </w:p>
          <w:p w:rsidR="00DA1DBD" w:rsidRPr="00C51A63" w:rsidRDefault="00DA1DBD" w:rsidP="00DA1DBD">
            <w:pPr>
              <w:pStyle w:val="NormalnyWeb"/>
              <w:spacing w:before="0" w:beforeAutospacing="0" w:after="0" w:afterAutospacing="0"/>
              <w:ind w:left="272" w:hanging="272"/>
              <w:rPr>
                <w:rFonts w:ascii="Arial" w:hAnsi="Arial" w:cs="Arial"/>
                <w:b/>
                <w:bCs/>
                <w:sz w:val="20"/>
                <w:szCs w:val="20"/>
              </w:rPr>
            </w:pPr>
          </w:p>
          <w:p w:rsidR="00A341A1" w:rsidRPr="00C51A63" w:rsidRDefault="00A341A1" w:rsidP="00DA1DBD">
            <w:pPr>
              <w:pStyle w:val="NormalnyWeb"/>
              <w:spacing w:before="0" w:beforeAutospacing="0" w:after="0" w:afterAutospacing="0"/>
              <w:ind w:left="272" w:hanging="272"/>
              <w:rPr>
                <w:rFonts w:ascii="Arial" w:hAnsi="Arial" w:cs="Arial"/>
                <w:sz w:val="20"/>
                <w:szCs w:val="20"/>
              </w:rPr>
            </w:pPr>
            <w:r w:rsidRPr="00C51A63">
              <w:rPr>
                <w:rFonts w:ascii="Arial" w:hAnsi="Arial" w:cs="Arial"/>
                <w:b/>
                <w:bCs/>
                <w:sz w:val="20"/>
                <w:szCs w:val="20"/>
              </w:rPr>
              <w:t>Innowacja produktowa nie obejmuje:</w:t>
            </w:r>
          </w:p>
          <w:p w:rsidR="00A341A1" w:rsidRPr="00C51A63" w:rsidRDefault="00A341A1" w:rsidP="00DA1DBD">
            <w:pPr>
              <w:pStyle w:val="NormalnyWeb"/>
              <w:numPr>
                <w:ilvl w:val="0"/>
                <w:numId w:val="81"/>
              </w:numPr>
              <w:spacing w:before="0" w:beforeAutospacing="0" w:after="0" w:afterAutospacing="0"/>
              <w:ind w:left="714" w:hanging="357"/>
              <w:rPr>
                <w:rFonts w:ascii="Arial" w:hAnsi="Arial" w:cs="Arial"/>
                <w:sz w:val="20"/>
                <w:szCs w:val="20"/>
              </w:rPr>
            </w:pPr>
            <w:r w:rsidRPr="00C51A63">
              <w:rPr>
                <w:rFonts w:ascii="Arial" w:hAnsi="Arial" w:cs="Arial"/>
                <w:sz w:val="20"/>
                <w:szCs w:val="20"/>
              </w:rPr>
              <w:t>zmian drugorzędnych,</w:t>
            </w:r>
          </w:p>
          <w:p w:rsidR="00A341A1" w:rsidRPr="00C51A63" w:rsidRDefault="00A341A1" w:rsidP="00A341A1">
            <w:pPr>
              <w:pStyle w:val="NormalnyWeb"/>
              <w:numPr>
                <w:ilvl w:val="0"/>
                <w:numId w:val="81"/>
              </w:numPr>
              <w:spacing w:after="0" w:afterAutospacing="0"/>
              <w:rPr>
                <w:rFonts w:ascii="Arial" w:hAnsi="Arial" w:cs="Arial"/>
                <w:sz w:val="20"/>
                <w:szCs w:val="20"/>
              </w:rPr>
            </w:pPr>
            <w:r w:rsidRPr="00C51A63">
              <w:rPr>
                <w:rFonts w:ascii="Arial" w:hAnsi="Arial" w:cs="Arial"/>
                <w:sz w:val="20"/>
                <w:szCs w:val="20"/>
              </w:rPr>
              <w:t>rutynowych ulepszeń,</w:t>
            </w:r>
          </w:p>
          <w:p w:rsidR="00A341A1" w:rsidRPr="00C51A63" w:rsidRDefault="00A341A1" w:rsidP="00A341A1">
            <w:pPr>
              <w:pStyle w:val="NormalnyWeb"/>
              <w:numPr>
                <w:ilvl w:val="0"/>
                <w:numId w:val="81"/>
              </w:numPr>
              <w:spacing w:after="0" w:afterAutospacing="0"/>
              <w:rPr>
                <w:rFonts w:ascii="Arial" w:hAnsi="Arial" w:cs="Arial"/>
                <w:sz w:val="20"/>
                <w:szCs w:val="20"/>
              </w:rPr>
            </w:pPr>
            <w:r w:rsidRPr="00C51A63">
              <w:rPr>
                <w:rFonts w:ascii="Arial" w:hAnsi="Arial" w:cs="Arial"/>
                <w:sz w:val="20"/>
                <w:szCs w:val="20"/>
              </w:rPr>
              <w:t>regularnych sezonowych zmian (takich jak dla linii odzieży).</w:t>
            </w:r>
          </w:p>
          <w:p w:rsidR="00A341A1" w:rsidRPr="00C51A63" w:rsidRDefault="00A341A1" w:rsidP="00A341A1">
            <w:pPr>
              <w:pStyle w:val="NormalnyWeb"/>
              <w:numPr>
                <w:ilvl w:val="0"/>
                <w:numId w:val="81"/>
              </w:numPr>
              <w:spacing w:after="0" w:afterAutospacing="0"/>
              <w:rPr>
                <w:rFonts w:ascii="Arial" w:hAnsi="Arial" w:cs="Arial"/>
                <w:sz w:val="20"/>
                <w:szCs w:val="20"/>
              </w:rPr>
            </w:pPr>
            <w:r w:rsidRPr="00C51A63">
              <w:rPr>
                <w:rFonts w:ascii="Arial" w:hAnsi="Arial" w:cs="Arial"/>
                <w:sz w:val="20"/>
                <w:szCs w:val="20"/>
              </w:rPr>
              <w:t xml:space="preserve">przystosowywania dla pojedynczych klientów, które nie zawiera znacząco różnych cech w porównaniu do produktów wyprodukowanych dla innych klientów. </w:t>
            </w:r>
          </w:p>
          <w:p w:rsidR="00A341A1" w:rsidRPr="00C51A63" w:rsidRDefault="00A341A1" w:rsidP="00A341A1">
            <w:pPr>
              <w:pStyle w:val="NormalnyWeb"/>
              <w:numPr>
                <w:ilvl w:val="0"/>
                <w:numId w:val="81"/>
              </w:numPr>
              <w:spacing w:after="0" w:afterAutospacing="0"/>
              <w:rPr>
                <w:rFonts w:ascii="Arial" w:hAnsi="Arial" w:cs="Arial"/>
                <w:sz w:val="20"/>
                <w:szCs w:val="20"/>
              </w:rPr>
            </w:pPr>
            <w:r w:rsidRPr="00C51A63">
              <w:rPr>
                <w:rFonts w:ascii="Arial" w:hAnsi="Arial" w:cs="Arial"/>
                <w:sz w:val="20"/>
                <w:szCs w:val="20"/>
              </w:rPr>
              <w:t>zmian, które nie zmieniają funkcji, sposobu użycia lub parametrów technicznych dobra albo usługi.</w:t>
            </w:r>
          </w:p>
          <w:p w:rsidR="00A341A1" w:rsidRPr="00C51A63" w:rsidRDefault="00A341A1" w:rsidP="00A341A1">
            <w:pPr>
              <w:pStyle w:val="NormalnyWeb"/>
              <w:numPr>
                <w:ilvl w:val="0"/>
                <w:numId w:val="81"/>
              </w:numPr>
              <w:spacing w:after="0" w:afterAutospacing="0"/>
              <w:rPr>
                <w:rFonts w:ascii="Arial" w:hAnsi="Arial" w:cs="Arial"/>
                <w:sz w:val="20"/>
                <w:szCs w:val="20"/>
              </w:rPr>
            </w:pPr>
            <w:r w:rsidRPr="00C51A63">
              <w:rPr>
                <w:rFonts w:ascii="Arial" w:hAnsi="Arial" w:cs="Arial"/>
                <w:sz w:val="20"/>
                <w:szCs w:val="20"/>
              </w:rPr>
              <w:t>prostej odsprzedaży nowych dóbr i usługi nabytych od innych firm.</w:t>
            </w:r>
          </w:p>
          <w:p w:rsidR="00DA1DBD" w:rsidRPr="00C51A63" w:rsidRDefault="00DA1DBD" w:rsidP="00A341A1">
            <w:pPr>
              <w:rPr>
                <w:rFonts w:ascii="Arial" w:hAnsi="Arial" w:cs="Arial"/>
              </w:rPr>
            </w:pPr>
          </w:p>
          <w:p w:rsidR="00A341A1" w:rsidRPr="00C51A63" w:rsidRDefault="00A341A1" w:rsidP="00A341A1">
            <w:pPr>
              <w:rPr>
                <w:rFonts w:ascii="Arial" w:hAnsi="Arial" w:cs="Arial"/>
                <w:sz w:val="20"/>
                <w:szCs w:val="20"/>
              </w:rPr>
            </w:pPr>
            <w:r w:rsidRPr="00C51A63">
              <w:rPr>
                <w:rFonts w:ascii="Arial" w:hAnsi="Arial" w:cs="Arial"/>
              </w:rPr>
              <w:t> </w:t>
            </w:r>
            <w:r w:rsidRPr="00C51A63">
              <w:rPr>
                <w:rFonts w:ascii="Arial" w:hAnsi="Arial" w:cs="Arial"/>
                <w:b/>
                <w:bCs/>
                <w:sz w:val="20"/>
                <w:szCs w:val="20"/>
              </w:rPr>
              <w:t>Innowacja</w:t>
            </w:r>
            <w:r w:rsidRPr="00C51A63">
              <w:rPr>
                <w:rFonts w:ascii="Arial" w:hAnsi="Arial" w:cs="Arial"/>
                <w:sz w:val="20"/>
                <w:szCs w:val="20"/>
              </w:rPr>
              <w:t xml:space="preserve"> </w:t>
            </w:r>
            <w:r w:rsidRPr="00C51A63">
              <w:rPr>
                <w:rFonts w:ascii="Arial" w:hAnsi="Arial" w:cs="Arial"/>
                <w:b/>
                <w:bCs/>
                <w:sz w:val="20"/>
                <w:szCs w:val="20"/>
              </w:rPr>
              <w:t xml:space="preserve">procesowa - </w:t>
            </w:r>
            <w:r w:rsidRPr="00C51A63">
              <w:rPr>
                <w:rFonts w:ascii="Arial" w:hAnsi="Arial" w:cs="Arial"/>
                <w:sz w:val="20"/>
                <w:szCs w:val="20"/>
              </w:rPr>
              <w:t xml:space="preserve">jest wprowadzaniem procesu nowego albo znacząco ulepszającego produkcję lub metodę dystrybucji. Obejmuje znaczące zmiany w technikach, wyposażeniu i oprogramowaniu. </w:t>
            </w:r>
          </w:p>
          <w:p w:rsidR="00DA1DBD" w:rsidRPr="00C51A63" w:rsidRDefault="00DA1DBD" w:rsidP="00DA1DBD">
            <w:pPr>
              <w:pStyle w:val="NormalnyWeb"/>
              <w:spacing w:after="0" w:afterAutospacing="0"/>
              <w:rPr>
                <w:rFonts w:ascii="Arial" w:hAnsi="Arial" w:cs="Arial"/>
                <w:sz w:val="20"/>
                <w:szCs w:val="20"/>
              </w:rPr>
            </w:pPr>
            <w:r w:rsidRPr="00C51A63">
              <w:rPr>
                <w:rFonts w:ascii="Arial" w:hAnsi="Arial" w:cs="Arial"/>
                <w:b/>
                <w:bCs/>
                <w:sz w:val="20"/>
                <w:szCs w:val="20"/>
              </w:rPr>
              <w:t>Innowacje procesowe nie zawierają:</w:t>
            </w:r>
          </w:p>
          <w:p w:rsidR="00DA1DBD" w:rsidRPr="00C51A63" w:rsidRDefault="00DA1DBD" w:rsidP="00DA1DBD">
            <w:pPr>
              <w:pStyle w:val="NormalnyWeb"/>
              <w:numPr>
                <w:ilvl w:val="0"/>
                <w:numId w:val="82"/>
              </w:numPr>
              <w:spacing w:before="0" w:beforeAutospacing="0" w:after="0" w:afterAutospacing="0"/>
              <w:ind w:left="714" w:hanging="357"/>
              <w:rPr>
                <w:rFonts w:ascii="Arial" w:hAnsi="Arial" w:cs="Arial"/>
                <w:sz w:val="20"/>
                <w:szCs w:val="20"/>
              </w:rPr>
            </w:pPr>
            <w:r w:rsidRPr="00C51A63">
              <w:rPr>
                <w:rFonts w:ascii="Arial" w:hAnsi="Arial" w:cs="Arial"/>
                <w:sz w:val="20"/>
                <w:szCs w:val="20"/>
              </w:rPr>
              <w:t>zmian drugorzędnych,</w:t>
            </w:r>
          </w:p>
          <w:p w:rsidR="00DA1DBD" w:rsidRPr="00C51A63" w:rsidRDefault="00DA1DBD" w:rsidP="00DA1DBD">
            <w:pPr>
              <w:pStyle w:val="NormalnyWeb"/>
              <w:numPr>
                <w:ilvl w:val="0"/>
                <w:numId w:val="82"/>
              </w:numPr>
              <w:spacing w:after="0" w:afterAutospacing="0"/>
              <w:rPr>
                <w:rFonts w:ascii="Arial" w:hAnsi="Arial" w:cs="Arial"/>
                <w:sz w:val="20"/>
                <w:szCs w:val="20"/>
              </w:rPr>
            </w:pPr>
            <w:r w:rsidRPr="00C51A63">
              <w:rPr>
                <w:rFonts w:ascii="Arial" w:hAnsi="Arial" w:cs="Arial"/>
                <w:sz w:val="20"/>
                <w:szCs w:val="20"/>
              </w:rPr>
              <w:t>wzrostu zdolności produkcyjnych albo usługowych uzyskanego dzięki dodaniu procesów produkcji albo systemów logistycznych, które są bardzo podobne do obecnie stosowanych.</w:t>
            </w:r>
          </w:p>
          <w:p w:rsidR="00A341A1" w:rsidRPr="00C51A63" w:rsidDel="003F69D9" w:rsidRDefault="00DA1DBD" w:rsidP="00DA1DBD">
            <w:pPr>
              <w:pStyle w:val="NormalnyWeb"/>
              <w:spacing w:after="0" w:afterAutospacing="0"/>
              <w:ind w:left="284" w:hanging="284"/>
              <w:rPr>
                <w:rStyle w:val="tekst-standard"/>
                <w:rFonts w:ascii="Arial" w:hAnsi="Arial" w:cs="Arial"/>
                <w:sz w:val="20"/>
                <w:szCs w:val="20"/>
              </w:rPr>
            </w:pPr>
            <w:r w:rsidRPr="00C51A63">
              <w:rPr>
                <w:rFonts w:ascii="Arial" w:hAnsi="Arial" w:cs="Arial"/>
                <w:b/>
                <w:bCs/>
                <w:sz w:val="20"/>
                <w:szCs w:val="20"/>
              </w:rPr>
              <w:t>Innowacja</w:t>
            </w:r>
            <w:r w:rsidRPr="00C51A63">
              <w:rPr>
                <w:rFonts w:ascii="Arial" w:hAnsi="Arial" w:cs="Arial"/>
                <w:sz w:val="20"/>
                <w:szCs w:val="20"/>
              </w:rPr>
              <w:t xml:space="preserve"> </w:t>
            </w:r>
            <w:r w:rsidRPr="00C51A63">
              <w:rPr>
                <w:rFonts w:ascii="Arial" w:hAnsi="Arial" w:cs="Arial"/>
                <w:b/>
                <w:bCs/>
                <w:sz w:val="20"/>
                <w:szCs w:val="20"/>
              </w:rPr>
              <w:t xml:space="preserve">organizacyjna - </w:t>
            </w:r>
            <w:r w:rsidRPr="00C51A63">
              <w:rPr>
                <w:rFonts w:ascii="Arial" w:hAnsi="Arial" w:cs="Arial"/>
                <w:sz w:val="20"/>
                <w:szCs w:val="20"/>
              </w:rPr>
              <w:t xml:space="preserve">jest wprowadzaniem nowej metody organizacji w biznesowych praktykach firmy, organizacji miejsca pracy albo relacjach zewnętrznych. </w:t>
            </w:r>
          </w:p>
        </w:tc>
        <w:tc>
          <w:tcPr>
            <w:tcW w:w="4373" w:type="dxa"/>
          </w:tcPr>
          <w:p w:rsidR="00AA6682" w:rsidRPr="00C51A63" w:rsidRDefault="00AA6682" w:rsidP="00A43161">
            <w:pPr>
              <w:jc w:val="both"/>
              <w:rPr>
                <w:rFonts w:ascii="Arial" w:hAnsi="Arial" w:cs="Arial"/>
                <w:sz w:val="20"/>
                <w:szCs w:val="20"/>
                <w:lang w:val="en-US"/>
              </w:rPr>
            </w:pPr>
            <w:r w:rsidRPr="00C51A63">
              <w:rPr>
                <w:rFonts w:ascii="Arial" w:hAnsi="Arial" w:cs="Arial"/>
                <w:i/>
                <w:sz w:val="20"/>
                <w:szCs w:val="20"/>
                <w:lang w:val="en-US"/>
              </w:rPr>
              <w:t xml:space="preserve">OECD, </w:t>
            </w:r>
            <w:smartTag w:uri="urn:schemas-microsoft-com:office:smarttags" w:element="place">
              <w:smartTag w:uri="urn:schemas-microsoft-com:office:smarttags" w:element="City">
                <w:r w:rsidRPr="00C51A63">
                  <w:rPr>
                    <w:rFonts w:ascii="Arial" w:hAnsi="Arial" w:cs="Arial"/>
                    <w:i/>
                    <w:sz w:val="20"/>
                    <w:szCs w:val="20"/>
                    <w:lang w:val="en-US"/>
                  </w:rPr>
                  <w:t>Oslo</w:t>
                </w:r>
              </w:smartTag>
            </w:smartTag>
            <w:r w:rsidRPr="00C51A63">
              <w:rPr>
                <w:rFonts w:ascii="Arial" w:hAnsi="Arial" w:cs="Arial"/>
                <w:i/>
                <w:sz w:val="20"/>
                <w:szCs w:val="20"/>
                <w:lang w:val="en-US"/>
              </w:rPr>
              <w:t xml:space="preserve"> Manual. T</w:t>
            </w:r>
            <w:r w:rsidR="0097477B" w:rsidRPr="00C51A63">
              <w:rPr>
                <w:rFonts w:ascii="Arial" w:hAnsi="Arial" w:cs="Arial"/>
                <w:i/>
                <w:sz w:val="20"/>
                <w:szCs w:val="20"/>
                <w:lang w:val="en-US"/>
              </w:rPr>
              <w:t>hen Measurement of </w:t>
            </w:r>
            <w:r w:rsidRPr="00C51A63">
              <w:rPr>
                <w:rFonts w:ascii="Arial" w:hAnsi="Arial" w:cs="Arial"/>
                <w:i/>
                <w:sz w:val="20"/>
                <w:szCs w:val="20"/>
                <w:lang w:val="en-US"/>
              </w:rPr>
              <w:t>scientific and technological activities.</w:t>
            </w:r>
            <w:r w:rsidRPr="00C51A63">
              <w:rPr>
                <w:rFonts w:ascii="Arial" w:hAnsi="Arial" w:cs="Arial"/>
                <w:sz w:val="20"/>
                <w:szCs w:val="20"/>
                <w:lang w:val="en-US"/>
              </w:rPr>
              <w:t xml:space="preserve"> Proposed Guidelines for Collecting and Interpreting Technological Innovation Data, OECD/Eurostat, </w:t>
            </w:r>
            <w:smartTag w:uri="urn:schemas-microsoft-com:office:smarttags" w:element="place">
              <w:smartTag w:uri="urn:schemas-microsoft-com:office:smarttags" w:element="City">
                <w:r w:rsidRPr="00C51A63">
                  <w:rPr>
                    <w:rFonts w:ascii="Arial" w:hAnsi="Arial" w:cs="Arial"/>
                    <w:sz w:val="20"/>
                    <w:szCs w:val="20"/>
                    <w:lang w:val="en-US"/>
                  </w:rPr>
                  <w:t>Paris</w:t>
                </w:r>
              </w:smartTag>
            </w:smartTag>
            <w:r w:rsidRPr="00C51A63">
              <w:rPr>
                <w:rFonts w:ascii="Arial" w:hAnsi="Arial" w:cs="Arial"/>
                <w:sz w:val="20"/>
                <w:szCs w:val="20"/>
                <w:lang w:val="en-US"/>
              </w:rPr>
              <w:t xml:space="preserve"> 1997</w:t>
            </w:r>
            <w:r w:rsidR="00BC63E1" w:rsidRPr="00C51A63">
              <w:rPr>
                <w:rFonts w:ascii="Arial" w:hAnsi="Arial" w:cs="Arial"/>
                <w:sz w:val="20"/>
                <w:szCs w:val="20"/>
                <w:lang w:val="en-US"/>
              </w:rPr>
              <w:t xml:space="preserve"> r.</w:t>
            </w:r>
          </w:p>
        </w:tc>
      </w:tr>
      <w:tr w:rsidR="00AA6682" w:rsidRPr="00C51A63">
        <w:trPr>
          <w:trHeight w:val="397"/>
          <w:tblHeader/>
          <w:jc w:val="center"/>
        </w:trPr>
        <w:tc>
          <w:tcPr>
            <w:tcW w:w="2262" w:type="dxa"/>
          </w:tcPr>
          <w:p w:rsidR="00AA6682" w:rsidRPr="00C51A63" w:rsidRDefault="00AA6682" w:rsidP="00D824B5">
            <w:pPr>
              <w:rPr>
                <w:rFonts w:ascii="Arial" w:hAnsi="Arial" w:cs="Arial"/>
                <w:b/>
                <w:sz w:val="20"/>
                <w:szCs w:val="20"/>
                <w:lang w:val="en-US"/>
              </w:rPr>
            </w:pPr>
          </w:p>
        </w:tc>
        <w:tc>
          <w:tcPr>
            <w:tcW w:w="7785" w:type="dxa"/>
          </w:tcPr>
          <w:p w:rsidR="00DA1DBD" w:rsidRPr="00C51A63" w:rsidRDefault="00DA1DBD" w:rsidP="00DA1DBD">
            <w:pPr>
              <w:pStyle w:val="NormalnyWeb"/>
              <w:spacing w:before="0" w:beforeAutospacing="0" w:after="0" w:afterAutospacing="0"/>
              <w:ind w:left="284" w:hanging="284"/>
              <w:rPr>
                <w:rFonts w:ascii="Arial" w:hAnsi="Arial" w:cs="Arial"/>
                <w:sz w:val="20"/>
                <w:szCs w:val="20"/>
              </w:rPr>
            </w:pPr>
            <w:r w:rsidRPr="00C51A63">
              <w:rPr>
                <w:rFonts w:ascii="Arial" w:hAnsi="Arial" w:cs="Arial"/>
                <w:sz w:val="20"/>
                <w:szCs w:val="20"/>
              </w:rPr>
              <w:t>Innowacje organizacyjne nie obejmują:</w:t>
            </w:r>
          </w:p>
          <w:p w:rsidR="00DA1DBD" w:rsidRPr="00C51A63" w:rsidRDefault="00DA1DBD" w:rsidP="00DA1DBD">
            <w:pPr>
              <w:pStyle w:val="NormalnyWeb"/>
              <w:numPr>
                <w:ilvl w:val="0"/>
                <w:numId w:val="83"/>
              </w:numPr>
              <w:spacing w:before="0" w:beforeAutospacing="0" w:after="0" w:afterAutospacing="0"/>
              <w:rPr>
                <w:rFonts w:ascii="Arial" w:hAnsi="Arial" w:cs="Arial"/>
                <w:sz w:val="20"/>
                <w:szCs w:val="20"/>
              </w:rPr>
            </w:pPr>
            <w:r w:rsidRPr="00C51A63">
              <w:rPr>
                <w:rFonts w:ascii="Arial" w:hAnsi="Arial" w:cs="Arial"/>
                <w:sz w:val="20"/>
                <w:szCs w:val="20"/>
              </w:rPr>
              <w:t>zmiany w praktykach biznesu, organizacji miejsca pracy albo zewnętrznych relacjach, które są oparte na metodach już stosowanych przez firmę,</w:t>
            </w:r>
          </w:p>
          <w:p w:rsidR="00DA1DBD" w:rsidRPr="00C51A63" w:rsidRDefault="00DA1DBD" w:rsidP="00DA1DBD">
            <w:pPr>
              <w:pStyle w:val="NormalnyWeb"/>
              <w:numPr>
                <w:ilvl w:val="0"/>
                <w:numId w:val="83"/>
              </w:numPr>
              <w:spacing w:after="0" w:afterAutospacing="0"/>
              <w:rPr>
                <w:rFonts w:ascii="Arial" w:hAnsi="Arial" w:cs="Arial"/>
                <w:sz w:val="20"/>
                <w:szCs w:val="20"/>
              </w:rPr>
            </w:pPr>
            <w:r w:rsidRPr="00C51A63">
              <w:rPr>
                <w:rFonts w:ascii="Arial" w:hAnsi="Arial" w:cs="Arial"/>
                <w:sz w:val="20"/>
                <w:szCs w:val="20"/>
              </w:rPr>
              <w:t>zmian w strategii zarządzania, chyba, że towarzyszy im wprowadzenie nowej metody organizacyjnej,</w:t>
            </w:r>
          </w:p>
          <w:p w:rsidR="00DA1DBD" w:rsidRPr="00C51A63" w:rsidRDefault="00DA1DBD" w:rsidP="00DA1DBD">
            <w:pPr>
              <w:pStyle w:val="NormalnyWeb"/>
              <w:numPr>
                <w:ilvl w:val="0"/>
                <w:numId w:val="83"/>
              </w:numPr>
              <w:spacing w:after="0" w:afterAutospacing="0"/>
              <w:rPr>
                <w:rFonts w:ascii="Arial" w:hAnsi="Arial" w:cs="Arial"/>
                <w:sz w:val="20"/>
                <w:szCs w:val="20"/>
              </w:rPr>
            </w:pPr>
            <w:r w:rsidRPr="00C51A63">
              <w:rPr>
                <w:rFonts w:ascii="Arial" w:hAnsi="Arial" w:cs="Arial"/>
                <w:sz w:val="20"/>
                <w:szCs w:val="20"/>
              </w:rPr>
              <w:t>połączenia i nabywania innych firm.</w:t>
            </w:r>
          </w:p>
          <w:p w:rsidR="00AA6682" w:rsidRPr="00C51A63" w:rsidDel="003F69D9" w:rsidRDefault="00AA6682" w:rsidP="00D824B5">
            <w:pPr>
              <w:jc w:val="both"/>
              <w:rPr>
                <w:rStyle w:val="tekst-standard"/>
                <w:rFonts w:ascii="Arial" w:hAnsi="Arial" w:cs="Arial"/>
                <w:sz w:val="20"/>
                <w:szCs w:val="20"/>
              </w:rPr>
            </w:pPr>
          </w:p>
        </w:tc>
        <w:tc>
          <w:tcPr>
            <w:tcW w:w="4373" w:type="dxa"/>
          </w:tcPr>
          <w:p w:rsidR="00AA6682" w:rsidRPr="00C51A63" w:rsidRDefault="00AA6682" w:rsidP="00A43161">
            <w:pPr>
              <w:jc w:val="both"/>
              <w:rPr>
                <w:rFonts w:ascii="Arial" w:hAnsi="Arial" w:cs="Arial"/>
                <w:i/>
                <w:sz w:val="20"/>
                <w:szCs w:val="20"/>
              </w:rPr>
            </w:pPr>
          </w:p>
        </w:tc>
      </w:tr>
      <w:tr w:rsidR="00DA1DBD" w:rsidRPr="00C51A63">
        <w:trPr>
          <w:trHeight w:val="397"/>
          <w:tblHeader/>
          <w:jc w:val="center"/>
        </w:trPr>
        <w:tc>
          <w:tcPr>
            <w:tcW w:w="2262" w:type="dxa"/>
          </w:tcPr>
          <w:p w:rsidR="00DA1DBD" w:rsidRPr="00C51A63" w:rsidRDefault="00DA1DBD" w:rsidP="00DD5B24">
            <w:pPr>
              <w:rPr>
                <w:rFonts w:ascii="Arial" w:hAnsi="Arial" w:cs="Arial"/>
                <w:b/>
                <w:sz w:val="20"/>
                <w:szCs w:val="20"/>
                <w:lang w:val="en-US"/>
              </w:rPr>
            </w:pPr>
            <w:r w:rsidRPr="00C51A63">
              <w:rPr>
                <w:rFonts w:ascii="Arial" w:hAnsi="Arial" w:cs="Arial"/>
                <w:b/>
                <w:sz w:val="20"/>
                <w:szCs w:val="20"/>
              </w:rPr>
              <w:t>Innowacyjność przedsiębiorstwa</w:t>
            </w:r>
          </w:p>
        </w:tc>
        <w:tc>
          <w:tcPr>
            <w:tcW w:w="7785" w:type="dxa"/>
          </w:tcPr>
          <w:p w:rsidR="00DA1DBD" w:rsidRPr="00C51A63" w:rsidDel="003F69D9" w:rsidRDefault="00DA1DBD" w:rsidP="00DD5B24">
            <w:pPr>
              <w:jc w:val="both"/>
              <w:rPr>
                <w:rStyle w:val="tekst-standard"/>
                <w:rFonts w:ascii="Arial" w:hAnsi="Arial" w:cs="Arial"/>
                <w:sz w:val="20"/>
                <w:szCs w:val="20"/>
              </w:rPr>
            </w:pPr>
            <w:r w:rsidRPr="00C51A63">
              <w:rPr>
                <w:rFonts w:ascii="Arial" w:hAnsi="Arial" w:cs="Arial"/>
                <w:sz w:val="20"/>
                <w:szCs w:val="20"/>
              </w:rPr>
              <w:t>Zdolność przedsiębiorstw do tworzenia i wdrażania innowacji oraz faktyczna umiejętność wprowadzania nowych i zmodernizowanych wyrobów, nowych lub zmienionych procesów technologicznych lub organizacyjno - technicznych.</w:t>
            </w:r>
          </w:p>
        </w:tc>
        <w:tc>
          <w:tcPr>
            <w:tcW w:w="4373" w:type="dxa"/>
          </w:tcPr>
          <w:p w:rsidR="00DA1DBD" w:rsidRPr="00C51A63" w:rsidRDefault="00DA1DBD" w:rsidP="00A43161">
            <w:pPr>
              <w:jc w:val="both"/>
              <w:rPr>
                <w:rFonts w:ascii="Arial" w:hAnsi="Arial" w:cs="Arial"/>
                <w:i/>
                <w:sz w:val="20"/>
                <w:szCs w:val="20"/>
                <w:lang w:val="en-US"/>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Instrument elastyczności</w:t>
            </w:r>
          </w:p>
          <w:p w:rsidR="00DA1DBD" w:rsidRPr="00C51A63" w:rsidRDefault="00DA1DBD" w:rsidP="00D824B5">
            <w:pPr>
              <w:rPr>
                <w:rFonts w:ascii="Arial" w:hAnsi="Arial" w:cs="Arial"/>
                <w:b/>
                <w:sz w:val="20"/>
                <w:szCs w:val="20"/>
              </w:rPr>
            </w:pPr>
            <w:r w:rsidRPr="00C51A63">
              <w:rPr>
                <w:rFonts w:ascii="Arial" w:hAnsi="Arial" w:cs="Arial"/>
                <w:b/>
                <w:sz w:val="20"/>
                <w:szCs w:val="20"/>
              </w:rPr>
              <w:t>(</w:t>
            </w:r>
            <w:r w:rsidRPr="00C51A63">
              <w:rPr>
                <w:rFonts w:ascii="Arial" w:hAnsi="Arial" w:cs="Arial"/>
                <w:b/>
                <w:i/>
                <w:iCs/>
                <w:sz w:val="20"/>
                <w:szCs w:val="20"/>
              </w:rPr>
              <w:t>cross-financing)</w:t>
            </w:r>
          </w:p>
        </w:tc>
        <w:tc>
          <w:tcPr>
            <w:tcW w:w="7785" w:type="dxa"/>
          </w:tcPr>
          <w:p w:rsidR="00DA1DBD" w:rsidRPr="00C51A63" w:rsidRDefault="00DA1DBD" w:rsidP="00D824B5">
            <w:pPr>
              <w:autoSpaceDE w:val="0"/>
              <w:autoSpaceDN w:val="0"/>
              <w:adjustRightInd w:val="0"/>
              <w:jc w:val="both"/>
              <w:rPr>
                <w:rFonts w:ascii="Arial" w:hAnsi="Arial" w:cs="Arial"/>
                <w:sz w:val="20"/>
                <w:szCs w:val="20"/>
              </w:rPr>
            </w:pPr>
            <w:r w:rsidRPr="00C51A63">
              <w:rPr>
                <w:rFonts w:ascii="Arial" w:hAnsi="Arial" w:cs="Arial"/>
                <w:sz w:val="20"/>
                <w:szCs w:val="20"/>
              </w:rPr>
              <w:t>Zasada finansowania krzyżowego mająca na celu ułatwienie wdrażania jednofunduszowych programów operacyjnych, polegająca na finansowaniu działań, które należą do obszaru interwencji innego funduszu strukturalnego, zgodnie z art. 33 Rozporządzenia Rady (WE) 1083/2006. EFRR i EFS mogą finansować, w sposób komplementarny i z zastrzeżeniem pułapu 10% finansowania wspólnotowego każdej osi priorytetowej programu operacyjnego, działania objęte zakresem pomocy z innego funduszu, pod warunkiem że są one konieczne do odpowiedniej realizacji operacji i są bezpośrednio z nią powiązane.</w:t>
            </w:r>
          </w:p>
        </w:tc>
        <w:tc>
          <w:tcPr>
            <w:tcW w:w="4373" w:type="dxa"/>
          </w:tcPr>
          <w:p w:rsidR="00DA1DBD" w:rsidRPr="00C51A63" w:rsidRDefault="00DA1DBD" w:rsidP="00A43161">
            <w:pPr>
              <w:jc w:val="both"/>
              <w:rPr>
                <w:rFonts w:ascii="Arial" w:hAnsi="Arial" w:cs="Arial"/>
                <w:b/>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Instytucje otoczenia biznesu</w:t>
            </w:r>
          </w:p>
          <w:p w:rsidR="00DA1DBD" w:rsidRPr="00C51A63" w:rsidRDefault="00DA1DBD" w:rsidP="00D824B5">
            <w:pPr>
              <w:rPr>
                <w:rFonts w:ascii="Arial" w:hAnsi="Arial" w:cs="Arial"/>
                <w:b/>
                <w:sz w:val="20"/>
                <w:szCs w:val="20"/>
              </w:rPr>
            </w:pPr>
            <w:r w:rsidRPr="00C51A63">
              <w:rPr>
                <w:rFonts w:ascii="Arial" w:hAnsi="Arial" w:cs="Arial"/>
                <w:b/>
                <w:i/>
                <w:iCs/>
                <w:sz w:val="20"/>
                <w:szCs w:val="20"/>
              </w:rPr>
              <w:t>(business support institutions)</w:t>
            </w:r>
            <w:r w:rsidR="00190074" w:rsidRPr="00C51A63">
              <w:rPr>
                <w:rFonts w:ascii="Arial" w:hAnsi="Arial" w:cs="Arial"/>
                <w:b/>
                <w:i/>
                <w:iCs/>
                <w:sz w:val="20"/>
                <w:szCs w:val="20"/>
              </w:rPr>
              <w:t xml:space="preserve">- </w:t>
            </w:r>
          </w:p>
        </w:tc>
        <w:tc>
          <w:tcPr>
            <w:tcW w:w="7785" w:type="dxa"/>
          </w:tcPr>
          <w:p w:rsidR="005B0BDE" w:rsidRPr="00C51A63" w:rsidRDefault="005B0BDE" w:rsidP="005B0BDE">
            <w:pPr>
              <w:autoSpaceDE w:val="0"/>
              <w:autoSpaceDN w:val="0"/>
              <w:adjustRightInd w:val="0"/>
              <w:jc w:val="both"/>
              <w:rPr>
                <w:rFonts w:ascii="Arial" w:hAnsi="Arial" w:cs="Arial"/>
                <w:sz w:val="20"/>
                <w:szCs w:val="20"/>
              </w:rPr>
            </w:pPr>
            <w:r w:rsidRPr="00C51A63">
              <w:rPr>
                <w:rFonts w:ascii="Arial" w:hAnsi="Arial" w:cs="Arial"/>
                <w:sz w:val="20"/>
                <w:szCs w:val="20"/>
              </w:rPr>
              <w:t>W</w:t>
            </w:r>
            <w:r w:rsidR="005E7A10" w:rsidRPr="00C51A63">
              <w:rPr>
                <w:rFonts w:ascii="Arial" w:hAnsi="Arial" w:cs="Arial"/>
                <w:sz w:val="20"/>
                <w:szCs w:val="20"/>
              </w:rPr>
              <w:t xml:space="preserve">szelkie podmioty, bez względu na ich formę prawną, które nie działają dla zysku lub przeznaczają zysk na cele statutowe, prowadzące działalność gospodarczą </w:t>
            </w:r>
            <w:r w:rsidR="001856B8" w:rsidRPr="00C51A63">
              <w:rPr>
                <w:rFonts w:ascii="Arial" w:hAnsi="Arial" w:cs="Arial"/>
                <w:sz w:val="20"/>
                <w:szCs w:val="20"/>
              </w:rPr>
              <w:br/>
            </w:r>
            <w:r w:rsidR="005E7A10" w:rsidRPr="00C51A63">
              <w:rPr>
                <w:rFonts w:ascii="Arial" w:hAnsi="Arial" w:cs="Arial"/>
                <w:sz w:val="20"/>
                <w:szCs w:val="20"/>
              </w:rPr>
              <w:t>w rozumieniu prawa wspólnotowego, służącą tworzeniu korzystnych warunków dla powstawania lub rozwoju przedsiębiorców oraz realizowania procesów innowacyjnych</w:t>
            </w:r>
            <w:r w:rsidRPr="00C51A63">
              <w:rPr>
                <w:rFonts w:ascii="Arial" w:hAnsi="Arial" w:cs="Arial"/>
                <w:sz w:val="20"/>
                <w:szCs w:val="20"/>
              </w:rPr>
              <w:t xml:space="preserve">. </w:t>
            </w:r>
          </w:p>
          <w:p w:rsidR="005B0BDE" w:rsidRPr="00C51A63" w:rsidRDefault="005B0BDE" w:rsidP="005B0BDE">
            <w:pPr>
              <w:autoSpaceDE w:val="0"/>
              <w:autoSpaceDN w:val="0"/>
              <w:adjustRightInd w:val="0"/>
              <w:jc w:val="both"/>
              <w:rPr>
                <w:rFonts w:ascii="Arial" w:hAnsi="Arial" w:cs="Arial"/>
                <w:sz w:val="20"/>
                <w:szCs w:val="20"/>
              </w:rPr>
            </w:pPr>
            <w:r w:rsidRPr="00C51A63">
              <w:rPr>
                <w:rFonts w:ascii="Arial" w:hAnsi="Arial" w:cs="Arial"/>
                <w:sz w:val="20"/>
                <w:szCs w:val="20"/>
              </w:rPr>
              <w:t>Działalność instytucji otoczenia biznesu, polega w szczególności na:</w:t>
            </w:r>
          </w:p>
          <w:p w:rsidR="005B0BDE" w:rsidRPr="00C51A63" w:rsidRDefault="009019B9" w:rsidP="005B0BDE">
            <w:pPr>
              <w:autoSpaceDE w:val="0"/>
              <w:autoSpaceDN w:val="0"/>
              <w:adjustRightInd w:val="0"/>
              <w:jc w:val="both"/>
              <w:rPr>
                <w:rFonts w:ascii="Arial" w:hAnsi="Arial" w:cs="Arial"/>
                <w:sz w:val="20"/>
                <w:szCs w:val="20"/>
              </w:rPr>
            </w:pPr>
            <w:r w:rsidRPr="00C51A63">
              <w:rPr>
                <w:rFonts w:ascii="Arial" w:hAnsi="Arial" w:cs="Arial"/>
                <w:sz w:val="20"/>
                <w:szCs w:val="20"/>
              </w:rPr>
              <w:t xml:space="preserve">- </w:t>
            </w:r>
            <w:r w:rsidR="005B0BDE" w:rsidRPr="00C51A63">
              <w:rPr>
                <w:rFonts w:ascii="Arial" w:hAnsi="Arial" w:cs="Arial"/>
                <w:sz w:val="20"/>
                <w:szCs w:val="20"/>
              </w:rPr>
              <w:t>doradztwie i szkoleniach, w tym w ramach ośrodków szkoleniowo – doradczych;</w:t>
            </w:r>
          </w:p>
          <w:p w:rsidR="005B0BDE" w:rsidRPr="00C51A63" w:rsidRDefault="009019B9" w:rsidP="005B0BDE">
            <w:pPr>
              <w:autoSpaceDE w:val="0"/>
              <w:autoSpaceDN w:val="0"/>
              <w:adjustRightInd w:val="0"/>
              <w:jc w:val="both"/>
              <w:rPr>
                <w:rFonts w:ascii="Arial" w:hAnsi="Arial" w:cs="Arial"/>
                <w:sz w:val="20"/>
                <w:szCs w:val="20"/>
              </w:rPr>
            </w:pPr>
            <w:r w:rsidRPr="00C51A63">
              <w:rPr>
                <w:rFonts w:ascii="Arial" w:hAnsi="Arial" w:cs="Arial"/>
                <w:sz w:val="20"/>
                <w:szCs w:val="20"/>
              </w:rPr>
              <w:t xml:space="preserve">- </w:t>
            </w:r>
            <w:r w:rsidR="005B0BDE" w:rsidRPr="00C51A63">
              <w:rPr>
                <w:rFonts w:ascii="Arial" w:hAnsi="Arial" w:cs="Arial"/>
                <w:sz w:val="20"/>
                <w:szCs w:val="20"/>
              </w:rPr>
              <w:t>pomocy w transferze i komercjalizacji nowych technologii w ramach centrów transferu technologii;</w:t>
            </w:r>
          </w:p>
          <w:p w:rsidR="005B0BDE" w:rsidRPr="00C51A63" w:rsidRDefault="009019B9" w:rsidP="005B0BDE">
            <w:pPr>
              <w:autoSpaceDE w:val="0"/>
              <w:autoSpaceDN w:val="0"/>
              <w:adjustRightInd w:val="0"/>
              <w:jc w:val="both"/>
              <w:rPr>
                <w:rFonts w:ascii="Arial" w:hAnsi="Arial" w:cs="Arial"/>
                <w:sz w:val="20"/>
                <w:szCs w:val="20"/>
              </w:rPr>
            </w:pPr>
            <w:r w:rsidRPr="00C51A63">
              <w:rPr>
                <w:rFonts w:ascii="Arial" w:hAnsi="Arial" w:cs="Arial"/>
                <w:sz w:val="20"/>
                <w:szCs w:val="20"/>
              </w:rPr>
              <w:t xml:space="preserve">- </w:t>
            </w:r>
            <w:r w:rsidR="005B0BDE" w:rsidRPr="00C51A63">
              <w:rPr>
                <w:rFonts w:ascii="Arial" w:hAnsi="Arial" w:cs="Arial"/>
                <w:sz w:val="20"/>
                <w:szCs w:val="20"/>
              </w:rPr>
              <w:t xml:space="preserve">pomocy w tworzeniu nowych przedsiębiorców w otoczeniu instytucji naukowych </w:t>
            </w:r>
            <w:r w:rsidR="001856B8" w:rsidRPr="00C51A63">
              <w:rPr>
                <w:rFonts w:ascii="Arial" w:hAnsi="Arial" w:cs="Arial"/>
                <w:sz w:val="20"/>
                <w:szCs w:val="20"/>
              </w:rPr>
              <w:br/>
            </w:r>
            <w:r w:rsidR="005B0BDE" w:rsidRPr="00C51A63">
              <w:rPr>
                <w:rFonts w:ascii="Arial" w:hAnsi="Arial" w:cs="Arial"/>
                <w:sz w:val="20"/>
                <w:szCs w:val="20"/>
              </w:rPr>
              <w:t>i szkół wyższych w ramach pre-inkubatorów oraz akademickich inkubatorów przedsiębiorczości;</w:t>
            </w:r>
          </w:p>
          <w:p w:rsidR="005B0BDE" w:rsidRPr="00C51A63" w:rsidRDefault="009019B9" w:rsidP="005B0BDE">
            <w:pPr>
              <w:autoSpaceDE w:val="0"/>
              <w:autoSpaceDN w:val="0"/>
              <w:adjustRightInd w:val="0"/>
              <w:jc w:val="both"/>
              <w:rPr>
                <w:rFonts w:ascii="Arial" w:hAnsi="Arial" w:cs="Arial"/>
                <w:sz w:val="20"/>
                <w:szCs w:val="20"/>
              </w:rPr>
            </w:pPr>
            <w:r w:rsidRPr="00C51A63">
              <w:rPr>
                <w:rFonts w:ascii="Arial" w:hAnsi="Arial" w:cs="Arial"/>
                <w:sz w:val="20"/>
                <w:szCs w:val="20"/>
              </w:rPr>
              <w:t xml:space="preserve">- </w:t>
            </w:r>
            <w:r w:rsidR="005B0BDE" w:rsidRPr="00C51A63">
              <w:rPr>
                <w:rFonts w:ascii="Arial" w:hAnsi="Arial" w:cs="Arial"/>
                <w:sz w:val="20"/>
                <w:szCs w:val="20"/>
              </w:rPr>
              <w:t>pomocy dla nowo powstałych przedsiębiorców w ramach inkubatorów przedsiębiorczości i centrów technologicznych;</w:t>
            </w:r>
          </w:p>
          <w:p w:rsidR="00DA1DBD" w:rsidRPr="00C51A63" w:rsidRDefault="009019B9" w:rsidP="005B0BDE">
            <w:pPr>
              <w:autoSpaceDE w:val="0"/>
              <w:autoSpaceDN w:val="0"/>
              <w:adjustRightInd w:val="0"/>
              <w:jc w:val="both"/>
              <w:rPr>
                <w:rFonts w:ascii="Arial" w:hAnsi="Arial" w:cs="Arial"/>
                <w:sz w:val="20"/>
                <w:szCs w:val="20"/>
              </w:rPr>
            </w:pPr>
            <w:r w:rsidRPr="00C51A63">
              <w:rPr>
                <w:rFonts w:ascii="Arial" w:hAnsi="Arial" w:cs="Arial"/>
                <w:sz w:val="20"/>
                <w:szCs w:val="20"/>
              </w:rPr>
              <w:t xml:space="preserve">- </w:t>
            </w:r>
            <w:r w:rsidR="005B0BDE" w:rsidRPr="00C51A63">
              <w:rPr>
                <w:rFonts w:ascii="Arial" w:hAnsi="Arial" w:cs="Arial"/>
                <w:sz w:val="20"/>
                <w:szCs w:val="20"/>
              </w:rPr>
              <w:t>tworzeniu skupisk przedsiębiorców w ramach parków technologicznych, stref biznesu, parków przemysłowych.</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Instytucja zarządzająca</w:t>
            </w:r>
          </w:p>
        </w:tc>
        <w:tc>
          <w:tcPr>
            <w:tcW w:w="7785" w:type="dxa"/>
          </w:tcPr>
          <w:p w:rsidR="00DA1DBD" w:rsidRPr="00C51A63" w:rsidRDefault="00DA1DBD" w:rsidP="00D824B5">
            <w:pPr>
              <w:autoSpaceDE w:val="0"/>
              <w:autoSpaceDN w:val="0"/>
              <w:adjustRightInd w:val="0"/>
              <w:jc w:val="both"/>
              <w:rPr>
                <w:rFonts w:ascii="Arial" w:hAnsi="Arial" w:cs="Arial"/>
                <w:sz w:val="20"/>
                <w:szCs w:val="20"/>
              </w:rPr>
            </w:pPr>
            <w:r w:rsidRPr="00C51A63">
              <w:rPr>
                <w:rFonts w:ascii="Arial" w:hAnsi="Arial" w:cs="Arial"/>
                <w:sz w:val="20"/>
                <w:szCs w:val="20"/>
              </w:rPr>
              <w:t>Właściwy minister, minister właściwy do spraw rozwoju regionalnego lub, w przypadku regionalnego programu operacyjnego, zarząd województwa, odpowiedzialny za przygotowanie i realizację programu operacyjnego;</w:t>
            </w:r>
          </w:p>
        </w:tc>
        <w:tc>
          <w:tcPr>
            <w:tcW w:w="4373" w:type="dxa"/>
          </w:tcPr>
          <w:p w:rsidR="00DA1DBD" w:rsidRPr="00C51A63" w:rsidRDefault="00DA1DBD" w:rsidP="00A43161">
            <w:pPr>
              <w:jc w:val="both"/>
              <w:rPr>
                <w:rFonts w:ascii="Arial" w:hAnsi="Arial" w:cs="Arial"/>
                <w:b/>
                <w:sz w:val="20"/>
                <w:szCs w:val="20"/>
              </w:rPr>
            </w:pPr>
            <w:r w:rsidRPr="00C51A63">
              <w:rPr>
                <w:rFonts w:ascii="Arial" w:hAnsi="Arial" w:cs="Arial"/>
                <w:sz w:val="20"/>
                <w:szCs w:val="20"/>
              </w:rPr>
              <w:t xml:space="preserve">Ustawa z dnia 6 grudnia 2006 r. o zasadach prowadzenia polityki rozwoju </w:t>
            </w:r>
            <w:r w:rsidR="008C4EE2">
              <w:rPr>
                <w:rFonts w:ascii="Arial" w:hAnsi="Arial" w:cs="Arial"/>
                <w:iCs/>
                <w:sz w:val="20"/>
                <w:szCs w:val="20"/>
              </w:rPr>
              <w:t>(Dz. U. z 2009 r., Nr 84, poz. 712,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Instytucja pośrednicząca</w:t>
            </w:r>
          </w:p>
        </w:tc>
        <w:tc>
          <w:tcPr>
            <w:tcW w:w="7785" w:type="dxa"/>
          </w:tcPr>
          <w:p w:rsidR="00DA1DBD" w:rsidRPr="00C51A63" w:rsidRDefault="00DA1DBD" w:rsidP="006E058F">
            <w:pPr>
              <w:rPr>
                <w:rFonts w:ascii="Arial" w:hAnsi="Arial" w:cs="Arial"/>
                <w:sz w:val="20"/>
                <w:szCs w:val="20"/>
              </w:rPr>
            </w:pPr>
            <w:r w:rsidRPr="00C51A63">
              <w:rPr>
                <w:rFonts w:ascii="Arial" w:hAnsi="Arial" w:cs="Arial"/>
                <w:sz w:val="20"/>
                <w:szCs w:val="20"/>
              </w:rPr>
              <w:t>Organ administracji publicznej lub inna jednostka sektora finansów publicznych, której została powierzona, w drodze porozumienia zawartego z instytucją zarządzającą, część zadań związanych z realizacją programu operacyjnego.</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 xml:space="preserve">Ustawa z dnia 6 grudnia 2006 r. o zasadach prowadzenia polityki rozwoju </w:t>
            </w:r>
            <w:r w:rsidR="008C4EE2">
              <w:rPr>
                <w:rFonts w:ascii="Arial" w:hAnsi="Arial" w:cs="Arial"/>
                <w:iCs/>
                <w:sz w:val="20"/>
                <w:szCs w:val="20"/>
              </w:rPr>
              <w:t>(Dz. U. z 2009 r., Nr 84, poz. 712, z późn. zm.)</w:t>
            </w:r>
            <w:r w:rsidRPr="00C51A63">
              <w:rPr>
                <w:rFonts w:ascii="Arial" w:hAnsi="Arial" w:cs="Arial"/>
                <w:sz w:val="20"/>
                <w:szCs w:val="20"/>
              </w:rPr>
              <w:t>.</w:t>
            </w:r>
          </w:p>
          <w:p w:rsidR="00DA1DBD" w:rsidRPr="00C51A63" w:rsidRDefault="00DA1DBD" w:rsidP="00A43161">
            <w:pPr>
              <w:jc w:val="both"/>
              <w:rPr>
                <w:rFonts w:ascii="Arial" w:hAnsi="Arial" w:cs="Arial"/>
                <w:sz w:val="20"/>
                <w:szCs w:val="20"/>
              </w:rPr>
            </w:pPr>
          </w:p>
          <w:p w:rsidR="00DA1DBD" w:rsidRPr="00C51A63" w:rsidRDefault="00DA1DBD" w:rsidP="00A43161">
            <w:pPr>
              <w:jc w:val="both"/>
              <w:rPr>
                <w:rFonts w:ascii="Arial" w:hAnsi="Arial" w:cs="Arial"/>
                <w:sz w:val="20"/>
                <w:szCs w:val="20"/>
              </w:rPr>
            </w:pPr>
            <w:r w:rsidRPr="00C51A63">
              <w:rPr>
                <w:rFonts w:ascii="Arial" w:hAnsi="Arial" w:cs="Arial"/>
                <w:sz w:val="20"/>
                <w:szCs w:val="20"/>
              </w:rPr>
              <w:t>Rozporządzenie Rady (WE) nr 1083/2006</w:t>
            </w:r>
          </w:p>
          <w:p w:rsidR="00DA1DBD" w:rsidRPr="00C51A63" w:rsidRDefault="00DA1DBD" w:rsidP="00A43161">
            <w:pPr>
              <w:jc w:val="both"/>
              <w:rPr>
                <w:rFonts w:ascii="Arial" w:hAnsi="Arial" w:cs="Arial"/>
                <w:b/>
                <w:sz w:val="20"/>
                <w:szCs w:val="20"/>
              </w:rPr>
            </w:pPr>
            <w:r w:rsidRPr="00C51A63">
              <w:rPr>
                <w:rFonts w:ascii="Arial" w:hAnsi="Arial" w:cs="Arial"/>
                <w:sz w:val="20"/>
                <w:szCs w:val="20"/>
              </w:rPr>
              <w:t>z dnia 11 lipca 2006 r. ustanawiające przepisy ogólne dotyczące Europejskiego Funduszu Rozwoju Regionalnego, Europejskiego Funduszu Społecznego oraz Funduszu Spójności i uchylające rozporządzenie (WE) nr 1260/1999 (Dz. Urz. UE L 210 z dnia 31.07.2006 r.)</w:t>
            </w:r>
          </w:p>
        </w:tc>
      </w:tr>
      <w:tr w:rsidR="00DA1DBD" w:rsidRPr="00C51A63">
        <w:trPr>
          <w:trHeight w:val="397"/>
          <w:tblHeader/>
          <w:jc w:val="center"/>
        </w:trPr>
        <w:tc>
          <w:tcPr>
            <w:tcW w:w="2262" w:type="dxa"/>
          </w:tcPr>
          <w:p w:rsidR="00DA1DBD" w:rsidRPr="00C51A63" w:rsidRDefault="00DA1DBD" w:rsidP="000838C7">
            <w:pPr>
              <w:rPr>
                <w:rFonts w:ascii="Arial" w:hAnsi="Arial" w:cs="Arial"/>
                <w:b/>
                <w:sz w:val="20"/>
                <w:szCs w:val="20"/>
              </w:rPr>
            </w:pPr>
            <w:r w:rsidRPr="00C51A63">
              <w:rPr>
                <w:rFonts w:ascii="Arial" w:hAnsi="Arial" w:cs="Arial"/>
                <w:b/>
                <w:sz w:val="20"/>
                <w:szCs w:val="20"/>
              </w:rPr>
              <w:t>Instytucja wdrażająca/ Instytucja pośrednicząca II stopnia</w:t>
            </w:r>
          </w:p>
        </w:tc>
        <w:tc>
          <w:tcPr>
            <w:tcW w:w="7785" w:type="dxa"/>
          </w:tcPr>
          <w:p w:rsidR="00DA1DBD" w:rsidRPr="00C51A63" w:rsidRDefault="00DA1DBD" w:rsidP="00D824B5">
            <w:pPr>
              <w:autoSpaceDE w:val="0"/>
              <w:autoSpaceDN w:val="0"/>
              <w:adjustRightInd w:val="0"/>
              <w:jc w:val="both"/>
              <w:rPr>
                <w:rFonts w:ascii="Arial" w:hAnsi="Arial" w:cs="Arial"/>
                <w:sz w:val="20"/>
                <w:szCs w:val="20"/>
              </w:rPr>
            </w:pPr>
            <w:r w:rsidRPr="00C51A63">
              <w:rPr>
                <w:rFonts w:ascii="Arial" w:hAnsi="Arial" w:cs="Arial"/>
                <w:sz w:val="20"/>
                <w:szCs w:val="20"/>
              </w:rPr>
              <w:t>Podmiot publiczny lub prywatny, któremu na podstawie porozumienia lub umowy została powierzona, w ramach programu operacyjnego, realizacja zadań odnoszących się bezpośrednio do beneficjentów.</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 xml:space="preserve">Ustawa z dnia 6 grudnia 2006 r. o zasadach prowadzenia polityki rozwoju </w:t>
            </w:r>
            <w:r w:rsidR="008C4EE2">
              <w:rPr>
                <w:rFonts w:ascii="Arial" w:hAnsi="Arial" w:cs="Arial"/>
                <w:iCs/>
                <w:sz w:val="20"/>
                <w:szCs w:val="20"/>
              </w:rPr>
              <w:t>(Dz. U. z 2009 r., Nr 84, poz. 712, z późn. zm.)</w:t>
            </w:r>
          </w:p>
          <w:p w:rsidR="00DA1DBD" w:rsidRPr="00C51A63" w:rsidRDefault="00DA1DBD" w:rsidP="00A43161">
            <w:pPr>
              <w:jc w:val="both"/>
              <w:rPr>
                <w:rFonts w:ascii="Arial" w:hAnsi="Arial" w:cs="Arial"/>
                <w:sz w:val="20"/>
                <w:szCs w:val="20"/>
              </w:rPr>
            </w:pPr>
          </w:p>
          <w:p w:rsidR="00DA1DBD" w:rsidRPr="00C51A63" w:rsidRDefault="00DA1DBD" w:rsidP="00A43161">
            <w:pPr>
              <w:jc w:val="both"/>
              <w:rPr>
                <w:rFonts w:ascii="Arial" w:hAnsi="Arial" w:cs="Arial"/>
                <w:sz w:val="20"/>
                <w:szCs w:val="20"/>
              </w:rPr>
            </w:pPr>
            <w:r w:rsidRPr="00C51A63">
              <w:rPr>
                <w:rFonts w:ascii="Arial" w:hAnsi="Arial" w:cs="Arial"/>
                <w:sz w:val="20"/>
                <w:szCs w:val="20"/>
              </w:rPr>
              <w:t>Rozporządzenie Rady (WE) nr 1083/2006 z dnia 11 lipca 2006 r. ustanawiające przepisy ogólne dotyczące Europejskiego Funduszu Rozwoju Regionalnego, Europejskiego Funduszu Społecznego oraz Funduszu Spójności i uchylające rozporządzenie (WE) nr 1260/1999 (Dz. Urz. UE L 210 z dnia 31.07.2006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Jednostki naukowe</w:t>
            </w:r>
          </w:p>
        </w:tc>
        <w:tc>
          <w:tcPr>
            <w:tcW w:w="7785" w:type="dxa"/>
          </w:tcPr>
          <w:p w:rsidR="00DA1DBD" w:rsidRPr="00C51A63" w:rsidRDefault="00DA1DBD" w:rsidP="0076309A">
            <w:pPr>
              <w:autoSpaceDE w:val="0"/>
              <w:autoSpaceDN w:val="0"/>
              <w:adjustRightInd w:val="0"/>
              <w:jc w:val="both"/>
              <w:rPr>
                <w:rFonts w:ascii="Arial" w:hAnsi="Arial" w:cs="Arial"/>
                <w:sz w:val="20"/>
                <w:szCs w:val="20"/>
              </w:rPr>
            </w:pPr>
            <w:r w:rsidRPr="00C51A63">
              <w:rPr>
                <w:rFonts w:ascii="Arial" w:hAnsi="Arial" w:cs="Arial"/>
                <w:sz w:val="20"/>
                <w:szCs w:val="20"/>
              </w:rPr>
              <w:t>Prowadzące w sposób ciągły badania naukowe lub prace rozwojowe:</w:t>
            </w:r>
          </w:p>
          <w:p w:rsidR="00DA1DBD" w:rsidRPr="00C51A63" w:rsidRDefault="00DA1DBD" w:rsidP="0076309A">
            <w:pPr>
              <w:numPr>
                <w:ilvl w:val="0"/>
                <w:numId w:val="73"/>
              </w:numPr>
              <w:autoSpaceDE w:val="0"/>
              <w:autoSpaceDN w:val="0"/>
              <w:adjustRightInd w:val="0"/>
              <w:jc w:val="both"/>
              <w:rPr>
                <w:rFonts w:ascii="Arial" w:hAnsi="Arial" w:cs="Arial"/>
                <w:sz w:val="20"/>
                <w:szCs w:val="20"/>
              </w:rPr>
            </w:pPr>
            <w:r w:rsidRPr="00C51A63">
              <w:rPr>
                <w:rFonts w:ascii="Arial" w:hAnsi="Arial" w:cs="Arial"/>
                <w:sz w:val="20"/>
                <w:szCs w:val="20"/>
              </w:rPr>
              <w:t>podstawowe jednostki organizacyjne szkół wyższych lub wyższych szkół zawodowych w rozumieniu statutów tych szkół,</w:t>
            </w:r>
          </w:p>
          <w:p w:rsidR="00DA1DBD" w:rsidRPr="00C51A63" w:rsidRDefault="00DA1DBD" w:rsidP="0076309A">
            <w:pPr>
              <w:numPr>
                <w:ilvl w:val="0"/>
                <w:numId w:val="73"/>
              </w:numPr>
              <w:autoSpaceDE w:val="0"/>
              <w:autoSpaceDN w:val="0"/>
              <w:adjustRightInd w:val="0"/>
              <w:jc w:val="both"/>
              <w:rPr>
                <w:rFonts w:ascii="Arial" w:hAnsi="Arial" w:cs="Arial"/>
                <w:sz w:val="20"/>
                <w:szCs w:val="20"/>
              </w:rPr>
            </w:pPr>
            <w:r w:rsidRPr="00C51A63">
              <w:rPr>
                <w:rFonts w:ascii="Arial" w:hAnsi="Arial" w:cs="Arial"/>
                <w:sz w:val="20"/>
                <w:szCs w:val="20"/>
              </w:rPr>
              <w:t>placówki naukowe Polskiej Akademii Nauk,</w:t>
            </w:r>
          </w:p>
          <w:p w:rsidR="00DA1DBD" w:rsidRPr="00C51A63" w:rsidRDefault="00DA1DBD" w:rsidP="0076309A">
            <w:pPr>
              <w:numPr>
                <w:ilvl w:val="0"/>
                <w:numId w:val="73"/>
              </w:numPr>
              <w:autoSpaceDE w:val="0"/>
              <w:autoSpaceDN w:val="0"/>
              <w:adjustRightInd w:val="0"/>
              <w:jc w:val="both"/>
              <w:rPr>
                <w:rFonts w:ascii="Arial" w:hAnsi="Arial" w:cs="Arial"/>
                <w:sz w:val="20"/>
                <w:szCs w:val="20"/>
              </w:rPr>
            </w:pPr>
            <w:r w:rsidRPr="00C51A63">
              <w:rPr>
                <w:rFonts w:ascii="Arial" w:hAnsi="Arial" w:cs="Arial"/>
                <w:sz w:val="20"/>
                <w:szCs w:val="20"/>
              </w:rPr>
              <w:t>jednostki badawczo-rozwojowe,</w:t>
            </w:r>
          </w:p>
          <w:p w:rsidR="00DA1DBD" w:rsidRPr="00C51A63" w:rsidRDefault="00DA1DBD" w:rsidP="0076309A">
            <w:pPr>
              <w:numPr>
                <w:ilvl w:val="0"/>
                <w:numId w:val="73"/>
              </w:numPr>
              <w:autoSpaceDE w:val="0"/>
              <w:autoSpaceDN w:val="0"/>
              <w:adjustRightInd w:val="0"/>
              <w:jc w:val="both"/>
              <w:rPr>
                <w:rFonts w:ascii="Arial" w:hAnsi="Arial" w:cs="Arial"/>
                <w:sz w:val="20"/>
                <w:szCs w:val="20"/>
              </w:rPr>
            </w:pPr>
            <w:r w:rsidRPr="00C51A63">
              <w:rPr>
                <w:rFonts w:ascii="Arial" w:hAnsi="Arial" w:cs="Arial"/>
                <w:sz w:val="20"/>
                <w:szCs w:val="20"/>
              </w:rPr>
              <w:t>międzynarodowe instytuty naukowe utworzone na podstawie odrębnych przepisów,</w:t>
            </w:r>
          </w:p>
          <w:p w:rsidR="00DA1DBD" w:rsidRPr="00C51A63" w:rsidRDefault="00DA1DBD" w:rsidP="0076309A">
            <w:pPr>
              <w:numPr>
                <w:ilvl w:val="0"/>
                <w:numId w:val="73"/>
              </w:numPr>
              <w:autoSpaceDE w:val="0"/>
              <w:autoSpaceDN w:val="0"/>
              <w:adjustRightInd w:val="0"/>
              <w:jc w:val="both"/>
              <w:rPr>
                <w:rFonts w:ascii="Arial" w:hAnsi="Arial" w:cs="Arial"/>
                <w:sz w:val="20"/>
                <w:szCs w:val="20"/>
              </w:rPr>
            </w:pPr>
            <w:r w:rsidRPr="00C51A63">
              <w:rPr>
                <w:rFonts w:ascii="Arial" w:hAnsi="Arial" w:cs="Arial"/>
                <w:sz w:val="20"/>
                <w:szCs w:val="20"/>
              </w:rPr>
              <w:t>jednostki organizacyjne posiadające status jednostki badawczo-rozwojowej,</w:t>
            </w:r>
          </w:p>
          <w:p w:rsidR="00DA1DBD" w:rsidRPr="00C51A63" w:rsidRDefault="00DA1DBD" w:rsidP="0076309A">
            <w:pPr>
              <w:numPr>
                <w:ilvl w:val="0"/>
                <w:numId w:val="73"/>
              </w:numPr>
              <w:autoSpaceDE w:val="0"/>
              <w:autoSpaceDN w:val="0"/>
              <w:adjustRightInd w:val="0"/>
              <w:jc w:val="both"/>
              <w:rPr>
                <w:rFonts w:ascii="Arial" w:hAnsi="Arial" w:cs="Arial"/>
                <w:sz w:val="20"/>
                <w:szCs w:val="20"/>
              </w:rPr>
            </w:pPr>
            <w:r w:rsidRPr="00C51A63">
              <w:rPr>
                <w:rFonts w:ascii="Arial" w:hAnsi="Arial" w:cs="Arial"/>
                <w:sz w:val="20"/>
                <w:szCs w:val="20"/>
              </w:rPr>
              <w:t>Polską Akademię Umiejętności,</w:t>
            </w:r>
          </w:p>
          <w:p w:rsidR="00DA1DBD" w:rsidRPr="00C51A63" w:rsidRDefault="00DA1DBD" w:rsidP="00D824B5">
            <w:pPr>
              <w:numPr>
                <w:ilvl w:val="0"/>
                <w:numId w:val="73"/>
              </w:numPr>
              <w:autoSpaceDE w:val="0"/>
              <w:autoSpaceDN w:val="0"/>
              <w:adjustRightInd w:val="0"/>
              <w:jc w:val="both"/>
              <w:rPr>
                <w:rFonts w:ascii="Arial" w:hAnsi="Arial" w:cs="Arial"/>
                <w:sz w:val="20"/>
                <w:szCs w:val="20"/>
              </w:rPr>
            </w:pPr>
            <w:r w:rsidRPr="00C51A63">
              <w:rPr>
                <w:rFonts w:ascii="Arial" w:hAnsi="Arial" w:cs="Arial"/>
                <w:sz w:val="20"/>
                <w:szCs w:val="20"/>
              </w:rPr>
              <w:t>inne jednostki organizacyjne, niewymienione w lit. a-f, posiadające osobowość prawną i siedzibę w Polsce.</w:t>
            </w:r>
          </w:p>
        </w:tc>
        <w:tc>
          <w:tcPr>
            <w:tcW w:w="4373" w:type="dxa"/>
          </w:tcPr>
          <w:p w:rsidR="00DA1DBD" w:rsidRPr="00C51A63" w:rsidRDefault="00DA1DBD" w:rsidP="00A43161">
            <w:pPr>
              <w:jc w:val="both"/>
              <w:rPr>
                <w:rFonts w:ascii="Arial" w:hAnsi="Arial" w:cs="Arial"/>
                <w:sz w:val="12"/>
                <w:szCs w:val="12"/>
              </w:rPr>
            </w:pPr>
            <w:r w:rsidRPr="00C51A63">
              <w:rPr>
                <w:rFonts w:ascii="Arial" w:hAnsi="Arial" w:cs="Arial"/>
                <w:sz w:val="20"/>
                <w:szCs w:val="20"/>
              </w:rPr>
              <w:t>Ustawa z dnia 8 października 2004 r. o zasadach finansowania nauki (Dz. U. Nr 238, poz. 2390 z 2004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Kampania reklamowa</w:t>
            </w:r>
          </w:p>
        </w:tc>
        <w:tc>
          <w:tcPr>
            <w:tcW w:w="7785" w:type="dxa"/>
          </w:tcPr>
          <w:p w:rsidR="00DA1DBD" w:rsidRPr="00C51A63" w:rsidRDefault="00DA1DBD" w:rsidP="00D824B5">
            <w:pPr>
              <w:autoSpaceDE w:val="0"/>
              <w:autoSpaceDN w:val="0"/>
              <w:adjustRightInd w:val="0"/>
              <w:jc w:val="both"/>
              <w:rPr>
                <w:rFonts w:ascii="Arial" w:hAnsi="Arial" w:cs="Arial"/>
                <w:sz w:val="20"/>
                <w:szCs w:val="20"/>
              </w:rPr>
            </w:pPr>
            <w:r w:rsidRPr="00C51A63">
              <w:rPr>
                <w:rFonts w:ascii="Arial" w:hAnsi="Arial" w:cs="Arial"/>
                <w:sz w:val="20"/>
                <w:szCs w:val="20"/>
              </w:rPr>
              <w:t xml:space="preserve">Zespół działań </w:t>
            </w:r>
            <w:hyperlink r:id="rId17" w:tooltip="Marketing" w:history="1">
              <w:r w:rsidRPr="00C51A63">
                <w:rPr>
                  <w:rFonts w:ascii="Arial" w:hAnsi="Arial" w:cs="Arial"/>
                  <w:sz w:val="20"/>
                  <w:szCs w:val="20"/>
                </w:rPr>
                <w:t>marketingowych</w:t>
              </w:r>
            </w:hyperlink>
            <w:r w:rsidRPr="00C51A63">
              <w:rPr>
                <w:rFonts w:ascii="Arial" w:hAnsi="Arial" w:cs="Arial"/>
                <w:sz w:val="20"/>
                <w:szCs w:val="20"/>
              </w:rPr>
              <w:t xml:space="preserve">, odbywających się w </w:t>
            </w:r>
            <w:hyperlink r:id="rId18" w:tooltip="Media masowe" w:history="1">
              <w:r w:rsidRPr="00C51A63">
                <w:rPr>
                  <w:rFonts w:ascii="Arial" w:hAnsi="Arial" w:cs="Arial"/>
                  <w:sz w:val="20"/>
                  <w:szCs w:val="20"/>
                </w:rPr>
                <w:t>mediach masowych</w:t>
              </w:r>
            </w:hyperlink>
            <w:r w:rsidRPr="00C51A63">
              <w:rPr>
                <w:rFonts w:ascii="Arial" w:hAnsi="Arial" w:cs="Arial"/>
                <w:sz w:val="20"/>
                <w:szCs w:val="20"/>
              </w:rPr>
              <w:t xml:space="preserve">, mających na celu osiągnięcie zakładanego celu marketingowego reklamodawcy. Działania te skierowane są do wybranej </w:t>
            </w:r>
            <w:hyperlink r:id="rId19" w:tooltip="Grupa celowa" w:history="1">
              <w:r w:rsidRPr="00C51A63">
                <w:rPr>
                  <w:rFonts w:ascii="Arial" w:hAnsi="Arial" w:cs="Arial"/>
                  <w:sz w:val="20"/>
                  <w:szCs w:val="20"/>
                </w:rPr>
                <w:t>grupy celowej</w:t>
              </w:r>
            </w:hyperlink>
            <w:r w:rsidRPr="00C51A63">
              <w:rPr>
                <w:rFonts w:ascii="Arial" w:hAnsi="Arial" w:cs="Arial"/>
                <w:sz w:val="20"/>
                <w:szCs w:val="20"/>
              </w:rPr>
              <w:t>.</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Kategoria wydatków (interwencji)</w:t>
            </w:r>
          </w:p>
        </w:tc>
        <w:tc>
          <w:tcPr>
            <w:tcW w:w="7785" w:type="dxa"/>
          </w:tcPr>
          <w:p w:rsidR="00DA1DBD" w:rsidRPr="00C51A63" w:rsidRDefault="00DA1DBD" w:rsidP="00D824B5">
            <w:pPr>
              <w:autoSpaceDE w:val="0"/>
              <w:autoSpaceDN w:val="0"/>
              <w:adjustRightInd w:val="0"/>
              <w:jc w:val="both"/>
              <w:rPr>
                <w:rFonts w:ascii="Arial" w:hAnsi="Arial" w:cs="Arial"/>
                <w:sz w:val="20"/>
                <w:szCs w:val="20"/>
              </w:rPr>
            </w:pPr>
            <w:r w:rsidRPr="00C51A63">
              <w:rPr>
                <w:rFonts w:ascii="Arial" w:hAnsi="Arial" w:cs="Arial"/>
                <w:sz w:val="20"/>
                <w:szCs w:val="20"/>
              </w:rPr>
              <w:t>Zagadnienie tematyczne w ramach kategoryzacji interwencji Funduszy Strukturalnych, wchodzące w skład dziedziny działalności społeczno-gospodarczej. Dziedzina interwencji Funduszy Strukturalnych pomocna przy identyfikacji, badaniu i monitorowaniu działań.</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Klaster</w:t>
            </w:r>
          </w:p>
        </w:tc>
        <w:tc>
          <w:tcPr>
            <w:tcW w:w="7785" w:type="dxa"/>
          </w:tcPr>
          <w:p w:rsidR="00DA1DBD" w:rsidRPr="00C51A63" w:rsidRDefault="00ED1485" w:rsidP="00D824B5">
            <w:pPr>
              <w:jc w:val="both"/>
              <w:rPr>
                <w:rFonts w:ascii="Arial" w:hAnsi="Arial" w:cs="Arial"/>
                <w:sz w:val="20"/>
                <w:szCs w:val="20"/>
              </w:rPr>
            </w:pPr>
            <w:r w:rsidRPr="00F57F41">
              <w:rPr>
                <w:rFonts w:ascii="Arial" w:hAnsi="Arial" w:cs="Arial"/>
                <w:sz w:val="20"/>
                <w:szCs w:val="20"/>
              </w:rPr>
              <w:t>Grupa podmiotów działających, wykonujących działalność gospodarczą na terenie województwa warmińsko – mazurskiego (koncentracja przestrzenna), konkurujących i współpracujących w tych samych lub pokrewnych branżach (koncentracja sektorowa) oraz powiązanych siecią formalnych relacji. W skład klastra wchodzi minimum 10 przedsiębiorców stanowiących co najmniej 80% podmiotów funkcjonujących w ramach danego klastra. Ponadto w skład klastra mogą wchodzić</w:t>
            </w:r>
            <w:r>
              <w:rPr>
                <w:rFonts w:ascii="Arial" w:hAnsi="Arial" w:cs="Arial"/>
                <w:sz w:val="20"/>
                <w:szCs w:val="20"/>
              </w:rPr>
              <w:t>:</w:t>
            </w:r>
            <w:r w:rsidRPr="00F57F41">
              <w:rPr>
                <w:rFonts w:ascii="Arial" w:hAnsi="Arial" w:cs="Arial"/>
                <w:sz w:val="20"/>
                <w:szCs w:val="20"/>
              </w:rPr>
              <w:t xml:space="preserve"> instytucje otoczenia biznesu, podmioty sektora badawczo-rozwojowego, jedno</w:t>
            </w:r>
            <w:r w:rsidR="007A03AE">
              <w:rPr>
                <w:rFonts w:ascii="Arial" w:hAnsi="Arial" w:cs="Arial"/>
                <w:sz w:val="20"/>
                <w:szCs w:val="20"/>
              </w:rPr>
              <w:t xml:space="preserve">stki samorządu terytorialnego. </w:t>
            </w:r>
            <w:r w:rsidRPr="00F57F41">
              <w:rPr>
                <w:rFonts w:ascii="Arial" w:hAnsi="Arial" w:cs="Arial"/>
                <w:sz w:val="20"/>
                <w:szCs w:val="20"/>
              </w:rPr>
              <w:t>Jednocześnie co najmniej 90% podmiotów funkcjonujących w ramach danego klastra działa na terenie województwa warmińsko – mazurskiego.</w:t>
            </w:r>
          </w:p>
        </w:tc>
        <w:tc>
          <w:tcPr>
            <w:tcW w:w="4373" w:type="dxa"/>
          </w:tcPr>
          <w:p w:rsidR="00DA1DBD" w:rsidRPr="00C51A63" w:rsidRDefault="00ED1485" w:rsidP="00A43161">
            <w:pPr>
              <w:jc w:val="both"/>
              <w:rPr>
                <w:rFonts w:ascii="Arial" w:hAnsi="Arial" w:cs="Arial"/>
                <w:sz w:val="20"/>
                <w:szCs w:val="20"/>
              </w:rPr>
            </w:pPr>
            <w:r>
              <w:rPr>
                <w:rFonts w:ascii="Arial" w:hAnsi="Arial" w:cs="Arial"/>
                <w:i/>
                <w:sz w:val="20"/>
                <w:szCs w:val="20"/>
              </w:rPr>
              <w:t>opracowanie własne</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Kontrakt wojewódzki</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Porozumienie o dofinansowaniu programu operacyjnego środkami pochodzącymi z budżetu państwa, państwowych funduszy celowych lub ze źródeł zagranicznych, zawierane przez ministra właściwego do spraw rozwoju regionalnego z zarządem województwa, na warunkach określonych przez Radę Ministrów.</w:t>
            </w:r>
          </w:p>
        </w:tc>
        <w:tc>
          <w:tcPr>
            <w:tcW w:w="4373" w:type="dxa"/>
          </w:tcPr>
          <w:p w:rsidR="00DA1DBD" w:rsidRPr="00C51A63" w:rsidRDefault="00DA1DBD" w:rsidP="00A43161">
            <w:pPr>
              <w:jc w:val="both"/>
              <w:rPr>
                <w:rFonts w:ascii="Arial" w:hAnsi="Arial" w:cs="Arial"/>
                <w:b/>
                <w:sz w:val="20"/>
                <w:szCs w:val="20"/>
              </w:rPr>
            </w:pPr>
            <w:r w:rsidRPr="00C51A63">
              <w:rPr>
                <w:rFonts w:ascii="Arial" w:hAnsi="Arial" w:cs="Arial"/>
                <w:sz w:val="20"/>
                <w:szCs w:val="20"/>
              </w:rPr>
              <w:t xml:space="preserve">Ustawa z dnia 6 grudnia 2006 r. o zasadach prowadzenia polityki rozwoju </w:t>
            </w:r>
            <w:r w:rsidR="008C4EE2">
              <w:rPr>
                <w:rFonts w:ascii="Arial" w:hAnsi="Arial" w:cs="Arial"/>
                <w:iCs/>
                <w:sz w:val="20"/>
                <w:szCs w:val="20"/>
              </w:rPr>
              <w:t>(Dz. U. z 2009 r., Nr 84, poz. 712,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Koszty bezpośrednie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Koszty, które odnoszą się wprost do danego produktu. Są to:</w:t>
            </w:r>
          </w:p>
          <w:p w:rsidR="00DA1DBD" w:rsidRPr="00C51A63" w:rsidRDefault="00DA1DBD" w:rsidP="009B3F3F">
            <w:pPr>
              <w:numPr>
                <w:ilvl w:val="1"/>
                <w:numId w:val="69"/>
              </w:numPr>
              <w:tabs>
                <w:tab w:val="clear" w:pos="1080"/>
                <w:tab w:val="num" w:pos="465"/>
              </w:tabs>
              <w:ind w:left="465"/>
              <w:jc w:val="both"/>
              <w:rPr>
                <w:rFonts w:ascii="Arial" w:hAnsi="Arial" w:cs="Arial"/>
                <w:sz w:val="20"/>
                <w:szCs w:val="20"/>
              </w:rPr>
            </w:pPr>
            <w:r w:rsidRPr="00C51A63">
              <w:rPr>
                <w:rFonts w:ascii="Arial" w:hAnsi="Arial" w:cs="Arial"/>
                <w:sz w:val="20"/>
                <w:szCs w:val="20"/>
              </w:rPr>
              <w:t>koszty materiałów bezpośrednich,</w:t>
            </w:r>
          </w:p>
          <w:p w:rsidR="00DA1DBD" w:rsidRPr="00C51A63" w:rsidRDefault="00DA1DBD" w:rsidP="009B3F3F">
            <w:pPr>
              <w:numPr>
                <w:ilvl w:val="1"/>
                <w:numId w:val="69"/>
              </w:numPr>
              <w:tabs>
                <w:tab w:val="clear" w:pos="1080"/>
                <w:tab w:val="num" w:pos="465"/>
              </w:tabs>
              <w:ind w:left="465"/>
              <w:jc w:val="both"/>
              <w:rPr>
                <w:rFonts w:ascii="Arial" w:hAnsi="Arial" w:cs="Arial"/>
                <w:sz w:val="20"/>
                <w:szCs w:val="20"/>
              </w:rPr>
            </w:pPr>
            <w:r w:rsidRPr="00C51A63">
              <w:rPr>
                <w:rFonts w:ascii="Arial" w:hAnsi="Arial" w:cs="Arial"/>
                <w:sz w:val="20"/>
                <w:szCs w:val="20"/>
              </w:rPr>
              <w:t>koszty paliw i energii,</w:t>
            </w:r>
          </w:p>
          <w:p w:rsidR="00DA1DBD" w:rsidRPr="00C51A63" w:rsidRDefault="00DA1DBD" w:rsidP="009B3F3F">
            <w:pPr>
              <w:numPr>
                <w:ilvl w:val="1"/>
                <w:numId w:val="69"/>
              </w:numPr>
              <w:tabs>
                <w:tab w:val="clear" w:pos="1080"/>
                <w:tab w:val="num" w:pos="465"/>
              </w:tabs>
              <w:ind w:left="465"/>
              <w:jc w:val="both"/>
              <w:rPr>
                <w:rFonts w:ascii="Arial" w:hAnsi="Arial" w:cs="Arial"/>
                <w:sz w:val="20"/>
                <w:szCs w:val="20"/>
              </w:rPr>
            </w:pPr>
            <w:r w:rsidRPr="00C51A63">
              <w:rPr>
                <w:rFonts w:ascii="Arial" w:hAnsi="Arial" w:cs="Arial"/>
                <w:sz w:val="20"/>
                <w:szCs w:val="20"/>
              </w:rPr>
              <w:t>koszty płac bezpośrednich wraz z narzutami,</w:t>
            </w:r>
          </w:p>
          <w:p w:rsidR="00DA1DBD" w:rsidRPr="00C51A63" w:rsidRDefault="00DA1DBD" w:rsidP="009B3F3F">
            <w:pPr>
              <w:numPr>
                <w:ilvl w:val="1"/>
                <w:numId w:val="69"/>
              </w:numPr>
              <w:tabs>
                <w:tab w:val="clear" w:pos="1080"/>
                <w:tab w:val="num" w:pos="465"/>
              </w:tabs>
              <w:ind w:left="465"/>
              <w:jc w:val="both"/>
              <w:rPr>
                <w:rFonts w:ascii="Arial" w:hAnsi="Arial" w:cs="Arial"/>
                <w:sz w:val="20"/>
                <w:szCs w:val="20"/>
              </w:rPr>
            </w:pPr>
            <w:r w:rsidRPr="00C51A63">
              <w:rPr>
                <w:rFonts w:ascii="Arial" w:hAnsi="Arial" w:cs="Arial"/>
                <w:sz w:val="20"/>
                <w:szCs w:val="20"/>
              </w:rPr>
              <w:t>inne koszty, związane z przygotowaniem niezbędnych narzędzi, koniecznością skorzystania z usług obcych itp.</w:t>
            </w:r>
          </w:p>
        </w:tc>
        <w:tc>
          <w:tcPr>
            <w:tcW w:w="4373" w:type="dxa"/>
          </w:tcPr>
          <w:p w:rsidR="00DA1DBD" w:rsidRPr="00C51A63" w:rsidRDefault="00DA1DBD" w:rsidP="00A43161">
            <w:pPr>
              <w:autoSpaceDE w:val="0"/>
              <w:autoSpaceDN w:val="0"/>
              <w:adjustRightInd w:val="0"/>
              <w:jc w:val="both"/>
              <w:rPr>
                <w:rFonts w:ascii="Arial" w:hAnsi="Arial" w:cs="Arial"/>
                <w:sz w:val="20"/>
                <w:szCs w:val="20"/>
              </w:rPr>
            </w:pPr>
            <w:r w:rsidRPr="00C51A63">
              <w:rPr>
                <w:rFonts w:ascii="Arial" w:hAnsi="Arial" w:cs="Arial"/>
                <w:sz w:val="20"/>
                <w:szCs w:val="20"/>
              </w:rPr>
              <w:t>Rozporządzenie Komisji (WE) nr 1828/2006 z dnia 8 grudnia 2006 r. ustanawiające szczegółowe zasady wykonania rozporządzenia Rady (WE) nr 1083/2006 z dnia 11 lipca 2006 r. ustanawiającego przepisy ogólne dotyczące Europejskiego Funduszu Rozwoju Regionalnego, Europejskiego Funduszu Społecznego oraz Funduszu Spójności oraz Rozporządzenia Komisji (WE) nr 1080/2006 Parlamentu Europejskiego i Rady w sprawie Europejskiego Funduszu Rozwoju Regionalnego (Dz. Urz. UE L 45 z dnia 15.02.2007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Koszty  pośrednie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Koszty, które nie mogą zostać bezpośrednio przyporządkowane do konkretnego produktu lub usługi. Do kategorii kosztów ogólnych należą m. in. opłaty czynszowe, koszty administracyjne, opłaty za energię, ogrzewanie.</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Koszty ogółem</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Łączny koszt planowanych działań lub operacji, obejmujący zarówno koszty kwalifikowalne jak i niekwalifikowalne.</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Krajowy Program Oczyszczania Ścieków Komunalnych (KPOSK)</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Program sporządzony w celu wypełnienia zobowiązań Polski, przyjętych w Traktacie Akcesyjnym Polski do Unii Europejskiej, w części dotyczącej dyrektywy 91/271/EWG w sprawie oczyszczania ścieków komunalnych. Określa plan inwestycyjny w dziedzinie gospodarki wodno-ściekowej, jaki musi zostać zrealizowany przez Polskę, aby osiągnąć wymagane efekty ekologiczne.</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Kształcenie formalne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System kształcenia oparty na stałych pod względem czasu i treści nauki formach (klasy, stopnie, szkoły, programy i podręczniki), prowadzący od nauczania początkowego do uniwersytetu i włączający - obok kursów wykształcenia ogólnego - wiele programów specjalnych oraz instytucji stacjonarnego kształcenia technicznego i zawodowego</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Kształcenie incydentalne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Trwający przez całe życie nie zorganizowany i niesystematyczny proces nabywania przez każdego człowieka wiadomości, sprawności, przekonań i postaw na podstawie codziennego doświadczenia oraz wpływów wychowawczych otoczenia;</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Kształcenie nieformalne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Świadoma i zorganizowana działalność kształcąco - wychowująca prowadzona poza ustanowionym formalnym systemem szkolnym, umożliwiająca grupie uczestników osiągnięcie założonych celów kształcenia.</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Kształcenie ustawiczne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Kompleks procesów oświatowych: formalnych, nieformalnych i incydentalnych, które niezależnie od treści, poziomu i metod umożliwiają uzupełnianie wykształcenia w formach szkolnych, pozaszkolnych, dzięki czemu osoby dorosłe rozwijają swoje zdolności, wzbogacają wiedzę, udoskonalają kwalifikacje zawodowe lub zdobywają nowy zawód, zmieniają swoje postawy.</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Kwalifikowalność wydatków</w:t>
            </w:r>
          </w:p>
        </w:tc>
        <w:tc>
          <w:tcPr>
            <w:tcW w:w="7785" w:type="dxa"/>
          </w:tcPr>
          <w:p w:rsidR="00DA1DBD" w:rsidRPr="00C51A63" w:rsidRDefault="00DA1DBD" w:rsidP="00D824B5">
            <w:pPr>
              <w:ind w:left="1410" w:hanging="1410"/>
              <w:jc w:val="both"/>
              <w:rPr>
                <w:rFonts w:ascii="Arial" w:hAnsi="Arial" w:cs="Arial"/>
                <w:sz w:val="20"/>
                <w:szCs w:val="20"/>
              </w:rPr>
            </w:pPr>
            <w:r w:rsidRPr="00C51A63">
              <w:rPr>
                <w:rFonts w:ascii="Arial" w:hAnsi="Arial" w:cs="Arial"/>
                <w:sz w:val="20"/>
                <w:szCs w:val="20"/>
              </w:rPr>
              <w:t>Spełnienie przez wydatki poniesione w ramach programów operacyjnych kryteriów:</w:t>
            </w:r>
          </w:p>
          <w:p w:rsidR="00DA1DBD" w:rsidRPr="00C51A63" w:rsidRDefault="00DA1DBD" w:rsidP="009B3F3F">
            <w:pPr>
              <w:numPr>
                <w:ilvl w:val="0"/>
                <w:numId w:val="63"/>
              </w:numPr>
              <w:ind w:left="1026" w:hanging="426"/>
              <w:jc w:val="both"/>
              <w:rPr>
                <w:rFonts w:ascii="Arial" w:hAnsi="Arial" w:cs="Arial"/>
                <w:sz w:val="20"/>
                <w:szCs w:val="20"/>
              </w:rPr>
            </w:pPr>
            <w:r w:rsidRPr="00C51A63">
              <w:rPr>
                <w:rFonts w:ascii="Arial" w:hAnsi="Arial" w:cs="Arial"/>
                <w:sz w:val="20"/>
                <w:szCs w:val="20"/>
              </w:rPr>
              <w:t>spójności z postanowieniami przyjętego programu operacyjnego,</w:t>
            </w:r>
          </w:p>
          <w:p w:rsidR="00DA1DBD" w:rsidRPr="00C51A63" w:rsidRDefault="00DA1DBD" w:rsidP="009B3F3F">
            <w:pPr>
              <w:numPr>
                <w:ilvl w:val="0"/>
                <w:numId w:val="63"/>
              </w:numPr>
              <w:ind w:left="1026" w:hanging="426"/>
              <w:jc w:val="both"/>
              <w:rPr>
                <w:rFonts w:ascii="Arial" w:hAnsi="Arial" w:cs="Arial"/>
                <w:sz w:val="20"/>
                <w:szCs w:val="20"/>
              </w:rPr>
            </w:pPr>
            <w:r w:rsidRPr="00C51A63">
              <w:rPr>
                <w:rFonts w:ascii="Arial" w:hAnsi="Arial" w:cs="Arial"/>
                <w:sz w:val="20"/>
                <w:szCs w:val="20"/>
              </w:rPr>
              <w:t>określonych szczegółowo przez instytucję zarządzającą</w:t>
            </w:r>
          </w:p>
          <w:p w:rsidR="00DA1DBD" w:rsidRPr="00C51A63" w:rsidRDefault="00DA1DBD" w:rsidP="009B3F3F">
            <w:pPr>
              <w:numPr>
                <w:ilvl w:val="0"/>
                <w:numId w:val="63"/>
              </w:numPr>
              <w:ind w:left="1026" w:hanging="426"/>
              <w:jc w:val="both"/>
              <w:rPr>
                <w:rFonts w:ascii="Arial" w:hAnsi="Arial" w:cs="Arial"/>
                <w:sz w:val="20"/>
                <w:szCs w:val="20"/>
              </w:rPr>
            </w:pPr>
            <w:r w:rsidRPr="00C51A63">
              <w:rPr>
                <w:rFonts w:ascii="Arial" w:hAnsi="Arial" w:cs="Arial"/>
                <w:sz w:val="20"/>
                <w:szCs w:val="20"/>
              </w:rPr>
              <w:t>dodatkowych, przewidzianych dla danego źródła finansowania, w przypadku programów finansowanych ze źródeł zagranicznych.</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 xml:space="preserve">Ustawa z dnia 6 grudnia 2006 r. o zasadach prowadzenia polityki rozwoju </w:t>
            </w:r>
            <w:r w:rsidR="008C4EE2">
              <w:rPr>
                <w:rFonts w:ascii="Arial" w:hAnsi="Arial" w:cs="Arial"/>
                <w:iCs/>
                <w:sz w:val="20"/>
                <w:szCs w:val="20"/>
              </w:rPr>
              <w:t>(Dz. U. z 2009 r., Nr 84, poz. 712,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Lecznictwo otwarte</w:t>
            </w:r>
          </w:p>
        </w:tc>
        <w:tc>
          <w:tcPr>
            <w:tcW w:w="7785" w:type="dxa"/>
          </w:tcPr>
          <w:p w:rsidR="00DA1DBD" w:rsidRPr="00C51A63" w:rsidRDefault="00DA1DBD" w:rsidP="00D824B5">
            <w:pPr>
              <w:ind w:left="33" w:hanging="1410"/>
              <w:jc w:val="both"/>
              <w:rPr>
                <w:rFonts w:ascii="Arial" w:hAnsi="Arial" w:cs="Arial"/>
                <w:sz w:val="20"/>
                <w:szCs w:val="20"/>
              </w:rPr>
            </w:pPr>
            <w:r w:rsidRPr="00C51A63">
              <w:rPr>
                <w:rFonts w:ascii="Arial" w:hAnsi="Arial" w:cs="Arial"/>
                <w:sz w:val="20"/>
                <w:szCs w:val="20"/>
              </w:rPr>
              <w:tab/>
              <w:t>Obejmuje jednostki ochrony zdrowia świadczące usługi medyczne z wyłączeniem stacjonarnych świadczeń całodziennych i całodobowych. (jednostki podstawowej opieki zdrowotnej, grupowe lub indywidualne praktyki lekarskie i pielęgniarskie, poradnie specjalistyczne, przyszpitalne poradnie specjalistyczne zabiegowe i niezabiegowe, ośrodki rehabilitacyjne ambulatoryjne lub przyszpitalne)</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Lecznictwo zamknięte</w:t>
            </w:r>
          </w:p>
        </w:tc>
        <w:tc>
          <w:tcPr>
            <w:tcW w:w="7785" w:type="dxa"/>
          </w:tcPr>
          <w:p w:rsidR="00DA1DBD" w:rsidRPr="00C51A63" w:rsidRDefault="00DA1DBD" w:rsidP="00D824B5">
            <w:pPr>
              <w:ind w:left="33"/>
              <w:jc w:val="both"/>
              <w:rPr>
                <w:rFonts w:ascii="Arial" w:hAnsi="Arial" w:cs="Arial"/>
                <w:sz w:val="20"/>
                <w:szCs w:val="20"/>
              </w:rPr>
            </w:pPr>
            <w:r w:rsidRPr="00C51A63">
              <w:rPr>
                <w:rFonts w:ascii="Arial" w:hAnsi="Arial" w:cs="Arial"/>
                <w:sz w:val="20"/>
                <w:szCs w:val="20"/>
              </w:rPr>
              <w:t>Obejmuje jednostki ochrony zdrowia świadczące stacjonarne całodobowe usługi medyczne (szpitale, sanatoria)</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Liczba korzystających z usług on-line</w:t>
            </w:r>
          </w:p>
        </w:tc>
        <w:tc>
          <w:tcPr>
            <w:tcW w:w="7785" w:type="dxa"/>
          </w:tcPr>
          <w:p w:rsidR="00DA1DBD" w:rsidRPr="00C51A63" w:rsidRDefault="00DA1DBD" w:rsidP="00D824B5">
            <w:pPr>
              <w:ind w:left="33"/>
              <w:jc w:val="both"/>
              <w:rPr>
                <w:rFonts w:ascii="Arial" w:hAnsi="Arial" w:cs="Arial"/>
                <w:sz w:val="20"/>
                <w:szCs w:val="20"/>
              </w:rPr>
            </w:pPr>
            <w:r w:rsidRPr="00C51A63">
              <w:rPr>
                <w:rFonts w:ascii="Arial" w:hAnsi="Arial" w:cs="Arial"/>
                <w:sz w:val="20"/>
                <w:szCs w:val="20"/>
              </w:rPr>
              <w:t>Ilość klientów, którzy zrealizowali usługę w całości, osiągnęli cel (np. po wcześniejszym złożeniu formularzy poprzez Internet odebrali dowód osobisty, odebrali pozwolenie na budowę itp.)</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Lider projektu</w:t>
            </w:r>
          </w:p>
        </w:tc>
        <w:tc>
          <w:tcPr>
            <w:tcW w:w="7785" w:type="dxa"/>
          </w:tcPr>
          <w:p w:rsidR="00FF1878" w:rsidRPr="00FF1878" w:rsidRDefault="00FF1878" w:rsidP="00FF1878">
            <w:pPr>
              <w:jc w:val="both"/>
              <w:rPr>
                <w:rFonts w:ascii="Arial" w:hAnsi="Arial" w:cs="Arial"/>
                <w:sz w:val="20"/>
                <w:szCs w:val="20"/>
              </w:rPr>
            </w:pPr>
            <w:r w:rsidRPr="00FF1878">
              <w:rPr>
                <w:rFonts w:ascii="Arial" w:hAnsi="Arial" w:cs="Arial"/>
                <w:sz w:val="20"/>
                <w:szCs w:val="20"/>
              </w:rPr>
              <w:t>Uprawniony do ubiegania się o środki w ramach konkretnego Działania/Poddziałania, występujący w imieniu własnym oraz partnerów, reprezentujący wszystkie umawiające się strony porozumienia/umowy partnerskiej. Liderem przedsięwzięcia jest podmiot o odpowiednim potencjale umożliwiającym koordynację całego przedsięwzięcia. W ramach planowanego przedsięwzięcia realizowanego w formule partnerstwa sporządzane jest jedno studium wykonalności (opcjonalnie biznes plan) stanowiące jedno kompleksowe rozwiązanie dla projektu. Na etapie składania wniosku zarówno lider jak i partnerzy zobowiązani są do złożenia oświadczenia o możliwości odzyskania podatku VAT.</w:t>
            </w:r>
          </w:p>
          <w:p w:rsidR="00FF1878" w:rsidRPr="00FF1878" w:rsidRDefault="00FF1878" w:rsidP="00FF1878">
            <w:pPr>
              <w:jc w:val="both"/>
              <w:rPr>
                <w:rFonts w:ascii="Arial" w:hAnsi="Arial" w:cs="Arial"/>
                <w:sz w:val="20"/>
                <w:szCs w:val="20"/>
              </w:rPr>
            </w:pPr>
            <w:r w:rsidRPr="00FF1878">
              <w:rPr>
                <w:rFonts w:ascii="Arial" w:hAnsi="Arial" w:cs="Arial"/>
                <w:sz w:val="20"/>
                <w:szCs w:val="20"/>
              </w:rPr>
              <w:t>W momencie podpisywania umowy o dofinansowanie projektu lider projektu zobowiązany jest do złożenia zabezpieczenia prawidłowej realizacji projektu na kwotę nie mniejszą niż wysokość kwoty dofinansowania.</w:t>
            </w:r>
          </w:p>
          <w:p w:rsidR="00FF1878" w:rsidRPr="00FF1878" w:rsidRDefault="00FF1878" w:rsidP="00FF1878">
            <w:pPr>
              <w:jc w:val="both"/>
              <w:rPr>
                <w:rFonts w:ascii="Arial" w:hAnsi="Arial" w:cs="Arial"/>
                <w:sz w:val="20"/>
                <w:szCs w:val="20"/>
              </w:rPr>
            </w:pPr>
            <w:r w:rsidRPr="00FF1878">
              <w:rPr>
                <w:rFonts w:ascii="Arial" w:hAnsi="Arial" w:cs="Arial"/>
                <w:sz w:val="20"/>
                <w:szCs w:val="20"/>
              </w:rPr>
              <w:t>Niezależnie od wzajemnych zobowiązań partnerów, odpowiedzialnym za prawidłową realizację projektu, sprawozdawczość, rozliczenia finansowe, zachowanie trwałości projektu pozostaje lider, który umową partnerską został wskazany jako Beneficjent składający wniosek.</w:t>
            </w:r>
          </w:p>
          <w:p w:rsidR="00FF1878" w:rsidRPr="00FF1878" w:rsidRDefault="00FF1878" w:rsidP="00FF1878">
            <w:pPr>
              <w:jc w:val="both"/>
              <w:rPr>
                <w:rFonts w:ascii="Arial" w:hAnsi="Arial" w:cs="Arial"/>
                <w:sz w:val="20"/>
                <w:szCs w:val="20"/>
              </w:rPr>
            </w:pPr>
            <w:r w:rsidRPr="00FF1878">
              <w:rPr>
                <w:rFonts w:ascii="Arial" w:hAnsi="Arial" w:cs="Arial"/>
                <w:sz w:val="20"/>
                <w:szCs w:val="20"/>
              </w:rPr>
              <w:t xml:space="preserve">Lider projektu na podstawie wniosku o płatność otrzymuje środki w postaci refundacji/zaliczki na realizację projektu </w:t>
            </w:r>
            <w:r w:rsidRPr="00273E49">
              <w:rPr>
                <w:rFonts w:ascii="Arial" w:hAnsi="Arial" w:cs="Arial"/>
                <w:sz w:val="20"/>
                <w:szCs w:val="20"/>
              </w:rPr>
              <w:t>od Banku Gospodarstwa Krajowego i/lub Instytucji Zarządzającej (o ile dotyczy)</w:t>
            </w:r>
            <w:r w:rsidRPr="00FF1878">
              <w:rPr>
                <w:rFonts w:ascii="Arial" w:hAnsi="Arial" w:cs="Arial"/>
                <w:sz w:val="20"/>
                <w:szCs w:val="20"/>
              </w:rPr>
              <w:t xml:space="preserve"> na rachunek wyodrębniony na potrzeby realizacji projektu. Następnie zgodnie z harmonogramem i umową partnerską przekazuje środki na wyodrębnione konta partnerów, którzy realizują założone we wniosku etapy.</w:t>
            </w:r>
          </w:p>
          <w:p w:rsidR="00FF1878" w:rsidRPr="00FF1878" w:rsidRDefault="00FF1878" w:rsidP="00FF1878">
            <w:pPr>
              <w:jc w:val="both"/>
              <w:rPr>
                <w:rFonts w:ascii="Arial" w:hAnsi="Arial" w:cs="Arial"/>
                <w:sz w:val="20"/>
                <w:szCs w:val="20"/>
              </w:rPr>
            </w:pPr>
            <w:r w:rsidRPr="00FF1878">
              <w:rPr>
                <w:rFonts w:ascii="Arial" w:hAnsi="Arial" w:cs="Arial"/>
                <w:sz w:val="20"/>
                <w:szCs w:val="20"/>
              </w:rPr>
              <w:t>W przypadku wygenerowania dochodu w ramach projektu nie objętego pomocą publiczną, w części realizowanej przez jednego z partnerów przedsięwzięcia, lider projektu jest zobligowany do zwrotu środków w wysokości wygenerowanego dochodu.</w:t>
            </w:r>
          </w:p>
          <w:p w:rsidR="00FF1878" w:rsidRPr="00FF1878" w:rsidRDefault="00FF1878" w:rsidP="00FF1878">
            <w:pPr>
              <w:jc w:val="both"/>
              <w:rPr>
                <w:rFonts w:ascii="Arial" w:hAnsi="Arial" w:cs="Arial"/>
                <w:sz w:val="20"/>
                <w:szCs w:val="20"/>
              </w:rPr>
            </w:pPr>
            <w:r w:rsidRPr="00FF1878">
              <w:rPr>
                <w:rFonts w:ascii="Arial" w:hAnsi="Arial" w:cs="Arial"/>
                <w:sz w:val="20"/>
                <w:szCs w:val="20"/>
              </w:rPr>
              <w:t>W przypadku zlecania realizacji zadań i usług w ramach projektu dokonywanego przez wszystkich partnerów oraz lidera niniejsze zlecenie musi odbywać się zgodnie z przepisami ustawy Prawo zamówień publicznych.</w:t>
            </w:r>
          </w:p>
          <w:p w:rsidR="00DA1DBD" w:rsidRPr="00C51A63" w:rsidRDefault="00FF1878" w:rsidP="00D824B5">
            <w:pPr>
              <w:jc w:val="both"/>
              <w:rPr>
                <w:rFonts w:ascii="Arial" w:hAnsi="Arial" w:cs="Arial"/>
                <w:sz w:val="20"/>
                <w:szCs w:val="20"/>
              </w:rPr>
            </w:pPr>
            <w:r w:rsidRPr="00FF1878">
              <w:rPr>
                <w:rFonts w:ascii="Arial" w:hAnsi="Arial" w:cs="Arial"/>
                <w:sz w:val="20"/>
                <w:szCs w:val="20"/>
              </w:rPr>
              <w:t>Faktury w ramach realizacji projektu mogą być wystawiane zarówno na lidera jak i partnerów w projekcie; następnie partner rozlicza się z liderem (w sposób zbliżony jak lider z Instytucją Zarządzającą lub w inny sposób ustalony</w:t>
            </w:r>
            <w:r w:rsidRPr="00826337">
              <w:t xml:space="preserve"> </w:t>
            </w:r>
            <w:r w:rsidRPr="00D07D1E">
              <w:rPr>
                <w:rFonts w:ascii="Arial" w:hAnsi="Arial" w:cs="Arial"/>
                <w:sz w:val="20"/>
                <w:szCs w:val="20"/>
              </w:rPr>
              <w:t>w umowie partnerskiej) a lider składa wniosek o płatność, w którym znajduje się zbiorcze rozliczenie wydatków kwalifikowanych poniesion</w:t>
            </w:r>
            <w:r w:rsidR="00095C35">
              <w:rPr>
                <w:rFonts w:ascii="Arial" w:hAnsi="Arial" w:cs="Arial"/>
                <w:sz w:val="20"/>
                <w:szCs w:val="20"/>
              </w:rPr>
              <w:t>ych zarówno przez lidera jak i</w:t>
            </w:r>
            <w:r w:rsidRPr="00D07D1E">
              <w:rPr>
                <w:rFonts w:ascii="Arial" w:hAnsi="Arial" w:cs="Arial"/>
                <w:sz w:val="20"/>
                <w:szCs w:val="20"/>
              </w:rPr>
              <w:t xml:space="preserve"> partnerów.</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Lokalny Program Rewitalizacji</w:t>
            </w:r>
          </w:p>
        </w:tc>
        <w:tc>
          <w:tcPr>
            <w:tcW w:w="7785" w:type="dxa"/>
          </w:tcPr>
          <w:p w:rsidR="00DA1DBD" w:rsidRPr="00C51A63" w:rsidRDefault="00DA1DBD" w:rsidP="00D824B5">
            <w:pPr>
              <w:ind w:left="33"/>
              <w:jc w:val="both"/>
              <w:rPr>
                <w:rFonts w:ascii="Arial" w:hAnsi="Arial" w:cs="Arial"/>
                <w:sz w:val="20"/>
                <w:szCs w:val="20"/>
              </w:rPr>
            </w:pPr>
            <w:r w:rsidRPr="00C51A63">
              <w:rPr>
                <w:rFonts w:ascii="Arial" w:hAnsi="Arial" w:cs="Arial"/>
                <w:sz w:val="20"/>
                <w:szCs w:val="20"/>
              </w:rPr>
              <w:t>Wieloletni program przyjęty i koordynowany przez jednostkę samorządu terytorialnego, mający na celu rewitalizację określonego obszaru zdegradowanego lub obszarów zdegradowanych realizowany zgodnie z określonym harmonogramem czasowym i finansowany z określonych źródeł.</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Projekt Rozporządzenia MRR w sprawie udzielania pomocy na rewitalizację w ramach regionalnych programów operacyjnych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Luka finansowa</w:t>
            </w:r>
          </w:p>
        </w:tc>
        <w:tc>
          <w:tcPr>
            <w:tcW w:w="7785" w:type="dxa"/>
          </w:tcPr>
          <w:p w:rsidR="00DA1DBD" w:rsidRPr="00C51A63" w:rsidRDefault="00CC5EC8" w:rsidP="00216D87">
            <w:pPr>
              <w:ind w:left="33"/>
              <w:jc w:val="both"/>
              <w:rPr>
                <w:rFonts w:ascii="Arial" w:hAnsi="Arial" w:cs="Arial"/>
                <w:sz w:val="20"/>
                <w:szCs w:val="20"/>
              </w:rPr>
            </w:pPr>
            <w:r w:rsidRPr="00C51A63">
              <w:rPr>
                <w:rFonts w:ascii="Arial" w:hAnsi="Arial" w:cs="Arial"/>
                <w:sz w:val="20"/>
                <w:szCs w:val="20"/>
              </w:rPr>
              <w:t>C</w:t>
            </w:r>
            <w:r w:rsidR="00DA1DBD" w:rsidRPr="00C51A63">
              <w:rPr>
                <w:rFonts w:ascii="Arial" w:hAnsi="Arial" w:cs="Arial"/>
                <w:sz w:val="20"/>
                <w:szCs w:val="20"/>
              </w:rPr>
              <w:t>zęść zdyskontowanych nakładów inwestycyjnych poniesionych na realizację projektu, która nie jest pokryta sumą zdyskontowanych dochodów z projektu</w:t>
            </w:r>
          </w:p>
          <w:p w:rsidR="00DA1DBD" w:rsidRPr="00C51A63" w:rsidRDefault="00DA1DBD" w:rsidP="00D824B5">
            <w:pPr>
              <w:ind w:left="33"/>
              <w:jc w:val="both"/>
              <w:rPr>
                <w:rFonts w:ascii="Arial" w:hAnsi="Arial" w:cs="Arial"/>
                <w:sz w:val="20"/>
                <w:szCs w:val="20"/>
              </w:rPr>
            </w:pP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 xml:space="preserve">Narodowe Strategiczne Ramy Odniesienia 2007-2013 Wytyczne w zakresie wybranych zagadnień związanych z przygotowaniem projektów inwestycyjnych, w tym projektów generujących dochód, </w:t>
            </w:r>
            <w:r w:rsidRPr="00C51A63">
              <w:rPr>
                <w:rFonts w:ascii="Arial" w:hAnsi="Arial" w:cs="Arial"/>
                <w:sz w:val="20"/>
                <w:szCs w:val="20"/>
              </w:rPr>
              <w:t>z dnia</w:t>
            </w:r>
            <w:r w:rsidRPr="00C51A63">
              <w:rPr>
                <w:rFonts w:ascii="Arial" w:hAnsi="Arial" w:cs="Arial"/>
                <w:i/>
                <w:sz w:val="20"/>
                <w:szCs w:val="20"/>
              </w:rPr>
              <w:t xml:space="preserve"> </w:t>
            </w:r>
            <w:r w:rsidRPr="00C51A63">
              <w:rPr>
                <w:rFonts w:ascii="Arial" w:hAnsi="Arial" w:cs="Arial"/>
                <w:sz w:val="20"/>
                <w:szCs w:val="20"/>
              </w:rPr>
              <w:t>19 września 2007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bCs/>
                <w:sz w:val="20"/>
                <w:szCs w:val="20"/>
              </w:rPr>
              <w:t>Mała architektura</w:t>
            </w:r>
            <w:r w:rsidRPr="00C51A63">
              <w:rPr>
                <w:rFonts w:ascii="Arial" w:hAnsi="Arial" w:cs="Arial"/>
                <w:b/>
                <w:sz w:val="20"/>
                <w:szCs w:val="20"/>
              </w:rPr>
              <w:t xml:space="preserve"> (</w:t>
            </w:r>
            <w:r w:rsidRPr="00C51A63">
              <w:rPr>
                <w:rFonts w:ascii="Arial" w:hAnsi="Arial" w:cs="Arial"/>
                <w:b/>
                <w:bCs/>
                <w:sz w:val="20"/>
                <w:szCs w:val="20"/>
              </w:rPr>
              <w:t>obiekt małej architektury</w:t>
            </w:r>
            <w:r w:rsidRPr="00C51A63">
              <w:rPr>
                <w:rFonts w:ascii="Arial" w:hAnsi="Arial" w:cs="Arial"/>
                <w:b/>
                <w:sz w:val="20"/>
                <w:szCs w:val="20"/>
              </w:rPr>
              <w:t>)</w:t>
            </w:r>
          </w:p>
        </w:tc>
        <w:tc>
          <w:tcPr>
            <w:tcW w:w="7785" w:type="dxa"/>
          </w:tcPr>
          <w:p w:rsidR="00DA1DBD" w:rsidRPr="00C51A63" w:rsidRDefault="00DA1DBD" w:rsidP="00D824B5">
            <w:pPr>
              <w:ind w:left="33"/>
              <w:jc w:val="both"/>
              <w:rPr>
                <w:rFonts w:ascii="Arial" w:hAnsi="Arial" w:cs="Arial"/>
                <w:sz w:val="20"/>
                <w:szCs w:val="20"/>
              </w:rPr>
            </w:pPr>
            <w:r w:rsidRPr="00C51A63">
              <w:rPr>
                <w:rFonts w:ascii="Arial" w:hAnsi="Arial" w:cs="Arial"/>
                <w:sz w:val="20"/>
                <w:szCs w:val="20"/>
              </w:rPr>
              <w:t xml:space="preserve">Zespół niewielkich </w:t>
            </w:r>
            <w:hyperlink r:id="rId20" w:tooltip="Obiekt budowlany" w:history="1">
              <w:r w:rsidRPr="00C51A63">
                <w:rPr>
                  <w:rStyle w:val="Hipercze"/>
                  <w:rFonts w:ascii="Arial" w:hAnsi="Arial" w:cs="Arial"/>
                  <w:color w:val="auto"/>
                  <w:sz w:val="20"/>
                  <w:szCs w:val="20"/>
                </w:rPr>
                <w:t>obiektów budowlanych</w:t>
              </w:r>
            </w:hyperlink>
            <w:r w:rsidRPr="00C51A63">
              <w:rPr>
                <w:rFonts w:ascii="Arial" w:hAnsi="Arial" w:cs="Arial"/>
                <w:sz w:val="20"/>
                <w:szCs w:val="20"/>
              </w:rPr>
              <w:t xml:space="preserve">, wznoszonych w ramach zagospodarowania terenu. Mogą nimi być </w:t>
            </w:r>
            <w:hyperlink r:id="rId21" w:tooltip="Obiekt" w:history="1">
              <w:r w:rsidRPr="00C51A63">
                <w:rPr>
                  <w:rStyle w:val="Hipercze"/>
                  <w:rFonts w:ascii="Arial" w:hAnsi="Arial" w:cs="Arial"/>
                  <w:color w:val="auto"/>
                  <w:sz w:val="20"/>
                  <w:szCs w:val="20"/>
                </w:rPr>
                <w:t>obiekty</w:t>
              </w:r>
            </w:hyperlink>
            <w:r w:rsidRPr="00C51A63">
              <w:rPr>
                <w:rFonts w:ascii="Arial" w:hAnsi="Arial" w:cs="Arial"/>
                <w:sz w:val="20"/>
                <w:szCs w:val="20"/>
              </w:rPr>
              <w:t>: ławki, śmietniki, ogrodzenie, latarnie.</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 xml:space="preserve">Miejsca pracy brutto </w:t>
            </w:r>
          </w:p>
        </w:tc>
        <w:tc>
          <w:tcPr>
            <w:tcW w:w="7785" w:type="dxa"/>
          </w:tcPr>
          <w:p w:rsidR="00DA1DBD" w:rsidRPr="00C51A63" w:rsidRDefault="00DA1DBD" w:rsidP="00D824B5">
            <w:pPr>
              <w:rPr>
                <w:rFonts w:ascii="Arial" w:hAnsi="Arial" w:cs="Arial"/>
                <w:sz w:val="20"/>
                <w:szCs w:val="20"/>
              </w:rPr>
            </w:pPr>
            <w:r w:rsidRPr="00C51A63">
              <w:rPr>
                <w:rFonts w:ascii="Arial" w:hAnsi="Arial" w:cs="Arial"/>
                <w:sz w:val="20"/>
                <w:szCs w:val="20"/>
              </w:rPr>
              <w:t xml:space="preserve">Miejsca pracy powstałe bezpośrednio w wyniku realizacji projektów (ekwiwalent pełnych etatów), </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„Dokument Roboczy nr 6 : Mierzenie wpływu funduszy strukturalnych na zatrudnienie”</w:t>
            </w:r>
            <w:r w:rsidRPr="00C51A63">
              <w:rPr>
                <w:rFonts w:ascii="Arial" w:hAnsi="Arial" w:cs="Arial"/>
                <w:sz w:val="20"/>
                <w:szCs w:val="20"/>
              </w:rPr>
              <w:t>, Komisja Europejska sierpień 2006r.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Miejsca pracy netto</w:t>
            </w:r>
          </w:p>
        </w:tc>
        <w:tc>
          <w:tcPr>
            <w:tcW w:w="7785" w:type="dxa"/>
          </w:tcPr>
          <w:p w:rsidR="00DA1DBD" w:rsidRPr="00C51A63" w:rsidRDefault="00DA1DBD" w:rsidP="00D824B5">
            <w:pPr>
              <w:rPr>
                <w:rFonts w:ascii="Arial" w:hAnsi="Arial" w:cs="Arial"/>
                <w:sz w:val="20"/>
                <w:szCs w:val="20"/>
              </w:rPr>
            </w:pPr>
            <w:r w:rsidRPr="00C51A63">
              <w:rPr>
                <w:rFonts w:ascii="Arial" w:hAnsi="Arial" w:cs="Arial"/>
                <w:sz w:val="20"/>
                <w:szCs w:val="20"/>
              </w:rPr>
              <w:t xml:space="preserve">Utworzone miejsca pracy brutto z uwzględnieniem m.in. efektu dodatkowości, efektu przemieszczenia, zastąpienia oraz efektów pośrednich (mnożnikowych) </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„Dokument Roboczy nr 6 : Mierzenie wpływu funduszy strukturalnych na zatrudnienie”</w:t>
            </w:r>
            <w:r w:rsidRPr="00C51A63">
              <w:rPr>
                <w:rFonts w:ascii="Arial" w:hAnsi="Arial" w:cs="Arial"/>
                <w:sz w:val="20"/>
                <w:szCs w:val="20"/>
              </w:rPr>
              <w:t>, Komisja Europejska sierpień 2006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Miejsca pracy w zakresie B+R</w:t>
            </w:r>
          </w:p>
          <w:p w:rsidR="00DA1DBD" w:rsidRPr="00C51A63" w:rsidRDefault="00DA1DBD" w:rsidP="00D824B5">
            <w:pPr>
              <w:rPr>
                <w:rFonts w:ascii="Arial" w:hAnsi="Arial" w:cs="Arial"/>
                <w:b/>
                <w:sz w:val="20"/>
                <w:szCs w:val="20"/>
              </w:rPr>
            </w:pPr>
            <w:r w:rsidRPr="00C51A63">
              <w:rPr>
                <w:rFonts w:ascii="Arial" w:hAnsi="Arial" w:cs="Arial"/>
                <w:b/>
                <w:sz w:val="20"/>
                <w:szCs w:val="20"/>
              </w:rPr>
              <w:t>(etaty badawcze)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Miejsca pracy w jednostce, które w ramach jej działalności statutowej bezpośrednio przyczyniały się do uzyskania efektów naukowych lub badawczo-rozwojowych (ekwiwalent pełnych etatów)</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Mikroprzedsiębiorca, mały lub średni przedsiębiorca</w:t>
            </w:r>
          </w:p>
        </w:tc>
        <w:tc>
          <w:tcPr>
            <w:tcW w:w="7785" w:type="dxa"/>
          </w:tcPr>
          <w:p w:rsidR="002842FA" w:rsidRPr="00C51A63" w:rsidRDefault="002842FA" w:rsidP="002842FA">
            <w:pPr>
              <w:jc w:val="both"/>
              <w:rPr>
                <w:rFonts w:ascii="Arial" w:hAnsi="Arial" w:cs="Arial"/>
              </w:rPr>
            </w:pPr>
            <w:r w:rsidRPr="00C51A63">
              <w:rPr>
                <w:rFonts w:ascii="Arial" w:hAnsi="Arial" w:cs="Arial"/>
                <w:sz w:val="20"/>
                <w:szCs w:val="20"/>
              </w:rPr>
              <w:t xml:space="preserve">Należy przez to rozumieć przedsiębiorcę spełniającego warunki określone </w:t>
            </w:r>
            <w:r w:rsidR="00D00AFE" w:rsidRPr="00C51A63">
              <w:rPr>
                <w:rFonts w:ascii="Arial" w:hAnsi="Arial" w:cs="Arial"/>
                <w:sz w:val="20"/>
                <w:szCs w:val="20"/>
              </w:rPr>
              <w:br/>
            </w:r>
            <w:r w:rsidRPr="00C51A63">
              <w:rPr>
                <w:rFonts w:ascii="Arial" w:hAnsi="Arial" w:cs="Arial"/>
                <w:sz w:val="20"/>
                <w:szCs w:val="20"/>
              </w:rPr>
              <w:t>w załączniku I do Rozporządzenia Komisji (WE) nr</w:t>
            </w:r>
            <w:r w:rsidR="00B0636C" w:rsidRPr="00C51A63">
              <w:rPr>
                <w:rFonts w:ascii="Arial" w:hAnsi="Arial" w:cs="Arial"/>
                <w:sz w:val="20"/>
                <w:szCs w:val="20"/>
              </w:rPr>
              <w:t xml:space="preserve"> 800/2008 z dnia 6 sierpnia 2008 r. uznającego niektóre rodzaje pomocy za zgodne ze wspólnym rynkiem </w:t>
            </w:r>
            <w:r w:rsidR="00D00AFE" w:rsidRPr="00C51A63">
              <w:rPr>
                <w:rFonts w:ascii="Arial" w:hAnsi="Arial" w:cs="Arial"/>
                <w:sz w:val="20"/>
                <w:szCs w:val="20"/>
              </w:rPr>
              <w:br/>
            </w:r>
            <w:r w:rsidR="00B0636C" w:rsidRPr="00C51A63">
              <w:rPr>
                <w:rFonts w:ascii="Arial" w:hAnsi="Arial" w:cs="Arial"/>
                <w:sz w:val="20"/>
                <w:szCs w:val="20"/>
              </w:rPr>
              <w:t>w zastosowaniu art. 87 i 88 Traktatu</w:t>
            </w:r>
            <w:r w:rsidR="000B152C" w:rsidRPr="00C51A63">
              <w:rPr>
                <w:rFonts w:ascii="Arial" w:hAnsi="Arial" w:cs="Arial"/>
                <w:sz w:val="20"/>
                <w:szCs w:val="20"/>
              </w:rPr>
              <w:t>:</w:t>
            </w:r>
          </w:p>
          <w:p w:rsidR="002842FA" w:rsidRPr="00C51A63" w:rsidRDefault="002842FA" w:rsidP="002842FA">
            <w:pPr>
              <w:tabs>
                <w:tab w:val="left" w:pos="285"/>
              </w:tabs>
              <w:ind w:left="285" w:hanging="285"/>
              <w:jc w:val="both"/>
              <w:rPr>
                <w:rFonts w:ascii="Arial" w:hAnsi="Arial" w:cs="Arial"/>
                <w:sz w:val="20"/>
                <w:szCs w:val="20"/>
              </w:rPr>
            </w:pPr>
            <w:r w:rsidRPr="00C51A63">
              <w:rPr>
                <w:rFonts w:ascii="Arial" w:hAnsi="Arial" w:cs="Arial"/>
                <w:sz w:val="20"/>
                <w:szCs w:val="20"/>
              </w:rPr>
              <w:t>1.</w:t>
            </w:r>
            <w:r w:rsidRPr="00C51A63">
              <w:rPr>
                <w:rFonts w:ascii="Arial" w:hAnsi="Arial" w:cs="Arial"/>
                <w:sz w:val="20"/>
                <w:szCs w:val="20"/>
              </w:rPr>
              <w:tab/>
              <w:t>Małe i średnie przedsiębiorstwa, zwane dalej „MŚP”, definiuje się jako przedsiębiorstwa, które:</w:t>
            </w:r>
          </w:p>
          <w:p w:rsidR="002842FA" w:rsidRPr="00C51A63" w:rsidRDefault="002842FA" w:rsidP="002842FA">
            <w:pPr>
              <w:ind w:firstLine="373"/>
              <w:jc w:val="both"/>
              <w:rPr>
                <w:rFonts w:ascii="Arial" w:hAnsi="Arial" w:cs="Arial"/>
                <w:sz w:val="20"/>
                <w:szCs w:val="20"/>
              </w:rPr>
            </w:pPr>
            <w:r w:rsidRPr="00C51A63">
              <w:rPr>
                <w:rFonts w:ascii="Arial" w:hAnsi="Arial" w:cs="Arial"/>
                <w:sz w:val="20"/>
                <w:szCs w:val="20"/>
              </w:rPr>
              <w:t>-</w:t>
            </w:r>
            <w:r w:rsidRPr="00C51A63">
              <w:rPr>
                <w:rFonts w:ascii="Arial" w:hAnsi="Arial" w:cs="Arial"/>
                <w:sz w:val="20"/>
                <w:szCs w:val="20"/>
              </w:rPr>
              <w:tab/>
              <w:t>zatrudniają mniej niż 250 pracowników, oraz</w:t>
            </w:r>
          </w:p>
          <w:p w:rsidR="002842FA" w:rsidRPr="00C51A63" w:rsidRDefault="002842FA" w:rsidP="002842FA">
            <w:pPr>
              <w:ind w:firstLine="373"/>
              <w:jc w:val="both"/>
              <w:rPr>
                <w:rFonts w:ascii="Arial" w:hAnsi="Arial" w:cs="Arial"/>
                <w:sz w:val="20"/>
                <w:szCs w:val="20"/>
              </w:rPr>
            </w:pPr>
            <w:r w:rsidRPr="00C51A63">
              <w:rPr>
                <w:rFonts w:ascii="Arial" w:hAnsi="Arial" w:cs="Arial"/>
                <w:sz w:val="20"/>
                <w:szCs w:val="20"/>
              </w:rPr>
              <w:t>-</w:t>
            </w:r>
            <w:r w:rsidRPr="00C51A63">
              <w:rPr>
                <w:rFonts w:ascii="Arial" w:hAnsi="Arial" w:cs="Arial"/>
                <w:sz w:val="20"/>
                <w:szCs w:val="20"/>
              </w:rPr>
              <w:tab/>
              <w:t>jedno z dwojga:</w:t>
            </w:r>
          </w:p>
          <w:p w:rsidR="002842FA" w:rsidRPr="00C51A63" w:rsidRDefault="002842FA" w:rsidP="002842FA">
            <w:pPr>
              <w:ind w:firstLine="940"/>
              <w:jc w:val="both"/>
              <w:rPr>
                <w:rFonts w:ascii="Arial" w:hAnsi="Arial" w:cs="Arial"/>
                <w:sz w:val="20"/>
                <w:szCs w:val="20"/>
              </w:rPr>
            </w:pPr>
            <w:r w:rsidRPr="00C51A63">
              <w:rPr>
                <w:rFonts w:ascii="Arial" w:hAnsi="Arial" w:cs="Arial"/>
                <w:sz w:val="20"/>
                <w:szCs w:val="20"/>
              </w:rPr>
              <w:t>-</w:t>
            </w:r>
            <w:r w:rsidRPr="00C51A63">
              <w:rPr>
                <w:rFonts w:ascii="Arial" w:hAnsi="Arial" w:cs="Arial"/>
                <w:sz w:val="20"/>
                <w:szCs w:val="20"/>
              </w:rPr>
              <w:tab/>
              <w:t>ich roczne obroty nie przekraczają 50 milionów EUR, lub</w:t>
            </w:r>
          </w:p>
          <w:p w:rsidR="002842FA" w:rsidRPr="00C51A63" w:rsidRDefault="002842FA" w:rsidP="002842FA">
            <w:pPr>
              <w:ind w:firstLine="940"/>
              <w:jc w:val="both"/>
              <w:rPr>
                <w:rFonts w:ascii="Arial" w:hAnsi="Arial" w:cs="Arial"/>
                <w:sz w:val="20"/>
                <w:szCs w:val="20"/>
              </w:rPr>
            </w:pPr>
            <w:r w:rsidRPr="00C51A63">
              <w:rPr>
                <w:rFonts w:ascii="Arial" w:hAnsi="Arial" w:cs="Arial"/>
                <w:sz w:val="20"/>
                <w:szCs w:val="20"/>
              </w:rPr>
              <w:t>-</w:t>
            </w:r>
            <w:r w:rsidRPr="00C51A63">
              <w:rPr>
                <w:rFonts w:ascii="Arial" w:hAnsi="Arial" w:cs="Arial"/>
                <w:sz w:val="20"/>
                <w:szCs w:val="20"/>
              </w:rPr>
              <w:tab/>
              <w:t>ich roczna suma bilansowa nie przekracza 43 milionów EUR,</w:t>
            </w:r>
          </w:p>
          <w:p w:rsidR="002842FA" w:rsidRPr="00C51A63" w:rsidRDefault="002842FA" w:rsidP="00C2778D">
            <w:pPr>
              <w:tabs>
                <w:tab w:val="left" w:pos="360"/>
              </w:tabs>
              <w:ind w:left="719" w:hanging="360"/>
              <w:jc w:val="both"/>
              <w:rPr>
                <w:rFonts w:ascii="Arial" w:hAnsi="Arial" w:cs="Arial"/>
              </w:rPr>
            </w:pPr>
            <w:r w:rsidRPr="00C51A63">
              <w:rPr>
                <w:rFonts w:ascii="Arial" w:hAnsi="Arial" w:cs="Arial"/>
                <w:sz w:val="20"/>
                <w:szCs w:val="20"/>
              </w:rPr>
              <w:t>-</w:t>
            </w:r>
            <w:r w:rsidRPr="00C51A63">
              <w:rPr>
                <w:rFonts w:ascii="Arial" w:hAnsi="Arial" w:cs="Arial"/>
                <w:sz w:val="20"/>
                <w:szCs w:val="20"/>
              </w:rPr>
              <w:tab/>
            </w:r>
            <w:r w:rsidR="00C2778D" w:rsidRPr="00C51A63">
              <w:rPr>
                <w:rFonts w:ascii="Arial" w:hAnsi="Arial" w:cs="Arial"/>
                <w:sz w:val="20"/>
                <w:szCs w:val="20"/>
              </w:rPr>
              <w:t xml:space="preserve">odpowiada kryterium niezależności, określonym w art. 3 załącznika I do Rozporządzenia Komisji (WE) nr </w:t>
            </w:r>
            <w:r w:rsidR="00911350" w:rsidRPr="00C51A63">
              <w:rPr>
                <w:rFonts w:ascii="Arial" w:hAnsi="Arial" w:cs="Arial"/>
                <w:sz w:val="20"/>
                <w:szCs w:val="20"/>
              </w:rPr>
              <w:t>800/2008</w:t>
            </w:r>
            <w:r w:rsidR="00C2778D" w:rsidRPr="00C51A63">
              <w:rPr>
                <w:rFonts w:ascii="Arial" w:hAnsi="Arial" w:cs="Arial"/>
                <w:sz w:val="20"/>
                <w:szCs w:val="20"/>
              </w:rPr>
              <w:t xml:space="preserve"> z dnia </w:t>
            </w:r>
            <w:r w:rsidR="00911350" w:rsidRPr="00C51A63">
              <w:rPr>
                <w:rFonts w:ascii="Arial" w:hAnsi="Arial" w:cs="Arial"/>
                <w:sz w:val="20"/>
                <w:szCs w:val="20"/>
              </w:rPr>
              <w:t xml:space="preserve">6 sierpnia 2008 </w:t>
            </w:r>
            <w:r w:rsidR="00C2778D" w:rsidRPr="00C51A63">
              <w:rPr>
                <w:rFonts w:ascii="Arial" w:hAnsi="Arial" w:cs="Arial"/>
                <w:sz w:val="20"/>
                <w:szCs w:val="20"/>
              </w:rPr>
              <w:t>r.</w:t>
            </w:r>
          </w:p>
          <w:p w:rsidR="002842FA" w:rsidRPr="00C51A63" w:rsidRDefault="002842FA" w:rsidP="002842FA">
            <w:pPr>
              <w:tabs>
                <w:tab w:val="left" w:pos="285"/>
              </w:tabs>
              <w:ind w:left="285" w:hanging="285"/>
              <w:jc w:val="both"/>
              <w:rPr>
                <w:rFonts w:ascii="Arial" w:hAnsi="Arial" w:cs="Arial"/>
                <w:sz w:val="20"/>
                <w:szCs w:val="20"/>
              </w:rPr>
            </w:pPr>
            <w:r w:rsidRPr="00C51A63">
              <w:rPr>
                <w:rFonts w:ascii="Arial" w:hAnsi="Arial" w:cs="Arial"/>
                <w:sz w:val="20"/>
                <w:szCs w:val="20"/>
              </w:rPr>
              <w:t>2.</w:t>
            </w:r>
            <w:r w:rsidRPr="00C51A63">
              <w:rPr>
                <w:rFonts w:ascii="Arial" w:hAnsi="Arial" w:cs="Arial"/>
                <w:sz w:val="20"/>
                <w:szCs w:val="20"/>
              </w:rPr>
              <w:tab/>
              <w:t>W przypadku, gdy niezbędne jest rozróżnienie między przedsiębiorstwami małymi i średnimi, „małe przedsiębiorstwo” definiuje się jako przedsiębiorstwo:</w:t>
            </w:r>
          </w:p>
          <w:p w:rsidR="002842FA" w:rsidRPr="00C51A63" w:rsidRDefault="002842FA" w:rsidP="002842FA">
            <w:pPr>
              <w:ind w:firstLine="359"/>
              <w:jc w:val="both"/>
              <w:rPr>
                <w:rFonts w:ascii="Arial" w:hAnsi="Arial" w:cs="Arial"/>
                <w:sz w:val="20"/>
                <w:szCs w:val="20"/>
              </w:rPr>
            </w:pPr>
            <w:r w:rsidRPr="00C51A63">
              <w:rPr>
                <w:rFonts w:ascii="Arial" w:hAnsi="Arial" w:cs="Arial"/>
                <w:sz w:val="20"/>
                <w:szCs w:val="20"/>
              </w:rPr>
              <w:t>-</w:t>
            </w:r>
            <w:r w:rsidRPr="00C51A63">
              <w:rPr>
                <w:rFonts w:ascii="Arial" w:hAnsi="Arial" w:cs="Arial"/>
                <w:sz w:val="20"/>
                <w:szCs w:val="20"/>
              </w:rPr>
              <w:tab/>
              <w:t>które zatrudnia mniej niż 50 pracowników</w:t>
            </w:r>
          </w:p>
          <w:p w:rsidR="002842FA" w:rsidRPr="00C51A63" w:rsidRDefault="002842FA" w:rsidP="002842FA">
            <w:pPr>
              <w:tabs>
                <w:tab w:val="left" w:pos="681"/>
              </w:tabs>
              <w:ind w:firstLine="373"/>
              <w:jc w:val="both"/>
              <w:rPr>
                <w:rFonts w:ascii="Arial" w:hAnsi="Arial" w:cs="Arial"/>
                <w:sz w:val="20"/>
                <w:szCs w:val="20"/>
              </w:rPr>
            </w:pPr>
            <w:r w:rsidRPr="00C51A63">
              <w:rPr>
                <w:rFonts w:ascii="Arial" w:hAnsi="Arial" w:cs="Arial"/>
                <w:sz w:val="20"/>
                <w:szCs w:val="20"/>
              </w:rPr>
              <w:t>-</w:t>
            </w:r>
            <w:r w:rsidRPr="00C51A63">
              <w:rPr>
                <w:rFonts w:ascii="Arial" w:hAnsi="Arial" w:cs="Arial"/>
                <w:sz w:val="20"/>
                <w:szCs w:val="20"/>
              </w:rPr>
              <w:tab/>
              <w:t>jedno z dwojga:</w:t>
            </w:r>
          </w:p>
          <w:p w:rsidR="002842FA" w:rsidRPr="00C51A63" w:rsidRDefault="002842FA" w:rsidP="002842FA">
            <w:pPr>
              <w:ind w:firstLine="940"/>
              <w:jc w:val="both"/>
              <w:rPr>
                <w:rFonts w:ascii="Arial" w:hAnsi="Arial" w:cs="Arial"/>
                <w:sz w:val="20"/>
                <w:szCs w:val="20"/>
              </w:rPr>
            </w:pPr>
            <w:r w:rsidRPr="00C51A63">
              <w:rPr>
                <w:rFonts w:ascii="Arial" w:hAnsi="Arial" w:cs="Arial"/>
                <w:sz w:val="20"/>
                <w:szCs w:val="20"/>
              </w:rPr>
              <w:t>-</w:t>
            </w:r>
            <w:r w:rsidRPr="00C51A63">
              <w:rPr>
                <w:rFonts w:ascii="Arial" w:hAnsi="Arial" w:cs="Arial"/>
                <w:sz w:val="20"/>
                <w:szCs w:val="20"/>
              </w:rPr>
              <w:tab/>
              <w:t>jego roczne obroty nie przekraczają 10 milionów EUR, lub</w:t>
            </w:r>
          </w:p>
          <w:p w:rsidR="002842FA" w:rsidRPr="00C51A63" w:rsidRDefault="002842FA" w:rsidP="002842FA">
            <w:pPr>
              <w:ind w:firstLine="940"/>
              <w:jc w:val="both"/>
              <w:rPr>
                <w:rFonts w:ascii="Arial" w:hAnsi="Arial" w:cs="Arial"/>
                <w:sz w:val="20"/>
                <w:szCs w:val="20"/>
              </w:rPr>
            </w:pPr>
            <w:r w:rsidRPr="00C51A63">
              <w:rPr>
                <w:rFonts w:ascii="Arial" w:hAnsi="Arial" w:cs="Arial"/>
                <w:sz w:val="20"/>
                <w:szCs w:val="20"/>
              </w:rPr>
              <w:t>-</w:t>
            </w:r>
            <w:r w:rsidRPr="00C51A63">
              <w:rPr>
                <w:rFonts w:ascii="Arial" w:hAnsi="Arial" w:cs="Arial"/>
                <w:sz w:val="20"/>
                <w:szCs w:val="20"/>
              </w:rPr>
              <w:tab/>
              <w:t>jego roczna suma bilansowa nie przekracza 10 milionów EUR,</w:t>
            </w:r>
          </w:p>
          <w:p w:rsidR="00C2778D" w:rsidRPr="00C51A63" w:rsidRDefault="002842FA" w:rsidP="00C2778D">
            <w:pPr>
              <w:tabs>
                <w:tab w:val="left" w:pos="719"/>
              </w:tabs>
              <w:ind w:left="719" w:hanging="285"/>
              <w:jc w:val="both"/>
              <w:rPr>
                <w:rFonts w:ascii="Arial" w:hAnsi="Arial" w:cs="Arial"/>
                <w:sz w:val="20"/>
                <w:szCs w:val="20"/>
              </w:rPr>
            </w:pPr>
            <w:r w:rsidRPr="00C51A63">
              <w:rPr>
                <w:rFonts w:ascii="Arial" w:hAnsi="Arial" w:cs="Arial"/>
                <w:sz w:val="20"/>
                <w:szCs w:val="20"/>
              </w:rPr>
              <w:t>-</w:t>
            </w:r>
            <w:r w:rsidRPr="00C51A63">
              <w:rPr>
                <w:rFonts w:ascii="Arial" w:hAnsi="Arial" w:cs="Arial"/>
                <w:sz w:val="20"/>
                <w:szCs w:val="20"/>
              </w:rPr>
              <w:tab/>
            </w:r>
            <w:r w:rsidR="00C2778D" w:rsidRPr="00C51A63">
              <w:rPr>
                <w:rFonts w:ascii="Arial" w:hAnsi="Arial" w:cs="Arial"/>
                <w:sz w:val="20"/>
                <w:szCs w:val="20"/>
              </w:rPr>
              <w:t xml:space="preserve">odpowiada kryterium niezależności, określonym w art. 3 załącznika I do Rozporządzenia Komisji (WE) nr </w:t>
            </w:r>
            <w:r w:rsidR="00911350" w:rsidRPr="00C51A63">
              <w:rPr>
                <w:rFonts w:ascii="Arial" w:hAnsi="Arial" w:cs="Arial"/>
                <w:sz w:val="20"/>
                <w:szCs w:val="20"/>
              </w:rPr>
              <w:t>800/2008</w:t>
            </w:r>
            <w:r w:rsidR="00C2778D" w:rsidRPr="00C51A63">
              <w:rPr>
                <w:rFonts w:ascii="Arial" w:hAnsi="Arial" w:cs="Arial"/>
                <w:sz w:val="20"/>
                <w:szCs w:val="20"/>
              </w:rPr>
              <w:t xml:space="preserve"> z dnia </w:t>
            </w:r>
            <w:r w:rsidR="00911350" w:rsidRPr="00C51A63">
              <w:rPr>
                <w:rFonts w:ascii="Arial" w:hAnsi="Arial" w:cs="Arial"/>
                <w:sz w:val="20"/>
                <w:szCs w:val="20"/>
              </w:rPr>
              <w:t>6 sierpnia 2008</w:t>
            </w:r>
            <w:r w:rsidR="00C2778D" w:rsidRPr="00C51A63">
              <w:rPr>
                <w:rFonts w:ascii="Arial" w:hAnsi="Arial" w:cs="Arial"/>
                <w:sz w:val="20"/>
                <w:szCs w:val="20"/>
              </w:rPr>
              <w:t xml:space="preserve"> r.</w:t>
            </w:r>
          </w:p>
          <w:p w:rsidR="002842FA" w:rsidRPr="00C51A63" w:rsidRDefault="002842FA" w:rsidP="00C2778D">
            <w:pPr>
              <w:tabs>
                <w:tab w:val="left" w:pos="285"/>
              </w:tabs>
              <w:jc w:val="both"/>
              <w:rPr>
                <w:rFonts w:ascii="Arial" w:hAnsi="Arial" w:cs="Arial"/>
                <w:sz w:val="20"/>
                <w:szCs w:val="20"/>
              </w:rPr>
            </w:pPr>
            <w:r w:rsidRPr="00C51A63">
              <w:rPr>
                <w:rFonts w:ascii="Arial" w:hAnsi="Arial" w:cs="Arial"/>
                <w:sz w:val="20"/>
                <w:szCs w:val="20"/>
              </w:rPr>
              <w:t>3.</w:t>
            </w:r>
            <w:r w:rsidRPr="00C51A63">
              <w:rPr>
                <w:rFonts w:ascii="Arial" w:hAnsi="Arial" w:cs="Arial"/>
                <w:sz w:val="20"/>
                <w:szCs w:val="20"/>
              </w:rPr>
              <w:tab/>
              <w:t>W przypadku, gdy niezbędne jest wyróżnienie mikroprzedsiębiorstwa spośród innych MŚP, definiuje się je jako przedsiębiorcę, który w co najmniej jednym z dwóch ostatnich lat obrotowych:</w:t>
            </w:r>
          </w:p>
          <w:p w:rsidR="002842FA" w:rsidRPr="00C51A63" w:rsidRDefault="002842FA" w:rsidP="002842FA">
            <w:pPr>
              <w:numPr>
                <w:ilvl w:val="0"/>
                <w:numId w:val="112"/>
              </w:numPr>
              <w:tabs>
                <w:tab w:val="num" w:pos="719"/>
              </w:tabs>
              <w:ind w:hanging="540"/>
              <w:jc w:val="both"/>
              <w:rPr>
                <w:rFonts w:ascii="Arial" w:hAnsi="Arial" w:cs="Arial"/>
                <w:sz w:val="20"/>
                <w:szCs w:val="20"/>
              </w:rPr>
            </w:pPr>
            <w:r w:rsidRPr="00C51A63">
              <w:rPr>
                <w:rFonts w:ascii="Arial" w:hAnsi="Arial" w:cs="Arial"/>
                <w:sz w:val="20"/>
                <w:szCs w:val="20"/>
              </w:rPr>
              <w:t>zatrudniał średniorocznie mniej niż 10 pracowników oraz</w:t>
            </w:r>
          </w:p>
          <w:p w:rsidR="00DA1DBD" w:rsidRPr="00C51A63" w:rsidRDefault="002842FA" w:rsidP="002842FA">
            <w:pPr>
              <w:numPr>
                <w:ilvl w:val="0"/>
                <w:numId w:val="85"/>
              </w:numPr>
              <w:tabs>
                <w:tab w:val="clear" w:pos="899"/>
                <w:tab w:val="num" w:pos="719"/>
              </w:tabs>
              <w:ind w:left="719"/>
              <w:jc w:val="both"/>
              <w:rPr>
                <w:rFonts w:ascii="Arial" w:hAnsi="Arial" w:cs="Arial"/>
                <w:sz w:val="20"/>
                <w:szCs w:val="20"/>
              </w:rPr>
            </w:pPr>
            <w:r w:rsidRPr="00C51A63">
              <w:rPr>
                <w:rFonts w:ascii="Arial" w:hAnsi="Arial" w:cs="Arial"/>
                <w:sz w:val="20"/>
                <w:szCs w:val="20"/>
              </w:rPr>
              <w:t xml:space="preserve">osiągnął roczny obrót netto ze sprzedaży towarów, wyrobów i usług oraz operacji finansowych nieprzekraczających równowartości w złotych </w:t>
            </w:r>
            <w:r w:rsidR="00AD030E" w:rsidRPr="00C51A63">
              <w:rPr>
                <w:rFonts w:ascii="Arial" w:hAnsi="Arial" w:cs="Arial"/>
                <w:sz w:val="20"/>
                <w:szCs w:val="20"/>
              </w:rPr>
              <w:br/>
            </w:r>
            <w:r w:rsidRPr="00C51A63">
              <w:rPr>
                <w:rFonts w:ascii="Arial" w:hAnsi="Arial" w:cs="Arial"/>
                <w:sz w:val="20"/>
                <w:szCs w:val="20"/>
              </w:rPr>
              <w:t>2 milionów euro, lub sumy aktywów jego bilansu sporządzonego na koniec jednego z tych lat nie przekroczyły równowartości w złotych 2 milionów euro.</w:t>
            </w:r>
          </w:p>
          <w:p w:rsidR="00C2778D" w:rsidRPr="00C51A63" w:rsidRDefault="00C2778D" w:rsidP="002842FA">
            <w:pPr>
              <w:numPr>
                <w:ilvl w:val="0"/>
                <w:numId w:val="85"/>
              </w:numPr>
              <w:tabs>
                <w:tab w:val="clear" w:pos="899"/>
                <w:tab w:val="num" w:pos="719"/>
              </w:tabs>
              <w:ind w:left="719"/>
              <w:jc w:val="both"/>
              <w:rPr>
                <w:rFonts w:ascii="Arial" w:hAnsi="Arial" w:cs="Arial"/>
                <w:sz w:val="20"/>
                <w:szCs w:val="20"/>
              </w:rPr>
            </w:pPr>
            <w:r w:rsidRPr="00C51A63">
              <w:rPr>
                <w:rFonts w:ascii="Arial" w:hAnsi="Arial" w:cs="Arial"/>
                <w:sz w:val="20"/>
                <w:szCs w:val="20"/>
              </w:rPr>
              <w:t xml:space="preserve">odpowiada kryterium niezależności, określonym w art. 3 załącznika I do Rozporządzenia Komisji (WE) nr </w:t>
            </w:r>
            <w:r w:rsidR="00911350" w:rsidRPr="00C51A63">
              <w:rPr>
                <w:rFonts w:ascii="Arial" w:hAnsi="Arial" w:cs="Arial"/>
                <w:sz w:val="20"/>
                <w:szCs w:val="20"/>
              </w:rPr>
              <w:t>800/2008</w:t>
            </w:r>
            <w:r w:rsidRPr="00C51A63">
              <w:rPr>
                <w:rFonts w:ascii="Arial" w:hAnsi="Arial" w:cs="Arial"/>
                <w:sz w:val="20"/>
                <w:szCs w:val="20"/>
              </w:rPr>
              <w:t xml:space="preserve"> z dnia </w:t>
            </w:r>
            <w:r w:rsidR="00911350" w:rsidRPr="00C51A63">
              <w:rPr>
                <w:rFonts w:ascii="Arial" w:hAnsi="Arial" w:cs="Arial"/>
                <w:sz w:val="20"/>
                <w:szCs w:val="20"/>
              </w:rPr>
              <w:t>6 sierpnia 2008</w:t>
            </w:r>
            <w:r w:rsidRPr="00C51A63">
              <w:rPr>
                <w:rFonts w:ascii="Arial" w:hAnsi="Arial" w:cs="Arial"/>
                <w:sz w:val="20"/>
                <w:szCs w:val="20"/>
              </w:rPr>
              <w:t xml:space="preserve"> r.</w:t>
            </w:r>
          </w:p>
        </w:tc>
        <w:tc>
          <w:tcPr>
            <w:tcW w:w="4373" w:type="dxa"/>
          </w:tcPr>
          <w:p w:rsidR="00B0636C" w:rsidRPr="00C51A63" w:rsidRDefault="00675117" w:rsidP="00A43161">
            <w:pPr>
              <w:jc w:val="both"/>
              <w:rPr>
                <w:rFonts w:ascii="Arial" w:hAnsi="Arial" w:cs="Arial"/>
              </w:rPr>
            </w:pPr>
            <w:r w:rsidRPr="00C51A63">
              <w:rPr>
                <w:rFonts w:ascii="Arial" w:hAnsi="Arial" w:cs="Arial"/>
                <w:sz w:val="20"/>
                <w:szCs w:val="20"/>
              </w:rPr>
              <w:t>Rozporządzenie</w:t>
            </w:r>
            <w:r w:rsidR="00B0636C" w:rsidRPr="00C51A63">
              <w:rPr>
                <w:rFonts w:ascii="Arial" w:hAnsi="Arial" w:cs="Arial"/>
                <w:sz w:val="20"/>
                <w:szCs w:val="20"/>
              </w:rPr>
              <w:t xml:space="preserve"> Komisji (WE) nr 800/2008</w:t>
            </w:r>
            <w:r w:rsidR="005A08D9" w:rsidRPr="00C51A63">
              <w:rPr>
                <w:rFonts w:ascii="Arial" w:hAnsi="Arial" w:cs="Arial"/>
                <w:sz w:val="20"/>
                <w:szCs w:val="20"/>
              </w:rPr>
              <w:br/>
            </w:r>
            <w:r w:rsidR="00B0636C" w:rsidRPr="00C51A63">
              <w:rPr>
                <w:rFonts w:ascii="Arial" w:hAnsi="Arial" w:cs="Arial"/>
                <w:sz w:val="20"/>
                <w:szCs w:val="20"/>
              </w:rPr>
              <w:t>z dnia 6 sierpnia 2008 r. uznające niektóre rodzaje pomocy za zgodne ze wspólnym rynkiem w zastosowaniu art. 87 i 88 Traktatu ( Dz. U. L 214 z 9.08.2008 r.)</w:t>
            </w:r>
          </w:p>
          <w:p w:rsidR="00DA1DBD" w:rsidRPr="00C51A63" w:rsidRDefault="00DA1DBD" w:rsidP="00A43161">
            <w:pPr>
              <w:jc w:val="both"/>
              <w:rPr>
                <w:rFonts w:ascii="Arial" w:hAnsi="Arial" w:cs="Arial"/>
                <w:sz w:val="20"/>
                <w:szCs w:val="20"/>
              </w:rPr>
            </w:pP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Model HERMIN</w:t>
            </w:r>
          </w:p>
        </w:tc>
        <w:tc>
          <w:tcPr>
            <w:tcW w:w="7785" w:type="dxa"/>
          </w:tcPr>
          <w:p w:rsidR="00DA1DBD" w:rsidRPr="00C51A63" w:rsidRDefault="00DA1DBD" w:rsidP="00D824B5">
            <w:pPr>
              <w:ind w:left="33"/>
              <w:jc w:val="both"/>
              <w:rPr>
                <w:rFonts w:ascii="Arial" w:hAnsi="Arial" w:cs="Arial"/>
                <w:sz w:val="20"/>
                <w:szCs w:val="20"/>
              </w:rPr>
            </w:pPr>
            <w:r w:rsidRPr="00C51A63">
              <w:rPr>
                <w:rFonts w:ascii="Arial" w:hAnsi="Arial" w:cs="Arial"/>
                <w:sz w:val="20"/>
                <w:szCs w:val="20"/>
              </w:rPr>
              <w:t xml:space="preserve">Makroekonomiczny instrument modelowania wpływu Funduszy Strukturalnych, który kładzie nacisk na długofalowe bodźce wzrostu, jakie wynikają z wpływających środków WE, głównie poprzez inwestycje w kapitał ludzki (edukacja i systemy szkoleń) oraz poprawę warunków produkcji (infrastruktura), co przyczynia się do zwiększenia wydajności i konkurencyjności. Główne założenia tego modelu odnoszą się do pozytywnych efektów podażowych – jako rzeczywistych źródłach wzrostu poprawy wydajności i konkurencyjności gospodarki, których efekty ujawniają się </w:t>
            </w:r>
            <w:r w:rsidR="00630F3D" w:rsidRPr="00C51A63">
              <w:rPr>
                <w:rFonts w:ascii="Arial" w:hAnsi="Arial" w:cs="Arial"/>
                <w:sz w:val="20"/>
                <w:szCs w:val="20"/>
              </w:rPr>
              <w:br/>
            </w:r>
            <w:r w:rsidRPr="00C51A63">
              <w:rPr>
                <w:rFonts w:ascii="Arial" w:hAnsi="Arial" w:cs="Arial"/>
                <w:sz w:val="20"/>
                <w:szCs w:val="20"/>
              </w:rPr>
              <w:t>w dłuższym horyzoncie czasowym.</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Modernizacja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Unowocześnienie środka trwałego (obiektu) mające na celu zwiększenie jego wartości użytkowej.</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Modernizacja obiektu budowlanego</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Unowocześnienie, uwspółcześnienie </w:t>
            </w:r>
            <w:hyperlink r:id="rId22" w:tooltip="Produkt (marketing)" w:history="1">
              <w:r w:rsidRPr="00C51A63">
                <w:rPr>
                  <w:rStyle w:val="Hipercze"/>
                  <w:rFonts w:ascii="Arial" w:hAnsi="Arial" w:cs="Arial"/>
                  <w:color w:val="auto"/>
                  <w:sz w:val="20"/>
                  <w:szCs w:val="20"/>
                </w:rPr>
                <w:t>produktu</w:t>
              </w:r>
            </w:hyperlink>
            <w:r w:rsidRPr="00C51A63">
              <w:rPr>
                <w:rFonts w:ascii="Arial" w:hAnsi="Arial" w:cs="Arial"/>
                <w:sz w:val="20"/>
                <w:szCs w:val="20"/>
              </w:rPr>
              <w:t xml:space="preserve">, trwałe ulepszenie, unowocześnienie np. istniejącego </w:t>
            </w:r>
            <w:hyperlink r:id="rId23" w:tooltip="Obiekt budowlany" w:history="1">
              <w:r w:rsidRPr="00C51A63">
                <w:rPr>
                  <w:rStyle w:val="Hipercze"/>
                  <w:rFonts w:ascii="Arial" w:hAnsi="Arial" w:cs="Arial"/>
                  <w:color w:val="auto"/>
                  <w:sz w:val="20"/>
                  <w:szCs w:val="20"/>
                </w:rPr>
                <w:t>obiektu budowlanego</w:t>
              </w:r>
            </w:hyperlink>
            <w:r w:rsidRPr="00C51A63">
              <w:rPr>
                <w:rFonts w:ascii="Arial" w:hAnsi="Arial" w:cs="Arial"/>
                <w:sz w:val="20"/>
                <w:szCs w:val="20"/>
              </w:rPr>
              <w:t xml:space="preserve"> prowadzące do zwiększenia jego wartości użytkowej.</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Modernizacja sprzętu</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Działania mające na celu poprawę parametrów technicznych istniejącego sprzętu.</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Najlepsza dostępna technologia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Najbardziej efektywny oraz zaawansowany poziom rozwoju technologii i metod prowadzenia danej działalności, wykorzystywany jako podstawa ustalania granicznych wielkości emisyjnych, mających na celu eliminowanie emisji, lub jeżeli nie jest to praktycznie możliwe, ograniczenie emisji i wpływu na środowisko jako całość.</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Nieruchomość</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Są to części powierzchni ziemskiej stanowiące odrębny przedmiot własności (grunty), jak również budynki trwale związane z gruntem lub części takich budynków, jeśli na mocy przepisów szczególnych stanowią odrębny od gruntu przedmiot własności.</w:t>
            </w:r>
          </w:p>
        </w:tc>
        <w:tc>
          <w:tcPr>
            <w:tcW w:w="4373" w:type="dxa"/>
          </w:tcPr>
          <w:p w:rsidR="00DA1DBD" w:rsidRPr="00C51A63" w:rsidRDefault="00383329" w:rsidP="00A43161">
            <w:pPr>
              <w:jc w:val="both"/>
              <w:rPr>
                <w:rFonts w:ascii="Arial" w:hAnsi="Arial" w:cs="Arial"/>
                <w:sz w:val="20"/>
                <w:szCs w:val="20"/>
              </w:rPr>
            </w:pPr>
            <w:r w:rsidRPr="00C51A63">
              <w:rPr>
                <w:rFonts w:ascii="Arial" w:hAnsi="Arial" w:cs="Arial"/>
                <w:sz w:val="20"/>
                <w:szCs w:val="20"/>
              </w:rPr>
              <w:t>Kodeks Cywilny (Dz.U.64.16.93 z dn. 23.04.1964 z późn. zm.)</w:t>
            </w:r>
          </w:p>
        </w:tc>
      </w:tr>
      <w:tr w:rsidR="00383329" w:rsidRPr="00C51A63">
        <w:trPr>
          <w:trHeight w:val="397"/>
          <w:tblHeader/>
          <w:jc w:val="center"/>
        </w:trPr>
        <w:tc>
          <w:tcPr>
            <w:tcW w:w="2262" w:type="dxa"/>
          </w:tcPr>
          <w:p w:rsidR="00383329" w:rsidRPr="00C51A63" w:rsidRDefault="00383329" w:rsidP="00D824B5">
            <w:pPr>
              <w:rPr>
                <w:rFonts w:ascii="Arial" w:hAnsi="Arial" w:cs="Arial"/>
                <w:b/>
                <w:sz w:val="20"/>
                <w:szCs w:val="20"/>
              </w:rPr>
            </w:pPr>
            <w:r w:rsidRPr="00C51A63">
              <w:rPr>
                <w:rFonts w:ascii="Arial" w:hAnsi="Arial" w:cs="Arial"/>
                <w:b/>
                <w:sz w:val="20"/>
                <w:szCs w:val="20"/>
              </w:rPr>
              <w:t>Nieruchomość niezabudowana</w:t>
            </w:r>
          </w:p>
        </w:tc>
        <w:tc>
          <w:tcPr>
            <w:tcW w:w="7785" w:type="dxa"/>
          </w:tcPr>
          <w:p w:rsidR="00383329" w:rsidRPr="00C51A63" w:rsidRDefault="00383329" w:rsidP="00D824B5">
            <w:pPr>
              <w:jc w:val="both"/>
              <w:rPr>
                <w:rFonts w:ascii="Arial" w:hAnsi="Arial" w:cs="Arial"/>
                <w:sz w:val="20"/>
                <w:szCs w:val="20"/>
              </w:rPr>
            </w:pPr>
            <w:r w:rsidRPr="00C51A63">
              <w:rPr>
                <w:rFonts w:ascii="Arial" w:hAnsi="Arial" w:cs="Arial"/>
                <w:sz w:val="20"/>
                <w:szCs w:val="20"/>
              </w:rPr>
              <w:t>Część powierzchni ziemskiej stanowiąca odrębny przedmiot własności (grunty), z wyłączeniem budynków, budowli, obiektów małej architektury oraz tymczasowych obiektów budowlanych.</w:t>
            </w:r>
          </w:p>
        </w:tc>
        <w:tc>
          <w:tcPr>
            <w:tcW w:w="4373" w:type="dxa"/>
          </w:tcPr>
          <w:p w:rsidR="00383329" w:rsidRPr="00C51A63" w:rsidRDefault="00383329" w:rsidP="00A43161">
            <w:pPr>
              <w:jc w:val="both"/>
              <w:rPr>
                <w:rFonts w:ascii="Arial" w:hAnsi="Arial" w:cs="Arial"/>
              </w:rPr>
            </w:pPr>
            <w:r w:rsidRPr="00C51A63">
              <w:rPr>
                <w:rFonts w:ascii="Arial" w:hAnsi="Arial" w:cs="Arial"/>
                <w:sz w:val="20"/>
                <w:szCs w:val="20"/>
              </w:rPr>
              <w:t>Kodeks Cywilny (Dz.U.64.16.93 z dn. 23.04.1964 z późn. zm.)</w:t>
            </w:r>
          </w:p>
        </w:tc>
      </w:tr>
      <w:tr w:rsidR="00383329" w:rsidRPr="00C51A63">
        <w:trPr>
          <w:trHeight w:val="397"/>
          <w:tblHeader/>
          <w:jc w:val="center"/>
        </w:trPr>
        <w:tc>
          <w:tcPr>
            <w:tcW w:w="2262" w:type="dxa"/>
          </w:tcPr>
          <w:p w:rsidR="00383329" w:rsidRPr="00C51A63" w:rsidRDefault="00383329" w:rsidP="00D824B5">
            <w:pPr>
              <w:rPr>
                <w:rFonts w:ascii="Arial" w:hAnsi="Arial" w:cs="Arial"/>
                <w:b/>
                <w:sz w:val="20"/>
                <w:szCs w:val="20"/>
              </w:rPr>
            </w:pPr>
            <w:r w:rsidRPr="00C51A63">
              <w:rPr>
                <w:rFonts w:ascii="Arial" w:hAnsi="Arial" w:cs="Arial"/>
                <w:b/>
                <w:sz w:val="20"/>
                <w:szCs w:val="20"/>
              </w:rPr>
              <w:t>Nieruchomość zabudowana</w:t>
            </w:r>
          </w:p>
        </w:tc>
        <w:tc>
          <w:tcPr>
            <w:tcW w:w="7785" w:type="dxa"/>
          </w:tcPr>
          <w:p w:rsidR="00383329" w:rsidRPr="00C51A63" w:rsidRDefault="001A0B91" w:rsidP="001A0B91">
            <w:pPr>
              <w:autoSpaceDE w:val="0"/>
              <w:autoSpaceDN w:val="0"/>
              <w:adjustRightInd w:val="0"/>
              <w:rPr>
                <w:rFonts w:ascii="Arial" w:hAnsi="Arial" w:cs="Arial"/>
                <w:sz w:val="20"/>
                <w:szCs w:val="20"/>
              </w:rPr>
            </w:pPr>
            <w:r w:rsidRPr="00C51A63">
              <w:rPr>
                <w:rFonts w:ascii="Arial" w:hAnsi="Arial" w:cs="Arial"/>
                <w:sz w:val="20"/>
                <w:szCs w:val="20"/>
              </w:rPr>
              <w:t>Grunt wraz z częściami składowymi, z wyłączeniem budynków i lokali, jeżeli stanowią odrębny przedmiot własności</w:t>
            </w:r>
          </w:p>
        </w:tc>
        <w:tc>
          <w:tcPr>
            <w:tcW w:w="4373" w:type="dxa"/>
          </w:tcPr>
          <w:p w:rsidR="00383329" w:rsidRPr="00C51A63" w:rsidRDefault="001A0B91" w:rsidP="00A43161">
            <w:pPr>
              <w:jc w:val="both"/>
              <w:rPr>
                <w:rFonts w:ascii="Arial" w:hAnsi="Arial" w:cs="Arial"/>
                <w:sz w:val="20"/>
                <w:szCs w:val="20"/>
              </w:rPr>
            </w:pPr>
            <w:r w:rsidRPr="00C51A63">
              <w:rPr>
                <w:rFonts w:ascii="Arial" w:hAnsi="Arial" w:cs="Arial"/>
                <w:sz w:val="20"/>
                <w:szCs w:val="20"/>
              </w:rPr>
              <w:t>USTAWA z dnia 21 sierpnia 1997 r. o gospodarce nieruchomościami (Dz.U.04.261.2603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bCs/>
                <w:sz w:val="20"/>
                <w:szCs w:val="20"/>
              </w:rPr>
              <w:t>Nieprawidłowość</w:t>
            </w:r>
          </w:p>
        </w:tc>
        <w:tc>
          <w:tcPr>
            <w:tcW w:w="7785" w:type="dxa"/>
          </w:tcPr>
          <w:p w:rsidR="00DA1DBD" w:rsidRPr="00C51A63" w:rsidRDefault="00B14026" w:rsidP="00D824B5">
            <w:pPr>
              <w:jc w:val="both"/>
              <w:rPr>
                <w:rFonts w:ascii="Arial" w:hAnsi="Arial" w:cs="Arial"/>
                <w:sz w:val="20"/>
                <w:szCs w:val="20"/>
              </w:rPr>
            </w:pPr>
            <w:r w:rsidRPr="00C51A63">
              <w:rPr>
                <w:rFonts w:ascii="Arial" w:hAnsi="Arial" w:cs="Arial"/>
                <w:sz w:val="20"/>
                <w:szCs w:val="20"/>
              </w:rPr>
              <w:t xml:space="preserve">Wszelkie naruszenia przepisów prawa wspólnotowego lub krajowego wynikające </w:t>
            </w:r>
            <w:r w:rsidR="0028265B" w:rsidRPr="00C51A63">
              <w:rPr>
                <w:rFonts w:ascii="Arial" w:hAnsi="Arial" w:cs="Arial"/>
                <w:sz w:val="20"/>
                <w:szCs w:val="20"/>
              </w:rPr>
              <w:br/>
            </w:r>
            <w:r w:rsidRPr="00C51A63">
              <w:rPr>
                <w:rFonts w:ascii="Arial" w:hAnsi="Arial" w:cs="Arial"/>
                <w:sz w:val="20"/>
                <w:szCs w:val="20"/>
              </w:rPr>
              <w:t>z działania lub zaniedbania ze strony podmiotu zaangażowanego w realizację projektu, które spowodowało lub mogło spowodować szkodę w ogólnym budżecie Wspólnot lub w budżetach, które są zarządzane przez Wspólnoty, albo też powstałe w związku z nieuzasadnionym wydatkiem.</w:t>
            </w:r>
          </w:p>
        </w:tc>
        <w:tc>
          <w:tcPr>
            <w:tcW w:w="4373" w:type="dxa"/>
          </w:tcPr>
          <w:p w:rsidR="00DA1DBD" w:rsidRPr="00C51A63" w:rsidRDefault="00B14026" w:rsidP="00A43161">
            <w:pPr>
              <w:jc w:val="both"/>
              <w:rPr>
                <w:rFonts w:ascii="Arial" w:hAnsi="Arial" w:cs="Arial"/>
                <w:b/>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bCs/>
                <w:sz w:val="20"/>
                <w:szCs w:val="20"/>
              </w:rPr>
            </w:pPr>
            <w:r w:rsidRPr="00C51A63">
              <w:rPr>
                <w:rFonts w:ascii="Arial" w:hAnsi="Arial" w:cs="Arial"/>
                <w:b/>
                <w:sz w:val="20"/>
                <w:szCs w:val="20"/>
              </w:rPr>
              <w:t>Nomenklatura Jednostek Terytorialnych do Celów Statystycznych</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Jednolity schemat podziału terytorialnego krajów Unii Europejskiej. NUTS jest pięciostopniową klasyfikacją hierarchiczną, w której wyróżnia się trzy poziomy regionalne (NUTS 1-3) oraz dwa poziomy lokalne (NUTS 4–5). Ze względów praktycznych nomenklatura NUTS oparta jest przede wszystkim na podziałach administracyjnych istniejących w krajach członkowskich. Klasyfikacja NUTS jest podstawą prowadzenia regionalnych rachunków ekonomicznych i statystyki regionalnej w wymiarze społeczno-gospodarczym. W Polsce od  przystąpienia do UE funkcjonuje klasyfikacja NTS, w której do poziomu pierwszego zalicza się cały kraj, do poziomu NTS 2-16 nowych województw, do NTS 3-44 podregiony, do NTS 4-380 powiatów i miast na prawach powiat oraz do NTS 5 poziomu zakwalifikowano 2 489 gmin.</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sz w:val="20"/>
                <w:szCs w:val="20"/>
              </w:rPr>
              <w:t>Uzupełnienie ZPORR 2004-2006</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Notyfikacja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Poinformowanie Komisji Europejskiej według uzgodnionej procedury o udzielanej pomocy. Notyfikacja ma na celu stwierdzenie czy udzielana pomoc nie narusza warunków konkurencji między przedsiębiorstwami na wolnym rynku europejskim. Notyfikacja umożliwia otrzymanie zgody na udzielenie pomocy publicznej dla przedsiębiorstw po spełnieniu określonych kryteriów. Notyfikacja jest dokonywana przez Instytucję Zarządzającą Programem w porozumieniu z Urzędem Ochrony Konkurencji i Konsumentów.</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Nowa inwestycja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Nowa inwestycja obejmuje:</w:t>
            </w:r>
          </w:p>
          <w:p w:rsidR="00DA1DBD" w:rsidRPr="00C51A63" w:rsidRDefault="00DA1DBD" w:rsidP="00D824B5">
            <w:pPr>
              <w:numPr>
                <w:ilvl w:val="0"/>
                <w:numId w:val="67"/>
              </w:numPr>
              <w:jc w:val="both"/>
              <w:rPr>
                <w:rFonts w:ascii="Arial" w:hAnsi="Arial" w:cs="Arial"/>
                <w:sz w:val="20"/>
                <w:szCs w:val="20"/>
              </w:rPr>
            </w:pPr>
            <w:r w:rsidRPr="00C51A63">
              <w:rPr>
                <w:rFonts w:ascii="Arial" w:hAnsi="Arial" w:cs="Arial"/>
                <w:sz w:val="20"/>
                <w:szCs w:val="20"/>
              </w:rPr>
              <w:t>inwestycję w środki trwałe oraz wartości niematerialne i prawne związane z:</w:t>
            </w:r>
          </w:p>
          <w:p w:rsidR="00DA1DBD" w:rsidRPr="00C51A63" w:rsidRDefault="00DA1DBD" w:rsidP="00F842CE">
            <w:pPr>
              <w:numPr>
                <w:ilvl w:val="0"/>
                <w:numId w:val="68"/>
              </w:numPr>
              <w:jc w:val="both"/>
              <w:rPr>
                <w:rFonts w:ascii="Arial" w:hAnsi="Arial" w:cs="Arial"/>
                <w:sz w:val="20"/>
                <w:szCs w:val="20"/>
              </w:rPr>
            </w:pPr>
            <w:r w:rsidRPr="00C51A63">
              <w:rPr>
                <w:rFonts w:ascii="Arial" w:hAnsi="Arial" w:cs="Arial"/>
                <w:sz w:val="20"/>
                <w:szCs w:val="20"/>
              </w:rPr>
              <w:t>utworzeniem nowego przedsiębiorstwa,</w:t>
            </w:r>
          </w:p>
          <w:p w:rsidR="00DA1DBD" w:rsidRPr="00C51A63" w:rsidRDefault="00DA1DBD" w:rsidP="00F842CE">
            <w:pPr>
              <w:numPr>
                <w:ilvl w:val="0"/>
                <w:numId w:val="68"/>
              </w:numPr>
              <w:jc w:val="both"/>
              <w:rPr>
                <w:rFonts w:ascii="Arial" w:hAnsi="Arial" w:cs="Arial"/>
                <w:sz w:val="20"/>
                <w:szCs w:val="20"/>
              </w:rPr>
            </w:pPr>
            <w:r w:rsidRPr="00C51A63">
              <w:rPr>
                <w:rFonts w:ascii="Arial" w:hAnsi="Arial" w:cs="Arial"/>
                <w:sz w:val="20"/>
                <w:szCs w:val="20"/>
              </w:rPr>
              <w:t>rozbudową istniejącego przedsiębiorstwa,</w:t>
            </w:r>
          </w:p>
          <w:p w:rsidR="00DA1DBD" w:rsidRPr="00C51A63" w:rsidRDefault="00DA1DBD" w:rsidP="00F842CE">
            <w:pPr>
              <w:numPr>
                <w:ilvl w:val="0"/>
                <w:numId w:val="68"/>
              </w:numPr>
              <w:jc w:val="both"/>
              <w:rPr>
                <w:rFonts w:ascii="Arial" w:hAnsi="Arial" w:cs="Arial"/>
                <w:sz w:val="20"/>
                <w:szCs w:val="20"/>
              </w:rPr>
            </w:pPr>
            <w:r w:rsidRPr="00C51A63">
              <w:rPr>
                <w:rFonts w:ascii="Arial" w:hAnsi="Arial" w:cs="Arial"/>
                <w:sz w:val="20"/>
                <w:szCs w:val="20"/>
              </w:rPr>
              <w:t>dywersyfikacją produkcji przedsiębiorstwa poprzez wprowadzenie nowych dodatkowych produktów lub</w:t>
            </w:r>
          </w:p>
          <w:p w:rsidR="00DA1DBD" w:rsidRPr="00C51A63" w:rsidRDefault="00DA1DBD" w:rsidP="00F842CE">
            <w:pPr>
              <w:numPr>
                <w:ilvl w:val="0"/>
                <w:numId w:val="68"/>
              </w:numPr>
              <w:jc w:val="both"/>
              <w:rPr>
                <w:rFonts w:ascii="Arial" w:hAnsi="Arial" w:cs="Arial"/>
                <w:sz w:val="20"/>
                <w:szCs w:val="20"/>
              </w:rPr>
            </w:pPr>
            <w:r w:rsidRPr="00C51A63">
              <w:rPr>
                <w:rFonts w:ascii="Arial" w:hAnsi="Arial" w:cs="Arial"/>
                <w:sz w:val="20"/>
                <w:szCs w:val="20"/>
              </w:rPr>
              <w:t>zasadniczą zmianą dotyczącą procesu produkcyjnego w istniejącym przedsiębiorstwie,</w:t>
            </w:r>
          </w:p>
          <w:p w:rsidR="00DA1DBD" w:rsidRPr="00C51A63" w:rsidRDefault="00DA1DBD" w:rsidP="00D824B5">
            <w:pPr>
              <w:numPr>
                <w:ilvl w:val="0"/>
                <w:numId w:val="67"/>
              </w:numPr>
              <w:jc w:val="both"/>
              <w:rPr>
                <w:rFonts w:ascii="Arial" w:hAnsi="Arial" w:cs="Arial"/>
                <w:sz w:val="20"/>
                <w:szCs w:val="20"/>
              </w:rPr>
            </w:pPr>
            <w:r w:rsidRPr="00C51A63">
              <w:rPr>
                <w:rFonts w:ascii="Arial" w:hAnsi="Arial" w:cs="Arial"/>
                <w:sz w:val="20"/>
                <w:szCs w:val="20"/>
              </w:rPr>
              <w:t>nabycie środków trwałych bezpośrednio związanych z przedsiębiorstwem, które zostało zamknięte lub zostałoby zamknięte, gdyby zakup nie nastąpił, przy czym środki nabywane są przez inwestora niezależnego od zbywcy.</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Rozporządzenie Ministra Rozwoju Regionalnego z dnia 11 października 2007 r. w sprawie udzielania regionalnej pomocy inwestycyjnej w ramach regionalnych programów operacyjnych (Dz. U. Nr 193, poz. 1399 z 2007 r</w:t>
            </w:r>
            <w:r w:rsidR="00AE1CC2" w:rsidRPr="00C51A63">
              <w:rPr>
                <w:rFonts w:ascii="Arial" w:hAnsi="Arial" w:cs="Arial"/>
                <w:sz w:val="20"/>
                <w:szCs w:val="20"/>
              </w:rPr>
              <w:t>.</w:t>
            </w:r>
            <w:r w:rsidR="008852D5" w:rsidRPr="00C51A63">
              <w:rPr>
                <w:rFonts w:ascii="Arial" w:hAnsi="Arial" w:cs="Arial"/>
                <w:sz w:val="20"/>
                <w:szCs w:val="20"/>
              </w:rPr>
              <w:t xml:space="preserve"> z późn. zm.</w:t>
            </w:r>
            <w:r w:rsidRPr="00C51A63">
              <w:rPr>
                <w:rFonts w:ascii="Arial" w:hAnsi="Arial" w:cs="Arial"/>
                <w:sz w:val="20"/>
                <w:szCs w:val="20"/>
              </w:rPr>
              <w:t>.)</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Nowa technologia</w:t>
            </w:r>
          </w:p>
        </w:tc>
        <w:tc>
          <w:tcPr>
            <w:tcW w:w="7785" w:type="dxa"/>
          </w:tcPr>
          <w:p w:rsidR="00DA1DBD" w:rsidRPr="00C51A63" w:rsidRDefault="00DA1DBD" w:rsidP="00A03052">
            <w:pPr>
              <w:jc w:val="both"/>
              <w:rPr>
                <w:rFonts w:ascii="Arial" w:hAnsi="Arial" w:cs="Arial"/>
                <w:sz w:val="20"/>
                <w:szCs w:val="20"/>
              </w:rPr>
            </w:pPr>
            <w:r w:rsidRPr="00C51A63">
              <w:rPr>
                <w:rFonts w:ascii="Arial" w:hAnsi="Arial" w:cs="Arial"/>
                <w:sz w:val="20"/>
                <w:szCs w:val="20"/>
              </w:rPr>
              <w:t xml:space="preserve">Wiedza technologiczna w postaci wartości niematerialnych i prawnych, w szczególności wyniki badań naukowych i prac rozwojowych, która umożliwia wytwarzanie nowych lub udoskonalonych wyrobów lub usług i która nie jest stosowana na świecie dłużej niż </w:t>
            </w:r>
            <w:r w:rsidR="00A03052" w:rsidRPr="00C51A63">
              <w:rPr>
                <w:rFonts w:ascii="Arial" w:hAnsi="Arial" w:cs="Arial"/>
                <w:sz w:val="20"/>
                <w:szCs w:val="20"/>
              </w:rPr>
              <w:t>5</w:t>
            </w:r>
            <w:r w:rsidRPr="00C51A63">
              <w:rPr>
                <w:rFonts w:ascii="Arial" w:hAnsi="Arial" w:cs="Arial"/>
                <w:sz w:val="20"/>
                <w:szCs w:val="20"/>
              </w:rPr>
              <w:t xml:space="preserve"> lat.</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29 lipca 2005 r. o niektórych formach wspierania działalności innowacyjnej (Dz. U. Nr 179, poz. 1484 z 2005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Nowe stałe miejsce pracy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„Tworzenie nowych miejsc pracy oznacza wzrost netto liczby pracowników w danym przedsiębiorstwie w porównaniu ze średnią z poprzednich 12 miesięcy. Dlatego też od liczby miejsc pracy utworzonych w ciągu 12 miesięcy należy odjąć liczbę miejsc pracy zlikwidowanych w tym samym okresie (Definicja ta obowiązuje zarówno istniejące, jak i nowe zakłady). „Liczba pracowników” oznacza liczbę rocznych jednostek roboczych (RJR), czyli liczbę osób zatrudnionych w pełnym wymiarze czasu pracy w ciągu jednego roku, przy czym liczba osób zatrudnionych w niepełnym wymiarze czasu pracy i wykonujących prace sezonowe stanowi ułamkowe części RJR.</w:t>
            </w:r>
          </w:p>
        </w:tc>
        <w:tc>
          <w:tcPr>
            <w:tcW w:w="4373" w:type="dxa"/>
          </w:tcPr>
          <w:p w:rsidR="00DA1DBD" w:rsidRPr="00C51A63" w:rsidRDefault="00DA1DBD" w:rsidP="00A43161">
            <w:pPr>
              <w:autoSpaceDE w:val="0"/>
              <w:autoSpaceDN w:val="0"/>
              <w:adjustRightInd w:val="0"/>
              <w:jc w:val="both"/>
              <w:rPr>
                <w:rFonts w:ascii="Arial" w:hAnsi="Arial" w:cs="Arial"/>
                <w:sz w:val="20"/>
                <w:szCs w:val="20"/>
              </w:rPr>
            </w:pPr>
            <w:r w:rsidRPr="00C51A63">
              <w:rPr>
                <w:rFonts w:ascii="Arial" w:hAnsi="Arial" w:cs="Arial"/>
                <w:sz w:val="20"/>
                <w:szCs w:val="20"/>
              </w:rPr>
              <w:t>Wytyczne w sprawie krajowej pomocy regionalnej na lata 2007-2013 (Dz. Urz. UE C54 z dnia 4 marca 2006 r.)</w:t>
            </w:r>
          </w:p>
        </w:tc>
      </w:tr>
      <w:tr w:rsidR="00DA1DBD" w:rsidRPr="00C51A63">
        <w:trPr>
          <w:trHeight w:val="397"/>
          <w:tblHeader/>
          <w:jc w:val="center"/>
        </w:trPr>
        <w:tc>
          <w:tcPr>
            <w:tcW w:w="2262" w:type="dxa"/>
          </w:tcPr>
          <w:p w:rsidR="00DA1DBD" w:rsidRPr="00C51A63" w:rsidRDefault="00DA1DBD" w:rsidP="00D824B5">
            <w:pPr>
              <w:rPr>
                <w:rFonts w:ascii="Arial" w:hAnsi="Arial" w:cs="Arial"/>
                <w:b/>
                <w:bCs/>
                <w:sz w:val="20"/>
                <w:szCs w:val="20"/>
              </w:rPr>
            </w:pPr>
            <w:r w:rsidRPr="00C51A63">
              <w:rPr>
                <w:rFonts w:ascii="Arial" w:hAnsi="Arial" w:cs="Arial"/>
                <w:b/>
                <w:sz w:val="20"/>
                <w:szCs w:val="20"/>
              </w:rPr>
              <w:t>Obiekt budowlany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Należy przez to rozumieć:</w:t>
            </w:r>
          </w:p>
          <w:p w:rsidR="00DA1DBD" w:rsidRPr="00C51A63" w:rsidRDefault="00DA1DBD" w:rsidP="009B3F3F">
            <w:pPr>
              <w:numPr>
                <w:ilvl w:val="0"/>
                <w:numId w:val="60"/>
              </w:numPr>
              <w:ind w:left="285" w:hanging="285"/>
              <w:jc w:val="both"/>
              <w:rPr>
                <w:rFonts w:ascii="Arial" w:hAnsi="Arial" w:cs="Arial"/>
                <w:sz w:val="20"/>
                <w:szCs w:val="20"/>
              </w:rPr>
            </w:pPr>
            <w:r w:rsidRPr="00C51A63">
              <w:rPr>
                <w:rFonts w:ascii="Arial" w:hAnsi="Arial" w:cs="Arial"/>
                <w:sz w:val="20"/>
                <w:szCs w:val="20"/>
              </w:rPr>
              <w:t xml:space="preserve">budynek wraz z instalacjami i urządzeniami technicznymi; </w:t>
            </w:r>
          </w:p>
          <w:p w:rsidR="00DA1DBD" w:rsidRPr="00C51A63" w:rsidRDefault="00DA1DBD" w:rsidP="009B3F3F">
            <w:pPr>
              <w:numPr>
                <w:ilvl w:val="0"/>
                <w:numId w:val="60"/>
              </w:numPr>
              <w:ind w:left="285" w:hanging="285"/>
              <w:jc w:val="both"/>
              <w:rPr>
                <w:rFonts w:ascii="Arial" w:hAnsi="Arial" w:cs="Arial"/>
                <w:sz w:val="20"/>
                <w:szCs w:val="20"/>
              </w:rPr>
            </w:pPr>
            <w:r w:rsidRPr="00C51A63">
              <w:rPr>
                <w:rFonts w:ascii="Arial" w:hAnsi="Arial" w:cs="Arial"/>
                <w:sz w:val="20"/>
                <w:szCs w:val="20"/>
              </w:rPr>
              <w:t>budowlę stanowiącą całość techniczno-użytkową wraz z instalacjami i urządzeniami;</w:t>
            </w:r>
          </w:p>
          <w:p w:rsidR="00DA1DBD" w:rsidRPr="00C51A63" w:rsidRDefault="00DA1DBD" w:rsidP="009B3F3F">
            <w:pPr>
              <w:numPr>
                <w:ilvl w:val="0"/>
                <w:numId w:val="60"/>
              </w:numPr>
              <w:ind w:left="285" w:hanging="285"/>
              <w:jc w:val="both"/>
              <w:rPr>
                <w:rFonts w:ascii="Arial" w:hAnsi="Arial" w:cs="Arial"/>
                <w:sz w:val="20"/>
                <w:szCs w:val="20"/>
              </w:rPr>
            </w:pPr>
            <w:r w:rsidRPr="00C51A63">
              <w:rPr>
                <w:rFonts w:ascii="Arial" w:hAnsi="Arial" w:cs="Arial"/>
                <w:sz w:val="20"/>
                <w:szCs w:val="20"/>
              </w:rPr>
              <w:t>obiekt małej architektury.</w:t>
            </w:r>
          </w:p>
        </w:tc>
        <w:tc>
          <w:tcPr>
            <w:tcW w:w="4373" w:type="dxa"/>
          </w:tcPr>
          <w:p w:rsidR="00DA1DBD" w:rsidRPr="00C51A63" w:rsidRDefault="00DA1DBD" w:rsidP="00A43161">
            <w:pPr>
              <w:jc w:val="both"/>
              <w:rPr>
                <w:rFonts w:ascii="Arial" w:hAnsi="Arial" w:cs="Arial"/>
              </w:rPr>
            </w:pPr>
            <w:r w:rsidRPr="00C51A63">
              <w:rPr>
                <w:rFonts w:ascii="Arial" w:hAnsi="Arial" w:cs="Arial"/>
                <w:sz w:val="20"/>
                <w:szCs w:val="20"/>
              </w:rPr>
              <w:t>Ustawa z dnia 7 lipca 1994 r. Prawo budowlane, (Dz. U. Nr 89, poz. 414 z 1994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Obiekt małej architektury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Należy przez to rozumieć niewielkie obiekty, a w szczególności:</w:t>
            </w:r>
          </w:p>
          <w:p w:rsidR="00DA1DBD" w:rsidRPr="00C51A63" w:rsidRDefault="00DA1DBD" w:rsidP="002A4191">
            <w:pPr>
              <w:numPr>
                <w:ilvl w:val="0"/>
                <w:numId w:val="70"/>
              </w:numPr>
              <w:jc w:val="both"/>
              <w:rPr>
                <w:rFonts w:ascii="Arial" w:hAnsi="Arial" w:cs="Arial"/>
                <w:sz w:val="20"/>
                <w:szCs w:val="20"/>
              </w:rPr>
            </w:pPr>
            <w:r w:rsidRPr="00C51A63">
              <w:rPr>
                <w:rFonts w:ascii="Arial" w:hAnsi="Arial" w:cs="Arial"/>
                <w:sz w:val="20"/>
                <w:szCs w:val="20"/>
              </w:rPr>
              <w:t>kultu religijnego, jak: kapliczki, krzyże przydrożne, figury,</w:t>
            </w:r>
          </w:p>
          <w:p w:rsidR="00DA1DBD" w:rsidRPr="00C51A63" w:rsidRDefault="00DA1DBD" w:rsidP="002A4191">
            <w:pPr>
              <w:numPr>
                <w:ilvl w:val="0"/>
                <w:numId w:val="70"/>
              </w:numPr>
              <w:jc w:val="both"/>
              <w:rPr>
                <w:rFonts w:ascii="Arial" w:hAnsi="Arial" w:cs="Arial"/>
                <w:sz w:val="20"/>
                <w:szCs w:val="20"/>
              </w:rPr>
            </w:pPr>
            <w:r w:rsidRPr="00C51A63">
              <w:rPr>
                <w:rFonts w:ascii="Arial" w:hAnsi="Arial" w:cs="Arial"/>
                <w:sz w:val="20"/>
                <w:szCs w:val="20"/>
              </w:rPr>
              <w:t>posągi, wodotryski i inne obiekty architektury ogrodowej,</w:t>
            </w:r>
          </w:p>
          <w:p w:rsidR="00DA1DBD" w:rsidRPr="00C51A63" w:rsidRDefault="00DA1DBD" w:rsidP="002A4191">
            <w:pPr>
              <w:numPr>
                <w:ilvl w:val="0"/>
                <w:numId w:val="70"/>
              </w:numPr>
              <w:jc w:val="both"/>
              <w:rPr>
                <w:rFonts w:ascii="Arial" w:hAnsi="Arial" w:cs="Arial"/>
                <w:sz w:val="20"/>
                <w:szCs w:val="20"/>
              </w:rPr>
            </w:pPr>
            <w:r w:rsidRPr="00C51A63">
              <w:rPr>
                <w:rFonts w:ascii="Arial" w:hAnsi="Arial" w:cs="Arial"/>
                <w:sz w:val="20"/>
                <w:szCs w:val="20"/>
              </w:rPr>
              <w:t>użytkowe służące rekreacji codziennej i utrzymaniu porządku, jak: piaskownice, huśtawki, drabinki, śmietniki,</w:t>
            </w:r>
          </w:p>
        </w:tc>
        <w:tc>
          <w:tcPr>
            <w:tcW w:w="4373" w:type="dxa"/>
          </w:tcPr>
          <w:p w:rsidR="00DA1DBD" w:rsidRPr="00C51A63" w:rsidRDefault="00DA1DBD" w:rsidP="00A43161">
            <w:pPr>
              <w:jc w:val="both"/>
              <w:rPr>
                <w:rFonts w:ascii="Arial" w:hAnsi="Arial" w:cs="Arial"/>
              </w:rPr>
            </w:pPr>
            <w:r w:rsidRPr="00C51A63">
              <w:rPr>
                <w:rFonts w:ascii="Arial" w:hAnsi="Arial" w:cs="Arial"/>
                <w:sz w:val="20"/>
                <w:szCs w:val="20"/>
              </w:rPr>
              <w:t>Ustawa z dnia 7 lipca 1994 r. Prawo budowlane, (Dz. U. Nr 89, poz. 414 z 1994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Obiekt użyteczności publicznej</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Budynek przeznaczony dla administracji publicznej, wymiaru sprawiedliwości, kultury, kultu religijnego, oświaty, szkolnictwa wyższego, nauki, opieki zdrowotnej, opieki społecznej i socjalnej, obsługi bankowej, handlu, gastronomii, usług, turystyki, sportu, obsługi pasażerów w transporcie kolejowym, drogowym, lotniczym lub wodnym, poczty lub telekomunikacji oraz inny ogólnodostępny budynek przeznaczony do wykonywania podobnych funkcji; za budynek użyteczności publicznej uznaje się także budynek biurowy i socjalny.</w:t>
            </w:r>
          </w:p>
        </w:tc>
        <w:tc>
          <w:tcPr>
            <w:tcW w:w="4373" w:type="dxa"/>
          </w:tcPr>
          <w:p w:rsidR="00DA1DBD" w:rsidRPr="00C51A63" w:rsidRDefault="00DA1DBD" w:rsidP="00A43161">
            <w:pPr>
              <w:jc w:val="both"/>
              <w:rPr>
                <w:rFonts w:ascii="Arial" w:hAnsi="Arial" w:cs="Arial"/>
              </w:rPr>
            </w:pPr>
            <w:r w:rsidRPr="00C51A63">
              <w:rPr>
                <w:rFonts w:ascii="Arial" w:hAnsi="Arial" w:cs="Arial"/>
                <w:sz w:val="20"/>
                <w:szCs w:val="20"/>
              </w:rPr>
              <w:t>Ustawa z dnia 7 lipca 1994 r. Prawo budowlane, (Dz. U. Nr 89, poz. 414 z 1994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Obszar przestrzeni publicznej</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Obszar o szczególnym znaczeniu dla zaspokojenia potrzeb mieszkańców, poprawy jakości ich życia i sprzyjający nawiązywaniu kontaktów społecznych ze względu na jego położenie oraz cechy funkcjonalno-przestrzenne, określony w studium uwarunkowań i kierunków zagospodarowania przestrzennego gminy.</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Obszar zdegradowany (rewitalizowany)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Obszar spełniający co najmniej trzy kryteria określone w art. 47 ust. 1 Rozporządzenia Komisji (WE) nr 1828/2006 z dnia 8 grudnia 2006 r. ustanawiającego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 (Dz. Urz. UE L371 z 27.12.2006 str. 1), a także obszar poprzemysłowy, powojskowy, objęty programem rewitalizacji.</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Rozporządzenie Komisji (WE) nr 1828/2006 z dnia 8 grudnia 2006 r. ustanawiającego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 (Dz. Urz. UE L371 z 27.12.2006 r.</w:t>
            </w:r>
            <w:r w:rsidR="00AE1CC2" w:rsidRPr="00C51A63">
              <w:rPr>
                <w:rFonts w:ascii="Arial" w:hAnsi="Arial" w:cs="Arial"/>
                <w:sz w:val="20"/>
                <w:szCs w:val="20"/>
              </w:rPr>
              <w:t>)</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Ocena oddziaływania na środowisko (OOŚ)</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Badanie polegające na określeniu, opisie i ocenie bezpośrednich i pośrednich skutków danego przedsięwzięcia dla: człowieka oraz komponentów środowiska przyrodniczego (fauny, flory, wód, gleb, powietrza, klimatu, krajobrazu), oddziaływania między tymi elementami. Ocena wpływu na środowisko powinna być wykonana zgodnie z prawem polskim i odpowiednimi dyrektywami UE, dotyczącymi ochrony środowiska.</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Rozporządzenie Rady Ministrów z dnia 9 listopada 2004 r. w sprawie określenia</w:t>
            </w:r>
            <w:r w:rsidR="00CC5EC8" w:rsidRPr="00C51A63">
              <w:rPr>
                <w:rFonts w:ascii="Arial" w:hAnsi="Arial" w:cs="Arial"/>
                <w:sz w:val="20"/>
                <w:szCs w:val="20"/>
              </w:rPr>
              <w:t xml:space="preserve"> </w:t>
            </w:r>
            <w:r w:rsidRPr="00C51A63">
              <w:rPr>
                <w:rFonts w:ascii="Arial" w:hAnsi="Arial" w:cs="Arial"/>
                <w:sz w:val="20"/>
                <w:szCs w:val="20"/>
              </w:rPr>
              <w:t>rodzajów przedsięwzięć mogących znacząco oddziaływać na środowisko oraz</w:t>
            </w:r>
            <w:r w:rsidR="00CC5EC8" w:rsidRPr="00C51A63">
              <w:rPr>
                <w:rFonts w:ascii="Arial" w:hAnsi="Arial" w:cs="Arial"/>
                <w:sz w:val="20"/>
                <w:szCs w:val="20"/>
              </w:rPr>
              <w:t xml:space="preserve"> </w:t>
            </w:r>
            <w:r w:rsidRPr="00C51A63">
              <w:rPr>
                <w:rFonts w:ascii="Arial" w:hAnsi="Arial" w:cs="Arial"/>
                <w:sz w:val="20"/>
                <w:szCs w:val="20"/>
              </w:rPr>
              <w:t xml:space="preserve">szczegółowych uwarunkowań związanych </w:t>
            </w:r>
            <w:r w:rsidR="00C21595" w:rsidRPr="00C51A63">
              <w:rPr>
                <w:rFonts w:ascii="Arial" w:hAnsi="Arial" w:cs="Arial"/>
                <w:sz w:val="20"/>
                <w:szCs w:val="20"/>
              </w:rPr>
              <w:br/>
            </w:r>
            <w:r w:rsidRPr="00C51A63">
              <w:rPr>
                <w:rFonts w:ascii="Arial" w:hAnsi="Arial" w:cs="Arial"/>
                <w:sz w:val="20"/>
                <w:szCs w:val="20"/>
              </w:rPr>
              <w:t>z kwalifikowaniem przedsięwzięcia do</w:t>
            </w:r>
          </w:p>
          <w:p w:rsidR="00DA1DBD" w:rsidRPr="00C51A63" w:rsidRDefault="00DA1DBD" w:rsidP="00A43161">
            <w:pPr>
              <w:jc w:val="both"/>
              <w:rPr>
                <w:rFonts w:ascii="Arial" w:hAnsi="Arial" w:cs="Arial"/>
                <w:sz w:val="20"/>
                <w:szCs w:val="20"/>
              </w:rPr>
            </w:pPr>
            <w:r w:rsidRPr="00C51A63">
              <w:rPr>
                <w:rFonts w:ascii="Arial" w:hAnsi="Arial" w:cs="Arial"/>
                <w:sz w:val="20"/>
                <w:szCs w:val="20"/>
              </w:rPr>
              <w:t>sporządz</w:t>
            </w:r>
            <w:r w:rsidR="00CC5EC8" w:rsidRPr="00C51A63">
              <w:rPr>
                <w:rFonts w:ascii="Arial" w:hAnsi="Arial" w:cs="Arial"/>
                <w:sz w:val="20"/>
                <w:szCs w:val="20"/>
              </w:rPr>
              <w:t xml:space="preserve">enia raportu o oddziaływaniu na </w:t>
            </w:r>
            <w:r w:rsidRPr="00C51A63">
              <w:rPr>
                <w:rFonts w:ascii="Arial" w:hAnsi="Arial" w:cs="Arial"/>
                <w:sz w:val="20"/>
                <w:szCs w:val="20"/>
              </w:rPr>
              <w:t>środowisko</w:t>
            </w:r>
            <w:r w:rsidR="00CC5EC8" w:rsidRPr="00C51A63">
              <w:rPr>
                <w:rFonts w:ascii="Arial" w:hAnsi="Arial" w:cs="Arial"/>
                <w:sz w:val="20"/>
                <w:szCs w:val="20"/>
              </w:rPr>
              <w:t xml:space="preserve"> (</w:t>
            </w:r>
            <w:r w:rsidRPr="00C51A63">
              <w:rPr>
                <w:rFonts w:ascii="Arial" w:hAnsi="Arial" w:cs="Arial"/>
                <w:sz w:val="20"/>
                <w:szCs w:val="20"/>
              </w:rPr>
              <w:t>Dz. U. Nr 257, poz. 2573, z późn. zm</w:t>
            </w:r>
            <w:r w:rsidR="00CC5EC8" w:rsidRPr="00C51A63">
              <w:rPr>
                <w:rFonts w:ascii="Arial" w:hAnsi="Arial" w:cs="Arial"/>
                <w:sz w:val="20"/>
                <w:szCs w:val="20"/>
              </w:rPr>
              <w:t>)</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Odzysk odpadów</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Wszelkie działania, nie stwarzające zagrożenia dla życia, zdrowia ludzi lub dla środowiska, polegające na wykorzystaniu odpadów w całości lub w części, lub prowadzące do odzyskania z odpadów substancji, materiałów lub energii i ich wykorzystania.</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27 kwietnia 2001 r. o odpadach (Dz. U. 2001 Nr 62, poz. 628)</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Park przemysłowy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Park przemysłowy jest to zespół wyodrębnionych nieruchomości, utworzony na podstawie umowy cywilnoprawnej, której jedną ze stron jest jednostka samorządu terytorialnego, stwarzający możliwość prowadzenia działalności gospodarczej przedsiębiorcom. Wsparcie może obejmować pomoc finansową, usługi z zakresu marketingu, obsługę prawną, organizacyjne itp.</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 xml:space="preserve">Ustawa z dnia 20 marca 2002 r. </w:t>
            </w:r>
            <w:r w:rsidRPr="00C51A63">
              <w:rPr>
                <w:rStyle w:val="eltit1"/>
                <w:rFonts w:ascii="Arial" w:hAnsi="Arial" w:cs="Arial"/>
                <w:color w:val="auto"/>
              </w:rPr>
              <w:t xml:space="preserve">o finansowym wspieraniu inwestycji </w:t>
            </w:r>
            <w:r w:rsidRPr="00C51A63">
              <w:rPr>
                <w:rFonts w:ascii="Arial" w:hAnsi="Arial" w:cs="Arial"/>
                <w:sz w:val="20"/>
                <w:szCs w:val="20"/>
              </w:rPr>
              <w:t>(Dz. U. Nr 41 poz. 363 z 2002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Park technologiczny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Zespół wyodrębnionych nieruchomości wraz z infrastrukturą techniczną, utworzony </w:t>
            </w:r>
            <w:r w:rsidR="00C466EB" w:rsidRPr="00C51A63">
              <w:rPr>
                <w:rFonts w:ascii="Arial" w:hAnsi="Arial" w:cs="Arial"/>
                <w:sz w:val="20"/>
                <w:szCs w:val="20"/>
              </w:rPr>
              <w:br/>
            </w:r>
            <w:r w:rsidRPr="00C51A63">
              <w:rPr>
                <w:rFonts w:ascii="Arial" w:hAnsi="Arial" w:cs="Arial"/>
                <w:sz w:val="20"/>
                <w:szCs w:val="20"/>
              </w:rPr>
              <w:t xml:space="preserve">w celu dokonywania przepływu wiedzy i technologii pomiędzy jednostkami naukowymi w rozumieniu art. 3 pkt 4 ustawy z dnia 12 stycznia 1991 r. o Komitecie Badań Naukowych (Dz. U. z 2001 r. Nr 33, poz. 389 oraz z 2003 r. Nr 39, poz. 335) </w:t>
            </w:r>
            <w:r w:rsidR="00C466EB" w:rsidRPr="00C51A63">
              <w:rPr>
                <w:rFonts w:ascii="Arial" w:hAnsi="Arial" w:cs="Arial"/>
                <w:sz w:val="20"/>
                <w:szCs w:val="20"/>
              </w:rPr>
              <w:br/>
            </w:r>
            <w:r w:rsidRPr="00C51A63">
              <w:rPr>
                <w:rFonts w:ascii="Arial" w:hAnsi="Arial" w:cs="Arial"/>
                <w:sz w:val="20"/>
                <w:szCs w:val="20"/>
              </w:rPr>
              <w:t>a przedsiębiorcami, na którym oferowane są przedsiębiorcom, wykorzystującym nowoczesne technologie, usługi w zakresie doradztwa w tworzeniu i rozwoju przedsiębiorstw, transferu technologii oraz przekształcania wyników badań naukowych i prac rozwojowych w innowacje technologiczne, a także stwarzający tym przedsiębiorcom możliwość prowadzenia działalności gospodarczej przez korzystanie z nieruchomości i infrastruktury technicznej na zasadach umownych.</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 xml:space="preserve">Ustawa z dnia 20 marca 2002 r. </w:t>
            </w:r>
            <w:r w:rsidRPr="00C51A63">
              <w:rPr>
                <w:rStyle w:val="eltit1"/>
                <w:rFonts w:ascii="Arial" w:hAnsi="Arial" w:cs="Arial"/>
                <w:color w:val="auto"/>
              </w:rPr>
              <w:t xml:space="preserve">o finansowym wspieraniu inwestycji </w:t>
            </w:r>
            <w:r w:rsidRPr="00C51A63">
              <w:rPr>
                <w:rFonts w:ascii="Arial" w:hAnsi="Arial" w:cs="Arial"/>
                <w:sz w:val="20"/>
                <w:szCs w:val="20"/>
              </w:rPr>
              <w:t>(Dz. U. Nr 41 poz. 363 z 2002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Partnerstwo</w:t>
            </w:r>
          </w:p>
        </w:tc>
        <w:tc>
          <w:tcPr>
            <w:tcW w:w="7785" w:type="dxa"/>
          </w:tcPr>
          <w:p w:rsidR="00DA1DBD" w:rsidRPr="00C51A63" w:rsidRDefault="00DA1DBD" w:rsidP="00D824B5">
            <w:pPr>
              <w:jc w:val="both"/>
              <w:rPr>
                <w:rFonts w:ascii="Arial" w:hAnsi="Arial" w:cs="Arial"/>
                <w:sz w:val="20"/>
                <w:szCs w:val="20"/>
                <w:highlight w:val="magenta"/>
              </w:rPr>
            </w:pPr>
            <w:r w:rsidRPr="00C51A63">
              <w:rPr>
                <w:rFonts w:ascii="Arial" w:hAnsi="Arial" w:cs="Arial"/>
                <w:sz w:val="20"/>
                <w:szCs w:val="20"/>
              </w:rPr>
              <w:t>Włączenie w proces podejmowania decyzji i ich realizację odpowiednich szczebli władz wspólnotowych i krajowych, jak również instytucji i środowisk regionalnych oraz lokalnych najlepiej znających potrzeby i możliwości swego regionu.</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Partnerstwo Publiczno-Prywatne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Partnerstwo, w którym administracja (rządowa i samorządowa) oraz sektor prywatny realizują wspólne przedsięwzięcia infrastrukturalne, dzieląc się zarówno zyskiem jak i ryzykiem oraz odpowiedzialnością za podejmowaną działalność.</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Partnerzy projektu</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Podmioty uprawnione do ubiegania się o środki w ramach konkretnego Działania/Poddziałania, które na etapie składania wniosku o dofinansowanie projektu są związane umową cywilnoprawną/porozumieniem administracyjnym określającą zasady partnerstwa, w tym w szczególności wskazującą wiodącą rolę jednego </w:t>
            </w:r>
            <w:r w:rsidR="005C7DFC" w:rsidRPr="00C51A63">
              <w:rPr>
                <w:rFonts w:ascii="Arial" w:hAnsi="Arial" w:cs="Arial"/>
                <w:sz w:val="20"/>
                <w:szCs w:val="20"/>
              </w:rPr>
              <w:br/>
            </w:r>
            <w:r w:rsidRPr="00C51A63">
              <w:rPr>
                <w:rFonts w:ascii="Arial" w:hAnsi="Arial" w:cs="Arial"/>
                <w:sz w:val="20"/>
                <w:szCs w:val="20"/>
              </w:rPr>
              <w:t>z partnerów (tzw. lidera projektu).</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Partnerzy społeczni i gospodarczy</w:t>
            </w:r>
          </w:p>
        </w:tc>
        <w:tc>
          <w:tcPr>
            <w:tcW w:w="7785" w:type="dxa"/>
          </w:tcPr>
          <w:p w:rsidR="00DA1DBD" w:rsidRPr="00C51A63" w:rsidRDefault="00DA1DBD" w:rsidP="00D824B5">
            <w:pPr>
              <w:jc w:val="both"/>
              <w:rPr>
                <w:rFonts w:ascii="Arial" w:hAnsi="Arial" w:cs="Arial"/>
                <w:sz w:val="20"/>
                <w:szCs w:val="20"/>
                <w:highlight w:val="red"/>
              </w:rPr>
            </w:pPr>
            <w:r w:rsidRPr="00C51A63">
              <w:rPr>
                <w:rFonts w:ascii="Arial" w:hAnsi="Arial" w:cs="Arial"/>
                <w:sz w:val="20"/>
                <w:szCs w:val="20"/>
              </w:rPr>
              <w:t>Reprezentatywne organizacje pracodawców i pracowników, samorządy zawodowe, izby gospodarcze, organizacje pozarządowe oraz jednostki naukowe.</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 xml:space="preserve">Ustawa z dnia 6 grudnia 2006 r. o zasadach prowadzenia polityki rozwoju </w:t>
            </w:r>
            <w:r w:rsidR="008C4EE2">
              <w:rPr>
                <w:rFonts w:ascii="Arial" w:hAnsi="Arial" w:cs="Arial"/>
                <w:iCs/>
                <w:sz w:val="20"/>
                <w:szCs w:val="20"/>
              </w:rPr>
              <w:t>(Dz. U. z 2009 r., Nr 84, poz. 712, z późn. zm.)</w:t>
            </w:r>
          </w:p>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6 lipca 2001 r. o Trójstronnej Komisji do Spraw Społeczno-Gospodarczych i wojewódzkich komisjach dialogu społecznego (Dz. U. Nr 100, poz. 1080, z późn. zm.),</w:t>
            </w:r>
          </w:p>
          <w:p w:rsidR="00DA1DBD" w:rsidRPr="00C51A63" w:rsidRDefault="00DA1DBD" w:rsidP="00A43161">
            <w:pPr>
              <w:jc w:val="both"/>
              <w:rPr>
                <w:rFonts w:ascii="Arial" w:hAnsi="Arial" w:cs="Arial"/>
                <w:sz w:val="20"/>
                <w:szCs w:val="20"/>
              </w:rPr>
            </w:pPr>
          </w:p>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8 października 2004 r. o zasadach finansowania nauki (Dz. U. Nr 238, poz. 2390 z 2004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Placówka medyczna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Szpital, przychodnia lub gabinet medyczny działające na podstawie obowiązujących przepisów prawa w ramach systemu opieki zdrowotnej.</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Plan wykonawczy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Ramowy dokument programowy, tworzony w przypadku, gdy cele rozwoju mogą być osiągnięte przez dwa lub więcej skoordynowane ze sobą programy operacyjne.</w:t>
            </w:r>
          </w:p>
        </w:tc>
        <w:tc>
          <w:tcPr>
            <w:tcW w:w="4373" w:type="dxa"/>
          </w:tcPr>
          <w:p w:rsidR="00DA1DBD" w:rsidRPr="00C51A63" w:rsidRDefault="00DA1DBD" w:rsidP="00A43161">
            <w:pPr>
              <w:jc w:val="both"/>
              <w:rPr>
                <w:rFonts w:ascii="Arial" w:hAnsi="Arial" w:cs="Arial"/>
                <w:b/>
                <w:sz w:val="20"/>
                <w:szCs w:val="20"/>
              </w:rPr>
            </w:pPr>
            <w:r w:rsidRPr="00C51A63">
              <w:rPr>
                <w:rFonts w:ascii="Arial" w:hAnsi="Arial" w:cs="Arial"/>
                <w:sz w:val="20"/>
                <w:szCs w:val="20"/>
              </w:rPr>
              <w:t xml:space="preserve">Ustawa z dnia 6 grudnia 2006 r. o zasadach prowadzenia polityki rozwoju </w:t>
            </w:r>
            <w:r w:rsidR="008C4EE2">
              <w:rPr>
                <w:rFonts w:ascii="Arial" w:hAnsi="Arial" w:cs="Arial"/>
                <w:iCs/>
                <w:sz w:val="20"/>
                <w:szCs w:val="20"/>
              </w:rPr>
              <w:t>(Dz. U. z 2009 r., Nr 84, poz. 712, z późn. zm.)</w:t>
            </w:r>
          </w:p>
        </w:tc>
      </w:tr>
      <w:tr w:rsidR="00ED1485" w:rsidRPr="00C51A63">
        <w:trPr>
          <w:trHeight w:val="397"/>
          <w:tblHeader/>
          <w:jc w:val="center"/>
        </w:trPr>
        <w:tc>
          <w:tcPr>
            <w:tcW w:w="2262" w:type="dxa"/>
          </w:tcPr>
          <w:p w:rsidR="00ED1485" w:rsidRPr="00C51A63" w:rsidRDefault="00ED1485" w:rsidP="00D824B5">
            <w:pPr>
              <w:rPr>
                <w:rFonts w:ascii="Arial" w:hAnsi="Arial" w:cs="Arial"/>
                <w:b/>
                <w:sz w:val="20"/>
                <w:szCs w:val="20"/>
              </w:rPr>
            </w:pPr>
            <w:r>
              <w:rPr>
                <w:rFonts w:ascii="Arial" w:hAnsi="Arial" w:cs="Arial"/>
                <w:b/>
                <w:sz w:val="20"/>
                <w:szCs w:val="20"/>
              </w:rPr>
              <w:lastRenderedPageBreak/>
              <w:t>Podmiot zarządzający klastrem</w:t>
            </w:r>
          </w:p>
        </w:tc>
        <w:tc>
          <w:tcPr>
            <w:tcW w:w="7785" w:type="dxa"/>
          </w:tcPr>
          <w:p w:rsidR="00ED1485" w:rsidRPr="00FF0C0C" w:rsidRDefault="00ED1485" w:rsidP="00ED1485">
            <w:pPr>
              <w:jc w:val="both"/>
              <w:rPr>
                <w:rFonts w:ascii="Arial" w:hAnsi="Arial" w:cs="Arial"/>
                <w:sz w:val="20"/>
                <w:szCs w:val="20"/>
              </w:rPr>
            </w:pPr>
            <w:r w:rsidRPr="00FF0C0C">
              <w:rPr>
                <w:rFonts w:ascii="Arial" w:hAnsi="Arial" w:cs="Arial"/>
                <w:sz w:val="20"/>
                <w:szCs w:val="20"/>
              </w:rPr>
              <w:t>Podmiot spełniający łącznie następujące warunki:</w:t>
            </w:r>
          </w:p>
          <w:p w:rsidR="00ED1485" w:rsidRPr="00FF0C0C" w:rsidRDefault="00ED1485" w:rsidP="00ED1485">
            <w:pPr>
              <w:numPr>
                <w:ilvl w:val="0"/>
                <w:numId w:val="136"/>
              </w:numPr>
              <w:jc w:val="both"/>
              <w:rPr>
                <w:rFonts w:ascii="Arial" w:hAnsi="Arial" w:cs="Arial"/>
                <w:sz w:val="20"/>
                <w:szCs w:val="20"/>
              </w:rPr>
            </w:pPr>
            <w:r w:rsidRPr="00FF0C0C">
              <w:rPr>
                <w:rFonts w:ascii="Arial" w:hAnsi="Arial" w:cs="Arial"/>
                <w:sz w:val="20"/>
                <w:szCs w:val="20"/>
              </w:rPr>
              <w:t>działa na rzecz rozwoju gospodarczego lub na rzecz innowacyjności</w:t>
            </w:r>
          </w:p>
          <w:p w:rsidR="00ED1485" w:rsidRPr="00FF0C0C" w:rsidRDefault="00ED1485" w:rsidP="00ED1485">
            <w:pPr>
              <w:numPr>
                <w:ilvl w:val="0"/>
                <w:numId w:val="136"/>
              </w:numPr>
              <w:jc w:val="both"/>
              <w:rPr>
                <w:rFonts w:ascii="Arial" w:hAnsi="Arial" w:cs="Arial"/>
                <w:sz w:val="20"/>
                <w:szCs w:val="20"/>
              </w:rPr>
            </w:pPr>
            <w:r w:rsidRPr="00FF0C0C">
              <w:rPr>
                <w:rFonts w:ascii="Arial" w:hAnsi="Arial" w:cs="Arial"/>
                <w:sz w:val="20"/>
                <w:szCs w:val="20"/>
              </w:rPr>
              <w:t>ma siedzibę na terytorium Rzeczypospolitej Polskiej</w:t>
            </w:r>
          </w:p>
          <w:p w:rsidR="00ED1485" w:rsidRPr="00FF0C0C" w:rsidRDefault="00ED1485" w:rsidP="00ED1485">
            <w:pPr>
              <w:numPr>
                <w:ilvl w:val="0"/>
                <w:numId w:val="136"/>
              </w:numPr>
              <w:jc w:val="both"/>
              <w:rPr>
                <w:rFonts w:ascii="Arial" w:hAnsi="Arial" w:cs="Arial"/>
                <w:sz w:val="20"/>
                <w:szCs w:val="20"/>
              </w:rPr>
            </w:pPr>
            <w:r w:rsidRPr="00FF0C0C">
              <w:rPr>
                <w:rFonts w:ascii="Arial" w:hAnsi="Arial" w:cs="Arial"/>
                <w:sz w:val="20"/>
                <w:szCs w:val="20"/>
              </w:rPr>
              <w:t>nie działa w celu osiągnięcia zysku lub przeznacza zysk na cele statutowe</w:t>
            </w:r>
            <w:r>
              <w:rPr>
                <w:rFonts w:ascii="Arial" w:hAnsi="Arial" w:cs="Arial"/>
                <w:sz w:val="20"/>
                <w:szCs w:val="20"/>
              </w:rPr>
              <w:t xml:space="preserve"> związane z działalnością klastra</w:t>
            </w:r>
          </w:p>
          <w:p w:rsidR="00ED1485" w:rsidRPr="00FF0C0C" w:rsidRDefault="00ED1485" w:rsidP="00ED1485">
            <w:pPr>
              <w:numPr>
                <w:ilvl w:val="0"/>
                <w:numId w:val="136"/>
              </w:numPr>
              <w:jc w:val="both"/>
              <w:rPr>
                <w:rFonts w:ascii="Arial" w:hAnsi="Arial" w:cs="Arial"/>
                <w:sz w:val="20"/>
                <w:szCs w:val="20"/>
              </w:rPr>
            </w:pPr>
            <w:r w:rsidRPr="00FF0C0C">
              <w:rPr>
                <w:rFonts w:ascii="Arial" w:hAnsi="Arial" w:cs="Arial"/>
                <w:sz w:val="20"/>
                <w:szCs w:val="20"/>
              </w:rPr>
              <w:t>dysponuje personelem posiadającym kwalifikacje niezbędne do świadczenia usług na rzecz podmiotów funkcjonujących w ramach danego klastra</w:t>
            </w:r>
          </w:p>
          <w:p w:rsidR="00ED1485" w:rsidRDefault="00ED1485" w:rsidP="00ED1485">
            <w:pPr>
              <w:numPr>
                <w:ilvl w:val="0"/>
                <w:numId w:val="136"/>
              </w:numPr>
              <w:jc w:val="both"/>
              <w:rPr>
                <w:rFonts w:ascii="Arial" w:hAnsi="Arial" w:cs="Arial"/>
                <w:sz w:val="20"/>
                <w:szCs w:val="20"/>
              </w:rPr>
            </w:pPr>
            <w:r w:rsidRPr="00FF0C0C">
              <w:rPr>
                <w:rFonts w:ascii="Arial" w:hAnsi="Arial" w:cs="Arial"/>
                <w:sz w:val="20"/>
                <w:szCs w:val="20"/>
              </w:rPr>
              <w:t xml:space="preserve">udokumentuje pełnienie roli </w:t>
            </w:r>
            <w:r>
              <w:rPr>
                <w:rFonts w:ascii="Arial" w:hAnsi="Arial" w:cs="Arial"/>
                <w:sz w:val="20"/>
                <w:szCs w:val="20"/>
              </w:rPr>
              <w:t xml:space="preserve">podmiotu zarządzającego klastrem objętego wnioskiem </w:t>
            </w:r>
            <w:r w:rsidRPr="00FF0C0C">
              <w:rPr>
                <w:rFonts w:ascii="Arial" w:hAnsi="Arial" w:cs="Arial"/>
                <w:sz w:val="20"/>
                <w:szCs w:val="20"/>
              </w:rPr>
              <w:t xml:space="preserve">o udzielenie wsparcia w ramach Poddziałania 1.1.4 </w:t>
            </w:r>
            <w:r>
              <w:rPr>
                <w:rFonts w:ascii="Arial" w:hAnsi="Arial" w:cs="Arial"/>
                <w:sz w:val="20"/>
                <w:szCs w:val="20"/>
              </w:rPr>
              <w:t xml:space="preserve">Budowa </w:t>
            </w:r>
            <w:r>
              <w:rPr>
                <w:rFonts w:ascii="Arial" w:hAnsi="Arial" w:cs="Arial"/>
                <w:sz w:val="20"/>
                <w:szCs w:val="20"/>
              </w:rPr>
              <w:br/>
              <w:t>i rozbudowa</w:t>
            </w:r>
            <w:r w:rsidRPr="00FF0C0C">
              <w:rPr>
                <w:rFonts w:ascii="Arial" w:hAnsi="Arial" w:cs="Arial"/>
                <w:sz w:val="20"/>
                <w:szCs w:val="20"/>
              </w:rPr>
              <w:t xml:space="preserve"> kla</w:t>
            </w:r>
            <w:r>
              <w:rPr>
                <w:rFonts w:ascii="Arial" w:hAnsi="Arial" w:cs="Arial"/>
                <w:sz w:val="20"/>
                <w:szCs w:val="20"/>
              </w:rPr>
              <w:t xml:space="preserve">strów o znaczeniu </w:t>
            </w:r>
            <w:r w:rsidRPr="00FF0C0C">
              <w:rPr>
                <w:rFonts w:ascii="Arial" w:hAnsi="Arial" w:cs="Arial"/>
                <w:sz w:val="20"/>
                <w:szCs w:val="20"/>
              </w:rPr>
              <w:t xml:space="preserve">lokalnym </w:t>
            </w:r>
            <w:r>
              <w:rPr>
                <w:rFonts w:ascii="Arial" w:hAnsi="Arial" w:cs="Arial"/>
                <w:sz w:val="20"/>
                <w:szCs w:val="20"/>
              </w:rPr>
              <w:t xml:space="preserve">i regionalnym </w:t>
            </w:r>
            <w:r w:rsidRPr="00FF0C0C">
              <w:rPr>
                <w:rFonts w:ascii="Arial" w:hAnsi="Arial" w:cs="Arial"/>
                <w:sz w:val="20"/>
                <w:szCs w:val="20"/>
              </w:rPr>
              <w:t xml:space="preserve">RPO WiM </w:t>
            </w:r>
            <w:r w:rsidR="000522D6">
              <w:rPr>
                <w:rFonts w:ascii="Arial" w:hAnsi="Arial" w:cs="Arial"/>
                <w:sz w:val="20"/>
                <w:szCs w:val="20"/>
              </w:rPr>
              <w:br/>
            </w:r>
            <w:r w:rsidRPr="00FF0C0C">
              <w:rPr>
                <w:rFonts w:ascii="Arial" w:hAnsi="Arial" w:cs="Arial"/>
                <w:sz w:val="20"/>
                <w:szCs w:val="20"/>
              </w:rPr>
              <w:t>2007-2013</w:t>
            </w:r>
          </w:p>
          <w:p w:rsidR="00ED1485" w:rsidRPr="008C4EE2" w:rsidRDefault="00ED1485" w:rsidP="00ED1485">
            <w:pPr>
              <w:numPr>
                <w:ilvl w:val="0"/>
                <w:numId w:val="136"/>
              </w:numPr>
              <w:jc w:val="both"/>
              <w:rPr>
                <w:rFonts w:ascii="Arial" w:hAnsi="Arial" w:cs="Arial"/>
                <w:sz w:val="20"/>
                <w:szCs w:val="20"/>
              </w:rPr>
            </w:pPr>
            <w:r w:rsidRPr="008C4EE2">
              <w:rPr>
                <w:rFonts w:ascii="Arial" w:hAnsi="Arial" w:cs="Arial"/>
                <w:sz w:val="20"/>
                <w:szCs w:val="20"/>
              </w:rPr>
              <w:t>ubiega się  o wsparcie tylko dla jednego klastra</w:t>
            </w:r>
          </w:p>
          <w:p w:rsidR="00ED1485" w:rsidRPr="00FF0C0C" w:rsidRDefault="00ED1485" w:rsidP="00ED1485">
            <w:pPr>
              <w:numPr>
                <w:ilvl w:val="0"/>
                <w:numId w:val="136"/>
              </w:numPr>
              <w:jc w:val="both"/>
              <w:rPr>
                <w:rFonts w:ascii="Arial" w:hAnsi="Arial" w:cs="Arial"/>
                <w:sz w:val="20"/>
                <w:szCs w:val="20"/>
              </w:rPr>
            </w:pPr>
            <w:r w:rsidRPr="00FF0C0C">
              <w:rPr>
                <w:rFonts w:ascii="Arial" w:hAnsi="Arial" w:cs="Arial"/>
                <w:sz w:val="20"/>
                <w:szCs w:val="20"/>
              </w:rPr>
              <w:t>zobowiąże się do:</w:t>
            </w:r>
          </w:p>
          <w:p w:rsidR="00ED1485" w:rsidRPr="00FF0C0C" w:rsidRDefault="00ED1485" w:rsidP="00ED1485">
            <w:pPr>
              <w:numPr>
                <w:ilvl w:val="1"/>
                <w:numId w:val="136"/>
              </w:numPr>
              <w:jc w:val="both"/>
              <w:rPr>
                <w:rFonts w:ascii="Arial" w:hAnsi="Arial" w:cs="Arial"/>
                <w:sz w:val="20"/>
                <w:szCs w:val="20"/>
              </w:rPr>
            </w:pPr>
            <w:r w:rsidRPr="00FF0C0C">
              <w:rPr>
                <w:rFonts w:ascii="Arial" w:hAnsi="Arial" w:cs="Arial"/>
                <w:sz w:val="20"/>
                <w:szCs w:val="20"/>
              </w:rPr>
              <w:t>wykorzystywania, w okresie realizacji projektu towarów, wartości niematerialnych i prawnych oraz usług zakupionych ze środków wsparcia  wyłącznie w celach związanych z jego realizacją</w:t>
            </w:r>
            <w:r>
              <w:rPr>
                <w:rFonts w:ascii="Arial" w:hAnsi="Arial" w:cs="Arial"/>
                <w:sz w:val="20"/>
                <w:szCs w:val="20"/>
              </w:rPr>
              <w:t>,</w:t>
            </w:r>
          </w:p>
          <w:p w:rsidR="00ED1485" w:rsidRPr="00FF0C0C" w:rsidRDefault="00ED1485" w:rsidP="00ED1485">
            <w:pPr>
              <w:numPr>
                <w:ilvl w:val="1"/>
                <w:numId w:val="136"/>
              </w:numPr>
              <w:jc w:val="both"/>
              <w:rPr>
                <w:rFonts w:ascii="Arial" w:hAnsi="Arial" w:cs="Arial"/>
                <w:sz w:val="20"/>
                <w:szCs w:val="20"/>
              </w:rPr>
            </w:pPr>
            <w:r w:rsidRPr="00FF0C0C">
              <w:rPr>
                <w:rFonts w:ascii="Arial" w:hAnsi="Arial" w:cs="Arial"/>
                <w:sz w:val="20"/>
                <w:szCs w:val="20"/>
              </w:rPr>
              <w:t>zapewnienia wszystkim</w:t>
            </w:r>
            <w:r>
              <w:rPr>
                <w:rFonts w:ascii="Arial" w:hAnsi="Arial" w:cs="Arial"/>
                <w:sz w:val="20"/>
                <w:szCs w:val="20"/>
              </w:rPr>
              <w:t xml:space="preserve"> uczestnikom klastra równego</w:t>
            </w:r>
            <w:r w:rsidRPr="00FF0C0C">
              <w:rPr>
                <w:rFonts w:ascii="Arial" w:hAnsi="Arial" w:cs="Arial"/>
                <w:sz w:val="20"/>
                <w:szCs w:val="20"/>
              </w:rPr>
              <w:t xml:space="preserve"> dostępu do usług, materiałów, wartości niematerialnych i prawnych oraz środków trwałych nabytych lub wytworzonych </w:t>
            </w:r>
            <w:r>
              <w:rPr>
                <w:rFonts w:ascii="Arial" w:hAnsi="Arial" w:cs="Arial"/>
                <w:sz w:val="20"/>
                <w:szCs w:val="20"/>
              </w:rPr>
              <w:t xml:space="preserve">w wyniku realizacji projektu, </w:t>
            </w:r>
            <w:r w:rsidR="000522D6">
              <w:rPr>
                <w:rFonts w:ascii="Arial" w:hAnsi="Arial" w:cs="Arial"/>
                <w:sz w:val="20"/>
                <w:szCs w:val="20"/>
              </w:rPr>
              <w:br/>
            </w:r>
            <w:r>
              <w:rPr>
                <w:rFonts w:ascii="Arial" w:hAnsi="Arial" w:cs="Arial"/>
                <w:sz w:val="20"/>
                <w:szCs w:val="20"/>
              </w:rPr>
              <w:t>a w</w:t>
            </w:r>
            <w:r w:rsidRPr="00FF0C0C">
              <w:rPr>
                <w:rFonts w:ascii="Arial" w:hAnsi="Arial" w:cs="Arial"/>
                <w:sz w:val="20"/>
                <w:szCs w:val="20"/>
              </w:rPr>
              <w:t xml:space="preserve"> przypadku </w:t>
            </w:r>
            <w:r>
              <w:rPr>
                <w:rFonts w:ascii="Arial" w:hAnsi="Arial" w:cs="Arial"/>
                <w:sz w:val="20"/>
                <w:szCs w:val="20"/>
              </w:rPr>
              <w:t xml:space="preserve">projektów inwestycyjnych, </w:t>
            </w:r>
            <w:r w:rsidRPr="00FF0C0C">
              <w:rPr>
                <w:rFonts w:ascii="Arial" w:hAnsi="Arial" w:cs="Arial"/>
                <w:sz w:val="20"/>
                <w:szCs w:val="20"/>
              </w:rPr>
              <w:t xml:space="preserve">gdy podmiotem uczestniczącym w realizacji projektu jest przedsiębiorca – do zapewnienia temu przedsiębiorcy bezpłatnego dostępu w granicach limitów pomocy </w:t>
            </w:r>
            <w:r w:rsidRPr="00FF0C0C">
              <w:rPr>
                <w:rFonts w:ascii="Arial" w:hAnsi="Arial" w:cs="Arial"/>
                <w:i/>
                <w:sz w:val="20"/>
                <w:szCs w:val="20"/>
              </w:rPr>
              <w:t xml:space="preserve">de minimis, </w:t>
            </w:r>
            <w:r w:rsidRPr="00FF0C0C">
              <w:rPr>
                <w:rFonts w:ascii="Arial" w:hAnsi="Arial" w:cs="Arial"/>
                <w:sz w:val="20"/>
                <w:szCs w:val="20"/>
              </w:rPr>
              <w:t>określonych w</w:t>
            </w:r>
            <w:r w:rsidRPr="00FF0C0C">
              <w:rPr>
                <w:rFonts w:ascii="Arial" w:hAnsi="Arial" w:cs="Arial"/>
                <w:i/>
                <w:sz w:val="20"/>
                <w:szCs w:val="20"/>
              </w:rPr>
              <w:t xml:space="preserve"> </w:t>
            </w:r>
            <w:r w:rsidRPr="00FF0C0C">
              <w:rPr>
                <w:rFonts w:ascii="Arial" w:hAnsi="Arial" w:cs="Arial"/>
                <w:sz w:val="20"/>
                <w:szCs w:val="20"/>
              </w:rPr>
              <w:t xml:space="preserve">Rozporządzeniu MRR </w:t>
            </w:r>
            <w:r w:rsidR="00B912ED">
              <w:rPr>
                <w:rFonts w:ascii="Arial" w:hAnsi="Arial" w:cs="Arial"/>
                <w:sz w:val="20"/>
                <w:szCs w:val="20"/>
              </w:rPr>
              <w:br/>
            </w:r>
            <w:r w:rsidRPr="00FF0C0C">
              <w:rPr>
                <w:rFonts w:ascii="Arial" w:hAnsi="Arial" w:cs="Arial"/>
                <w:sz w:val="20"/>
                <w:szCs w:val="20"/>
              </w:rPr>
              <w:t xml:space="preserve">z dnia 2 października 2007r. w sprawie udzielania pomocy </w:t>
            </w:r>
            <w:r w:rsidR="00B912ED">
              <w:rPr>
                <w:rFonts w:ascii="Arial" w:hAnsi="Arial" w:cs="Arial"/>
                <w:sz w:val="20"/>
                <w:szCs w:val="20"/>
              </w:rPr>
              <w:br/>
            </w:r>
            <w:r w:rsidRPr="00FF0C0C">
              <w:rPr>
                <w:rFonts w:ascii="Arial" w:hAnsi="Arial" w:cs="Arial"/>
                <w:i/>
                <w:sz w:val="20"/>
                <w:szCs w:val="20"/>
              </w:rPr>
              <w:t>de minimis</w:t>
            </w:r>
            <w:r w:rsidRPr="00FF0C0C">
              <w:rPr>
                <w:rFonts w:ascii="Arial" w:hAnsi="Arial" w:cs="Arial"/>
                <w:sz w:val="20"/>
                <w:szCs w:val="20"/>
              </w:rPr>
              <w:t xml:space="preserve"> w ramach regionalnych programów operacyjnych</w:t>
            </w:r>
            <w:r>
              <w:rPr>
                <w:rFonts w:ascii="Arial" w:hAnsi="Arial" w:cs="Arial"/>
                <w:sz w:val="20"/>
                <w:szCs w:val="20"/>
              </w:rPr>
              <w:t xml:space="preserve">. Wartość tej pomocy stanowi różnicę pomiędzy odpłatnością za korzystanie z ww. usług, materiałów, </w:t>
            </w:r>
            <w:r w:rsidRPr="00FF0C0C">
              <w:rPr>
                <w:rFonts w:ascii="Arial" w:hAnsi="Arial" w:cs="Arial"/>
                <w:sz w:val="20"/>
                <w:szCs w:val="20"/>
              </w:rPr>
              <w:t xml:space="preserve">wartości niematerialnych </w:t>
            </w:r>
            <w:r w:rsidR="00B912ED">
              <w:rPr>
                <w:rFonts w:ascii="Arial" w:hAnsi="Arial" w:cs="Arial"/>
                <w:sz w:val="20"/>
                <w:szCs w:val="20"/>
              </w:rPr>
              <w:br/>
            </w:r>
            <w:r w:rsidRPr="00FF0C0C">
              <w:rPr>
                <w:rFonts w:ascii="Arial" w:hAnsi="Arial" w:cs="Arial"/>
                <w:sz w:val="20"/>
                <w:szCs w:val="20"/>
              </w:rPr>
              <w:t>i prawnych oraz środków trwałych</w:t>
            </w:r>
            <w:r>
              <w:rPr>
                <w:rFonts w:ascii="Arial" w:hAnsi="Arial" w:cs="Arial"/>
                <w:sz w:val="20"/>
                <w:szCs w:val="20"/>
              </w:rPr>
              <w:t xml:space="preserve"> na warunkach rynkowych </w:t>
            </w:r>
            <w:r w:rsidR="00B912ED">
              <w:rPr>
                <w:rFonts w:ascii="Arial" w:hAnsi="Arial" w:cs="Arial"/>
                <w:sz w:val="20"/>
                <w:szCs w:val="20"/>
              </w:rPr>
              <w:br/>
            </w:r>
            <w:r>
              <w:rPr>
                <w:rFonts w:ascii="Arial" w:hAnsi="Arial" w:cs="Arial"/>
                <w:sz w:val="20"/>
                <w:szCs w:val="20"/>
              </w:rPr>
              <w:t>a odpłatnością pon</w:t>
            </w:r>
            <w:r w:rsidR="00B912ED">
              <w:rPr>
                <w:rFonts w:ascii="Arial" w:hAnsi="Arial" w:cs="Arial"/>
                <w:sz w:val="20"/>
                <w:szCs w:val="20"/>
              </w:rPr>
              <w:t>oszoną przez uczestnika klastra,</w:t>
            </w:r>
          </w:p>
          <w:p w:rsidR="00ED1485" w:rsidRDefault="00ED1485" w:rsidP="00ED1485">
            <w:pPr>
              <w:numPr>
                <w:ilvl w:val="1"/>
                <w:numId w:val="136"/>
              </w:numPr>
              <w:jc w:val="both"/>
              <w:rPr>
                <w:rFonts w:ascii="Arial" w:hAnsi="Arial" w:cs="Arial"/>
                <w:sz w:val="20"/>
                <w:szCs w:val="20"/>
              </w:rPr>
            </w:pPr>
            <w:r w:rsidRPr="00FF0C0C">
              <w:rPr>
                <w:rFonts w:ascii="Arial" w:hAnsi="Arial" w:cs="Arial"/>
                <w:sz w:val="20"/>
                <w:szCs w:val="20"/>
              </w:rPr>
              <w:t>prowadzenia odrębnej ewidencji księgowej dla projektu</w:t>
            </w:r>
            <w:r>
              <w:rPr>
                <w:rFonts w:ascii="Arial" w:hAnsi="Arial" w:cs="Arial"/>
                <w:sz w:val="20"/>
                <w:szCs w:val="20"/>
              </w:rPr>
              <w:t>,</w:t>
            </w:r>
          </w:p>
          <w:p w:rsidR="00ED1485" w:rsidRPr="00C51A63" w:rsidRDefault="00ED1485" w:rsidP="00ED1485">
            <w:pPr>
              <w:numPr>
                <w:ilvl w:val="1"/>
                <w:numId w:val="136"/>
              </w:numPr>
              <w:jc w:val="both"/>
              <w:rPr>
                <w:rFonts w:ascii="Arial" w:hAnsi="Arial" w:cs="Arial"/>
                <w:sz w:val="20"/>
                <w:szCs w:val="20"/>
              </w:rPr>
            </w:pPr>
            <w:r>
              <w:rPr>
                <w:rFonts w:ascii="Arial" w:hAnsi="Arial" w:cs="Arial"/>
                <w:sz w:val="20"/>
                <w:szCs w:val="20"/>
              </w:rPr>
              <w:t xml:space="preserve">przedkładania IZ w okresie trwałości projektu co 6 miesięcy pisemnej informacji dotyczącej wielkości udzielonego wsparcia przedsiębiorcom oraz innym podmiotom uczestniczącym </w:t>
            </w:r>
            <w:r>
              <w:rPr>
                <w:rFonts w:ascii="Arial" w:hAnsi="Arial" w:cs="Arial"/>
                <w:sz w:val="20"/>
                <w:szCs w:val="20"/>
              </w:rPr>
              <w:br/>
              <w:t>w realizacji projektu (dot. projektów inwestycyjnych nie</w:t>
            </w:r>
            <w:r w:rsidR="000522D6">
              <w:rPr>
                <w:rFonts w:ascii="Arial" w:hAnsi="Arial" w:cs="Arial"/>
                <w:sz w:val="20"/>
                <w:szCs w:val="20"/>
              </w:rPr>
              <w:t xml:space="preserve"> </w:t>
            </w:r>
            <w:r>
              <w:rPr>
                <w:rFonts w:ascii="Arial" w:hAnsi="Arial" w:cs="Arial"/>
                <w:sz w:val="20"/>
                <w:szCs w:val="20"/>
              </w:rPr>
              <w:t>objętych pomocą publiczną).</w:t>
            </w:r>
          </w:p>
        </w:tc>
        <w:tc>
          <w:tcPr>
            <w:tcW w:w="4373" w:type="dxa"/>
          </w:tcPr>
          <w:p w:rsidR="00ED1485" w:rsidRPr="00ED1485" w:rsidRDefault="00ED1485" w:rsidP="00A43161">
            <w:pPr>
              <w:jc w:val="both"/>
              <w:rPr>
                <w:rFonts w:ascii="Arial" w:hAnsi="Arial" w:cs="Arial"/>
                <w:i/>
                <w:sz w:val="20"/>
                <w:szCs w:val="20"/>
              </w:rPr>
            </w:pPr>
            <w:r>
              <w:rPr>
                <w:rFonts w:ascii="Arial" w:hAnsi="Arial" w:cs="Arial"/>
                <w:i/>
                <w:sz w:val="20"/>
                <w:szCs w:val="20"/>
              </w:rPr>
              <w:t>o</w:t>
            </w:r>
            <w:r w:rsidRPr="00ED1485">
              <w:rPr>
                <w:rFonts w:ascii="Arial" w:hAnsi="Arial" w:cs="Arial"/>
                <w:i/>
                <w:sz w:val="20"/>
                <w:szCs w:val="20"/>
              </w:rPr>
              <w:t>pracowanie własne</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Pomoc publiczna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Środki publiczne przeznaczane na wspieranie podmiotów prowadzących działalność gospodarczą, w szczególności w formie: dotacji, ulg podatkowych, dokapitalizowania, pożyczek, kredytów oraz poręczeń lub gwarancji, na warunkach korzystniejszych od oferowanych na rynku. Pomoc jest udzielana ze środków podmiotów publicznych (art. jednostek samorządów terytorialnych) przez te podmioty lub za pośrednictwem innych podmiotów publicznych lub prywatnych wskazanych przez państwo. W rozumieniu art. 87-89 TWE pomoc publiczna stwarza przewagę ekonomiczną przedsiębiorstwa, która przy równych warunkach działalności gospodarczej nie byłaby możliwa do osiągnięcia.</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Poziom zaawansowania serwisów internetowych</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Składa się z czteropoziomowej struktury:</w:t>
            </w:r>
          </w:p>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Poziom 1 – </w:t>
            </w:r>
            <w:r w:rsidRPr="00C51A63">
              <w:rPr>
                <w:rFonts w:ascii="Arial" w:hAnsi="Arial" w:cs="Arial"/>
                <w:b/>
                <w:sz w:val="20"/>
                <w:szCs w:val="20"/>
              </w:rPr>
              <w:t>Informacja</w:t>
            </w:r>
            <w:r w:rsidRPr="00C51A63">
              <w:rPr>
                <w:rFonts w:ascii="Arial" w:hAnsi="Arial" w:cs="Arial"/>
                <w:sz w:val="20"/>
                <w:szCs w:val="20"/>
              </w:rPr>
              <w:t xml:space="preserve"> – ogólnodostępny serwis informacyjny nt. usługi publicznej,</w:t>
            </w:r>
          </w:p>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Poziom 2 – </w:t>
            </w:r>
            <w:r w:rsidRPr="00C51A63">
              <w:rPr>
                <w:rFonts w:ascii="Arial" w:hAnsi="Arial" w:cs="Arial"/>
                <w:b/>
                <w:sz w:val="20"/>
                <w:szCs w:val="20"/>
              </w:rPr>
              <w:t>Interakcja</w:t>
            </w:r>
            <w:r w:rsidRPr="00C51A63">
              <w:rPr>
                <w:rFonts w:ascii="Arial" w:hAnsi="Arial" w:cs="Arial"/>
                <w:sz w:val="20"/>
                <w:szCs w:val="20"/>
              </w:rPr>
              <w:t xml:space="preserve"> – możliwość pobrania formularzy i aplikacji,</w:t>
            </w:r>
          </w:p>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Poziom 3 – </w:t>
            </w:r>
            <w:r w:rsidRPr="00C51A63">
              <w:rPr>
                <w:rFonts w:ascii="Arial" w:hAnsi="Arial" w:cs="Arial"/>
                <w:b/>
                <w:sz w:val="20"/>
                <w:szCs w:val="20"/>
              </w:rPr>
              <w:t>Dwustronna interakcja</w:t>
            </w:r>
            <w:r w:rsidRPr="00C51A63">
              <w:rPr>
                <w:rFonts w:ascii="Arial" w:hAnsi="Arial" w:cs="Arial"/>
                <w:sz w:val="20"/>
                <w:szCs w:val="20"/>
              </w:rPr>
              <w:t xml:space="preserve"> – procesowanie formularzy, obejmujące autoryzację,</w:t>
            </w:r>
          </w:p>
          <w:p w:rsidR="00DA1DBD" w:rsidRPr="00C51A63" w:rsidRDefault="00DA1DBD" w:rsidP="002A4191">
            <w:pPr>
              <w:rPr>
                <w:rFonts w:ascii="Arial" w:hAnsi="Arial" w:cs="Arial"/>
                <w:sz w:val="20"/>
                <w:szCs w:val="20"/>
              </w:rPr>
            </w:pPr>
            <w:r w:rsidRPr="00C51A63">
              <w:rPr>
                <w:rFonts w:ascii="Arial" w:hAnsi="Arial" w:cs="Arial"/>
                <w:sz w:val="20"/>
                <w:szCs w:val="20"/>
              </w:rPr>
              <w:t xml:space="preserve">Poziom 4 – </w:t>
            </w:r>
            <w:r w:rsidRPr="00C51A63">
              <w:rPr>
                <w:rFonts w:ascii="Arial" w:hAnsi="Arial" w:cs="Arial"/>
                <w:b/>
                <w:sz w:val="20"/>
                <w:szCs w:val="20"/>
              </w:rPr>
              <w:t>Transakcja</w:t>
            </w:r>
            <w:r w:rsidRPr="00C51A63">
              <w:rPr>
                <w:rFonts w:ascii="Arial" w:hAnsi="Arial" w:cs="Arial"/>
                <w:sz w:val="20"/>
                <w:szCs w:val="20"/>
              </w:rPr>
              <w:t xml:space="preserve"> - obsługiwanie transakcji, podejmowanie decyzji on-line, dostarczenie usług oraz obsługa płatności.</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Pozwolenie na budowę</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Decyzja administracyjna zezwalająca na rozpoczęcie i prowadzenie robót budowlanych lub wykonanie robót budowlanych innych niż budowa obiektu budowlanego.</w:t>
            </w:r>
          </w:p>
        </w:tc>
        <w:tc>
          <w:tcPr>
            <w:tcW w:w="4373" w:type="dxa"/>
          </w:tcPr>
          <w:p w:rsidR="00DA1DBD" w:rsidRPr="00C51A63" w:rsidRDefault="00DA1DBD" w:rsidP="00A43161">
            <w:pPr>
              <w:jc w:val="both"/>
              <w:rPr>
                <w:rFonts w:ascii="Arial" w:hAnsi="Arial" w:cs="Arial"/>
              </w:rPr>
            </w:pPr>
            <w:r w:rsidRPr="00C51A63">
              <w:rPr>
                <w:rFonts w:ascii="Arial" w:hAnsi="Arial" w:cs="Arial"/>
                <w:sz w:val="20"/>
                <w:szCs w:val="20"/>
              </w:rPr>
              <w:t>Ustawa z dnia 7 lipca 1994 r. Prawo budowlane, (Dz. U. Nr 89, poz. 414 z 1994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Prace przygotowawcze</w:t>
            </w:r>
          </w:p>
          <w:p w:rsidR="00DA1DBD" w:rsidRPr="00C51A63" w:rsidRDefault="00DA1DBD" w:rsidP="00D824B5">
            <w:pPr>
              <w:rPr>
                <w:rFonts w:ascii="Arial" w:hAnsi="Arial" w:cs="Arial"/>
                <w:i/>
                <w:sz w:val="20"/>
                <w:szCs w:val="20"/>
              </w:rPr>
            </w:pPr>
            <w:r w:rsidRPr="00C51A63">
              <w:rPr>
                <w:rFonts w:ascii="Arial" w:hAnsi="Arial" w:cs="Arial"/>
                <w:i/>
                <w:sz w:val="20"/>
                <w:szCs w:val="20"/>
              </w:rPr>
              <w:t>(w rozumieniu prawa budowlanego)</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Pracami przygotowawczymi są:</w:t>
            </w:r>
          </w:p>
          <w:p w:rsidR="00DA1DBD" w:rsidRPr="00C51A63" w:rsidRDefault="00DA1DBD" w:rsidP="009B3F3F">
            <w:pPr>
              <w:numPr>
                <w:ilvl w:val="0"/>
                <w:numId w:val="61"/>
              </w:numPr>
              <w:ind w:left="1167" w:hanging="425"/>
              <w:jc w:val="both"/>
              <w:rPr>
                <w:rFonts w:ascii="Arial" w:hAnsi="Arial" w:cs="Arial"/>
                <w:sz w:val="20"/>
                <w:szCs w:val="20"/>
              </w:rPr>
            </w:pPr>
            <w:r w:rsidRPr="00C51A63">
              <w:rPr>
                <w:rFonts w:ascii="Arial" w:hAnsi="Arial" w:cs="Arial"/>
                <w:sz w:val="20"/>
                <w:szCs w:val="20"/>
              </w:rPr>
              <w:t>wytyczenie geodezyjne obiektów w terenie,</w:t>
            </w:r>
          </w:p>
          <w:p w:rsidR="00DA1DBD" w:rsidRPr="00C51A63" w:rsidRDefault="00DA1DBD" w:rsidP="009B3F3F">
            <w:pPr>
              <w:numPr>
                <w:ilvl w:val="0"/>
                <w:numId w:val="61"/>
              </w:numPr>
              <w:ind w:left="1167" w:hanging="425"/>
              <w:jc w:val="both"/>
              <w:rPr>
                <w:rFonts w:ascii="Arial" w:hAnsi="Arial" w:cs="Arial"/>
                <w:sz w:val="20"/>
                <w:szCs w:val="20"/>
              </w:rPr>
            </w:pPr>
            <w:r w:rsidRPr="00C51A63">
              <w:rPr>
                <w:rFonts w:ascii="Arial" w:hAnsi="Arial" w:cs="Arial"/>
                <w:sz w:val="20"/>
                <w:szCs w:val="20"/>
              </w:rPr>
              <w:t>wykonanie niwelacji terenu,</w:t>
            </w:r>
          </w:p>
          <w:p w:rsidR="00DA1DBD" w:rsidRPr="00C51A63" w:rsidRDefault="00DA1DBD" w:rsidP="009B3F3F">
            <w:pPr>
              <w:numPr>
                <w:ilvl w:val="0"/>
                <w:numId w:val="61"/>
              </w:numPr>
              <w:ind w:left="1167" w:hanging="425"/>
              <w:jc w:val="both"/>
              <w:rPr>
                <w:rFonts w:ascii="Arial" w:hAnsi="Arial" w:cs="Arial"/>
                <w:sz w:val="20"/>
                <w:szCs w:val="20"/>
              </w:rPr>
            </w:pPr>
            <w:r w:rsidRPr="00C51A63">
              <w:rPr>
                <w:rFonts w:ascii="Arial" w:hAnsi="Arial" w:cs="Arial"/>
                <w:sz w:val="20"/>
                <w:szCs w:val="20"/>
              </w:rPr>
              <w:t>zagospodarowanie terenu budowy wraz z budową tymczasowych obiektów,</w:t>
            </w:r>
          </w:p>
          <w:p w:rsidR="00DA1DBD" w:rsidRPr="00C51A63" w:rsidRDefault="00DA1DBD" w:rsidP="009B3F3F">
            <w:pPr>
              <w:numPr>
                <w:ilvl w:val="0"/>
                <w:numId w:val="61"/>
              </w:numPr>
              <w:ind w:left="1167" w:hanging="425"/>
              <w:jc w:val="both"/>
              <w:rPr>
                <w:rFonts w:ascii="Arial" w:hAnsi="Arial" w:cs="Arial"/>
                <w:sz w:val="20"/>
                <w:szCs w:val="20"/>
              </w:rPr>
            </w:pPr>
            <w:r w:rsidRPr="00C51A63">
              <w:rPr>
                <w:rFonts w:ascii="Arial" w:hAnsi="Arial" w:cs="Arial"/>
                <w:sz w:val="20"/>
                <w:szCs w:val="20"/>
              </w:rPr>
              <w:t>wykonanie przyłączy do sieci infrastruktury technicznej na potrzeby budowy.</w:t>
            </w:r>
          </w:p>
        </w:tc>
        <w:tc>
          <w:tcPr>
            <w:tcW w:w="4373" w:type="dxa"/>
          </w:tcPr>
          <w:p w:rsidR="00DA1DBD" w:rsidRPr="00C51A63" w:rsidRDefault="00DA1DBD" w:rsidP="00A43161">
            <w:pPr>
              <w:jc w:val="both"/>
              <w:rPr>
                <w:rFonts w:ascii="Arial" w:hAnsi="Arial" w:cs="Arial"/>
              </w:rPr>
            </w:pPr>
            <w:r w:rsidRPr="00C51A63">
              <w:rPr>
                <w:rFonts w:ascii="Arial" w:hAnsi="Arial" w:cs="Arial"/>
                <w:sz w:val="20"/>
                <w:szCs w:val="20"/>
              </w:rPr>
              <w:t>Ustawa z dnia 7 lipca 1994 r. Prawo budowlane, (Dz. U. Nr 89, poz. 414 z 1994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Prace restauratorskie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Działania mające na celu wyeksponowanie wartości artystycznych i estetycznych zabytku, w tym, jeżeli istnieje taka potrzeba, uzupełnienie lub odtworzenie jego części, oraz dokumentowanie tych działań;</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23 lipca 2003 r. o ochronie zabytków i opiece nad zabytkami (Dz. U. Nr 162, poz. 1568 z 2003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Prawo do dysponowania nieruchomością na cele budowlane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Należy przez to rozumieć tytuł prawny wynikający z prawa własności, użytkowania wieczystego, zarządu, ograniczonego prawa rzeczowego albo stosunku zobowiązaniowego, przewidującego uprawnienia do wykonywania robót budowlanych</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7 lipca 1994 r. Prawo budowlane, (Dz. U. Nr 89, poz. 414 z 1994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Proces technologiczny</w:t>
            </w:r>
          </w:p>
        </w:tc>
        <w:tc>
          <w:tcPr>
            <w:tcW w:w="7785" w:type="dxa"/>
          </w:tcPr>
          <w:p w:rsidR="00DA1DBD" w:rsidRPr="00C51A63" w:rsidRDefault="00B1648A" w:rsidP="00D824B5">
            <w:pPr>
              <w:jc w:val="both"/>
              <w:rPr>
                <w:rFonts w:ascii="Arial" w:hAnsi="Arial" w:cs="Arial"/>
                <w:sz w:val="20"/>
                <w:szCs w:val="20"/>
              </w:rPr>
            </w:pPr>
            <w:r w:rsidRPr="00C51A63">
              <w:rPr>
                <w:rFonts w:ascii="Arial" w:hAnsi="Arial" w:cs="Arial"/>
                <w:sz w:val="20"/>
                <w:szCs w:val="20"/>
              </w:rPr>
              <w:t>U</w:t>
            </w:r>
            <w:r w:rsidR="00DA1DBD" w:rsidRPr="00C51A63">
              <w:rPr>
                <w:rFonts w:ascii="Arial" w:hAnsi="Arial" w:cs="Arial"/>
                <w:sz w:val="20"/>
                <w:szCs w:val="20"/>
              </w:rPr>
              <w:t xml:space="preserve">porządkowany ilościowo i jakościowo zbiór czynności zmieniających </w:t>
            </w:r>
            <w:hyperlink r:id="rId24" w:tooltip="blocked::http://pl.wikipedia.org/w/index.php?title=WÅasnoÅci_fizyczne&amp;action=edit&amp;redlink=1&#10;Własności fizyczne (jeszcze nie napisano)" w:history="1">
              <w:r w:rsidR="00DA1DBD" w:rsidRPr="00C51A63">
                <w:rPr>
                  <w:rStyle w:val="Hipercze"/>
                  <w:rFonts w:ascii="Arial" w:hAnsi="Arial" w:cs="Arial"/>
                  <w:color w:val="auto"/>
                  <w:sz w:val="20"/>
                  <w:szCs w:val="20"/>
                </w:rPr>
                <w:t>własności fizyczne</w:t>
              </w:r>
            </w:hyperlink>
            <w:r w:rsidR="00DA1DBD" w:rsidRPr="00C51A63">
              <w:rPr>
                <w:rFonts w:ascii="Arial" w:hAnsi="Arial" w:cs="Arial"/>
                <w:sz w:val="20"/>
                <w:szCs w:val="20"/>
              </w:rPr>
              <w:t xml:space="preserve"> (</w:t>
            </w:r>
            <w:hyperlink r:id="rId25" w:tooltip="blocked::http://pl.wikipedia.org/wiki/KsztaÅt&#10;Kształt" w:history="1">
              <w:r w:rsidR="00DA1DBD" w:rsidRPr="00C51A63">
                <w:rPr>
                  <w:rStyle w:val="Hipercze"/>
                  <w:rFonts w:ascii="Arial" w:hAnsi="Arial" w:cs="Arial"/>
                  <w:color w:val="auto"/>
                  <w:sz w:val="20"/>
                  <w:szCs w:val="20"/>
                </w:rPr>
                <w:t>kształt</w:t>
              </w:r>
            </w:hyperlink>
            <w:r w:rsidR="00DA1DBD" w:rsidRPr="00C51A63">
              <w:rPr>
                <w:rFonts w:ascii="Arial" w:hAnsi="Arial" w:cs="Arial"/>
                <w:sz w:val="20"/>
                <w:szCs w:val="20"/>
              </w:rPr>
              <w:t xml:space="preserve">, </w:t>
            </w:r>
            <w:hyperlink r:id="rId26" w:tooltip="blocked::http://pl.wikipedia.org/wiki/WielkoÅÄ&#10;Wielkość" w:history="1">
              <w:r w:rsidR="00DA1DBD" w:rsidRPr="00C51A63">
                <w:rPr>
                  <w:rStyle w:val="Hipercze"/>
                  <w:rFonts w:ascii="Arial" w:hAnsi="Arial" w:cs="Arial"/>
                  <w:color w:val="auto"/>
                  <w:sz w:val="20"/>
                  <w:szCs w:val="20"/>
                </w:rPr>
                <w:t>wielkość</w:t>
              </w:r>
            </w:hyperlink>
            <w:r w:rsidR="00DA1DBD" w:rsidRPr="00C51A63">
              <w:rPr>
                <w:rFonts w:ascii="Arial" w:hAnsi="Arial" w:cs="Arial"/>
                <w:sz w:val="20"/>
                <w:szCs w:val="20"/>
              </w:rPr>
              <w:t xml:space="preserve">), </w:t>
            </w:r>
            <w:hyperlink r:id="rId27" w:tooltip="blocked::http://pl.wikipedia.org/w/index.php?title=Forma_wystÄpowania&amp;action=edit&amp;redlink=1&#10;Forma występowania (jeszcze nie napisano)" w:history="1">
              <w:r w:rsidR="00DA1DBD" w:rsidRPr="00C51A63">
                <w:rPr>
                  <w:rStyle w:val="Hipercze"/>
                  <w:rFonts w:ascii="Arial" w:hAnsi="Arial" w:cs="Arial"/>
                  <w:color w:val="auto"/>
                  <w:sz w:val="20"/>
                  <w:szCs w:val="20"/>
                </w:rPr>
                <w:t>formę występowania</w:t>
              </w:r>
            </w:hyperlink>
            <w:r w:rsidR="00DA1DBD" w:rsidRPr="00C51A63">
              <w:rPr>
                <w:rFonts w:ascii="Arial" w:hAnsi="Arial" w:cs="Arial"/>
                <w:sz w:val="20"/>
                <w:szCs w:val="20"/>
              </w:rPr>
              <w:t xml:space="preserve"> lub </w:t>
            </w:r>
            <w:hyperlink r:id="rId28" w:tooltip="blocked::http://pl.wikipedia.org/w/index.php?title=WÅasnoÅci_chemiczne&amp;action=edit&amp;redlink=1&#10;Własności chemiczne (jeszcze nie napisano)" w:history="1">
              <w:r w:rsidR="00DA1DBD" w:rsidRPr="00C51A63">
                <w:rPr>
                  <w:rStyle w:val="Hipercze"/>
                  <w:rFonts w:ascii="Arial" w:hAnsi="Arial" w:cs="Arial"/>
                  <w:color w:val="auto"/>
                  <w:sz w:val="20"/>
                  <w:szCs w:val="20"/>
                </w:rPr>
                <w:t>własności chemiczne</w:t>
              </w:r>
            </w:hyperlink>
            <w:r w:rsidR="00DA1DBD" w:rsidRPr="00C51A63">
              <w:rPr>
                <w:rFonts w:ascii="Arial" w:hAnsi="Arial" w:cs="Arial"/>
                <w:sz w:val="20"/>
                <w:szCs w:val="20"/>
              </w:rPr>
              <w:t xml:space="preserve"> określonej substancji (materiału). Proces technologiczny razem z czynnościami pomocniczymi (przemieszczanie materiału) stanowią </w:t>
            </w:r>
            <w:hyperlink r:id="rId29" w:tooltip="blocked::http://pl.wikipedia.org/wiki/Proces_produkcyjny&#10;Proces produkcyjny" w:history="1">
              <w:r w:rsidR="00DA1DBD" w:rsidRPr="00C51A63">
                <w:rPr>
                  <w:rStyle w:val="Hipercze"/>
                  <w:rFonts w:ascii="Arial" w:hAnsi="Arial" w:cs="Arial"/>
                  <w:color w:val="auto"/>
                  <w:sz w:val="20"/>
                  <w:szCs w:val="20"/>
                </w:rPr>
                <w:t>proces produkcyjny</w:t>
              </w:r>
            </w:hyperlink>
            <w:r w:rsidR="00DA1DBD" w:rsidRPr="00C51A63">
              <w:rPr>
                <w:rFonts w:ascii="Arial" w:hAnsi="Arial" w:cs="Arial"/>
                <w:sz w:val="20"/>
                <w:szCs w:val="20"/>
              </w:rPr>
              <w:t xml:space="preserve">, w wyniku którego otrzymywany jest </w:t>
            </w:r>
            <w:hyperlink r:id="rId30" w:tooltip="blocked::http://pl.wikipedia.org/wiki/Produkt_(marketing)&#10;Produkt (marketing)" w:history="1">
              <w:r w:rsidR="00DA1DBD" w:rsidRPr="00C51A63">
                <w:rPr>
                  <w:rStyle w:val="Hipercze"/>
                  <w:rFonts w:ascii="Arial" w:hAnsi="Arial" w:cs="Arial"/>
                  <w:color w:val="auto"/>
                  <w:sz w:val="20"/>
                  <w:szCs w:val="20"/>
                </w:rPr>
                <w:t>produkt</w:t>
              </w:r>
            </w:hyperlink>
            <w:r w:rsidR="00DA1DBD" w:rsidRPr="00C51A63">
              <w:rPr>
                <w:rFonts w:ascii="Arial" w:hAnsi="Arial" w:cs="Arial"/>
                <w:sz w:val="20"/>
                <w:szCs w:val="20"/>
              </w:rPr>
              <w:t>.</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Produkt Krajowy Brutto (PKB)</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Miernik produkcji wytworzonej na obszarze danego kraju, który jest sumą wydatków gospodarstw domowych na zakup dóbr i usług konsumpcyjnych, wydatków sektora prywatnego na zakup dóbr i usług inwestycyjnych, wydatków państwa na zakup dóbr i usług oraz salda bilansu handlu zagranicznego.</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Produkt regionalny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Wyrób, z którym utożsamiają się mieszkańcy regionu. Produkt ten musi charakteryzować się tym, że jest wytwarzany w sposób niemasowy, przyjazny dla środowiska, z surowców lokalnych. Produkt regionalny staje się wizytówką regionu z uwagi na wykorzystanie jego specyficznego i niepowtarzalnego charakteru, a także wykorzystanie zaangażowania lokalnej społeczności w jego wykonaniu i tym samym rozwoju lokalnej przedsiębiorczości.</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Style w:val="Pogrubienie"/>
                <w:rFonts w:ascii="Arial" w:hAnsi="Arial" w:cs="Arial"/>
                <w:sz w:val="20"/>
                <w:szCs w:val="20"/>
              </w:rPr>
              <w:t>Produkt turystyczny</w:t>
            </w:r>
          </w:p>
        </w:tc>
        <w:tc>
          <w:tcPr>
            <w:tcW w:w="7785" w:type="dxa"/>
          </w:tcPr>
          <w:p w:rsidR="00DA1DBD" w:rsidRPr="00C51A63" w:rsidRDefault="00DA1DBD" w:rsidP="00D824B5">
            <w:pPr>
              <w:autoSpaceDE w:val="0"/>
              <w:autoSpaceDN w:val="0"/>
              <w:adjustRightInd w:val="0"/>
              <w:jc w:val="both"/>
              <w:rPr>
                <w:rFonts w:ascii="Arial" w:hAnsi="Arial" w:cs="Arial"/>
                <w:sz w:val="20"/>
                <w:szCs w:val="20"/>
              </w:rPr>
            </w:pPr>
            <w:r w:rsidRPr="00C51A63">
              <w:rPr>
                <w:rFonts w:ascii="Arial" w:hAnsi="Arial" w:cs="Arial"/>
                <w:sz w:val="20"/>
                <w:szCs w:val="20"/>
              </w:rPr>
              <w:t>Dostępny na rynku pakiet materialnych i niematerialnych składników, umożliwiających realizację celu wyjazdu turystycznego i pozwalający nabywcy na spełnianie różnych potrzeb i celów determinujących decyzję o tym wyjeździe. Produkt ten stanowią naturalne i stworzone przez człowieka dobra turystyczne, towary i usługi umożliwiające przybycie, pobyt i korzystanie z walorów turystycznych oraz atrakcyjne spędzanie czasu np. szlak turystyczny, impreza kulturalno- turystyczna, obiekt.</w:t>
            </w:r>
          </w:p>
          <w:p w:rsidR="00DA1DBD" w:rsidRPr="00C51A63" w:rsidRDefault="00DA1DBD" w:rsidP="002A4191">
            <w:pPr>
              <w:autoSpaceDE w:val="0"/>
              <w:autoSpaceDN w:val="0"/>
              <w:adjustRightInd w:val="0"/>
              <w:rPr>
                <w:rFonts w:ascii="Arial" w:hAnsi="Arial" w:cs="Arial"/>
                <w:sz w:val="20"/>
                <w:szCs w:val="20"/>
              </w:rPr>
            </w:pPr>
            <w:r w:rsidRPr="00C51A63">
              <w:rPr>
                <w:rFonts w:ascii="Arial" w:hAnsi="Arial" w:cs="Arial"/>
                <w:sz w:val="20"/>
                <w:szCs w:val="20"/>
              </w:rPr>
              <w:t>Główne składniki produktu turystycznego to:</w:t>
            </w:r>
          </w:p>
          <w:p w:rsidR="00DA1DBD" w:rsidRPr="00C51A63" w:rsidRDefault="00DA1DBD" w:rsidP="002A4191">
            <w:pPr>
              <w:numPr>
                <w:ilvl w:val="0"/>
                <w:numId w:val="72"/>
              </w:numPr>
              <w:autoSpaceDE w:val="0"/>
              <w:autoSpaceDN w:val="0"/>
              <w:adjustRightInd w:val="0"/>
              <w:rPr>
                <w:rFonts w:ascii="Arial" w:hAnsi="Arial" w:cs="Arial"/>
                <w:sz w:val="20"/>
                <w:szCs w:val="20"/>
              </w:rPr>
            </w:pPr>
            <w:r w:rsidRPr="00C51A63">
              <w:rPr>
                <w:rFonts w:ascii="Arial" w:hAnsi="Arial" w:cs="Arial"/>
                <w:sz w:val="20"/>
                <w:szCs w:val="20"/>
              </w:rPr>
              <w:t>atrakcje i środowisko miejsca docelowego,</w:t>
            </w:r>
          </w:p>
          <w:p w:rsidR="00DA1DBD" w:rsidRPr="00C51A63" w:rsidRDefault="00DA1DBD" w:rsidP="002A4191">
            <w:pPr>
              <w:numPr>
                <w:ilvl w:val="0"/>
                <w:numId w:val="72"/>
              </w:numPr>
              <w:autoSpaceDE w:val="0"/>
              <w:autoSpaceDN w:val="0"/>
              <w:adjustRightInd w:val="0"/>
              <w:rPr>
                <w:rFonts w:ascii="Arial" w:hAnsi="Arial" w:cs="Arial"/>
                <w:sz w:val="20"/>
                <w:szCs w:val="20"/>
              </w:rPr>
            </w:pPr>
            <w:r w:rsidRPr="00C51A63">
              <w:rPr>
                <w:rFonts w:ascii="Arial" w:hAnsi="Arial" w:cs="Arial"/>
                <w:sz w:val="20"/>
                <w:szCs w:val="20"/>
              </w:rPr>
              <w:t>infrastruktura i usługi miejsca docelowego,</w:t>
            </w:r>
          </w:p>
          <w:p w:rsidR="00DA1DBD" w:rsidRPr="00C51A63" w:rsidRDefault="00DA1DBD" w:rsidP="002A4191">
            <w:pPr>
              <w:numPr>
                <w:ilvl w:val="0"/>
                <w:numId w:val="72"/>
              </w:numPr>
              <w:autoSpaceDE w:val="0"/>
              <w:autoSpaceDN w:val="0"/>
              <w:adjustRightInd w:val="0"/>
              <w:rPr>
                <w:rFonts w:ascii="Arial" w:hAnsi="Arial" w:cs="Arial"/>
                <w:sz w:val="20"/>
                <w:szCs w:val="20"/>
              </w:rPr>
            </w:pPr>
            <w:r w:rsidRPr="00C51A63">
              <w:rPr>
                <w:rFonts w:ascii="Arial" w:hAnsi="Arial" w:cs="Arial"/>
                <w:sz w:val="20"/>
                <w:szCs w:val="20"/>
              </w:rPr>
              <w:t>dostępność miejsca docelowego, szybkość, wygoda i koszty dotarcia podróżnego,</w:t>
            </w:r>
          </w:p>
          <w:p w:rsidR="00DA1DBD" w:rsidRPr="00C51A63" w:rsidRDefault="00DA1DBD" w:rsidP="002A4191">
            <w:pPr>
              <w:numPr>
                <w:ilvl w:val="0"/>
                <w:numId w:val="72"/>
              </w:numPr>
              <w:autoSpaceDE w:val="0"/>
              <w:autoSpaceDN w:val="0"/>
              <w:adjustRightInd w:val="0"/>
              <w:rPr>
                <w:rFonts w:ascii="Arial" w:hAnsi="Arial" w:cs="Arial"/>
                <w:sz w:val="20"/>
                <w:szCs w:val="20"/>
              </w:rPr>
            </w:pPr>
            <w:r w:rsidRPr="00C51A63">
              <w:rPr>
                <w:rFonts w:ascii="Arial" w:hAnsi="Arial" w:cs="Arial"/>
                <w:sz w:val="20"/>
                <w:szCs w:val="20"/>
              </w:rPr>
              <w:t>wizerunki i postrzeganie miejsca docelowego, jako motywator decyzji zakupu,</w:t>
            </w:r>
          </w:p>
          <w:p w:rsidR="00DA1DBD" w:rsidRPr="00C51A63" w:rsidRDefault="00DA1DBD" w:rsidP="002A4191">
            <w:pPr>
              <w:numPr>
                <w:ilvl w:val="0"/>
                <w:numId w:val="72"/>
              </w:numPr>
              <w:autoSpaceDE w:val="0"/>
              <w:autoSpaceDN w:val="0"/>
              <w:adjustRightInd w:val="0"/>
              <w:rPr>
                <w:rFonts w:ascii="Arial" w:hAnsi="Arial" w:cs="Arial"/>
                <w:sz w:val="20"/>
                <w:szCs w:val="20"/>
              </w:rPr>
            </w:pPr>
            <w:r w:rsidRPr="00C51A63">
              <w:rPr>
                <w:rFonts w:ascii="Arial" w:hAnsi="Arial" w:cs="Arial"/>
                <w:sz w:val="20"/>
                <w:szCs w:val="20"/>
              </w:rPr>
              <w:t>cena płacona przez konsumenta, jako suma kosztów powyższych składników.</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Projekt</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Przedsięwzięcie realizowane w ramach programu operacyjnego na podstawie umowy o dofinansowanie, zawieranej między beneficjentem a instytucją zarządzającą, instytucją pośrednicząca albo instytucją wdrażającą;</w:t>
            </w:r>
          </w:p>
        </w:tc>
        <w:tc>
          <w:tcPr>
            <w:tcW w:w="4373" w:type="dxa"/>
          </w:tcPr>
          <w:p w:rsidR="00DA1DBD" w:rsidRPr="00C51A63" w:rsidRDefault="00DA1DBD" w:rsidP="00A43161">
            <w:pPr>
              <w:jc w:val="both"/>
              <w:rPr>
                <w:rFonts w:ascii="Arial" w:hAnsi="Arial" w:cs="Arial"/>
                <w:b/>
                <w:sz w:val="20"/>
                <w:szCs w:val="20"/>
              </w:rPr>
            </w:pPr>
            <w:r w:rsidRPr="00C51A63">
              <w:rPr>
                <w:rFonts w:ascii="Arial" w:hAnsi="Arial" w:cs="Arial"/>
                <w:sz w:val="20"/>
                <w:szCs w:val="20"/>
              </w:rPr>
              <w:t xml:space="preserve">Ustawa z dnia 6 grudnia 2006 r. o zasadach prowadzenia polityki rozwoju </w:t>
            </w:r>
            <w:r w:rsidR="008C4EE2">
              <w:rPr>
                <w:rFonts w:ascii="Arial" w:hAnsi="Arial" w:cs="Arial"/>
                <w:iCs/>
                <w:sz w:val="20"/>
                <w:szCs w:val="20"/>
              </w:rPr>
              <w:t>(Dz. U. z 2009 r., Nr 84, poz. 712,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Projekt generujący dochód</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Jakakolwiek operacja obejmująca inwestycję w infrastrukturę, korzystanie z której podlega opłatom ponoszonym bezpośrednio przez korzystających lub jakakolwiek operacja pociągająca za sobą sprzedaż gruntu lub budynków lub dzierżawę gruntu lub najem budynków, lub jakiekolwiek inne odpłatne świadczenie usług;</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C51A63">
              <w:rPr>
                <w:rFonts w:ascii="Arial" w:hAnsi="Arial" w:cs="Arial"/>
                <w:sz w:val="20"/>
                <w:szCs w:val="20"/>
              </w:rPr>
              <w:t>, z dnia 22 listopada 2007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Protest</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Pisemne wystąpienie podmiotu wnioskującego o dofinansowanie projektu w ramach programu operacyjnego o ponowne sprawdzenie zgodności złożonego wniosku z kryteriami, o których mowa w art. 29 ust. 2 pkt 6 Ustawy zasadach prowadzenia polityki rozwoju.</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 xml:space="preserve">Ustawa z dnia 6 grudnia 2006 r. o zasadach prowadzenia polityki rozwoju </w:t>
            </w:r>
            <w:r w:rsidR="008C4EE2">
              <w:rPr>
                <w:rFonts w:ascii="Arial" w:hAnsi="Arial" w:cs="Arial"/>
                <w:iCs/>
                <w:sz w:val="20"/>
                <w:szCs w:val="20"/>
              </w:rPr>
              <w:t>(Dz. U. z 2009 r., Nr 84, poz. 712,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Przebudowa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Należy przez to rozumieć 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w:t>
            </w:r>
          </w:p>
        </w:tc>
        <w:tc>
          <w:tcPr>
            <w:tcW w:w="4373" w:type="dxa"/>
          </w:tcPr>
          <w:p w:rsidR="00DA1DBD" w:rsidRPr="00C51A63" w:rsidRDefault="00DA1DBD" w:rsidP="00A43161">
            <w:pPr>
              <w:jc w:val="both"/>
              <w:rPr>
                <w:rFonts w:ascii="Arial" w:hAnsi="Arial" w:cs="Arial"/>
              </w:rPr>
            </w:pPr>
            <w:r w:rsidRPr="00C51A63">
              <w:rPr>
                <w:rFonts w:ascii="Arial" w:hAnsi="Arial" w:cs="Arial"/>
                <w:sz w:val="20"/>
                <w:szCs w:val="20"/>
              </w:rPr>
              <w:t>Ustawa z dnia 7 lipca 1994 r. Prawo budowlane, (Dz. U. Nr 89, poz. 414 z 1994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Przyłącze kanalizacyjne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Odcinek przewodu łączącego wewnętrzną instalację kanalizacyjną w nieruchomości odbiorcy usług z siecią kanalizacyjną, za pierwszą studzienką, licząc od strony budynku, a w przypadku jej braku do granicy nieruchomości gruntowej.</w:t>
            </w:r>
          </w:p>
        </w:tc>
        <w:tc>
          <w:tcPr>
            <w:tcW w:w="4373" w:type="dxa"/>
          </w:tcPr>
          <w:p w:rsidR="00DA1DBD" w:rsidRPr="00C51A63" w:rsidRDefault="00DA1DBD" w:rsidP="00A43161">
            <w:pPr>
              <w:jc w:val="both"/>
              <w:rPr>
                <w:rFonts w:ascii="Arial" w:hAnsi="Arial" w:cs="Arial"/>
              </w:rPr>
            </w:pPr>
            <w:r w:rsidRPr="00C51A63">
              <w:rPr>
                <w:rFonts w:ascii="Arial" w:hAnsi="Arial" w:cs="Arial"/>
                <w:sz w:val="20"/>
                <w:szCs w:val="20"/>
              </w:rPr>
              <w:t>Ustawa z dnia 7 lipca 1994 r. Prawo budowlane, (Dz. U. Nr 89, poz. 414 z 1994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Przyłącze wodociągowe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Odcinek przewodu łączącego sieć wodociągową z wewnętrzną instalacją wodociągową w nieruchomości odbiorcy usług wraz z zaworem za wodomierzem głównym.</w:t>
            </w:r>
          </w:p>
        </w:tc>
        <w:tc>
          <w:tcPr>
            <w:tcW w:w="4373" w:type="dxa"/>
          </w:tcPr>
          <w:p w:rsidR="00DA1DBD" w:rsidRPr="00C51A63" w:rsidRDefault="00DA1DBD" w:rsidP="00A43161">
            <w:pPr>
              <w:jc w:val="both"/>
              <w:rPr>
                <w:rFonts w:ascii="Arial" w:hAnsi="Arial" w:cs="Arial"/>
              </w:rPr>
            </w:pPr>
            <w:r w:rsidRPr="00C51A63">
              <w:rPr>
                <w:rFonts w:ascii="Arial" w:hAnsi="Arial" w:cs="Arial"/>
                <w:sz w:val="20"/>
                <w:szCs w:val="20"/>
              </w:rPr>
              <w:t>Ustawa z dnia 7 lipca 1994 r. Prawo budowlane, (Dz. U. Nr 89, poz. 414 z 1994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Publiczne Punkty Dostępu do Internetu</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Publiczne Punkty Dostępu do Internetu (PIAP) charakteryzują się następującymi cechami: - łatwa dostępność, - powszechność świadczenia usług („otwartość" dla wszystkich), - możliwość bezpłatnego lub po niezbyt wygórowanej cenie skorzystania z nowoczesnych Technologii Informacyjnych i Komunikacyjnych (ICT).</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Publiczny system ochrony zdrowia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Zakłady opieki zdrowotnej, publiczne i niepubliczne, mające podpisana umowę z Narodowym Funduszem Zdrowia</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Recykling odpadów</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Taki odzysk, który polega na powtórnym przetwarzaniu substancji lub materiałów zawartych w odpadach w procesie produkcyjnym w celu uzyskania substancji lub materiału o przeznaczeniu pierwotnym lub o innym przeznaczeniu, w tym też recykling organiczny, z wyjątkiem odzysku energii </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27 kwietnia 2001 r. o odpadach (Dz. U. 2001 Nr 62, poz. 628)</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Remont</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Należy przez to rozumieć wykonywanie w istniejącym obiekcie budowlanym robót budowlanych polegających na odtworzeniu stanu pierwotnego, a niestanowiących bieżącej konserwacji, przy czym dopuszcza się stosowanie wyrobów budowlanych innych niż użyto w stanie pierwotnym.</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7 lipca 1994 r. Prawo budowlane, (Dz. U. Nr 89, poz. 414 z 1994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Rewaloryzacja zabytków</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Rewaloryzacja polega przede wszystkim na poprawie wizualnych walorów zabytków, jak np. odnowienie fasad, pojedynczych elementów i detali, wprowadzenie stosownego oświetlenia podkreślającego walory estetyczne. W przypadku obszarów zabytkowych lub zespołu zabytków pojęcie to oznacza także uporządkowanie i harmonizację przestrzeni zabytkowej. W przypadku zabytków archeologicznych rewaloryzacja może polegać między innymi na porządkowaniu roślinności na stanowiskach o własnej formie krajobrazowej. Pojęcie rewaloryzacji może odnosić się także do wzmacniania innych wartości zabytków, np. informacyjnych. Wówczas pojęcie to może odnosić się w szczególności do stosownego oznakowania zabytków, ustawiania tablic informacyjnych.</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smartTag w:uri="urn:schemas-microsoft-com:office:smarttags" w:element="PersonName">
              <w:r w:rsidRPr="00C51A63">
                <w:rPr>
                  <w:rFonts w:ascii="Arial" w:hAnsi="Arial" w:cs="Arial"/>
                  <w:b/>
                  <w:sz w:val="20"/>
                  <w:szCs w:val="20"/>
                </w:rPr>
                <w:lastRenderedPageBreak/>
                <w:t>Rewitalizacja</w:t>
              </w:r>
            </w:smartTag>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Kompleksowy, skoordynowany, wieloletni, prowadzony na określonym obszarze proces przemian przestrzennych, technicznych, społecznych i ekonomicznych, inicjowany przez samorząd terytorialny (głównie lokalny) w celu wyprowadzenia tego obszaru ze stanu kryzysowego, poprzez nadanie mu nowej jakości funkcjonalnej i stworzenie warunków do jego rozwoju, w oparciu o charakterystyczne uwarunkowania endogeniczne.</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projekt</w:t>
            </w:r>
            <w:r w:rsidRPr="00C51A63">
              <w:rPr>
                <w:rFonts w:ascii="Arial" w:hAnsi="Arial" w:cs="Arial"/>
                <w:sz w:val="20"/>
                <w:szCs w:val="20"/>
              </w:rPr>
              <w:t xml:space="preserve"> Rozporządzenia MRR w sprawie udzielania pomocy na rewitalizację w ramach regionalnych programów operacyjnych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RLM</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Równoważna liczba mieszkańców, umowny parametr określający wielkość urządzeń do oczyszczania ścieków. Oparty jest na założeniu, że każda osoba produkuje 160 dm</w:t>
            </w:r>
            <w:r w:rsidRPr="00C51A63">
              <w:rPr>
                <w:rFonts w:ascii="Arial" w:hAnsi="Arial" w:cs="Arial"/>
                <w:sz w:val="20"/>
                <w:szCs w:val="20"/>
                <w:vertAlign w:val="superscript"/>
              </w:rPr>
              <w:t>3</w:t>
            </w:r>
            <w:r w:rsidRPr="00C51A63">
              <w:rPr>
                <w:rFonts w:ascii="Arial" w:hAnsi="Arial" w:cs="Arial"/>
                <w:sz w:val="20"/>
                <w:szCs w:val="20"/>
              </w:rPr>
              <w:t>ścieków na dobę. W przypadku budownictwa mieszkaniowego RLM odpowiada liczbie mieszkańców. W przypadku oczyszczalni przyjmujących także ścieki specjalne każde źródło ścieków jest przeliczane na ilość mieszkańców. Przykładowo – jeśli zakład produkcyjny wytwarza 1,6 m3/d (1600 dm3), RLM wynosi 10 (tyle ścieków, ile wytwarzało by 10 osób).</w:t>
            </w:r>
          </w:p>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Jeden równoważny mieszkaniec to ładunek substancji organicznych biologicznie rozkładalnych wyrażony jako wskaźnik pięciodobowego biochemicznego zapotrzebowania na tlen w ilości </w:t>
            </w:r>
            <w:smartTag w:uri="urn:schemas-microsoft-com:office:smarttags" w:element="metricconverter">
              <w:smartTagPr>
                <w:attr w:name="ProductID" w:val="60 g"/>
              </w:smartTagPr>
              <w:r w:rsidRPr="00C51A63">
                <w:rPr>
                  <w:rFonts w:ascii="Arial" w:hAnsi="Arial" w:cs="Arial"/>
                  <w:sz w:val="20"/>
                  <w:szCs w:val="20"/>
                </w:rPr>
                <w:t>60 g</w:t>
              </w:r>
            </w:smartTag>
            <w:r w:rsidRPr="00C51A63">
              <w:rPr>
                <w:rFonts w:ascii="Arial" w:hAnsi="Arial" w:cs="Arial"/>
                <w:sz w:val="20"/>
                <w:szCs w:val="20"/>
              </w:rPr>
              <w:t xml:space="preserve"> tlenu na dobę .</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18 lipca 2001 r. Prawo wodne (Dz. U. Nr 115, poz. 1229 z dnia 11 października 2001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Roboty budowlane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Należy przez to rozumieć budowę a także prace polegające na przebudowie, montażu, remoncie lub rozbiórce obiektu budowlanego.</w:t>
            </w:r>
          </w:p>
        </w:tc>
        <w:tc>
          <w:tcPr>
            <w:tcW w:w="4373" w:type="dxa"/>
          </w:tcPr>
          <w:p w:rsidR="00DA1DBD" w:rsidRPr="00C51A63" w:rsidRDefault="00DA1DBD" w:rsidP="00A43161">
            <w:pPr>
              <w:jc w:val="both"/>
              <w:rPr>
                <w:rFonts w:ascii="Arial" w:hAnsi="Arial" w:cs="Arial"/>
                <w:b/>
                <w:sz w:val="20"/>
                <w:szCs w:val="20"/>
              </w:rPr>
            </w:pPr>
            <w:r w:rsidRPr="00C51A63">
              <w:rPr>
                <w:rFonts w:ascii="Arial" w:hAnsi="Arial" w:cs="Arial"/>
                <w:sz w:val="20"/>
                <w:szCs w:val="20"/>
              </w:rPr>
              <w:t>Ustawa z dnia 7 lipca 1994 r. Prawo budowlane, (Dz. U. Nr 89, poz. 414 z 1994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Różnorodność biologiczna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Zróżnicowanie żywych organizmów występujących w ekosystemach, w obrębie gatunku i między gatunkami, oraz zróżnicowanie ekosystemów. </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16 kwietnia 2004 r. o ochronie przyrody (Dz. U. 2004 Nr 92, poz. 880 z 2004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lang w:val="fr-FR"/>
              </w:rPr>
            </w:pPr>
            <w:r w:rsidRPr="00C51A63">
              <w:rPr>
                <w:rFonts w:ascii="Arial" w:hAnsi="Arial" w:cs="Arial"/>
                <w:b/>
                <w:sz w:val="20"/>
                <w:szCs w:val="20"/>
                <w:lang w:val="fr-FR"/>
              </w:rPr>
              <w:t xml:space="preserve">Sieć TEN-T [Trans European-Networks – </w:t>
            </w:r>
            <w:smartTag w:uri="urn:schemas-microsoft-com:office:smarttags" w:element="PersonName">
              <w:r w:rsidRPr="00C51A63">
                <w:rPr>
                  <w:rFonts w:ascii="Arial" w:hAnsi="Arial" w:cs="Arial"/>
                  <w:b/>
                  <w:sz w:val="20"/>
                  <w:szCs w:val="20"/>
                  <w:lang w:val="fr-FR"/>
                </w:rPr>
                <w:t>Transport</w:t>
              </w:r>
            </w:smartTag>
            <w:r w:rsidRPr="00C51A63">
              <w:rPr>
                <w:rFonts w:ascii="Arial" w:hAnsi="Arial" w:cs="Arial"/>
                <w:b/>
                <w:sz w:val="20"/>
                <w:szCs w:val="20"/>
                <w:lang w:val="fr-FR"/>
              </w:rPr>
              <w:t>]</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Sieć infrastruktury transportowej obejmujące połączenia transportowe w ramach Unii Europejskiej.</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lang w:val="en-US"/>
              </w:rPr>
            </w:pPr>
            <w:r w:rsidRPr="00C51A63">
              <w:rPr>
                <w:rFonts w:ascii="Arial" w:hAnsi="Arial" w:cs="Arial"/>
                <w:b/>
                <w:sz w:val="20"/>
                <w:szCs w:val="20"/>
              </w:rPr>
              <w:t>Społeczeństwo informacyjne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System społeczeństwa charakterystyczny dla krajów o wysokim stopniu rozwoju technologicznego, gdzie zarządzanie informacją, jej jakość, szybkość przepływu są zasadniczymi czynnikami konkurencyjności zarówno w przemyśle, jak i w usługach, a stopień rozwoju wymaga stosowania nowych technik gromadzenia, przetwarzania, przekazywania i użytkowania informacji.</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Strategie i plany promocji</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Dokumenty, w których określone zostaną m.in. produkty markowe, rynki promocji, narzędzia i techniki promocyjne, w tym, np. wizualizacja marki (logo, hasła reklamowe, projekty materiałów promocyjnych tj. foldery, ulotki, katalogi, mapy, tablice informacyjne), analiza pozycji konkurencyjnej obszaru oraz harmonogram wdrażania działań promocyjnych.</w:t>
            </w:r>
          </w:p>
        </w:tc>
        <w:tc>
          <w:tcPr>
            <w:tcW w:w="4373" w:type="dxa"/>
          </w:tcPr>
          <w:p w:rsidR="00DA1DBD" w:rsidRPr="00C51A63" w:rsidRDefault="00DA1DBD" w:rsidP="00A43161">
            <w:pPr>
              <w:jc w:val="both"/>
              <w:rPr>
                <w:rFonts w:ascii="Arial" w:hAnsi="Arial" w:cs="Arial"/>
                <w:sz w:val="20"/>
                <w:szCs w:val="20"/>
              </w:rPr>
            </w:pP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Strefa przedsiębiorczości</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Wyodrębniony zespół nieruchomości, na którym jednostka samorządu terytorialnego stwarza możliwość prowadzenia działalności gospodarczej przedsiębiorcom poprzez przygotowanie obszarów produkcyjnych oraz strefy nowoczesnych usług i produkcji – kompleksowe przygotowanie terenu pod inwestycje.</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Regionalny Program Operacyjny Warmia i Mazury na lata 2007-2013</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Studium wykonalności</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Studium przeprowadzone w fazie przygotowania projektu, weryfikujące, czy dany projekt ma dobre podstawy do realizacji i czy odpowiada potrzebom przewidywanych beneficjentów; studium powinno stanowić plan projektu; muszą w nim zostać określone i krytycznie przeanalizowane wszystkie szczegóły operacyjne jego wdrażania, a więc uwarunkowania handlowe, techniczne, finansowe, ekonomiczne, instytucjonalne, społeczno-kulturowe oraz związane ze środowiskiem naturalnym; studium wykonalności pozwala na określenie rentowności finansowej i ekonomicznej, a w rezultacie jasne uzasadnienie celu realizacji projektu.</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System realizacji</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Zasady i procedury obowiązuje instytucje uczestniczące w realizacji strategii rozwoju kraju, strategii sektorowych, planów wykonawczych, programów operacyjnych obejmujące zarządzanie, sprawozdawczość, kontrolę i ocenę oraz sposób koordynacji działań tych instytucji.</w:t>
            </w:r>
          </w:p>
        </w:tc>
        <w:tc>
          <w:tcPr>
            <w:tcW w:w="4373" w:type="dxa"/>
          </w:tcPr>
          <w:p w:rsidR="00DA1DBD" w:rsidRPr="00C51A63" w:rsidRDefault="00DA1DBD" w:rsidP="00A43161">
            <w:pPr>
              <w:jc w:val="both"/>
              <w:rPr>
                <w:rFonts w:ascii="Arial" w:hAnsi="Arial" w:cs="Arial"/>
                <w:b/>
                <w:sz w:val="20"/>
                <w:szCs w:val="20"/>
              </w:rPr>
            </w:pPr>
            <w:r w:rsidRPr="00C51A63">
              <w:rPr>
                <w:rFonts w:ascii="Arial" w:hAnsi="Arial" w:cs="Arial"/>
                <w:sz w:val="20"/>
                <w:szCs w:val="20"/>
              </w:rPr>
              <w:t xml:space="preserve">Ustawa z dnia 6 grudnia 2006 r. o zasadach prowadzenia polityki rozwoju </w:t>
            </w:r>
            <w:r w:rsidR="008C4EE2">
              <w:rPr>
                <w:rFonts w:ascii="Arial" w:hAnsi="Arial" w:cs="Arial"/>
                <w:iCs/>
                <w:sz w:val="20"/>
                <w:szCs w:val="20"/>
              </w:rPr>
              <w:t>(Dz. U. z 2009 r., Nr 84, poz. 712,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Style w:val="Pogrubienie"/>
                <w:rFonts w:ascii="Arial" w:hAnsi="Arial" w:cs="Arial"/>
                <w:sz w:val="20"/>
                <w:szCs w:val="20"/>
              </w:rPr>
              <w:t>System informacji turystycznej</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Zespół działań polegający na zapewnieniu konsumentom i organizatorom usług turystycznych łatwego i pełnego dostępu do informacji turystycznej, czyli uporządkowanego zbioru danych w dowolnym miejscu lub czasie. Szkielet systemu tworzą: centra i punkty informacji turystycznej tworzące zintegrowaną sieć; Internetowy System Informacji Turystycznej (Narodowy Portal Turystyczny) oraz regionalne i lokalne serwisy turystyczne; system znakowania dróg znakami turystycznymi informującymi o atrakcjach i szlakach turystycznych.</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Style w:val="Pogrubienie"/>
                <w:rFonts w:ascii="Arial" w:hAnsi="Arial" w:cs="Arial"/>
                <w:sz w:val="20"/>
                <w:szCs w:val="20"/>
              </w:rPr>
              <w:t>System rezerwacji</w:t>
            </w:r>
            <w:r w:rsidRPr="00C51A63">
              <w:rPr>
                <w:rFonts w:ascii="Arial" w:hAnsi="Arial" w:cs="Arial"/>
                <w:sz w:val="20"/>
                <w:szCs w:val="20"/>
              </w:rPr>
              <w:t xml:space="preserve"> </w:t>
            </w:r>
            <w:r w:rsidRPr="00C51A63">
              <w:rPr>
                <w:rFonts w:ascii="Arial" w:hAnsi="Arial" w:cs="Arial"/>
                <w:b/>
                <w:sz w:val="20"/>
                <w:szCs w:val="20"/>
              </w:rPr>
              <w:t>turystycznej</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Szereg narzędzi składających się na usługę i funkcjonalność, która polega na prezentacji, porównywaniu i pośrednictwie sprzedaży ofert i produktów turystycznych pochodzących od zewnętrznych dostawców, np. system rezerwacji noclegów.</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Szkolenia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Pozaszkolne zajęcia edukacyjne mające na celu uzyskanie lub uzupełnienie umiejętności i kwalifikacji zawodowych oraz ogólnych, w tym umiejętności poszukiwania pracy.</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Szkoła wyższa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Jednostka działająca na podstawie przepisów ustawy z dnia 27 lipca 2005 r. Prawo o szkolnictwie wyższym.</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27 lipca 2005 r. Prawo o szkolnictwie wyższym (Dz. U. Nr 164, poz. 1365 z 2005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Szlak turystyczny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Trasa wycieczkowa oznaczona specjalnymi symbolami wyznaczającymi jej przebieg i ułatwiającymi odnalezienie właściwej drogi. Większość szlaków w Polsce ma oznakowanie zgodne z instrukcją znakowania szlaków PTTK.</w:t>
            </w:r>
          </w:p>
          <w:p w:rsidR="00DA1DBD" w:rsidRPr="00C51A63" w:rsidRDefault="00DA1DBD" w:rsidP="00D824B5">
            <w:pPr>
              <w:jc w:val="both"/>
              <w:rPr>
                <w:rFonts w:ascii="Arial" w:hAnsi="Arial" w:cs="Arial"/>
                <w:sz w:val="20"/>
                <w:szCs w:val="20"/>
              </w:rPr>
            </w:pPr>
            <w:r w:rsidRPr="00C51A63">
              <w:rPr>
                <w:rFonts w:ascii="Arial" w:hAnsi="Arial" w:cs="Arial"/>
                <w:sz w:val="20"/>
                <w:szCs w:val="20"/>
              </w:rPr>
              <w:t>Znakowanym szlakom może towarzyszyć odpowiednia infrastruktura turystyczna: tablice z opisem szlaku, miejsca odpoczynku i ochrony przed złymi warunkami atmosferycznymi, sztuczne ułatwienia.</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Ścieżka rowerowa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Droga dla rowerów wydzielona z chodnika, z jezdni lub samodzielna ścieżka w pasie drogowym, oznacza drogę przeznaczoną dla kierujących rowerami jednośladowymi, którzy są obowiązani do korzystania z tej drogi, oznaczona odpowiednimi znakami drogowymi.</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20 czerwca 1997 r. Prawo o ruchu drogowym (Dz. U. Nr 108, poz. 908 z 2005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Średnioroczne zatrudnienie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średnia liczba pracowników w ciągu 12 miesięcy poprzedzających rok złożenia wniosku o dofinansowanie a w przypadku przedsiębiorstw/jednostek organizacyjnych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w:t>
            </w:r>
          </w:p>
        </w:tc>
        <w:tc>
          <w:tcPr>
            <w:tcW w:w="4373" w:type="dxa"/>
          </w:tcPr>
          <w:p w:rsidR="00DA1DBD" w:rsidRPr="00C51A63" w:rsidRDefault="00266D00"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Środki trwałe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Zaliczane do rzeczowych aktywów trwałych. To składniki aktywów o przewidywanym okresie użytkowania dłuższym niż jeden rok, kompletne i zdatne do użytku </w:t>
            </w:r>
            <w:r w:rsidR="00FD2AF9" w:rsidRPr="00C51A63">
              <w:rPr>
                <w:rFonts w:ascii="Arial" w:hAnsi="Arial" w:cs="Arial"/>
                <w:sz w:val="20"/>
                <w:szCs w:val="20"/>
              </w:rPr>
              <w:br/>
            </w:r>
            <w:r w:rsidRPr="00C51A63">
              <w:rPr>
                <w:rFonts w:ascii="Arial" w:hAnsi="Arial" w:cs="Arial"/>
                <w:sz w:val="20"/>
                <w:szCs w:val="20"/>
              </w:rPr>
              <w:t>w momencie ich przyjęcia do eksploatacji, przeznaczone na własne potrzeby jednostki lub oddane do używania innym jednostkom na podstawie najmu, dzierżawy lub innej umowy o podobnym charakterze. Środkami trwałymi są w szczególności:</w:t>
            </w:r>
          </w:p>
          <w:p w:rsidR="00DA1DBD" w:rsidRPr="00C51A63" w:rsidRDefault="00DA1DBD" w:rsidP="009B3F3F">
            <w:pPr>
              <w:numPr>
                <w:ilvl w:val="0"/>
                <w:numId w:val="64"/>
              </w:numPr>
              <w:ind w:left="465"/>
              <w:jc w:val="both"/>
              <w:rPr>
                <w:rFonts w:ascii="Arial" w:hAnsi="Arial" w:cs="Arial"/>
                <w:sz w:val="20"/>
                <w:szCs w:val="20"/>
              </w:rPr>
            </w:pPr>
            <w:r w:rsidRPr="00C51A63">
              <w:rPr>
                <w:rFonts w:ascii="Arial" w:hAnsi="Arial" w:cs="Arial"/>
                <w:sz w:val="20"/>
                <w:szCs w:val="20"/>
              </w:rPr>
              <w:t>nieruchomości, np. budynki, grunty, lokale spółdzielcze będące odrębną własnością, własnościowe prawo do lokalu mieszkalnego,</w:t>
            </w:r>
          </w:p>
          <w:p w:rsidR="00DA1DBD" w:rsidRPr="00C51A63" w:rsidRDefault="00DA1DBD" w:rsidP="009B3F3F">
            <w:pPr>
              <w:numPr>
                <w:ilvl w:val="0"/>
                <w:numId w:val="64"/>
              </w:numPr>
              <w:ind w:left="465"/>
              <w:jc w:val="both"/>
              <w:rPr>
                <w:rFonts w:ascii="Arial" w:hAnsi="Arial" w:cs="Arial"/>
                <w:sz w:val="20"/>
                <w:szCs w:val="20"/>
              </w:rPr>
            </w:pPr>
            <w:r w:rsidRPr="00C51A63">
              <w:rPr>
                <w:rFonts w:ascii="Arial" w:hAnsi="Arial" w:cs="Arial"/>
                <w:sz w:val="20"/>
                <w:szCs w:val="20"/>
              </w:rPr>
              <w:t>maszyny i urządzenia,</w:t>
            </w:r>
          </w:p>
          <w:p w:rsidR="00DA1DBD" w:rsidRPr="00C51A63" w:rsidRDefault="00DA1DBD" w:rsidP="009B3F3F">
            <w:pPr>
              <w:numPr>
                <w:ilvl w:val="0"/>
                <w:numId w:val="64"/>
              </w:numPr>
              <w:ind w:left="465"/>
              <w:jc w:val="both"/>
              <w:rPr>
                <w:rFonts w:ascii="Arial" w:hAnsi="Arial" w:cs="Arial"/>
                <w:sz w:val="20"/>
                <w:szCs w:val="20"/>
              </w:rPr>
            </w:pPr>
            <w:r w:rsidRPr="00C51A63">
              <w:rPr>
                <w:rFonts w:ascii="Arial" w:hAnsi="Arial" w:cs="Arial"/>
                <w:sz w:val="20"/>
                <w:szCs w:val="20"/>
              </w:rPr>
              <w:t>środki transportu,</w:t>
            </w:r>
          </w:p>
          <w:p w:rsidR="00DA1DBD" w:rsidRPr="00C51A63" w:rsidRDefault="00DA1DBD" w:rsidP="009B3F3F">
            <w:pPr>
              <w:numPr>
                <w:ilvl w:val="0"/>
                <w:numId w:val="64"/>
              </w:numPr>
              <w:ind w:left="465"/>
              <w:jc w:val="both"/>
              <w:rPr>
                <w:rFonts w:ascii="Arial" w:hAnsi="Arial" w:cs="Arial"/>
                <w:sz w:val="20"/>
                <w:szCs w:val="20"/>
              </w:rPr>
            </w:pPr>
            <w:r w:rsidRPr="00C51A63">
              <w:rPr>
                <w:rFonts w:ascii="Arial" w:hAnsi="Arial" w:cs="Arial"/>
                <w:sz w:val="20"/>
                <w:szCs w:val="20"/>
              </w:rPr>
              <w:t>inwentarz żywy.</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Środek trwały na stałe zainstalowany w projekcie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Środek trwały, którego użycie do innych zadań niż te założone w projekcie grozi niezrealizowaniem celu projektu;</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C51A63">
              <w:rPr>
                <w:rFonts w:ascii="Arial" w:hAnsi="Arial" w:cs="Arial"/>
                <w:sz w:val="20"/>
                <w:szCs w:val="20"/>
              </w:rPr>
              <w:t>, z dnia 22 listopada 2007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Świadczenie zdrowotne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Świadczeniem zdrowotnym są działania służące zachowaniu, ratowaniu, przywracaniu i poprawie zdrowia oraz inne działania medyczne wynikające z procesu leczenia lub przepisów odrębnych regulujących zasady ich wykonywania, w szczególności związane z:</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badaniem i poradą lekarską,</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leczeniem,</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badaniem i terapią psychologiczną,</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rehabilitacją leczniczą,</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opieką nad kobietą ciężarną i jej płodem, porodem, połogiem oraz nad noworodkiem,</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opieką nad zdrowym dzieckiem,</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badaniem diagnostycznym, w tym z analityką medyczną,</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pielęgnacją chorych,</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pielęgnacją niepełnosprawnych i opieką nad nimi,</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opieką paliatywno-hospicyjną,</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orzekaniem i opiniowaniem o stanie zdrowia,</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zapobieganiem powstawaniu urazów i chorób poprzez działania profilaktyczne oraz szczepienia ochronne,</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czynnościami technicznymi z zakresu protetyki i ortodoncji,</w:t>
            </w:r>
          </w:p>
          <w:p w:rsidR="00DA1DBD" w:rsidRPr="00C51A63" w:rsidRDefault="00DA1DBD" w:rsidP="009B3F3F">
            <w:pPr>
              <w:numPr>
                <w:ilvl w:val="0"/>
                <w:numId w:val="65"/>
              </w:numPr>
              <w:ind w:left="465" w:hanging="360"/>
              <w:jc w:val="both"/>
              <w:rPr>
                <w:rFonts w:ascii="Arial" w:hAnsi="Arial" w:cs="Arial"/>
                <w:sz w:val="20"/>
                <w:szCs w:val="20"/>
              </w:rPr>
            </w:pPr>
            <w:r w:rsidRPr="00C51A63">
              <w:rPr>
                <w:rFonts w:ascii="Arial" w:hAnsi="Arial" w:cs="Arial"/>
                <w:sz w:val="20"/>
                <w:szCs w:val="20"/>
              </w:rPr>
              <w:t>czynnościami z zakresu zaopatrzenia w przedmioty ortopedyczne i środki pomocnicze.</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30 sierpnia 1991 r. o zakładach opieki zdrowotnej (Dz. U. Nr 91, poz. 408 z dnia 14 października 1991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Technopolia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Skupiska instytutów badawczych, szkół wyższych i przedsiębiorstw, stosujących zaawansowane technologie. Mniejsze technopolie zwane są biegunami technopolii i parkami naukowymi. Technopolie lokalizowane są na obszarach starych okręgów przemysłowych (zmiana technologii produkcji, modernizacja i dostosowanie do potrzeb rynku) lub na terenach, gdzie do tej pory nie był zlokalizowany żaden przemysł.</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Transfer technologii</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Celowe i ukierunkowane przekazywanie wiedzy do procesu technologicznego (produkcyjnego) celem udanego urynkowienia powstałego produktu i/lub postępowania.</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Regionalna Strategia Innowacyjności Województwa Warmińsko-Mazurskiego</w:t>
            </w:r>
            <w:r w:rsidRPr="00C51A63">
              <w:rPr>
                <w:rFonts w:ascii="Arial" w:hAnsi="Arial" w:cs="Arial"/>
                <w:sz w:val="20"/>
                <w:szCs w:val="20"/>
              </w:rPr>
              <w:t xml:space="preserve"> przyjęty uchwałą Sejmiku Województwa Warmińsko-Mazurskiego nr XXIV/336/04 z dnia 31 sierpnia 2004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Uczelnia niepubliczna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Uczelnia utworzona przez osobę fizyczną albo osobę prawną niebędącą państwową ani samorządową jednostką prawną </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27 lipca 2005 r. Prawo o szkolnictwie wyższym (Dz. U. Nr 164, poz. 1365 z 2005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Uczelnia publiczna</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Uczelnia utworzona przez państwo reprezentowane przez właściwy organ władzy lub administracji publicznej</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27 lipca 2005 r. Prawo o szkolnictwie wyższym (Dz. U. Nr 164, poz. 1365 z 2005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Umowa o dofinansowanie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Umowa zawarta z beneficjentem, na podstawie której, beneficjent realizuje projekt współfinansowany w ramach PO/RPO;</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C51A63">
              <w:rPr>
                <w:rFonts w:ascii="Arial" w:hAnsi="Arial" w:cs="Arial"/>
                <w:sz w:val="20"/>
                <w:szCs w:val="20"/>
              </w:rPr>
              <w:t>, z dnia 22 listopada 2007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Usługa publiczna zrealizowana</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Oznacza uruchomienie usługi poprzez obsługiwanie transakcji, podejmowanie decyzji</w:t>
            </w:r>
          </w:p>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on-line, dostarczenie usług oraz obsługę płatności.</w:t>
            </w:r>
          </w:p>
        </w:tc>
        <w:tc>
          <w:tcPr>
            <w:tcW w:w="4373" w:type="dxa"/>
          </w:tcPr>
          <w:p w:rsidR="00DA1DBD" w:rsidRPr="00C51A63" w:rsidRDefault="00DA1DBD" w:rsidP="00A43161">
            <w:pPr>
              <w:jc w:val="both"/>
              <w:rPr>
                <w:rFonts w:ascii="Arial" w:hAnsi="Arial" w:cs="Arial"/>
                <w:sz w:val="20"/>
                <w:szCs w:val="20"/>
              </w:rPr>
            </w:pP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Usługi doradcze</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Udzielanie porad ułatwiających wybór zawodu, zmianę kwalifikacji, podwyższenie kwalifikacji, podjęcie lub zmianę zatrudnienia oraz podjęcie i prowadzenie działalności gospodarczej, w których wykorzystywane są standaryzowane metody dotyczące w szczególności badania zainteresowań i uzdolnień zawodowych lub analizy potrzeb przedsiębiorcy. Zasady realizacji usług doradczych powinny wynikać również z właściwych regulacji krajowych dotyczących kwestii zatrudnienia oraz wspierania sektora M</w:t>
            </w:r>
            <w:r w:rsidR="00266D00" w:rsidRPr="00C51A63">
              <w:rPr>
                <w:rFonts w:ascii="Arial" w:hAnsi="Arial" w:cs="Arial"/>
                <w:sz w:val="20"/>
                <w:szCs w:val="20"/>
              </w:rPr>
              <w:t>Ś</w:t>
            </w:r>
            <w:r w:rsidRPr="00C51A63">
              <w:rPr>
                <w:rFonts w:ascii="Arial" w:hAnsi="Arial" w:cs="Arial"/>
                <w:sz w:val="20"/>
                <w:szCs w:val="20"/>
              </w:rPr>
              <w:t>P.</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EA7C29" w:rsidRPr="00C51A63">
        <w:trPr>
          <w:trHeight w:val="397"/>
          <w:tblHeader/>
          <w:jc w:val="center"/>
        </w:trPr>
        <w:tc>
          <w:tcPr>
            <w:tcW w:w="2262" w:type="dxa"/>
          </w:tcPr>
          <w:p w:rsidR="00EA7C29" w:rsidRPr="00C51A63" w:rsidRDefault="00EA7C29" w:rsidP="00D824B5">
            <w:pPr>
              <w:rPr>
                <w:rFonts w:ascii="Arial" w:hAnsi="Arial" w:cs="Arial"/>
                <w:b/>
                <w:sz w:val="20"/>
                <w:szCs w:val="20"/>
              </w:rPr>
            </w:pPr>
            <w:r w:rsidRPr="00C51A63">
              <w:rPr>
                <w:rFonts w:ascii="Arial" w:hAnsi="Arial" w:cs="Arial"/>
                <w:b/>
                <w:sz w:val="20"/>
                <w:szCs w:val="20"/>
              </w:rPr>
              <w:t>Uzbrojenie terenu</w:t>
            </w:r>
          </w:p>
        </w:tc>
        <w:tc>
          <w:tcPr>
            <w:tcW w:w="7785" w:type="dxa"/>
          </w:tcPr>
          <w:p w:rsidR="00EA7C29" w:rsidRPr="00C51A63" w:rsidRDefault="008A7DAB" w:rsidP="00682AA3">
            <w:pPr>
              <w:jc w:val="both"/>
              <w:rPr>
                <w:rFonts w:ascii="Arial" w:hAnsi="Arial" w:cs="Arial"/>
              </w:rPr>
            </w:pPr>
            <w:r w:rsidRPr="00C51A63">
              <w:rPr>
                <w:rFonts w:ascii="Arial" w:hAnsi="Arial" w:cs="Arial"/>
                <w:sz w:val="20"/>
                <w:szCs w:val="20"/>
              </w:rPr>
              <w:t>Inwestycja polegają</w:t>
            </w:r>
            <w:r w:rsidR="00EA7C29" w:rsidRPr="00C51A63">
              <w:rPr>
                <w:rFonts w:ascii="Arial" w:hAnsi="Arial" w:cs="Arial"/>
                <w:sz w:val="20"/>
                <w:szCs w:val="20"/>
              </w:rPr>
              <w:t>ca na  budowie drogi, wybudowaniu pod ziemią, na ziemi albo nad ziemią przewodów lub urządzeń wodociągowych, kanalizacyjnych, ciepłowniczych, elektrycznych, gazowych i telekomunikacyjnych.</w:t>
            </w:r>
          </w:p>
          <w:p w:rsidR="00EA7C29" w:rsidRPr="00C51A63" w:rsidRDefault="00EA7C29" w:rsidP="005C067E">
            <w:pPr>
              <w:jc w:val="both"/>
              <w:rPr>
                <w:rFonts w:ascii="Arial" w:hAnsi="Arial" w:cs="Arial"/>
                <w:sz w:val="20"/>
                <w:szCs w:val="20"/>
              </w:rPr>
            </w:pPr>
          </w:p>
        </w:tc>
        <w:tc>
          <w:tcPr>
            <w:tcW w:w="4373" w:type="dxa"/>
          </w:tcPr>
          <w:p w:rsidR="008A7DAB" w:rsidRPr="00C51A63" w:rsidRDefault="00EA7C29" w:rsidP="00A43161">
            <w:pPr>
              <w:jc w:val="both"/>
              <w:rPr>
                <w:rFonts w:ascii="Arial" w:hAnsi="Arial" w:cs="Arial"/>
                <w:sz w:val="20"/>
                <w:szCs w:val="20"/>
              </w:rPr>
            </w:pPr>
            <w:r w:rsidRPr="00C51A63">
              <w:rPr>
                <w:rFonts w:ascii="Arial" w:hAnsi="Arial" w:cs="Arial"/>
                <w:sz w:val="20"/>
                <w:szCs w:val="20"/>
              </w:rPr>
              <w:t xml:space="preserve">Ustawa z dnia 27 marca 2003 r. </w:t>
            </w:r>
            <w:r w:rsidR="00D830F5" w:rsidRPr="00C51A63">
              <w:rPr>
                <w:rFonts w:ascii="Arial" w:hAnsi="Arial" w:cs="Arial"/>
                <w:sz w:val="20"/>
                <w:szCs w:val="20"/>
              </w:rPr>
              <w:br/>
            </w:r>
            <w:r w:rsidRPr="00C51A63">
              <w:rPr>
                <w:rFonts w:ascii="Arial" w:hAnsi="Arial" w:cs="Arial"/>
                <w:sz w:val="20"/>
                <w:szCs w:val="20"/>
              </w:rPr>
              <w:t>o planowaniu i zagospodarowaniu przestrzennym</w:t>
            </w:r>
            <w:r w:rsidR="008905EF" w:rsidRPr="00C51A63">
              <w:rPr>
                <w:rFonts w:ascii="Arial" w:hAnsi="Arial" w:cs="Arial"/>
                <w:sz w:val="20"/>
                <w:szCs w:val="20"/>
              </w:rPr>
              <w:t xml:space="preserve"> </w:t>
            </w:r>
            <w:r w:rsidR="00EB1B6D" w:rsidRPr="00C51A63">
              <w:rPr>
                <w:rFonts w:ascii="Arial" w:hAnsi="Arial" w:cs="Arial"/>
                <w:sz w:val="20"/>
                <w:szCs w:val="20"/>
              </w:rPr>
              <w:t>(Dz.U.  z 2003 r.</w:t>
            </w:r>
            <w:r w:rsidR="008905EF" w:rsidRPr="00C51A63">
              <w:rPr>
                <w:rFonts w:ascii="Arial" w:hAnsi="Arial" w:cs="Arial"/>
                <w:sz w:val="20"/>
                <w:szCs w:val="20"/>
              </w:rPr>
              <w:t xml:space="preserve"> Nr 80 poz. 717</w:t>
            </w:r>
            <w:r w:rsidR="00F71F3A" w:rsidRPr="00C51A63">
              <w:rPr>
                <w:rFonts w:ascii="Arial" w:hAnsi="Arial" w:cs="Arial"/>
                <w:sz w:val="20"/>
                <w:szCs w:val="20"/>
              </w:rPr>
              <w:t xml:space="preserve"> </w:t>
            </w:r>
            <w:r w:rsidRPr="00C51A63">
              <w:rPr>
                <w:rFonts w:ascii="Arial" w:hAnsi="Arial" w:cs="Arial"/>
                <w:sz w:val="20"/>
                <w:szCs w:val="20"/>
              </w:rPr>
              <w:t>z późn. zm</w:t>
            </w:r>
            <w:r w:rsidR="008905EF" w:rsidRPr="00C51A63">
              <w:rPr>
                <w:rFonts w:ascii="Arial" w:hAnsi="Arial" w:cs="Arial"/>
                <w:sz w:val="20"/>
                <w:szCs w:val="20"/>
              </w:rPr>
              <w:t>)</w:t>
            </w:r>
            <w:r w:rsidRPr="00C51A63">
              <w:rPr>
                <w:rFonts w:ascii="Arial" w:hAnsi="Arial" w:cs="Arial"/>
                <w:sz w:val="20"/>
                <w:szCs w:val="20"/>
              </w:rPr>
              <w:t>;</w:t>
            </w:r>
          </w:p>
          <w:p w:rsidR="00EA7C29" w:rsidRPr="00C51A63" w:rsidRDefault="008A7DAB" w:rsidP="00A43161">
            <w:pPr>
              <w:jc w:val="both"/>
              <w:rPr>
                <w:rFonts w:ascii="Arial" w:hAnsi="Arial" w:cs="Arial"/>
                <w:sz w:val="20"/>
                <w:szCs w:val="20"/>
              </w:rPr>
            </w:pPr>
            <w:r w:rsidRPr="00C51A63">
              <w:rPr>
                <w:rFonts w:ascii="Arial" w:hAnsi="Arial" w:cs="Arial"/>
                <w:sz w:val="20"/>
                <w:szCs w:val="20"/>
              </w:rPr>
              <w:t xml:space="preserve">Ustawa z dnia 21 sierpnia 1997 r. </w:t>
            </w:r>
            <w:r w:rsidR="00D830F5" w:rsidRPr="00C51A63">
              <w:rPr>
                <w:rFonts w:ascii="Arial" w:hAnsi="Arial" w:cs="Arial"/>
                <w:sz w:val="20"/>
                <w:szCs w:val="20"/>
              </w:rPr>
              <w:br/>
            </w:r>
            <w:r w:rsidRPr="00C51A63">
              <w:rPr>
                <w:rFonts w:ascii="Arial" w:hAnsi="Arial" w:cs="Arial"/>
                <w:sz w:val="20"/>
                <w:szCs w:val="20"/>
              </w:rPr>
              <w:t>o gospodarce nieruchomościami (Dz.U.</w:t>
            </w:r>
            <w:r w:rsidR="00EB1B6D" w:rsidRPr="00C51A63">
              <w:rPr>
                <w:rFonts w:ascii="Arial" w:hAnsi="Arial" w:cs="Arial"/>
                <w:sz w:val="20"/>
                <w:szCs w:val="20"/>
              </w:rPr>
              <w:t xml:space="preserve"> </w:t>
            </w:r>
            <w:r w:rsidR="00D830F5" w:rsidRPr="00C51A63">
              <w:rPr>
                <w:rFonts w:ascii="Arial" w:hAnsi="Arial" w:cs="Arial"/>
                <w:sz w:val="20"/>
                <w:szCs w:val="20"/>
              </w:rPr>
              <w:br/>
            </w:r>
            <w:r w:rsidR="00EB1B6D" w:rsidRPr="00C51A63">
              <w:rPr>
                <w:rFonts w:ascii="Arial" w:hAnsi="Arial" w:cs="Arial"/>
                <w:sz w:val="20"/>
                <w:szCs w:val="20"/>
              </w:rPr>
              <w:t xml:space="preserve">z </w:t>
            </w:r>
            <w:r w:rsidRPr="00C51A63">
              <w:rPr>
                <w:rFonts w:ascii="Arial" w:hAnsi="Arial" w:cs="Arial"/>
                <w:sz w:val="20"/>
                <w:szCs w:val="20"/>
              </w:rPr>
              <w:t>1997</w:t>
            </w:r>
            <w:r w:rsidR="00EB1B6D" w:rsidRPr="00C51A63">
              <w:rPr>
                <w:rFonts w:ascii="Arial" w:hAnsi="Arial" w:cs="Arial"/>
                <w:sz w:val="20"/>
                <w:szCs w:val="20"/>
              </w:rPr>
              <w:t xml:space="preserve"> r.</w:t>
            </w:r>
            <w:r w:rsidRPr="00C51A63">
              <w:rPr>
                <w:rFonts w:ascii="Arial" w:hAnsi="Arial" w:cs="Arial"/>
                <w:sz w:val="20"/>
                <w:szCs w:val="20"/>
              </w:rPr>
              <w:t xml:space="preserve"> Nr 115 poz. 741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Wartości niematerialne i prawne</w:t>
            </w:r>
          </w:p>
        </w:tc>
        <w:tc>
          <w:tcPr>
            <w:tcW w:w="7785" w:type="dxa"/>
          </w:tcPr>
          <w:p w:rsidR="00DA1DBD" w:rsidRPr="00C51A63" w:rsidRDefault="00DA1DBD" w:rsidP="005C067E">
            <w:pPr>
              <w:jc w:val="both"/>
              <w:rPr>
                <w:rFonts w:ascii="Arial" w:hAnsi="Arial" w:cs="Arial"/>
                <w:sz w:val="20"/>
                <w:szCs w:val="20"/>
              </w:rPr>
            </w:pPr>
            <w:r w:rsidRPr="00C51A63">
              <w:rPr>
                <w:rFonts w:ascii="Arial" w:hAnsi="Arial" w:cs="Arial"/>
                <w:sz w:val="20"/>
                <w:szCs w:val="20"/>
              </w:rPr>
              <w:t>Wartości niematerialne i prawne to nabyte nadające się do gospodarczego wykorzystania w dniu przyjęcia do używania:</w:t>
            </w:r>
          </w:p>
          <w:p w:rsidR="00DA1DBD" w:rsidRPr="00C51A63" w:rsidRDefault="00DA1DBD" w:rsidP="009B3F3F">
            <w:pPr>
              <w:numPr>
                <w:ilvl w:val="0"/>
                <w:numId w:val="62"/>
              </w:numPr>
              <w:ind w:left="465"/>
              <w:rPr>
                <w:rFonts w:ascii="Arial" w:hAnsi="Arial" w:cs="Arial"/>
                <w:sz w:val="20"/>
                <w:szCs w:val="20"/>
              </w:rPr>
            </w:pPr>
            <w:r w:rsidRPr="00C51A63">
              <w:rPr>
                <w:rFonts w:ascii="Arial" w:hAnsi="Arial" w:cs="Arial"/>
                <w:sz w:val="20"/>
                <w:szCs w:val="20"/>
              </w:rPr>
              <w:t>spółdzielcze własnościowe prawo do lokalu mieszkalnego;</w:t>
            </w:r>
          </w:p>
          <w:p w:rsidR="00DA1DBD" w:rsidRPr="00C51A63" w:rsidRDefault="00DA1DBD" w:rsidP="009B3F3F">
            <w:pPr>
              <w:numPr>
                <w:ilvl w:val="0"/>
                <w:numId w:val="62"/>
              </w:numPr>
              <w:ind w:left="465"/>
              <w:rPr>
                <w:rFonts w:ascii="Arial" w:hAnsi="Arial" w:cs="Arial"/>
                <w:sz w:val="20"/>
                <w:szCs w:val="20"/>
              </w:rPr>
            </w:pPr>
            <w:r w:rsidRPr="00C51A63">
              <w:rPr>
                <w:rFonts w:ascii="Arial" w:hAnsi="Arial" w:cs="Arial"/>
                <w:sz w:val="20"/>
                <w:szCs w:val="20"/>
              </w:rPr>
              <w:t>spółdzielcze prawo do lokalu użytkowego;</w:t>
            </w:r>
          </w:p>
          <w:p w:rsidR="00DA1DBD" w:rsidRPr="00C51A63" w:rsidRDefault="00DA1DBD" w:rsidP="009B3F3F">
            <w:pPr>
              <w:numPr>
                <w:ilvl w:val="0"/>
                <w:numId w:val="62"/>
              </w:numPr>
              <w:ind w:left="465"/>
              <w:rPr>
                <w:rFonts w:ascii="Arial" w:hAnsi="Arial" w:cs="Arial"/>
                <w:sz w:val="20"/>
                <w:szCs w:val="20"/>
              </w:rPr>
            </w:pPr>
            <w:r w:rsidRPr="00C51A63">
              <w:rPr>
                <w:rFonts w:ascii="Arial" w:hAnsi="Arial" w:cs="Arial"/>
                <w:sz w:val="20"/>
                <w:szCs w:val="20"/>
              </w:rPr>
              <w:t>prawo do domu jednorodzinnego w spółdzielni mieszkaniowej;</w:t>
            </w:r>
          </w:p>
          <w:p w:rsidR="00DA1DBD" w:rsidRPr="00C51A63" w:rsidRDefault="00DA1DBD" w:rsidP="009B3F3F">
            <w:pPr>
              <w:numPr>
                <w:ilvl w:val="0"/>
                <w:numId w:val="62"/>
              </w:numPr>
              <w:ind w:left="465"/>
              <w:rPr>
                <w:rFonts w:ascii="Arial" w:hAnsi="Arial" w:cs="Arial"/>
                <w:sz w:val="20"/>
                <w:szCs w:val="20"/>
              </w:rPr>
            </w:pPr>
            <w:r w:rsidRPr="00C51A63">
              <w:rPr>
                <w:rFonts w:ascii="Arial" w:hAnsi="Arial" w:cs="Arial"/>
                <w:sz w:val="20"/>
                <w:szCs w:val="20"/>
              </w:rPr>
              <w:t>autorskie lub pokrewne prawa majątkowe;</w:t>
            </w:r>
          </w:p>
          <w:p w:rsidR="00DA1DBD" w:rsidRPr="00C51A63" w:rsidRDefault="00DA1DBD" w:rsidP="009B3F3F">
            <w:pPr>
              <w:numPr>
                <w:ilvl w:val="0"/>
                <w:numId w:val="62"/>
              </w:numPr>
              <w:ind w:left="465"/>
              <w:rPr>
                <w:rFonts w:ascii="Arial" w:hAnsi="Arial" w:cs="Arial"/>
                <w:sz w:val="20"/>
                <w:szCs w:val="20"/>
              </w:rPr>
            </w:pPr>
            <w:r w:rsidRPr="00C51A63">
              <w:rPr>
                <w:rFonts w:ascii="Arial" w:hAnsi="Arial" w:cs="Arial"/>
                <w:sz w:val="20"/>
                <w:szCs w:val="20"/>
              </w:rPr>
              <w:t>licencje;</w:t>
            </w:r>
          </w:p>
          <w:p w:rsidR="00DA1DBD" w:rsidRPr="00C51A63" w:rsidRDefault="00DA1DBD" w:rsidP="009B3F3F">
            <w:pPr>
              <w:numPr>
                <w:ilvl w:val="0"/>
                <w:numId w:val="62"/>
              </w:numPr>
              <w:ind w:left="465"/>
              <w:rPr>
                <w:rFonts w:ascii="Arial" w:hAnsi="Arial" w:cs="Arial"/>
                <w:sz w:val="20"/>
                <w:szCs w:val="20"/>
              </w:rPr>
            </w:pPr>
            <w:r w:rsidRPr="00C51A63">
              <w:rPr>
                <w:rFonts w:ascii="Arial" w:hAnsi="Arial" w:cs="Arial"/>
                <w:sz w:val="20"/>
                <w:szCs w:val="20"/>
              </w:rPr>
              <w:t>prawa do: wynalazków, patentów, znaków towarowych, wzorów użytkowych, wzorów zdobniczych;</w:t>
            </w:r>
          </w:p>
          <w:p w:rsidR="00DA1DBD" w:rsidRPr="00C51A63" w:rsidRDefault="00DA1DBD" w:rsidP="009B3F3F">
            <w:pPr>
              <w:numPr>
                <w:ilvl w:val="0"/>
                <w:numId w:val="62"/>
              </w:numPr>
              <w:ind w:left="465"/>
              <w:rPr>
                <w:rFonts w:ascii="Arial" w:hAnsi="Arial" w:cs="Arial"/>
                <w:sz w:val="20"/>
                <w:szCs w:val="20"/>
              </w:rPr>
            </w:pPr>
            <w:r w:rsidRPr="00C51A63">
              <w:rPr>
                <w:rFonts w:ascii="Arial" w:hAnsi="Arial" w:cs="Arial"/>
                <w:sz w:val="20"/>
                <w:szCs w:val="20"/>
              </w:rPr>
              <w:t>wartość stanowiąca równowartość uzyskanych informacji związanych z wiedzą w dziedzinie przemysłowej, handlowej, naukowej lub organizacyjnej (know-how), o przewidywanym okresie używania dłuższym niż rok, wykorzystywane przez jednostkę na potrzeby związane z prowadzoną przez niego działalnością gospodarczą albo oddane przez niego do używania na podstawie umowy licencyjnej (sublicencji), umowy najmu, dzierżawy lub umowy leasingu.</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15 lutego 1992 r. o podatku dochodowym od osób prawnych (Dz. U. Nr 54 poz. 654 z 2000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Wkład niepieniężny</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Wkład wniesiony na rzecz projektu przez beneficjenta publicznego lub prywatnego w postaci dóbr lub usług, za które nie dokonano płatności z zastrzeżeniem art. 11 ust. 2 Rozporządzenia Rady (WE) nr 1081/2006</w:t>
            </w:r>
          </w:p>
        </w:tc>
        <w:tc>
          <w:tcPr>
            <w:tcW w:w="4373" w:type="dxa"/>
          </w:tcPr>
          <w:p w:rsidR="00DA1DBD" w:rsidRPr="00C51A63" w:rsidRDefault="00DA1DBD" w:rsidP="00A43161">
            <w:pPr>
              <w:jc w:val="both"/>
              <w:rPr>
                <w:rFonts w:ascii="Arial" w:hAnsi="Arial" w:cs="Arial"/>
                <w:b/>
                <w:sz w:val="20"/>
                <w:szCs w:val="20"/>
              </w:rPr>
            </w:pPr>
            <w:r w:rsidRPr="00C51A63">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C51A63">
              <w:rPr>
                <w:rFonts w:ascii="Arial" w:hAnsi="Arial" w:cs="Arial"/>
                <w:sz w:val="20"/>
                <w:szCs w:val="20"/>
              </w:rPr>
              <w:t>, z dnia 22 listopada 2007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Wniosek o płatność</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Wniosek o refundację wydatków/o rozliczenie projektu składany w celu refundacji/rozliczenia wydatków faktycznie poniesionych, potwierdzonych za pomocą faktur lub dokumentów księgowych o równoważnej wartości dowodowej i poświadczonych przez Instytucję Płatniczą.</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Wskaźniki</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Miara celów, jakie mają zostać osiągnięte, zaangażowanych zasobów, uzyskanych produktów, efektów oraz innych zmiennych (w szczególności ekonomicznych, społecznych, dotyczących ochrony środowiska).</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Wniosek/aplikacja</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Standardowy formularz składany przez beneficjenta w celu uzyskania wsparcia ze środków pomocowych. Zakres informacji zawartych we wniosku obejmuje: informacje o instytucji zgłaszającej wniosek, informacje na temat projektu, charakterystykę działań podejmowanych podczas realizacji projektu, planowane rezultaty i wydatki, wymagane dokumenty w formie załączników.</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Wskaźniki bazowe</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Wskaźniki opisujące sytuację społeczno-gospodarczą na obszarze realizacji projektu, mierzone przed rozpoczęciem oraz w trakcie jego wdrażania, w celu oszacowania zachodzących zmian, nie wynikających jednakże z realizacji inwestycji.</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Wskaźniki produktu</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Wskaźniki odnoszące się do działalności. Liczone są w jednostkach materialnych lub monetarnych (np. długość zbudowanej drogi, ilość firm, które uzyskały pomoc).</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Wskaźniki programu</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Wskaźniki ustalone przed, lub we wczesnej fazie wdrażania projektu, w celu monitorowania wdrażania programu oraz oceny jego wykonania w odniesieniu do wcześniejszych celów. Do wskaźników tych zaliczamy wskaźniki wkładu, wskaźniki produktu, wskaźniki rezultatu oraz wskaźniki oddziaływania.</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Wskaźniki wpływu, oddziaływania</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Wskaźniki odnoszące się do skutków danego programu wykraczających poza natychmiastowe efekty dla beneficjentów (np. wpływ projektu na sytuację społeczno-gospodarczą w pewnym okresie od zakończenia jego realizacji). Oddziaływanie szczegółowe to te efekty, które pojawią się po pewnym okresie czasu, niemniej jednak są bezpośrednio powiązane z podjętym działaniem. Oddziaływanie globalne obejmuje efekty długookresowe dotyczące szerszej populacji.</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Wskaźniki rezultatu</w:t>
            </w:r>
          </w:p>
        </w:tc>
        <w:tc>
          <w:tcPr>
            <w:tcW w:w="7785" w:type="dxa"/>
          </w:tcPr>
          <w:p w:rsidR="00DA1DBD" w:rsidRPr="00C51A63" w:rsidRDefault="00DA1DBD" w:rsidP="00960A8B">
            <w:pPr>
              <w:ind w:left="33" w:hanging="33"/>
              <w:jc w:val="both"/>
              <w:rPr>
                <w:rFonts w:ascii="Arial" w:hAnsi="Arial" w:cs="Arial"/>
                <w:sz w:val="20"/>
                <w:szCs w:val="20"/>
              </w:rPr>
            </w:pPr>
            <w:r w:rsidRPr="00C51A63">
              <w:rPr>
                <w:rFonts w:ascii="Arial" w:hAnsi="Arial" w:cs="Arial"/>
                <w:sz w:val="20"/>
                <w:szCs w:val="20"/>
              </w:rPr>
              <w:t>Wskaźniki odpowiadające bezpośrednim z natychmiastowych efektów wynikających z programu. Dostarczają one informacji o zmianach np. zachowania, pojemności lub wykonania, dotyczących beneficjentów. Takie wskaźniki mogą przybierać formę wskaźników materialnych (skrócenie czasu podróży, liczba skutecznie przeszkolonych, liczba wypadków</w:t>
            </w:r>
          </w:p>
        </w:tc>
        <w:tc>
          <w:tcPr>
            <w:tcW w:w="4373" w:type="dxa"/>
          </w:tcPr>
          <w:p w:rsidR="00DA1DBD" w:rsidRPr="00C51A63" w:rsidRDefault="00DA1DBD"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Wydatek kwalifikowalny</w:t>
            </w:r>
          </w:p>
        </w:tc>
        <w:tc>
          <w:tcPr>
            <w:tcW w:w="7785" w:type="dxa"/>
          </w:tcPr>
          <w:p w:rsidR="00DA1DBD" w:rsidRPr="00C51A63" w:rsidRDefault="00EA0A1A" w:rsidP="00D824B5">
            <w:pPr>
              <w:ind w:left="33" w:hanging="33"/>
              <w:jc w:val="both"/>
              <w:rPr>
                <w:rFonts w:ascii="Arial" w:hAnsi="Arial" w:cs="Arial"/>
                <w:sz w:val="20"/>
                <w:szCs w:val="20"/>
              </w:rPr>
            </w:pPr>
            <w:r w:rsidRPr="00C51A63">
              <w:rPr>
                <w:rFonts w:ascii="Arial" w:hAnsi="Arial" w:cs="Arial"/>
                <w:sz w:val="20"/>
                <w:szCs w:val="20"/>
              </w:rPr>
              <w:t>Wydatek</w:t>
            </w:r>
            <w:r w:rsidR="00DA1DBD" w:rsidRPr="00C51A63">
              <w:rPr>
                <w:rFonts w:ascii="Arial" w:hAnsi="Arial" w:cs="Arial"/>
                <w:sz w:val="20"/>
                <w:szCs w:val="20"/>
              </w:rPr>
              <w:t xml:space="preserve"> poniesiony przez beneficjenta w związku z realizacją projektu w ramach PO/RPO, zgodnie z zasadami obowiązującymi w Wytycznych, który kwalifikuje się do refundacji ze środków przeznaczonych na realizację PO/RPO w trybie określonym w umowie o dofinansowanie projektu;</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C51A63">
              <w:rPr>
                <w:rFonts w:ascii="Arial" w:hAnsi="Arial" w:cs="Arial"/>
                <w:sz w:val="20"/>
                <w:szCs w:val="20"/>
              </w:rPr>
              <w:t>, z dnia 22 listopada 2007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Wydatek niekwalifikowalny</w:t>
            </w:r>
          </w:p>
        </w:tc>
        <w:tc>
          <w:tcPr>
            <w:tcW w:w="7785" w:type="dxa"/>
          </w:tcPr>
          <w:p w:rsidR="00DA1DBD" w:rsidRPr="00C51A63" w:rsidRDefault="00EA0A1A" w:rsidP="00D824B5">
            <w:pPr>
              <w:ind w:left="33" w:hanging="33"/>
              <w:jc w:val="both"/>
              <w:rPr>
                <w:rFonts w:ascii="Arial" w:hAnsi="Arial" w:cs="Arial"/>
                <w:sz w:val="20"/>
                <w:szCs w:val="20"/>
              </w:rPr>
            </w:pPr>
            <w:r w:rsidRPr="00C51A63">
              <w:rPr>
                <w:rFonts w:ascii="Arial" w:hAnsi="Arial" w:cs="Arial"/>
                <w:sz w:val="20"/>
                <w:szCs w:val="20"/>
              </w:rPr>
              <w:t>Wydatek</w:t>
            </w:r>
            <w:r w:rsidR="00DA1DBD" w:rsidRPr="00C51A63">
              <w:rPr>
                <w:rFonts w:ascii="Arial" w:hAnsi="Arial" w:cs="Arial"/>
                <w:sz w:val="20"/>
                <w:szCs w:val="20"/>
              </w:rPr>
              <w:t xml:space="preserve"> niekwalifikujący się do refundacji ze środków przeznaczonych na realizację PO/RPO.</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C51A63">
              <w:rPr>
                <w:rFonts w:ascii="Arial" w:hAnsi="Arial" w:cs="Arial"/>
                <w:sz w:val="20"/>
                <w:szCs w:val="20"/>
              </w:rPr>
              <w:t>, z dnia 22 listopada 2007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Wykluczenie cyfrowe</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Podział społeczeństwa na osoby z dostępem do sieci internetowej i nowoczesnych form komunikacji, oraz na osoby bez takich możliwości.</w:t>
            </w:r>
          </w:p>
        </w:tc>
        <w:tc>
          <w:tcPr>
            <w:tcW w:w="4373" w:type="dxa"/>
          </w:tcPr>
          <w:p w:rsidR="00DA1DBD" w:rsidRPr="00C51A63" w:rsidRDefault="00DA1DBD" w:rsidP="00A43161">
            <w:pPr>
              <w:jc w:val="both"/>
              <w:rPr>
                <w:rFonts w:ascii="Arial" w:hAnsi="Arial" w:cs="Arial"/>
                <w:b/>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Wyłączenie blokowe (wyłączenie grupowe)</w:t>
            </w:r>
          </w:p>
        </w:tc>
        <w:tc>
          <w:tcPr>
            <w:tcW w:w="7785" w:type="dxa"/>
          </w:tcPr>
          <w:p w:rsidR="00DA1DBD" w:rsidRPr="00C51A63" w:rsidRDefault="00DA1DBD" w:rsidP="00D824B5">
            <w:pPr>
              <w:ind w:left="33" w:hanging="33"/>
              <w:jc w:val="both"/>
              <w:rPr>
                <w:rFonts w:ascii="Arial" w:hAnsi="Arial" w:cs="Arial"/>
                <w:sz w:val="20"/>
                <w:szCs w:val="20"/>
              </w:rPr>
            </w:pPr>
            <w:r w:rsidRPr="00C51A63">
              <w:rPr>
                <w:rFonts w:ascii="Arial" w:hAnsi="Arial" w:cs="Arial"/>
                <w:sz w:val="20"/>
                <w:szCs w:val="20"/>
              </w:rPr>
              <w:t>Należy przez to rozumieć pomoc publiczną, inną niż pomoc de minimis, której nie dotyczy obowiązek notyfikacji;</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Narodowe Strategiczne Ramy Odniesienia 2007-2013. Krajowe wytyczne dotyczące kwalifikowania wydatków w ramach funduszy strukturalnych i Funduszu Spójności w okresie programowania 2007-2013</w:t>
            </w:r>
            <w:r w:rsidRPr="00C51A63">
              <w:rPr>
                <w:rFonts w:ascii="Arial" w:hAnsi="Arial" w:cs="Arial"/>
                <w:sz w:val="20"/>
                <w:szCs w:val="20"/>
              </w:rPr>
              <w:t>, z dnia 22 listopada 2007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Wysokie technologie</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Wysoka technika (high technology, high-tech) to dziedziny wytwarzania i wyroby odznaczające się wysoką naukochłonnością, tzw. wysokim poziomem aktywności B+R (R&amp;D intensity). Dziedziny wysokiej techniki charakteryzują się przede wszystkim:– wysokim poziomem innowacyjności, krótkim cyklem życiowym wyrobów i procesów i szybką dyfuzją innowacji technologicznych,– wzrastającym zapotrzebowaniem na wysoko kwalifikowany personel, szczególnie w zakresie nauk technicznych i przyrodniczych,– dużymi nakładami kapitałowymi, wysokim ryzykiem inwestycyjnym i szybkim „starzeniem się” inwestycji,– ścisłą współpracą naukowo-techniczną, w obrębie poszczególnych krajów i na arenie międzynarodowej, pomiędzy przedsiębiorstwami i instytucjami badawczymi (instytutami naukowymi, wyższymi uczelniami itp.),– wzmagającą się konkurencją w handlu międzynarodowym.</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i/>
                <w:sz w:val="20"/>
                <w:szCs w:val="20"/>
              </w:rPr>
              <w:t>na podstawie źródeł rozproszonych</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Zabytek</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Nieruchomość lub rzecz ruchoma, ich części lub zespoły, będące dziełem człowieka lub związane z jego działalnością i stanowiące świadectwo minionej epoki bądź zdarzenia, których zachowanie leży w interesie społecznym ze względu na posiadaną wartość historyczną, artystyczną lub naukową;</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23 lipca 2003 r. o ochronie zabytków i opiece nad zabytkami (Dz. U. Nr 162, poz. 1568 z 2003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lastRenderedPageBreak/>
              <w:t>Zabytek archeologiczny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Zabytek nieruchomy, będący powierzchniową, podziemną lub podwodną pozostałością egzystencji i działalności człowieka, złożoną z nawarstwień kulturowych i znajdujących się w nich wytworów bądź ich śladów albo zabytek ruchomy, będący tym wytworem;</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23 lipca 2003 r. o ochronie zabytków i opiece nad zabytkami (Dz. U. Nr 162, poz. 1568 z 2003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Zabytek architektury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Zabytek świecki (zespół miejski, fortyfikacja, mury obronne, ratusz, kamienica, chata), rezydencja (zamek, pałac, dwór), zabytek techniki (zabytkowa fabryka, wiatrak, młyn), zabytek sakralny (obiekt katolicki, inny obiekt chrześcijański, obiekt innego wyznania), obiekt małej architektury (pomnik), inny zabytek.</w:t>
            </w:r>
          </w:p>
        </w:tc>
        <w:tc>
          <w:tcPr>
            <w:tcW w:w="4373" w:type="dxa"/>
          </w:tcPr>
          <w:p w:rsidR="00DA1DBD" w:rsidRPr="00C51A63" w:rsidRDefault="00DA1DBD" w:rsidP="00A43161">
            <w:pPr>
              <w:jc w:val="both"/>
              <w:rPr>
                <w:rFonts w:ascii="Arial" w:hAnsi="Arial" w:cs="Arial"/>
                <w:sz w:val="20"/>
                <w:szCs w:val="20"/>
              </w:rPr>
            </w:pP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Zabytek nieruchomy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Nieruchomość, jej część lub zespół nieruchomości, o których mowa w pkt 1;</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23 lipca 2003 r. o ochronie zabytków i opiece nad zabytkami (Dz. U. Nr 162, poz. 1568 z 2003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Zabytek ruchomy</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 xml:space="preserve">Rzecz ruchoma, jej część lub zespół rzeczy ruchomych, o których mowa w pkt 1; </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23 lipca 2003 r. o ochronie zabytków i opiece nad zabytkami (Dz. U. Nr 162, poz. 1568 z 2003 r.)</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Zakład opieki zdrowotnej (ZOZ)</w:t>
            </w: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Jest wyodrębnionym organizacyjnie zespołem osób i środków majątkowych utworzonym i utrzymywanym w celu udzielania świadczeń zdrowotnych i promocji zdrowia. Zakładem opieki zdrowotnej jest:</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1)</w:t>
            </w:r>
            <w:r w:rsidRPr="00C51A63">
              <w:rPr>
                <w:rFonts w:ascii="Arial" w:hAnsi="Arial" w:cs="Arial"/>
                <w:sz w:val="20"/>
                <w:szCs w:val="20"/>
              </w:rPr>
              <w:tab/>
              <w:t>szpital, zakład opiekuńczo-leczniczy, zakład pielęgnacyjno-opiekuńczy, sanatorium, prewentorium, hospicjum stacjonarne, inny niewymieniony z nazwy zakład przeznaczony dla osób, których stan zdrowia wymaga udzielania całodobowych lub całodziennych świadczeń zdrowotnych w odpowiednio urządzonym, stałym pomieszczeniu,</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2)</w:t>
            </w:r>
            <w:r w:rsidRPr="00C51A63">
              <w:rPr>
                <w:rFonts w:ascii="Arial" w:hAnsi="Arial" w:cs="Arial"/>
                <w:sz w:val="20"/>
                <w:szCs w:val="20"/>
              </w:rPr>
              <w:tab/>
              <w:t>przychodnia, ośrodek zdrowia, poradnia, ambulatorium,</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3)</w:t>
            </w:r>
            <w:r w:rsidRPr="00C51A63">
              <w:rPr>
                <w:rFonts w:ascii="Arial" w:hAnsi="Arial" w:cs="Arial"/>
                <w:sz w:val="20"/>
                <w:szCs w:val="20"/>
              </w:rPr>
              <w:tab/>
              <w:t>pogotowie ratunkowe,</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4)</w:t>
            </w:r>
            <w:r w:rsidRPr="00C51A63">
              <w:rPr>
                <w:rFonts w:ascii="Arial" w:hAnsi="Arial" w:cs="Arial"/>
                <w:sz w:val="20"/>
                <w:szCs w:val="20"/>
              </w:rPr>
              <w:tab/>
              <w:t>medyczne laboratorium diagnostyczne,</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5)</w:t>
            </w:r>
            <w:r w:rsidRPr="00C51A63">
              <w:rPr>
                <w:rFonts w:ascii="Arial" w:hAnsi="Arial" w:cs="Arial"/>
                <w:sz w:val="20"/>
                <w:szCs w:val="20"/>
              </w:rPr>
              <w:tab/>
              <w:t>pracownia protetyki stomatologicznej i ortodoncji,</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6)</w:t>
            </w:r>
            <w:r w:rsidRPr="00C51A63">
              <w:rPr>
                <w:rFonts w:ascii="Arial" w:hAnsi="Arial" w:cs="Arial"/>
                <w:sz w:val="20"/>
                <w:szCs w:val="20"/>
              </w:rPr>
              <w:tab/>
              <w:t>zakład rehabilitacji leczniczej,</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7)</w:t>
            </w:r>
            <w:r w:rsidRPr="00C51A63">
              <w:rPr>
                <w:rFonts w:ascii="Arial" w:hAnsi="Arial" w:cs="Arial"/>
                <w:sz w:val="20"/>
                <w:szCs w:val="20"/>
              </w:rPr>
              <w:tab/>
              <w:t>żłobek,</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8)</w:t>
            </w:r>
            <w:r w:rsidRPr="00C51A63">
              <w:rPr>
                <w:rFonts w:ascii="Arial" w:hAnsi="Arial" w:cs="Arial"/>
                <w:sz w:val="20"/>
                <w:szCs w:val="20"/>
              </w:rPr>
              <w:tab/>
              <w:t>ambulatorium lub ambulatorium z izbą chorych jednostki wojskowej, Policji, Straży Granicznej, Państwowej Straży Pożarnej, Biura Ochrony Rządu, Agencji Bezpieczeństwa Wewnętrznego oraz jednostki organizacyjnej Służby Więziennej,</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9)</w:t>
            </w:r>
            <w:r w:rsidRPr="00C51A63">
              <w:rPr>
                <w:rFonts w:ascii="Arial" w:hAnsi="Arial" w:cs="Arial"/>
                <w:sz w:val="20"/>
                <w:szCs w:val="20"/>
              </w:rPr>
              <w:tab/>
              <w:t>stacja sanitarno-epidemiologiczna,</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10)</w:t>
            </w:r>
            <w:r w:rsidRPr="00C51A63">
              <w:rPr>
                <w:rFonts w:ascii="Arial" w:hAnsi="Arial" w:cs="Arial"/>
                <w:sz w:val="20"/>
                <w:szCs w:val="20"/>
              </w:rPr>
              <w:tab/>
              <w:t>wojskowy ośrodek medycyny prewencyjnej,</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11)</w:t>
            </w:r>
            <w:r w:rsidRPr="00C51A63">
              <w:rPr>
                <w:rFonts w:ascii="Arial" w:hAnsi="Arial" w:cs="Arial"/>
                <w:sz w:val="20"/>
                <w:szCs w:val="20"/>
              </w:rPr>
              <w:tab/>
              <w:t>jednostka organizacyjna publicznej służby krwi,</w:t>
            </w:r>
          </w:p>
          <w:p w:rsidR="00DA1DBD" w:rsidRPr="00C51A63" w:rsidRDefault="00DA1DBD" w:rsidP="00A75D0D">
            <w:pPr>
              <w:ind w:left="465" w:hanging="360"/>
              <w:jc w:val="both"/>
              <w:rPr>
                <w:rFonts w:ascii="Arial" w:hAnsi="Arial" w:cs="Arial"/>
                <w:sz w:val="20"/>
                <w:szCs w:val="20"/>
              </w:rPr>
            </w:pPr>
            <w:r w:rsidRPr="00C51A63">
              <w:rPr>
                <w:rFonts w:ascii="Arial" w:hAnsi="Arial" w:cs="Arial"/>
                <w:sz w:val="20"/>
                <w:szCs w:val="20"/>
              </w:rPr>
              <w:t>12)</w:t>
            </w:r>
            <w:r w:rsidRPr="00C51A63">
              <w:rPr>
                <w:rFonts w:ascii="Arial" w:hAnsi="Arial" w:cs="Arial"/>
                <w:sz w:val="20"/>
                <w:szCs w:val="20"/>
              </w:rPr>
              <w:tab/>
              <w:t>inny zakład spełniający warunki określone w ustawie.</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30 sierpnia 1991 r. o zakładach opieki zdrowotnej (Dz. U. Nr 91, poz. 408 z dnia 14 października 1991 r. z późn. zm.)</w:t>
            </w:r>
          </w:p>
        </w:tc>
      </w:tr>
      <w:tr w:rsidR="00DA1DBD" w:rsidRPr="00C51A63">
        <w:trPr>
          <w:trHeight w:val="397"/>
          <w:tblHeader/>
          <w:jc w:val="center"/>
        </w:trPr>
        <w:tc>
          <w:tcPr>
            <w:tcW w:w="2262" w:type="dxa"/>
          </w:tcPr>
          <w:p w:rsidR="00DA1DBD" w:rsidRPr="00C51A63" w:rsidRDefault="00DA1DBD" w:rsidP="00D824B5">
            <w:pPr>
              <w:rPr>
                <w:rFonts w:ascii="Arial" w:hAnsi="Arial" w:cs="Arial"/>
                <w:b/>
                <w:sz w:val="20"/>
                <w:szCs w:val="20"/>
              </w:rPr>
            </w:pPr>
            <w:r w:rsidRPr="00C51A63">
              <w:rPr>
                <w:rFonts w:ascii="Arial" w:hAnsi="Arial" w:cs="Arial"/>
                <w:b/>
                <w:sz w:val="20"/>
                <w:szCs w:val="20"/>
              </w:rPr>
              <w:t>Zamówienia publiczne</w:t>
            </w:r>
          </w:p>
          <w:p w:rsidR="00DA1DBD" w:rsidRPr="00C51A63" w:rsidRDefault="00DA1DBD" w:rsidP="00D824B5">
            <w:pPr>
              <w:rPr>
                <w:rFonts w:ascii="Arial" w:hAnsi="Arial" w:cs="Arial"/>
                <w:b/>
                <w:sz w:val="20"/>
                <w:szCs w:val="20"/>
              </w:rPr>
            </w:pPr>
          </w:p>
        </w:tc>
        <w:tc>
          <w:tcPr>
            <w:tcW w:w="7785" w:type="dxa"/>
          </w:tcPr>
          <w:p w:rsidR="00DA1DBD" w:rsidRPr="00C51A63" w:rsidRDefault="00DA1DBD" w:rsidP="00D824B5">
            <w:pPr>
              <w:jc w:val="both"/>
              <w:rPr>
                <w:rFonts w:ascii="Arial" w:hAnsi="Arial" w:cs="Arial"/>
                <w:sz w:val="20"/>
                <w:szCs w:val="20"/>
              </w:rPr>
            </w:pPr>
            <w:r w:rsidRPr="00C51A63">
              <w:rPr>
                <w:rFonts w:ascii="Arial" w:hAnsi="Arial" w:cs="Arial"/>
                <w:sz w:val="20"/>
                <w:szCs w:val="20"/>
              </w:rPr>
              <w:t>Umowy odpłatne zawierane między zamawiającym a wykonawcą, których przedmiotem są usługi, dostawy lub roboty budowlane.</w:t>
            </w:r>
          </w:p>
        </w:tc>
        <w:tc>
          <w:tcPr>
            <w:tcW w:w="4373" w:type="dxa"/>
          </w:tcPr>
          <w:p w:rsidR="00DA1DBD" w:rsidRPr="00C51A63" w:rsidRDefault="00DA1DBD" w:rsidP="00A43161">
            <w:pPr>
              <w:jc w:val="both"/>
              <w:rPr>
                <w:rFonts w:ascii="Arial" w:hAnsi="Arial" w:cs="Arial"/>
                <w:sz w:val="20"/>
                <w:szCs w:val="20"/>
              </w:rPr>
            </w:pPr>
            <w:r w:rsidRPr="00C51A63">
              <w:rPr>
                <w:rFonts w:ascii="Arial" w:hAnsi="Arial" w:cs="Arial"/>
                <w:sz w:val="20"/>
                <w:szCs w:val="20"/>
              </w:rPr>
              <w:t>Ustawa z dnia 29 stycznia 2004 r. Prawo zamówień publicznych (Dz. U. Nr 19, poz. 177, z 2004 r. z późn. zm.)</w:t>
            </w:r>
          </w:p>
        </w:tc>
      </w:tr>
      <w:tr w:rsidR="002842FA" w:rsidRPr="00C51A63">
        <w:trPr>
          <w:trHeight w:val="397"/>
          <w:tblHeader/>
          <w:jc w:val="center"/>
        </w:trPr>
        <w:tc>
          <w:tcPr>
            <w:tcW w:w="2262" w:type="dxa"/>
          </w:tcPr>
          <w:p w:rsidR="002842FA" w:rsidRPr="00C51A63" w:rsidRDefault="002842FA" w:rsidP="002842FA">
            <w:pPr>
              <w:rPr>
                <w:rFonts w:ascii="Arial" w:hAnsi="Arial" w:cs="Arial"/>
                <w:b/>
                <w:sz w:val="20"/>
                <w:szCs w:val="20"/>
              </w:rPr>
            </w:pPr>
            <w:r w:rsidRPr="00C51A63">
              <w:rPr>
                <w:rFonts w:ascii="Arial" w:hAnsi="Arial" w:cs="Arial"/>
                <w:b/>
                <w:sz w:val="20"/>
                <w:szCs w:val="20"/>
              </w:rPr>
              <w:lastRenderedPageBreak/>
              <w:t>Zaprojektuj i wybuduj</w:t>
            </w:r>
          </w:p>
        </w:tc>
        <w:tc>
          <w:tcPr>
            <w:tcW w:w="7785" w:type="dxa"/>
          </w:tcPr>
          <w:p w:rsidR="002842FA" w:rsidRPr="00C51A63" w:rsidRDefault="002842FA" w:rsidP="002842FA">
            <w:pPr>
              <w:jc w:val="both"/>
              <w:rPr>
                <w:rFonts w:ascii="Arial" w:hAnsi="Arial" w:cs="Arial"/>
                <w:sz w:val="20"/>
                <w:szCs w:val="20"/>
              </w:rPr>
            </w:pPr>
            <w:r w:rsidRPr="00C51A63">
              <w:rPr>
                <w:rFonts w:ascii="Arial" w:hAnsi="Arial" w:cs="Arial"/>
                <w:sz w:val="20"/>
                <w:szCs w:val="20"/>
              </w:rPr>
              <w:t>"Zaprojektuj i wybuduj" – projekty których istotą rozwiązania jest możliwość aplikowania o środki EFRR bez konieczności posiadania wyciągu z dokumentacji technicznej (projekt i opis techniczny), a jedynie programu funkcjonalno – użytkowego. Na moment składania wniosku o dofinansowanie powyższy program stanowi obligatoryjny</w:t>
            </w:r>
            <w:r w:rsidRPr="00C51A63">
              <w:rPr>
                <w:rFonts w:ascii="Arial" w:hAnsi="Arial" w:cs="Arial"/>
                <w:b/>
                <w:sz w:val="20"/>
                <w:szCs w:val="20"/>
              </w:rPr>
              <w:t xml:space="preserve"> </w:t>
            </w:r>
            <w:r w:rsidRPr="00C51A63">
              <w:rPr>
                <w:rFonts w:ascii="Arial" w:hAnsi="Arial" w:cs="Arial"/>
                <w:sz w:val="20"/>
                <w:szCs w:val="20"/>
              </w:rPr>
              <w:t>załącznik w procesie aplikacyjnym. Powinien  obejmować opis zadania budowlanego, w którym podaje się przeznaczenie ukończonych robót budowlanych oraz stawiane im wymagania techniczne, ekonomiczne, architektoniczne, materiałowe i funkcjonalne i być zgodny z Rozporządzeniem Ministra Infrastruktury z dnia 2 września 2004 r. w sprawie szczegółowego zakresu i formy dokumentacji projektowej, specyfikacji technicznej wykonania i odbioru robót budowlanych oraz programu funkcjonalno – użytkowego (Dz. U. z 2004r. Nr 202, poz. 2072).</w:t>
            </w:r>
          </w:p>
        </w:tc>
        <w:tc>
          <w:tcPr>
            <w:tcW w:w="4373" w:type="dxa"/>
          </w:tcPr>
          <w:p w:rsidR="002842FA" w:rsidRPr="00C51A63" w:rsidRDefault="002842FA" w:rsidP="00A43161">
            <w:pPr>
              <w:jc w:val="both"/>
              <w:rPr>
                <w:rFonts w:ascii="Arial" w:hAnsi="Arial" w:cs="Arial"/>
                <w:i/>
                <w:sz w:val="20"/>
                <w:szCs w:val="20"/>
              </w:rPr>
            </w:pPr>
            <w:r w:rsidRPr="00C51A63">
              <w:rPr>
                <w:rFonts w:ascii="Arial" w:hAnsi="Arial" w:cs="Arial"/>
                <w:i/>
                <w:sz w:val="20"/>
                <w:szCs w:val="20"/>
              </w:rPr>
              <w:t>Na podstawie źródeł rozproszonych</w:t>
            </w:r>
          </w:p>
        </w:tc>
      </w:tr>
      <w:tr w:rsidR="002842FA" w:rsidRPr="00C51A63">
        <w:trPr>
          <w:trHeight w:val="397"/>
          <w:tblHeader/>
          <w:jc w:val="center"/>
        </w:trPr>
        <w:tc>
          <w:tcPr>
            <w:tcW w:w="2262" w:type="dxa"/>
          </w:tcPr>
          <w:p w:rsidR="002842FA" w:rsidRPr="00C51A63" w:rsidRDefault="002842FA" w:rsidP="00D824B5">
            <w:pPr>
              <w:rPr>
                <w:rFonts w:ascii="Arial" w:hAnsi="Arial" w:cs="Arial"/>
                <w:b/>
                <w:sz w:val="20"/>
                <w:szCs w:val="20"/>
              </w:rPr>
            </w:pPr>
            <w:r w:rsidRPr="00C51A63">
              <w:rPr>
                <w:rFonts w:ascii="Arial" w:hAnsi="Arial" w:cs="Arial"/>
                <w:b/>
                <w:sz w:val="20"/>
                <w:szCs w:val="20"/>
              </w:rPr>
              <w:t>Zatrudnienie netto</w:t>
            </w:r>
          </w:p>
        </w:tc>
        <w:tc>
          <w:tcPr>
            <w:tcW w:w="7785" w:type="dxa"/>
          </w:tcPr>
          <w:p w:rsidR="002842FA" w:rsidRPr="00C51A63" w:rsidRDefault="002842FA" w:rsidP="00D824B5">
            <w:pPr>
              <w:jc w:val="both"/>
              <w:rPr>
                <w:rFonts w:ascii="Arial" w:hAnsi="Arial" w:cs="Arial"/>
                <w:sz w:val="20"/>
                <w:szCs w:val="20"/>
              </w:rPr>
            </w:pPr>
            <w:r w:rsidRPr="00C51A63">
              <w:rPr>
                <w:rFonts w:ascii="Arial" w:hAnsi="Arial" w:cs="Arial"/>
                <w:bCs/>
                <w:sz w:val="20"/>
                <w:szCs w:val="20"/>
              </w:rPr>
              <w:t>Zatrudnienie netto odnosi się do tzw. "rocznych jednostek pracujących" czyli osób zatrudnionych na pełnym etacie w ciągu jednego roku , przy czym liczba osób zatrudnionych w niepełnym wymiarze i praca sezonowa stanowią ułamkowe części w stosunku do osób zatrudnionych na pełnym etacie</w:t>
            </w:r>
          </w:p>
        </w:tc>
        <w:tc>
          <w:tcPr>
            <w:tcW w:w="4373" w:type="dxa"/>
          </w:tcPr>
          <w:p w:rsidR="002842FA" w:rsidRPr="00C51A63" w:rsidRDefault="002842FA" w:rsidP="00A43161">
            <w:pPr>
              <w:jc w:val="both"/>
              <w:rPr>
                <w:rFonts w:ascii="Arial" w:hAnsi="Arial" w:cs="Arial"/>
                <w:sz w:val="20"/>
                <w:szCs w:val="20"/>
              </w:rPr>
            </w:pPr>
            <w:r w:rsidRPr="00C51A63">
              <w:rPr>
                <w:rFonts w:ascii="Arial" w:hAnsi="Arial" w:cs="Arial"/>
                <w:sz w:val="20"/>
                <w:szCs w:val="20"/>
              </w:rPr>
              <w:t xml:space="preserve">Rozporządzenie Komisji </w:t>
            </w:r>
            <w:r w:rsidRPr="00C51A63">
              <w:rPr>
                <w:rFonts w:ascii="Arial" w:hAnsi="Arial" w:cs="Arial"/>
                <w:bCs/>
                <w:sz w:val="20"/>
                <w:szCs w:val="20"/>
              </w:rPr>
              <w:t>(WE) NR 2204/2002 z dnia 5 grudnia 2002 r. w sprawie stosowania art. 87 i 88 Traktatu WE w odniesieniu do pomocy państwa w zakresie zatrudnienia</w:t>
            </w:r>
          </w:p>
        </w:tc>
      </w:tr>
      <w:tr w:rsidR="002842FA" w:rsidRPr="00C51A63">
        <w:trPr>
          <w:trHeight w:val="397"/>
          <w:tblHeader/>
          <w:jc w:val="center"/>
        </w:trPr>
        <w:tc>
          <w:tcPr>
            <w:tcW w:w="2262" w:type="dxa"/>
          </w:tcPr>
          <w:p w:rsidR="002842FA" w:rsidRPr="00C51A63" w:rsidRDefault="002842FA" w:rsidP="00D824B5">
            <w:pPr>
              <w:rPr>
                <w:rFonts w:ascii="Arial" w:hAnsi="Arial" w:cs="Arial"/>
                <w:b/>
                <w:sz w:val="20"/>
                <w:szCs w:val="20"/>
              </w:rPr>
            </w:pPr>
            <w:r w:rsidRPr="00C51A63">
              <w:rPr>
                <w:rFonts w:ascii="Arial" w:hAnsi="Arial" w:cs="Arial"/>
                <w:b/>
                <w:sz w:val="20"/>
                <w:szCs w:val="20"/>
              </w:rPr>
              <w:t>Zbiorowe zaopatrzenie w wodę</w:t>
            </w:r>
          </w:p>
        </w:tc>
        <w:tc>
          <w:tcPr>
            <w:tcW w:w="7785" w:type="dxa"/>
          </w:tcPr>
          <w:p w:rsidR="002842FA" w:rsidRPr="00C51A63" w:rsidRDefault="002842FA" w:rsidP="00D824B5">
            <w:pPr>
              <w:jc w:val="both"/>
              <w:rPr>
                <w:rFonts w:ascii="Arial" w:hAnsi="Arial" w:cs="Arial"/>
                <w:sz w:val="20"/>
                <w:szCs w:val="20"/>
              </w:rPr>
            </w:pPr>
            <w:r w:rsidRPr="00C51A63">
              <w:rPr>
                <w:rFonts w:ascii="Arial" w:hAnsi="Arial" w:cs="Arial"/>
                <w:sz w:val="20"/>
                <w:szCs w:val="20"/>
              </w:rPr>
              <w:t>Działalność polegająca na ujmowaniu, uzdatnianiu i dostarczaniu wody prowadzona przez przedsiębiorstwa wodociągowo-kanalizacyjne.</w:t>
            </w:r>
          </w:p>
        </w:tc>
        <w:tc>
          <w:tcPr>
            <w:tcW w:w="4373" w:type="dxa"/>
          </w:tcPr>
          <w:p w:rsidR="002842FA" w:rsidRPr="00C51A63" w:rsidRDefault="002842FA" w:rsidP="00A43161">
            <w:pPr>
              <w:jc w:val="both"/>
              <w:rPr>
                <w:rFonts w:ascii="Arial" w:hAnsi="Arial" w:cs="Arial"/>
                <w:sz w:val="20"/>
                <w:szCs w:val="20"/>
              </w:rPr>
            </w:pPr>
            <w:r w:rsidRPr="00C51A63">
              <w:rPr>
                <w:rFonts w:ascii="Arial" w:hAnsi="Arial" w:cs="Arial"/>
                <w:sz w:val="20"/>
                <w:szCs w:val="20"/>
              </w:rPr>
              <w:t>Ustawa z dnia 7 czerwca 2001 r. o zbiorowym zaopatrzeniu w wodę i zbiorowym odprowadzaniu ścieków (Dz. U. Nr 72 poz. 747 z dnia 13 lipca 2001 z późn. zm.)</w:t>
            </w:r>
          </w:p>
        </w:tc>
      </w:tr>
    </w:tbl>
    <w:p w:rsidR="00FD4112" w:rsidRPr="00676775" w:rsidRDefault="00FD4112" w:rsidP="00862584">
      <w:pPr>
        <w:rPr>
          <w:rFonts w:ascii="Arial" w:hAnsi="Arial" w:cs="Arial"/>
        </w:rPr>
        <w:sectPr w:rsidR="00FD4112" w:rsidRPr="00676775" w:rsidSect="00BC60CF">
          <w:pgSz w:w="16838" w:h="11906" w:orient="landscape"/>
          <w:pgMar w:top="1418" w:right="1418" w:bottom="1418" w:left="1418" w:header="709" w:footer="709" w:gutter="0"/>
          <w:cols w:space="708"/>
          <w:docGrid w:linePitch="360"/>
        </w:sectPr>
      </w:pPr>
    </w:p>
    <w:p w:rsidR="00223585" w:rsidRPr="00676775" w:rsidRDefault="00223585" w:rsidP="00CB7A79">
      <w:pPr>
        <w:pStyle w:val="Nagwek1PK"/>
        <w:numPr>
          <w:ilvl w:val="0"/>
          <w:numId w:val="91"/>
        </w:numPr>
        <w:outlineLvl w:val="0"/>
        <w:rPr>
          <w:rFonts w:ascii="Arial" w:hAnsi="Arial" w:cs="Arial"/>
        </w:rPr>
      </w:pPr>
      <w:bookmarkStart w:id="141" w:name="_Toc187263937"/>
      <w:bookmarkStart w:id="142" w:name="_Toc283900143"/>
      <w:r w:rsidRPr="00676775">
        <w:rPr>
          <w:rFonts w:ascii="Arial" w:hAnsi="Arial" w:cs="Arial"/>
        </w:rPr>
        <w:lastRenderedPageBreak/>
        <w:t>ZAŁĄCZNIKI</w:t>
      </w:r>
      <w:bookmarkEnd w:id="141"/>
      <w:bookmarkEnd w:id="142"/>
    </w:p>
    <w:p w:rsidR="00223585" w:rsidRPr="00676775" w:rsidRDefault="00223585" w:rsidP="009F1E1D">
      <w:pPr>
        <w:rPr>
          <w:rFonts w:ascii="Arial" w:hAnsi="Arial" w:cs="Arial"/>
          <w:b/>
        </w:rPr>
      </w:pPr>
    </w:p>
    <w:p w:rsidR="00A5612E" w:rsidRPr="00676775" w:rsidRDefault="00A5612E" w:rsidP="009B3F3F">
      <w:pPr>
        <w:pStyle w:val="Nagwek2PK2"/>
        <w:numPr>
          <w:ilvl w:val="1"/>
          <w:numId w:val="48"/>
        </w:numPr>
        <w:tabs>
          <w:tab w:val="clear" w:pos="1080"/>
          <w:tab w:val="num" w:pos="1980"/>
        </w:tabs>
        <w:ind w:left="1980" w:hanging="1980"/>
        <w:jc w:val="both"/>
        <w:outlineLvl w:val="1"/>
        <w:rPr>
          <w:rFonts w:ascii="Arial" w:hAnsi="Arial" w:cs="Arial"/>
          <w:bCs/>
        </w:rPr>
      </w:pPr>
      <w:bookmarkStart w:id="143" w:name="_Toc187263938"/>
      <w:bookmarkStart w:id="144" w:name="_Toc283900144"/>
      <w:r w:rsidRPr="00676775">
        <w:rPr>
          <w:rFonts w:ascii="Arial" w:hAnsi="Arial" w:cs="Arial"/>
        </w:rPr>
        <w:t xml:space="preserve">Kryteria wyboru projektów dla Poddziałania 1.1.1 Inwestycje </w:t>
      </w:r>
      <w:r w:rsidRPr="00676775">
        <w:rPr>
          <w:rFonts w:ascii="Arial" w:hAnsi="Arial" w:cs="Arial"/>
          <w:iCs/>
        </w:rPr>
        <w:t>w </w:t>
      </w:r>
      <w:r w:rsidRPr="00676775">
        <w:rPr>
          <w:rFonts w:ascii="Arial" w:hAnsi="Arial" w:cs="Arial"/>
        </w:rPr>
        <w:t>infrastrukturę badawczą instytucji B+RT oraz specjalistyczne ośrodki kompetencji technologicznych</w:t>
      </w:r>
      <w:bookmarkEnd w:id="144"/>
    </w:p>
    <w:p w:rsidR="00BD7F68" w:rsidRPr="00676775" w:rsidRDefault="00BD7F68" w:rsidP="00BD7F68">
      <w:pPr>
        <w:rPr>
          <w:rFonts w:ascii="Arial" w:hAnsi="Arial" w:cs="Arial"/>
          <w:b/>
          <w:bCs/>
        </w:rPr>
      </w:pPr>
      <w:bookmarkStart w:id="145" w:name="_Toc187263939"/>
      <w:bookmarkEnd w:id="143"/>
    </w:p>
    <w:p w:rsidR="00BD7F68" w:rsidRPr="00C51A63" w:rsidRDefault="00BD7F68" w:rsidP="00DF137E">
      <w:pPr>
        <w:rPr>
          <w:rFonts w:ascii="Arial" w:hAnsi="Arial" w:cs="Arial"/>
          <w:b/>
          <w:bCs/>
        </w:rPr>
      </w:pPr>
      <w:r w:rsidRPr="00C51A63">
        <w:rPr>
          <w:rFonts w:ascii="Arial" w:hAnsi="Arial" w:cs="Arial"/>
          <w:b/>
          <w:bCs/>
        </w:rPr>
        <w:t>KRYTERIA FORMALNE</w:t>
      </w:r>
    </w:p>
    <w:p w:rsidR="00BD7F68" w:rsidRPr="00C51A63" w:rsidRDefault="00BD7F68" w:rsidP="00BD7F68">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BD7F68" w:rsidRPr="00C51A63">
        <w:tblPrEx>
          <w:tblCellMar>
            <w:top w:w="0" w:type="dxa"/>
            <w:bottom w:w="0" w:type="dxa"/>
          </w:tblCellMar>
        </w:tblPrEx>
        <w:trPr>
          <w:trHeight w:val="567"/>
        </w:trPr>
        <w:tc>
          <w:tcPr>
            <w:tcW w:w="540" w:type="dxa"/>
            <w:shd w:val="clear" w:color="auto" w:fill="D9D9D9"/>
            <w:vAlign w:val="center"/>
          </w:tcPr>
          <w:p w:rsidR="00BD7F68" w:rsidRPr="00C51A63" w:rsidRDefault="00BD7F68" w:rsidP="0066157F">
            <w:pPr>
              <w:jc w:val="center"/>
              <w:rPr>
                <w:rFonts w:ascii="Arial" w:hAnsi="Arial" w:cs="Arial"/>
                <w:b/>
                <w:sz w:val="22"/>
                <w:szCs w:val="22"/>
              </w:rPr>
            </w:pPr>
            <w:r w:rsidRPr="00C51A63">
              <w:rPr>
                <w:rFonts w:ascii="Arial" w:hAnsi="Arial" w:cs="Arial"/>
                <w:b/>
                <w:sz w:val="22"/>
                <w:szCs w:val="22"/>
              </w:rPr>
              <w:t>Lp</w:t>
            </w:r>
            <w:r w:rsidR="008D4677" w:rsidRPr="00C51A63">
              <w:rPr>
                <w:rFonts w:ascii="Arial" w:hAnsi="Arial" w:cs="Arial"/>
                <w:b/>
                <w:sz w:val="22"/>
                <w:szCs w:val="22"/>
              </w:rPr>
              <w:t>.</w:t>
            </w:r>
          </w:p>
        </w:tc>
        <w:tc>
          <w:tcPr>
            <w:tcW w:w="7200" w:type="dxa"/>
            <w:shd w:val="clear" w:color="auto" w:fill="D9D9D9"/>
            <w:vAlign w:val="center"/>
          </w:tcPr>
          <w:p w:rsidR="00BD7F68" w:rsidRPr="00C51A63" w:rsidRDefault="00BD7F68" w:rsidP="007F427A">
            <w:pPr>
              <w:rPr>
                <w:rFonts w:ascii="Arial" w:hAnsi="Arial" w:cs="Arial"/>
                <w:b/>
              </w:rPr>
            </w:pPr>
            <w:r w:rsidRPr="00C51A63">
              <w:rPr>
                <w:rFonts w:ascii="Arial" w:hAnsi="Arial" w:cs="Arial"/>
                <w:b/>
              </w:rPr>
              <w:t>Kryteria</w:t>
            </w:r>
          </w:p>
        </w:tc>
        <w:tc>
          <w:tcPr>
            <w:tcW w:w="2160" w:type="dxa"/>
            <w:shd w:val="clear" w:color="auto" w:fill="D9D9D9"/>
            <w:vAlign w:val="center"/>
          </w:tcPr>
          <w:p w:rsidR="00BD7F68" w:rsidRPr="00C51A63" w:rsidRDefault="00BD7F68" w:rsidP="007F427A">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BD7F68" w:rsidRPr="00C51A63" w:rsidRDefault="00BD7F68" w:rsidP="007F427A">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BD7F68" w:rsidRPr="00C51A63" w:rsidRDefault="00BD7F68" w:rsidP="007F427A">
            <w:pPr>
              <w:jc w:val="center"/>
              <w:rPr>
                <w:rFonts w:ascii="Arial" w:hAnsi="Arial" w:cs="Arial"/>
                <w:b/>
                <w:sz w:val="22"/>
                <w:szCs w:val="22"/>
              </w:rPr>
            </w:pPr>
            <w:r w:rsidRPr="00C51A63">
              <w:rPr>
                <w:rFonts w:ascii="Arial" w:hAnsi="Arial" w:cs="Arial"/>
                <w:b/>
                <w:sz w:val="22"/>
                <w:szCs w:val="22"/>
              </w:rPr>
              <w:t>N/D</w:t>
            </w:r>
          </w:p>
        </w:tc>
      </w:tr>
      <w:tr w:rsidR="00BD7F68" w:rsidRPr="00C51A63">
        <w:tblPrEx>
          <w:tblCellMar>
            <w:top w:w="0" w:type="dxa"/>
            <w:bottom w:w="0" w:type="dxa"/>
          </w:tblCellMar>
        </w:tblPrEx>
        <w:trPr>
          <w:trHeight w:val="340"/>
        </w:trPr>
        <w:tc>
          <w:tcPr>
            <w:tcW w:w="540" w:type="dxa"/>
            <w:shd w:val="clear" w:color="auto" w:fill="auto"/>
            <w:vAlign w:val="center"/>
          </w:tcPr>
          <w:p w:rsidR="00BD7F68" w:rsidRPr="00C51A63" w:rsidRDefault="00BD7F68" w:rsidP="0066157F">
            <w:pPr>
              <w:jc w:val="center"/>
              <w:rPr>
                <w:rFonts w:ascii="Arial" w:hAnsi="Arial" w:cs="Arial"/>
                <w:sz w:val="22"/>
                <w:szCs w:val="22"/>
              </w:rPr>
            </w:pPr>
            <w:r w:rsidRPr="00C51A63">
              <w:rPr>
                <w:rFonts w:ascii="Arial" w:hAnsi="Arial" w:cs="Arial"/>
                <w:sz w:val="22"/>
                <w:szCs w:val="22"/>
              </w:rPr>
              <w:t>1</w:t>
            </w:r>
            <w:r w:rsidR="00501D13" w:rsidRPr="00C51A63">
              <w:rPr>
                <w:rFonts w:ascii="Arial" w:hAnsi="Arial" w:cs="Arial"/>
                <w:sz w:val="22"/>
                <w:szCs w:val="22"/>
              </w:rPr>
              <w:t>.</w:t>
            </w:r>
          </w:p>
        </w:tc>
        <w:tc>
          <w:tcPr>
            <w:tcW w:w="7200" w:type="dxa"/>
            <w:shd w:val="clear" w:color="auto" w:fill="auto"/>
            <w:vAlign w:val="center"/>
          </w:tcPr>
          <w:p w:rsidR="00BD7F68" w:rsidRPr="00C51A63" w:rsidRDefault="00BD7F68" w:rsidP="00AE3DE8">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r w:rsidRPr="00C51A63">
              <w:rPr>
                <w:rFonts w:ascii="Arial" w:hAnsi="Arial" w:cs="Arial"/>
                <w:sz w:val="22"/>
                <w:szCs w:val="22"/>
              </w:rPr>
              <w:t>----------------</w:t>
            </w:r>
          </w:p>
        </w:tc>
      </w:tr>
      <w:tr w:rsidR="00BD7F68" w:rsidRPr="00C51A63">
        <w:tblPrEx>
          <w:tblCellMar>
            <w:top w:w="0" w:type="dxa"/>
            <w:bottom w:w="0" w:type="dxa"/>
          </w:tblCellMar>
        </w:tblPrEx>
        <w:trPr>
          <w:trHeight w:val="340"/>
        </w:trPr>
        <w:tc>
          <w:tcPr>
            <w:tcW w:w="540" w:type="dxa"/>
            <w:shd w:val="clear" w:color="auto" w:fill="auto"/>
            <w:vAlign w:val="center"/>
          </w:tcPr>
          <w:p w:rsidR="00BD7F68" w:rsidRPr="00C51A63" w:rsidRDefault="00BD7F68" w:rsidP="0066157F">
            <w:pPr>
              <w:jc w:val="center"/>
              <w:rPr>
                <w:rFonts w:ascii="Arial" w:hAnsi="Arial" w:cs="Arial"/>
                <w:sz w:val="22"/>
                <w:szCs w:val="22"/>
              </w:rPr>
            </w:pPr>
            <w:r w:rsidRPr="00C51A63">
              <w:rPr>
                <w:rFonts w:ascii="Arial" w:hAnsi="Arial" w:cs="Arial"/>
                <w:sz w:val="22"/>
                <w:szCs w:val="22"/>
              </w:rPr>
              <w:t>2</w:t>
            </w:r>
            <w:r w:rsidR="00501D13" w:rsidRPr="00C51A63">
              <w:rPr>
                <w:rFonts w:ascii="Arial" w:hAnsi="Arial" w:cs="Arial"/>
                <w:sz w:val="22"/>
                <w:szCs w:val="22"/>
              </w:rPr>
              <w:t>.</w:t>
            </w:r>
          </w:p>
        </w:tc>
        <w:tc>
          <w:tcPr>
            <w:tcW w:w="7200" w:type="dxa"/>
            <w:shd w:val="clear" w:color="auto" w:fill="auto"/>
            <w:vAlign w:val="center"/>
          </w:tcPr>
          <w:p w:rsidR="00BD7F68" w:rsidRPr="00C51A63" w:rsidRDefault="00BD7F68" w:rsidP="00AE3DE8">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r w:rsidRPr="00C51A63">
              <w:rPr>
                <w:rFonts w:ascii="Arial" w:hAnsi="Arial" w:cs="Arial"/>
                <w:sz w:val="22"/>
                <w:szCs w:val="22"/>
              </w:rPr>
              <w:t>----------------</w:t>
            </w:r>
          </w:p>
        </w:tc>
      </w:tr>
      <w:tr w:rsidR="00BD7F68" w:rsidRPr="00C51A63">
        <w:tblPrEx>
          <w:tblCellMar>
            <w:top w:w="0" w:type="dxa"/>
            <w:bottom w:w="0" w:type="dxa"/>
          </w:tblCellMar>
        </w:tblPrEx>
        <w:tc>
          <w:tcPr>
            <w:tcW w:w="540" w:type="dxa"/>
            <w:shd w:val="clear" w:color="auto" w:fill="auto"/>
            <w:vAlign w:val="center"/>
          </w:tcPr>
          <w:p w:rsidR="00BD7F68" w:rsidRPr="00C51A63" w:rsidRDefault="00BD7F68" w:rsidP="0066157F">
            <w:pPr>
              <w:jc w:val="center"/>
              <w:rPr>
                <w:rFonts w:ascii="Arial" w:hAnsi="Arial" w:cs="Arial"/>
                <w:sz w:val="22"/>
                <w:szCs w:val="22"/>
              </w:rPr>
            </w:pPr>
            <w:r w:rsidRPr="00C51A63">
              <w:rPr>
                <w:rFonts w:ascii="Arial" w:hAnsi="Arial" w:cs="Arial"/>
                <w:sz w:val="22"/>
                <w:szCs w:val="22"/>
              </w:rPr>
              <w:t>3</w:t>
            </w:r>
            <w:r w:rsidR="00501D13" w:rsidRPr="00C51A63">
              <w:rPr>
                <w:rFonts w:ascii="Arial" w:hAnsi="Arial" w:cs="Arial"/>
                <w:sz w:val="22"/>
                <w:szCs w:val="22"/>
              </w:rPr>
              <w:t>.</w:t>
            </w:r>
          </w:p>
        </w:tc>
        <w:tc>
          <w:tcPr>
            <w:tcW w:w="7200" w:type="dxa"/>
            <w:shd w:val="clear" w:color="auto" w:fill="auto"/>
            <w:vAlign w:val="center"/>
          </w:tcPr>
          <w:p w:rsidR="00BD7F68" w:rsidRPr="00C51A63" w:rsidRDefault="00BD7F68" w:rsidP="0022796B">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004F093E" w:rsidRPr="00C51A63">
              <w:rPr>
                <w:rFonts w:ascii="Arial" w:hAnsi="Arial" w:cs="Arial"/>
                <w:sz w:val="22"/>
                <w:szCs w:val="22"/>
              </w:rPr>
              <w:br/>
            </w:r>
            <w:r w:rsidRPr="00C51A63">
              <w:rPr>
                <w:rFonts w:ascii="Arial" w:hAnsi="Arial" w:cs="Arial"/>
                <w:sz w:val="22"/>
                <w:szCs w:val="22"/>
              </w:rP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r w:rsidRPr="00C51A63">
              <w:rPr>
                <w:rFonts w:ascii="Arial" w:hAnsi="Arial" w:cs="Arial"/>
                <w:sz w:val="22"/>
                <w:szCs w:val="22"/>
              </w:rPr>
              <w:t>-----------------</w:t>
            </w:r>
          </w:p>
        </w:tc>
      </w:tr>
      <w:tr w:rsidR="00BD7F68" w:rsidRPr="00C51A63">
        <w:tblPrEx>
          <w:tblCellMar>
            <w:top w:w="0" w:type="dxa"/>
            <w:bottom w:w="0" w:type="dxa"/>
          </w:tblCellMar>
        </w:tblPrEx>
        <w:tc>
          <w:tcPr>
            <w:tcW w:w="540" w:type="dxa"/>
            <w:shd w:val="clear" w:color="auto" w:fill="auto"/>
            <w:vAlign w:val="center"/>
          </w:tcPr>
          <w:p w:rsidR="00BD7F68" w:rsidRPr="00C51A63" w:rsidRDefault="00BD7F68" w:rsidP="0066157F">
            <w:pPr>
              <w:jc w:val="center"/>
              <w:rPr>
                <w:rFonts w:ascii="Arial" w:hAnsi="Arial" w:cs="Arial"/>
                <w:sz w:val="22"/>
                <w:szCs w:val="22"/>
              </w:rPr>
            </w:pPr>
            <w:r w:rsidRPr="00C51A63">
              <w:rPr>
                <w:rFonts w:ascii="Arial" w:hAnsi="Arial" w:cs="Arial"/>
                <w:sz w:val="22"/>
                <w:szCs w:val="22"/>
              </w:rPr>
              <w:t>4</w:t>
            </w:r>
            <w:r w:rsidR="00501D13" w:rsidRPr="00C51A63">
              <w:rPr>
                <w:rFonts w:ascii="Arial" w:hAnsi="Arial" w:cs="Arial"/>
                <w:sz w:val="22"/>
                <w:szCs w:val="22"/>
              </w:rPr>
              <w:t>.</w:t>
            </w:r>
          </w:p>
        </w:tc>
        <w:tc>
          <w:tcPr>
            <w:tcW w:w="7200" w:type="dxa"/>
            <w:shd w:val="clear" w:color="auto" w:fill="auto"/>
            <w:vAlign w:val="center"/>
          </w:tcPr>
          <w:p w:rsidR="00BD7F68" w:rsidRPr="00C51A63" w:rsidRDefault="00BD7F68" w:rsidP="0022796B">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r>
      <w:tr w:rsidR="00BD7F68" w:rsidRPr="00C51A63">
        <w:tblPrEx>
          <w:tblCellMar>
            <w:top w:w="0" w:type="dxa"/>
            <w:bottom w:w="0" w:type="dxa"/>
          </w:tblCellMar>
        </w:tblPrEx>
        <w:tc>
          <w:tcPr>
            <w:tcW w:w="540" w:type="dxa"/>
            <w:shd w:val="clear" w:color="auto" w:fill="auto"/>
            <w:vAlign w:val="center"/>
          </w:tcPr>
          <w:p w:rsidR="00BD7F68" w:rsidRPr="00C51A63" w:rsidRDefault="00BD7F68" w:rsidP="0066157F">
            <w:pPr>
              <w:jc w:val="center"/>
              <w:rPr>
                <w:rFonts w:ascii="Arial" w:hAnsi="Arial" w:cs="Arial"/>
                <w:sz w:val="22"/>
                <w:szCs w:val="22"/>
              </w:rPr>
            </w:pPr>
            <w:r w:rsidRPr="00C51A63">
              <w:rPr>
                <w:rFonts w:ascii="Arial" w:hAnsi="Arial" w:cs="Arial"/>
                <w:sz w:val="22"/>
                <w:szCs w:val="22"/>
              </w:rPr>
              <w:t>5</w:t>
            </w:r>
            <w:r w:rsidR="00501D13" w:rsidRPr="00C51A63">
              <w:rPr>
                <w:rFonts w:ascii="Arial" w:hAnsi="Arial" w:cs="Arial"/>
                <w:sz w:val="22"/>
                <w:szCs w:val="22"/>
              </w:rPr>
              <w:t>.</w:t>
            </w:r>
          </w:p>
        </w:tc>
        <w:tc>
          <w:tcPr>
            <w:tcW w:w="7200" w:type="dxa"/>
            <w:shd w:val="clear" w:color="auto" w:fill="auto"/>
            <w:vAlign w:val="center"/>
          </w:tcPr>
          <w:p w:rsidR="00BD7F68" w:rsidRPr="00C51A63" w:rsidRDefault="00BD7F68" w:rsidP="0022796B">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r>
      <w:tr w:rsidR="00BD7F68" w:rsidRPr="00C51A63">
        <w:tblPrEx>
          <w:tblCellMar>
            <w:top w:w="0" w:type="dxa"/>
            <w:bottom w:w="0" w:type="dxa"/>
          </w:tblCellMar>
        </w:tblPrEx>
        <w:tc>
          <w:tcPr>
            <w:tcW w:w="540" w:type="dxa"/>
            <w:shd w:val="clear" w:color="auto" w:fill="auto"/>
            <w:vAlign w:val="center"/>
          </w:tcPr>
          <w:p w:rsidR="00BD7F68" w:rsidRPr="00C51A63" w:rsidRDefault="00BD7F68" w:rsidP="0066157F">
            <w:pPr>
              <w:jc w:val="center"/>
              <w:rPr>
                <w:rFonts w:ascii="Arial" w:hAnsi="Arial" w:cs="Arial"/>
                <w:sz w:val="22"/>
                <w:szCs w:val="22"/>
              </w:rPr>
            </w:pPr>
            <w:r w:rsidRPr="00C51A63">
              <w:rPr>
                <w:rFonts w:ascii="Arial" w:hAnsi="Arial" w:cs="Arial"/>
                <w:sz w:val="22"/>
                <w:szCs w:val="22"/>
              </w:rPr>
              <w:t>6</w:t>
            </w:r>
            <w:r w:rsidR="00501D13" w:rsidRPr="00C51A63">
              <w:rPr>
                <w:rFonts w:ascii="Arial" w:hAnsi="Arial" w:cs="Arial"/>
                <w:sz w:val="22"/>
                <w:szCs w:val="22"/>
              </w:rPr>
              <w:t>.</w:t>
            </w:r>
          </w:p>
        </w:tc>
        <w:tc>
          <w:tcPr>
            <w:tcW w:w="7200" w:type="dxa"/>
            <w:shd w:val="clear" w:color="auto" w:fill="auto"/>
            <w:vAlign w:val="center"/>
          </w:tcPr>
          <w:p w:rsidR="00BD7F68" w:rsidRPr="00C51A63" w:rsidRDefault="00BD7F68" w:rsidP="0022796B">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r>
      <w:tr w:rsidR="00BD7F68" w:rsidRPr="00C51A63">
        <w:tblPrEx>
          <w:tblCellMar>
            <w:top w:w="0" w:type="dxa"/>
            <w:bottom w:w="0" w:type="dxa"/>
          </w:tblCellMar>
        </w:tblPrEx>
        <w:trPr>
          <w:trHeight w:val="365"/>
        </w:trPr>
        <w:tc>
          <w:tcPr>
            <w:tcW w:w="540" w:type="dxa"/>
            <w:shd w:val="clear" w:color="auto" w:fill="auto"/>
            <w:vAlign w:val="center"/>
          </w:tcPr>
          <w:p w:rsidR="00BD7F68" w:rsidRPr="00C51A63" w:rsidRDefault="00BD7F68" w:rsidP="0066157F">
            <w:pPr>
              <w:jc w:val="center"/>
              <w:rPr>
                <w:rFonts w:ascii="Arial" w:hAnsi="Arial" w:cs="Arial"/>
                <w:sz w:val="22"/>
                <w:szCs w:val="22"/>
              </w:rPr>
            </w:pPr>
            <w:r w:rsidRPr="00C51A63">
              <w:rPr>
                <w:rFonts w:ascii="Arial" w:hAnsi="Arial" w:cs="Arial"/>
                <w:sz w:val="22"/>
                <w:szCs w:val="22"/>
              </w:rPr>
              <w:t>7</w:t>
            </w:r>
            <w:r w:rsidR="00501D13" w:rsidRPr="00C51A63">
              <w:rPr>
                <w:rFonts w:ascii="Arial" w:hAnsi="Arial" w:cs="Arial"/>
                <w:sz w:val="22"/>
                <w:szCs w:val="22"/>
              </w:rPr>
              <w:t>.</w:t>
            </w:r>
          </w:p>
        </w:tc>
        <w:tc>
          <w:tcPr>
            <w:tcW w:w="7200" w:type="dxa"/>
            <w:shd w:val="clear" w:color="auto" w:fill="auto"/>
            <w:vAlign w:val="center"/>
          </w:tcPr>
          <w:p w:rsidR="00BD7F68" w:rsidRPr="00C51A63" w:rsidRDefault="00BD7F68" w:rsidP="0022796B">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r w:rsidRPr="00C51A63">
              <w:rPr>
                <w:rFonts w:ascii="Arial" w:hAnsi="Arial" w:cs="Arial"/>
                <w:sz w:val="22"/>
                <w:szCs w:val="22"/>
              </w:rPr>
              <w:t>--------------------</w:t>
            </w:r>
          </w:p>
        </w:tc>
      </w:tr>
      <w:tr w:rsidR="00BD7F68" w:rsidRPr="00C51A63">
        <w:tblPrEx>
          <w:tblCellMar>
            <w:top w:w="0" w:type="dxa"/>
            <w:bottom w:w="0" w:type="dxa"/>
          </w:tblCellMar>
        </w:tblPrEx>
        <w:tc>
          <w:tcPr>
            <w:tcW w:w="540" w:type="dxa"/>
            <w:shd w:val="clear" w:color="auto" w:fill="auto"/>
            <w:vAlign w:val="center"/>
          </w:tcPr>
          <w:p w:rsidR="00BD7F68" w:rsidRPr="00C51A63" w:rsidRDefault="00BD7F68" w:rsidP="0066157F">
            <w:pPr>
              <w:jc w:val="center"/>
              <w:rPr>
                <w:rFonts w:ascii="Arial" w:hAnsi="Arial" w:cs="Arial"/>
                <w:sz w:val="22"/>
                <w:szCs w:val="22"/>
              </w:rPr>
            </w:pPr>
            <w:r w:rsidRPr="00C51A63">
              <w:rPr>
                <w:rFonts w:ascii="Arial" w:hAnsi="Arial" w:cs="Arial"/>
                <w:sz w:val="22"/>
                <w:szCs w:val="22"/>
              </w:rPr>
              <w:t>8</w:t>
            </w:r>
            <w:r w:rsidR="00501D13" w:rsidRPr="00C51A63">
              <w:rPr>
                <w:rFonts w:ascii="Arial" w:hAnsi="Arial" w:cs="Arial"/>
                <w:sz w:val="22"/>
                <w:szCs w:val="22"/>
              </w:rPr>
              <w:t>.</w:t>
            </w:r>
          </w:p>
        </w:tc>
        <w:tc>
          <w:tcPr>
            <w:tcW w:w="7200" w:type="dxa"/>
            <w:shd w:val="clear" w:color="auto" w:fill="auto"/>
            <w:vAlign w:val="center"/>
          </w:tcPr>
          <w:p w:rsidR="00BD7F68" w:rsidRPr="00C51A63" w:rsidRDefault="00BD7F68" w:rsidP="0022796B">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0022796B" w:rsidRPr="00C51A63">
              <w:rPr>
                <w:rFonts w:ascii="Arial" w:hAnsi="Arial" w:cs="Arial"/>
                <w:sz w:val="22"/>
                <w:szCs w:val="22"/>
              </w:rPr>
              <w:br/>
            </w:r>
            <w:r w:rsidRPr="00C51A63">
              <w:rPr>
                <w:rFonts w:ascii="Arial" w:hAnsi="Arial" w:cs="Arial"/>
                <w:sz w:val="22"/>
                <w:szCs w:val="22"/>
              </w:rPr>
              <w:t>(nie dotyczy projektów z uzasadnieniem dłuższej realizacji)</w:t>
            </w: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r>
      <w:tr w:rsidR="00BD7F68" w:rsidRPr="00C51A63">
        <w:tblPrEx>
          <w:tblCellMar>
            <w:top w:w="0" w:type="dxa"/>
            <w:bottom w:w="0" w:type="dxa"/>
          </w:tblCellMar>
        </w:tblPrEx>
        <w:tc>
          <w:tcPr>
            <w:tcW w:w="540" w:type="dxa"/>
            <w:shd w:val="clear" w:color="auto" w:fill="auto"/>
            <w:vAlign w:val="center"/>
          </w:tcPr>
          <w:p w:rsidR="00BD7F68" w:rsidRPr="00C51A63" w:rsidRDefault="00BD7F68" w:rsidP="0066157F">
            <w:pPr>
              <w:jc w:val="center"/>
              <w:rPr>
                <w:rFonts w:ascii="Arial" w:hAnsi="Arial" w:cs="Arial"/>
                <w:sz w:val="22"/>
                <w:szCs w:val="22"/>
              </w:rPr>
            </w:pPr>
            <w:r w:rsidRPr="00C51A63">
              <w:rPr>
                <w:rFonts w:ascii="Arial" w:hAnsi="Arial" w:cs="Arial"/>
                <w:sz w:val="22"/>
                <w:szCs w:val="22"/>
              </w:rPr>
              <w:t>9</w:t>
            </w:r>
            <w:r w:rsidR="00501D13" w:rsidRPr="00C51A63">
              <w:rPr>
                <w:rFonts w:ascii="Arial" w:hAnsi="Arial" w:cs="Arial"/>
                <w:sz w:val="22"/>
                <w:szCs w:val="22"/>
              </w:rPr>
              <w:t>.</w:t>
            </w:r>
          </w:p>
        </w:tc>
        <w:tc>
          <w:tcPr>
            <w:tcW w:w="7200" w:type="dxa"/>
            <w:shd w:val="clear" w:color="auto" w:fill="auto"/>
            <w:vAlign w:val="center"/>
          </w:tcPr>
          <w:p w:rsidR="00BD7F68" w:rsidRPr="00C51A63" w:rsidRDefault="00D556A0" w:rsidP="0022796B">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p>
        </w:tc>
        <w:tc>
          <w:tcPr>
            <w:tcW w:w="2160" w:type="dxa"/>
            <w:shd w:val="clear" w:color="auto" w:fill="auto"/>
            <w:vAlign w:val="center"/>
          </w:tcPr>
          <w:p w:rsidR="00BD7F68" w:rsidRPr="00C51A63" w:rsidRDefault="00BD7F68" w:rsidP="00AE3DE8">
            <w:pPr>
              <w:jc w:val="center"/>
              <w:rPr>
                <w:rFonts w:ascii="Arial" w:hAnsi="Arial" w:cs="Arial"/>
                <w:sz w:val="22"/>
                <w:szCs w:val="22"/>
              </w:rPr>
            </w:pPr>
            <w:r w:rsidRPr="00C51A63">
              <w:rPr>
                <w:rFonts w:ascii="Arial" w:hAnsi="Arial" w:cs="Arial"/>
                <w:sz w:val="22"/>
                <w:szCs w:val="22"/>
              </w:rPr>
              <w:t>-------------------</w:t>
            </w:r>
          </w:p>
        </w:tc>
      </w:tr>
      <w:tr w:rsidR="00BD7F68"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BD7F68" w:rsidRPr="00C51A63" w:rsidRDefault="00BD7F68" w:rsidP="00E86573">
            <w:pPr>
              <w:rPr>
                <w:rFonts w:ascii="Arial" w:hAnsi="Arial" w:cs="Arial"/>
                <w:sz w:val="22"/>
                <w:szCs w:val="22"/>
              </w:rPr>
            </w:pPr>
            <w:r w:rsidRPr="00C51A63">
              <w:rPr>
                <w:rFonts w:ascii="Arial" w:hAnsi="Arial" w:cs="Arial"/>
                <w:sz w:val="22"/>
                <w:szCs w:val="22"/>
              </w:rPr>
              <w:t>10</w:t>
            </w:r>
            <w:r w:rsidR="00501D13" w:rsidRPr="00C51A63">
              <w:rPr>
                <w:rFonts w:ascii="Arial" w:hAnsi="Arial" w:cs="Arial"/>
                <w:sz w:val="22"/>
                <w:szCs w:val="22"/>
              </w:rPr>
              <w:t>.</w:t>
            </w:r>
          </w:p>
        </w:tc>
        <w:tc>
          <w:tcPr>
            <w:tcW w:w="7200" w:type="dxa"/>
            <w:tcBorders>
              <w:bottom w:val="single" w:sz="4" w:space="0" w:color="auto"/>
            </w:tcBorders>
            <w:shd w:val="clear" w:color="auto" w:fill="auto"/>
            <w:vAlign w:val="center"/>
          </w:tcPr>
          <w:p w:rsidR="00BD7F68" w:rsidRPr="00C51A63" w:rsidRDefault="00BD7F68" w:rsidP="00E86573">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BD7F68" w:rsidRPr="00C51A63" w:rsidRDefault="00BD7F68" w:rsidP="00E86573">
            <w:pPr>
              <w:jc w:val="center"/>
              <w:rPr>
                <w:rFonts w:ascii="Arial" w:hAnsi="Arial" w:cs="Arial"/>
                <w:sz w:val="22"/>
                <w:szCs w:val="22"/>
              </w:rPr>
            </w:pPr>
          </w:p>
        </w:tc>
        <w:tc>
          <w:tcPr>
            <w:tcW w:w="2160" w:type="dxa"/>
            <w:tcBorders>
              <w:bottom w:val="single" w:sz="4" w:space="0" w:color="auto"/>
            </w:tcBorders>
            <w:shd w:val="clear" w:color="auto" w:fill="auto"/>
            <w:vAlign w:val="center"/>
          </w:tcPr>
          <w:p w:rsidR="00BD7F68" w:rsidRPr="00C51A63" w:rsidRDefault="00BD7F68" w:rsidP="00E86573">
            <w:pPr>
              <w:jc w:val="center"/>
              <w:rPr>
                <w:rFonts w:ascii="Arial" w:hAnsi="Arial" w:cs="Arial"/>
                <w:sz w:val="22"/>
                <w:szCs w:val="22"/>
              </w:rPr>
            </w:pPr>
          </w:p>
        </w:tc>
        <w:tc>
          <w:tcPr>
            <w:tcW w:w="2160" w:type="dxa"/>
            <w:tcBorders>
              <w:bottom w:val="single" w:sz="4" w:space="0" w:color="auto"/>
            </w:tcBorders>
            <w:shd w:val="clear" w:color="auto" w:fill="auto"/>
            <w:vAlign w:val="center"/>
          </w:tcPr>
          <w:p w:rsidR="00BD7F68" w:rsidRPr="00C51A63" w:rsidRDefault="00BD7F68" w:rsidP="00E86573">
            <w:pPr>
              <w:jc w:val="center"/>
              <w:rPr>
                <w:rFonts w:ascii="Arial" w:hAnsi="Arial" w:cs="Arial"/>
                <w:sz w:val="22"/>
                <w:szCs w:val="22"/>
              </w:rPr>
            </w:pPr>
            <w:r w:rsidRPr="00C51A63">
              <w:rPr>
                <w:rFonts w:ascii="Arial" w:hAnsi="Arial" w:cs="Arial"/>
                <w:sz w:val="22"/>
                <w:szCs w:val="22"/>
              </w:rPr>
              <w:t>-------------------</w:t>
            </w:r>
          </w:p>
        </w:tc>
      </w:tr>
      <w:tr w:rsidR="00BD7F68" w:rsidRPr="00C51A63">
        <w:tblPrEx>
          <w:tblCellMar>
            <w:top w:w="0" w:type="dxa"/>
            <w:bottom w:w="0" w:type="dxa"/>
          </w:tblCellMar>
        </w:tblPrEx>
        <w:trPr>
          <w:trHeight w:val="340"/>
        </w:trPr>
        <w:tc>
          <w:tcPr>
            <w:tcW w:w="540" w:type="dxa"/>
            <w:shd w:val="clear" w:color="auto" w:fill="B3B3B3"/>
            <w:vAlign w:val="center"/>
          </w:tcPr>
          <w:p w:rsidR="00BD7F68" w:rsidRPr="00C51A63" w:rsidRDefault="00BD7F68" w:rsidP="00900D3F">
            <w:pPr>
              <w:jc w:val="center"/>
              <w:rPr>
                <w:rFonts w:ascii="Arial" w:hAnsi="Arial" w:cs="Arial"/>
                <w:sz w:val="22"/>
                <w:szCs w:val="22"/>
              </w:rPr>
            </w:pPr>
          </w:p>
        </w:tc>
        <w:tc>
          <w:tcPr>
            <w:tcW w:w="7200" w:type="dxa"/>
            <w:shd w:val="clear" w:color="auto" w:fill="B3B3B3"/>
            <w:vAlign w:val="center"/>
          </w:tcPr>
          <w:p w:rsidR="00BD7F68" w:rsidRPr="00C51A63" w:rsidRDefault="00BD7F68" w:rsidP="00900D3F">
            <w:pPr>
              <w:jc w:val="center"/>
              <w:rPr>
                <w:rFonts w:ascii="Arial" w:hAnsi="Arial" w:cs="Arial"/>
                <w:sz w:val="22"/>
                <w:szCs w:val="22"/>
              </w:rPr>
            </w:pPr>
          </w:p>
        </w:tc>
        <w:tc>
          <w:tcPr>
            <w:tcW w:w="2160" w:type="dxa"/>
            <w:shd w:val="clear" w:color="auto" w:fill="B3B3B3"/>
            <w:vAlign w:val="center"/>
          </w:tcPr>
          <w:p w:rsidR="00BD7F68" w:rsidRPr="00C51A63" w:rsidRDefault="00BD7F68" w:rsidP="00900D3F">
            <w:pPr>
              <w:jc w:val="center"/>
              <w:rPr>
                <w:rFonts w:ascii="Arial" w:hAnsi="Arial" w:cs="Arial"/>
                <w:sz w:val="22"/>
                <w:szCs w:val="22"/>
              </w:rPr>
            </w:pPr>
          </w:p>
        </w:tc>
        <w:tc>
          <w:tcPr>
            <w:tcW w:w="2160" w:type="dxa"/>
            <w:shd w:val="clear" w:color="auto" w:fill="B3B3B3"/>
            <w:vAlign w:val="center"/>
          </w:tcPr>
          <w:p w:rsidR="00BD7F68" w:rsidRPr="00C51A63" w:rsidRDefault="00BD7F68" w:rsidP="00900D3F">
            <w:pPr>
              <w:jc w:val="center"/>
              <w:rPr>
                <w:rFonts w:ascii="Arial" w:hAnsi="Arial" w:cs="Arial"/>
                <w:sz w:val="22"/>
                <w:szCs w:val="22"/>
              </w:rPr>
            </w:pPr>
          </w:p>
        </w:tc>
        <w:tc>
          <w:tcPr>
            <w:tcW w:w="2160" w:type="dxa"/>
            <w:shd w:val="clear" w:color="auto" w:fill="B3B3B3"/>
            <w:vAlign w:val="center"/>
          </w:tcPr>
          <w:p w:rsidR="00BD7F68" w:rsidRPr="00C51A63" w:rsidRDefault="00BD7F68" w:rsidP="00900D3F">
            <w:pPr>
              <w:jc w:val="center"/>
              <w:rPr>
                <w:rFonts w:ascii="Arial" w:hAnsi="Arial" w:cs="Arial"/>
                <w:sz w:val="22"/>
                <w:szCs w:val="22"/>
              </w:rPr>
            </w:pPr>
          </w:p>
        </w:tc>
      </w:tr>
    </w:tbl>
    <w:p w:rsidR="002B4273" w:rsidRPr="00C51A63" w:rsidRDefault="00BD7F68" w:rsidP="002B4273">
      <w:pPr>
        <w:rPr>
          <w:rFonts w:ascii="Arial" w:hAnsi="Arial" w:cs="Arial"/>
          <w:b/>
        </w:rPr>
      </w:pPr>
      <w:r w:rsidRPr="00C51A63">
        <w:rPr>
          <w:rFonts w:ascii="Arial" w:hAnsi="Arial" w:cs="Arial"/>
          <w:b/>
        </w:rPr>
        <w:br w:type="page"/>
      </w:r>
      <w:r w:rsidR="002B4273" w:rsidRPr="00C51A63">
        <w:rPr>
          <w:rFonts w:ascii="Arial" w:hAnsi="Arial" w:cs="Arial"/>
          <w:b/>
        </w:rPr>
        <w:lastRenderedPageBreak/>
        <w:t>KRYTERIA MERYTORYCZNE ZEROJEDYNKOWE</w:t>
      </w:r>
    </w:p>
    <w:p w:rsidR="002B4273" w:rsidRPr="00C51A63" w:rsidRDefault="002B4273" w:rsidP="0010580F">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2B4273" w:rsidRPr="00C51A63">
        <w:tblPrEx>
          <w:tblCellMar>
            <w:top w:w="0" w:type="dxa"/>
            <w:bottom w:w="0" w:type="dxa"/>
          </w:tblCellMar>
        </w:tblPrEx>
        <w:trPr>
          <w:trHeight w:val="567"/>
        </w:trPr>
        <w:tc>
          <w:tcPr>
            <w:tcW w:w="537" w:type="dxa"/>
            <w:shd w:val="clear" w:color="auto" w:fill="D9D9D9"/>
            <w:vAlign w:val="center"/>
          </w:tcPr>
          <w:p w:rsidR="002B4273" w:rsidRPr="00C51A63" w:rsidRDefault="002B4273" w:rsidP="0010580F">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2B4273" w:rsidRPr="00C51A63" w:rsidRDefault="002B4273" w:rsidP="00D667EB">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2B4273" w:rsidRPr="00C51A63" w:rsidRDefault="002B4273" w:rsidP="00D667EB">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2B4273" w:rsidRPr="00C51A63" w:rsidRDefault="002B4273" w:rsidP="00D667EB">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2B4273" w:rsidRPr="00C51A63" w:rsidRDefault="002B4273" w:rsidP="00FD77CD">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2B4273" w:rsidRPr="00C51A63" w:rsidRDefault="002B4273" w:rsidP="000730FB">
            <w:pPr>
              <w:jc w:val="center"/>
              <w:rPr>
                <w:rFonts w:ascii="Arial" w:hAnsi="Arial" w:cs="Arial"/>
                <w:b/>
                <w:sz w:val="22"/>
                <w:szCs w:val="22"/>
              </w:rPr>
            </w:pPr>
            <w:r w:rsidRPr="00C51A63">
              <w:rPr>
                <w:rFonts w:ascii="Arial" w:hAnsi="Arial" w:cs="Arial"/>
                <w:b/>
                <w:sz w:val="22"/>
                <w:szCs w:val="22"/>
              </w:rPr>
              <w:t>Opis</w:t>
            </w:r>
          </w:p>
        </w:tc>
      </w:tr>
      <w:tr w:rsidR="002B4273" w:rsidRPr="00C51A63">
        <w:tblPrEx>
          <w:tblCellMar>
            <w:top w:w="0" w:type="dxa"/>
            <w:bottom w:w="0" w:type="dxa"/>
          </w:tblCellMar>
        </w:tblPrEx>
        <w:trPr>
          <w:trHeight w:val="1080"/>
        </w:trPr>
        <w:tc>
          <w:tcPr>
            <w:tcW w:w="540" w:type="dxa"/>
            <w:vAlign w:val="center"/>
          </w:tcPr>
          <w:p w:rsidR="002B4273" w:rsidRPr="00C51A63" w:rsidRDefault="002B4273" w:rsidP="0010580F">
            <w:pPr>
              <w:jc w:val="center"/>
              <w:rPr>
                <w:rFonts w:ascii="Arial" w:hAnsi="Arial" w:cs="Arial"/>
                <w:sz w:val="22"/>
                <w:szCs w:val="22"/>
              </w:rPr>
            </w:pPr>
            <w:r w:rsidRPr="00C51A63">
              <w:rPr>
                <w:rFonts w:ascii="Arial" w:hAnsi="Arial" w:cs="Arial"/>
                <w:sz w:val="22"/>
                <w:szCs w:val="22"/>
              </w:rPr>
              <w:t>1.</w:t>
            </w:r>
          </w:p>
        </w:tc>
        <w:tc>
          <w:tcPr>
            <w:tcW w:w="3767" w:type="dxa"/>
            <w:vAlign w:val="center"/>
          </w:tcPr>
          <w:p w:rsidR="002B4273" w:rsidRPr="00C51A63" w:rsidRDefault="002B4273" w:rsidP="00D667EB">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2B4273" w:rsidRPr="00C51A63" w:rsidRDefault="002B4273" w:rsidP="00D667EB">
            <w:pPr>
              <w:jc w:val="center"/>
              <w:rPr>
                <w:rFonts w:ascii="Arial" w:hAnsi="Arial" w:cs="Arial"/>
                <w:sz w:val="22"/>
                <w:szCs w:val="22"/>
              </w:rPr>
            </w:pPr>
          </w:p>
        </w:tc>
        <w:tc>
          <w:tcPr>
            <w:tcW w:w="670" w:type="dxa"/>
            <w:vAlign w:val="center"/>
          </w:tcPr>
          <w:p w:rsidR="002B4273" w:rsidRPr="00C51A63" w:rsidRDefault="002B4273" w:rsidP="00D667EB">
            <w:pPr>
              <w:spacing w:before="40" w:after="40"/>
              <w:jc w:val="center"/>
              <w:rPr>
                <w:rFonts w:ascii="Arial" w:hAnsi="Arial" w:cs="Arial"/>
                <w:sz w:val="22"/>
                <w:szCs w:val="22"/>
              </w:rPr>
            </w:pPr>
          </w:p>
        </w:tc>
        <w:tc>
          <w:tcPr>
            <w:tcW w:w="670" w:type="dxa"/>
            <w:shd w:val="clear" w:color="auto" w:fill="auto"/>
            <w:vAlign w:val="center"/>
          </w:tcPr>
          <w:p w:rsidR="002B4273" w:rsidRPr="00C51A63" w:rsidRDefault="002B4273" w:rsidP="00FD77CD">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2B4273" w:rsidRPr="00C51A63" w:rsidRDefault="002B4273" w:rsidP="000730FB">
            <w:pPr>
              <w:jc w:val="both"/>
              <w:rPr>
                <w:rFonts w:ascii="Arial" w:hAnsi="Arial" w:cs="Arial"/>
                <w:b/>
                <w:sz w:val="22"/>
                <w:szCs w:val="22"/>
              </w:rPr>
            </w:pPr>
            <w:r w:rsidRPr="00C51A63">
              <w:rPr>
                <w:rFonts w:ascii="Arial" w:hAnsi="Arial" w:cs="Arial"/>
                <w:sz w:val="22"/>
                <w:szCs w:val="22"/>
              </w:rPr>
              <w:t>Kryterium weryfikuje poprawność przyjętej metodologii przygotowania analizy (zgodność z wytycznymi), realność i poprawność założeń, wszelkie kalkulacje przepływów pieniężnych, w tym kalkulację luki finansowej.</w:t>
            </w:r>
            <w:r w:rsidR="00924D73" w:rsidRPr="00C51A63">
              <w:rPr>
                <w:rFonts w:ascii="Arial" w:hAnsi="Arial" w:cs="Arial"/>
                <w:sz w:val="22"/>
                <w:szCs w:val="22"/>
              </w:rPr>
              <w:t xml:space="preserve"> </w:t>
            </w:r>
            <w:r w:rsidR="00924D73" w:rsidRPr="00C51A63">
              <w:rPr>
                <w:rFonts w:ascii="Arial" w:hAnsi="Arial" w:cs="Arial"/>
                <w:sz w:val="22"/>
                <w:szCs w:val="22"/>
              </w:rPr>
              <w:br/>
            </w:r>
            <w:r w:rsidRPr="00C51A63">
              <w:rPr>
                <w:rFonts w:ascii="Arial" w:hAnsi="Arial" w:cs="Arial"/>
                <w:sz w:val="22"/>
                <w:szCs w:val="22"/>
              </w:rPr>
              <w:t xml:space="preserve">Następnie weryfikowane są wskaźniki finansowe w kontekście zyskowności projektu, </w:t>
            </w:r>
            <w:r w:rsidR="000730FB" w:rsidRPr="00C51A63">
              <w:rPr>
                <w:rFonts w:ascii="Arial" w:hAnsi="Arial" w:cs="Arial"/>
                <w:sz w:val="22"/>
                <w:szCs w:val="22"/>
              </w:rPr>
              <w:br/>
            </w:r>
            <w:r w:rsidRPr="00C51A63">
              <w:rPr>
                <w:rFonts w:ascii="Arial" w:hAnsi="Arial" w:cs="Arial"/>
                <w:sz w:val="22"/>
                <w:szCs w:val="22"/>
              </w:rPr>
              <w:t>a także trwałość finansowa projektu.</w:t>
            </w:r>
          </w:p>
        </w:tc>
      </w:tr>
      <w:tr w:rsidR="002B4273" w:rsidRPr="00C51A63">
        <w:tblPrEx>
          <w:tblCellMar>
            <w:top w:w="0" w:type="dxa"/>
            <w:bottom w:w="0" w:type="dxa"/>
          </w:tblCellMar>
        </w:tblPrEx>
        <w:trPr>
          <w:trHeight w:val="1063"/>
        </w:trPr>
        <w:tc>
          <w:tcPr>
            <w:tcW w:w="537" w:type="dxa"/>
            <w:vAlign w:val="center"/>
          </w:tcPr>
          <w:p w:rsidR="002B4273" w:rsidRPr="00C51A63" w:rsidRDefault="002B4273" w:rsidP="0010580F">
            <w:pPr>
              <w:jc w:val="center"/>
              <w:rPr>
                <w:rFonts w:ascii="Arial" w:hAnsi="Arial" w:cs="Arial"/>
                <w:sz w:val="22"/>
                <w:szCs w:val="22"/>
              </w:rPr>
            </w:pPr>
            <w:r w:rsidRPr="00C51A63">
              <w:rPr>
                <w:rFonts w:ascii="Arial" w:hAnsi="Arial" w:cs="Arial"/>
                <w:sz w:val="22"/>
                <w:szCs w:val="22"/>
              </w:rPr>
              <w:t>2.</w:t>
            </w:r>
          </w:p>
        </w:tc>
        <w:tc>
          <w:tcPr>
            <w:tcW w:w="3770" w:type="dxa"/>
            <w:vAlign w:val="center"/>
          </w:tcPr>
          <w:p w:rsidR="002B4273" w:rsidRPr="00C51A63" w:rsidRDefault="002B4273" w:rsidP="00D667EB">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2B4273" w:rsidRPr="00C51A63" w:rsidRDefault="002B4273" w:rsidP="00D667EB">
            <w:pPr>
              <w:jc w:val="center"/>
              <w:rPr>
                <w:rFonts w:ascii="Arial" w:hAnsi="Arial" w:cs="Arial"/>
                <w:sz w:val="22"/>
                <w:szCs w:val="22"/>
              </w:rPr>
            </w:pPr>
          </w:p>
        </w:tc>
        <w:tc>
          <w:tcPr>
            <w:tcW w:w="670" w:type="dxa"/>
            <w:vAlign w:val="center"/>
          </w:tcPr>
          <w:p w:rsidR="002B4273" w:rsidRPr="00C51A63" w:rsidRDefault="002B4273" w:rsidP="00D667EB">
            <w:pPr>
              <w:jc w:val="center"/>
              <w:rPr>
                <w:rFonts w:ascii="Arial" w:hAnsi="Arial" w:cs="Arial"/>
                <w:sz w:val="22"/>
                <w:szCs w:val="22"/>
              </w:rPr>
            </w:pPr>
          </w:p>
        </w:tc>
        <w:tc>
          <w:tcPr>
            <w:tcW w:w="670" w:type="dxa"/>
            <w:vAlign w:val="center"/>
          </w:tcPr>
          <w:p w:rsidR="002B4273" w:rsidRPr="00C51A63" w:rsidRDefault="002B4273" w:rsidP="00FD77CD">
            <w:pPr>
              <w:tabs>
                <w:tab w:val="left" w:pos="0"/>
                <w:tab w:val="left" w:pos="1560"/>
              </w:tabs>
              <w:jc w:val="center"/>
              <w:rPr>
                <w:rFonts w:ascii="Arial" w:hAnsi="Arial" w:cs="Arial"/>
                <w:sz w:val="22"/>
                <w:szCs w:val="22"/>
              </w:rPr>
            </w:pPr>
          </w:p>
        </w:tc>
        <w:tc>
          <w:tcPr>
            <w:tcW w:w="8016" w:type="dxa"/>
            <w:vAlign w:val="center"/>
          </w:tcPr>
          <w:p w:rsidR="002B4273" w:rsidRPr="00C51A63" w:rsidRDefault="002B4273" w:rsidP="000730FB">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000730FB" w:rsidRPr="00C51A63">
              <w:rPr>
                <w:rFonts w:ascii="Arial" w:hAnsi="Arial" w:cs="Arial"/>
                <w:sz w:val="22"/>
                <w:szCs w:val="22"/>
              </w:rPr>
              <w:br/>
            </w:r>
            <w:r w:rsidRPr="00C51A63">
              <w:rPr>
                <w:rFonts w:ascii="Arial" w:hAnsi="Arial" w:cs="Arial"/>
                <w:sz w:val="22"/>
                <w:szCs w:val="22"/>
              </w:rPr>
              <w:t>o efekty fiskalne, zewnętrzne oraz przekształcenie cen rynkowych w ceny kalkulacyjne.</w:t>
            </w:r>
            <w:r w:rsidR="00924D73" w:rsidRPr="00C51A63">
              <w:rPr>
                <w:rFonts w:ascii="Arial" w:hAnsi="Arial" w:cs="Arial"/>
                <w:sz w:val="22"/>
                <w:szCs w:val="22"/>
              </w:rPr>
              <w:t xml:space="preserve"> </w:t>
            </w:r>
            <w:r w:rsidR="00924D73" w:rsidRPr="00C51A63">
              <w:rPr>
                <w:rFonts w:ascii="Arial" w:hAnsi="Arial" w:cs="Arial"/>
                <w:sz w:val="22"/>
                <w:szCs w:val="22"/>
              </w:rPr>
              <w:br/>
            </w:r>
            <w:r w:rsidRPr="00C51A63">
              <w:rPr>
                <w:rFonts w:ascii="Arial" w:hAnsi="Arial" w:cs="Arial"/>
                <w:sz w:val="22"/>
                <w:szCs w:val="22"/>
              </w:rPr>
              <w:t>Następnie weryfikowane są wskaźniki ekonomiczne w kontekście korzyści dla beneficjentów, jakie przynosi jego realizacja.</w:t>
            </w:r>
          </w:p>
        </w:tc>
      </w:tr>
      <w:tr w:rsidR="002B4273" w:rsidRPr="00C51A63">
        <w:tblPrEx>
          <w:tblCellMar>
            <w:top w:w="0" w:type="dxa"/>
            <w:bottom w:w="0" w:type="dxa"/>
          </w:tblCellMar>
        </w:tblPrEx>
        <w:trPr>
          <w:trHeight w:val="1258"/>
        </w:trPr>
        <w:tc>
          <w:tcPr>
            <w:tcW w:w="537" w:type="dxa"/>
            <w:vAlign w:val="center"/>
          </w:tcPr>
          <w:p w:rsidR="002B4273" w:rsidRPr="00C51A63" w:rsidRDefault="002B4273" w:rsidP="0010580F">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2B4273" w:rsidRPr="00C51A63" w:rsidRDefault="002B4273" w:rsidP="00D667EB">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2B4273" w:rsidRPr="00C51A63" w:rsidRDefault="002B4273" w:rsidP="00D667EB">
            <w:pPr>
              <w:jc w:val="center"/>
              <w:rPr>
                <w:rFonts w:ascii="Arial" w:hAnsi="Arial" w:cs="Arial"/>
                <w:sz w:val="22"/>
                <w:szCs w:val="22"/>
              </w:rPr>
            </w:pPr>
          </w:p>
        </w:tc>
        <w:tc>
          <w:tcPr>
            <w:tcW w:w="670" w:type="dxa"/>
            <w:vAlign w:val="center"/>
          </w:tcPr>
          <w:p w:rsidR="002B4273" w:rsidRPr="00C51A63" w:rsidRDefault="002B4273" w:rsidP="00D667EB">
            <w:pPr>
              <w:jc w:val="center"/>
              <w:rPr>
                <w:rFonts w:ascii="Arial" w:hAnsi="Arial" w:cs="Arial"/>
                <w:sz w:val="22"/>
                <w:szCs w:val="22"/>
              </w:rPr>
            </w:pPr>
          </w:p>
        </w:tc>
        <w:tc>
          <w:tcPr>
            <w:tcW w:w="670" w:type="dxa"/>
            <w:vAlign w:val="center"/>
          </w:tcPr>
          <w:p w:rsidR="002B4273" w:rsidRPr="00C51A63" w:rsidRDefault="002B4273" w:rsidP="00FD77CD">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2B4273" w:rsidRPr="00C51A63" w:rsidRDefault="002B4273" w:rsidP="000730FB">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2B4273" w:rsidRPr="00C51A63">
        <w:tblPrEx>
          <w:tblCellMar>
            <w:top w:w="0" w:type="dxa"/>
            <w:bottom w:w="0" w:type="dxa"/>
          </w:tblCellMar>
        </w:tblPrEx>
        <w:trPr>
          <w:trHeight w:val="1076"/>
        </w:trPr>
        <w:tc>
          <w:tcPr>
            <w:tcW w:w="537" w:type="dxa"/>
            <w:vAlign w:val="center"/>
          </w:tcPr>
          <w:p w:rsidR="002B4273" w:rsidRPr="00C51A63" w:rsidRDefault="002B4273" w:rsidP="0010580F">
            <w:pPr>
              <w:jc w:val="center"/>
              <w:rPr>
                <w:rFonts w:ascii="Arial" w:hAnsi="Arial" w:cs="Arial"/>
                <w:sz w:val="22"/>
                <w:szCs w:val="22"/>
              </w:rPr>
            </w:pPr>
            <w:r w:rsidRPr="00C51A63">
              <w:rPr>
                <w:rFonts w:ascii="Arial" w:hAnsi="Arial" w:cs="Arial"/>
                <w:sz w:val="22"/>
                <w:szCs w:val="22"/>
              </w:rPr>
              <w:t>4.</w:t>
            </w:r>
          </w:p>
        </w:tc>
        <w:tc>
          <w:tcPr>
            <w:tcW w:w="3770" w:type="dxa"/>
            <w:vAlign w:val="center"/>
          </w:tcPr>
          <w:p w:rsidR="002B4273" w:rsidRPr="00C51A63" w:rsidRDefault="002B4273" w:rsidP="00D667EB">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2B4273" w:rsidRPr="00C51A63" w:rsidRDefault="002B4273" w:rsidP="00D667EB">
            <w:pPr>
              <w:jc w:val="center"/>
              <w:rPr>
                <w:rFonts w:ascii="Arial" w:hAnsi="Arial" w:cs="Arial"/>
                <w:sz w:val="22"/>
                <w:szCs w:val="22"/>
              </w:rPr>
            </w:pPr>
          </w:p>
        </w:tc>
        <w:tc>
          <w:tcPr>
            <w:tcW w:w="670" w:type="dxa"/>
            <w:vAlign w:val="center"/>
          </w:tcPr>
          <w:p w:rsidR="002B4273" w:rsidRPr="00C51A63" w:rsidRDefault="002B4273" w:rsidP="00D667EB">
            <w:pPr>
              <w:spacing w:before="40" w:after="40"/>
              <w:jc w:val="center"/>
              <w:rPr>
                <w:rFonts w:ascii="Arial" w:hAnsi="Arial" w:cs="Arial"/>
                <w:sz w:val="22"/>
                <w:szCs w:val="22"/>
              </w:rPr>
            </w:pPr>
          </w:p>
        </w:tc>
        <w:tc>
          <w:tcPr>
            <w:tcW w:w="670" w:type="dxa"/>
            <w:vAlign w:val="center"/>
          </w:tcPr>
          <w:p w:rsidR="002B4273" w:rsidRPr="00C51A63" w:rsidRDefault="002B4273" w:rsidP="00FD77CD">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2B4273" w:rsidRPr="00C51A63" w:rsidRDefault="002B4273" w:rsidP="000730FB">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000730FB" w:rsidRPr="00C51A63">
              <w:rPr>
                <w:rFonts w:ascii="Arial" w:hAnsi="Arial" w:cs="Arial"/>
                <w:sz w:val="22"/>
                <w:szCs w:val="22"/>
              </w:rPr>
              <w:br/>
            </w:r>
            <w:r w:rsidRPr="00C51A63">
              <w:rPr>
                <w:rFonts w:ascii="Arial" w:hAnsi="Arial" w:cs="Arial"/>
                <w:sz w:val="22"/>
                <w:szCs w:val="22"/>
              </w:rP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2B4273" w:rsidRPr="00C51A63">
        <w:tblPrEx>
          <w:tblCellMar>
            <w:top w:w="0" w:type="dxa"/>
            <w:bottom w:w="0" w:type="dxa"/>
          </w:tblCellMar>
        </w:tblPrEx>
        <w:trPr>
          <w:trHeight w:val="1092"/>
        </w:trPr>
        <w:tc>
          <w:tcPr>
            <w:tcW w:w="537" w:type="dxa"/>
            <w:vAlign w:val="center"/>
          </w:tcPr>
          <w:p w:rsidR="002B4273" w:rsidRPr="00C51A63" w:rsidRDefault="002B4273" w:rsidP="0010580F">
            <w:pPr>
              <w:jc w:val="center"/>
              <w:rPr>
                <w:rFonts w:ascii="Arial" w:hAnsi="Arial" w:cs="Arial"/>
                <w:sz w:val="22"/>
                <w:szCs w:val="22"/>
              </w:rPr>
            </w:pPr>
            <w:r w:rsidRPr="00C51A63">
              <w:rPr>
                <w:rFonts w:ascii="Arial" w:hAnsi="Arial" w:cs="Arial"/>
                <w:sz w:val="22"/>
                <w:szCs w:val="22"/>
              </w:rPr>
              <w:t>5.</w:t>
            </w:r>
          </w:p>
        </w:tc>
        <w:tc>
          <w:tcPr>
            <w:tcW w:w="3770" w:type="dxa"/>
            <w:vAlign w:val="center"/>
          </w:tcPr>
          <w:p w:rsidR="002B4273" w:rsidRPr="00C51A63" w:rsidRDefault="002B4273" w:rsidP="00D667EB">
            <w:pPr>
              <w:tabs>
                <w:tab w:val="left" w:pos="0"/>
                <w:tab w:val="left" w:pos="1560"/>
              </w:tabs>
              <w:spacing w:before="40" w:after="40"/>
              <w:rPr>
                <w:rFonts w:ascii="Arial" w:hAnsi="Arial" w:cs="Arial"/>
                <w:sz w:val="22"/>
                <w:szCs w:val="22"/>
              </w:rPr>
            </w:pPr>
            <w:r w:rsidRPr="00C51A63">
              <w:rPr>
                <w:rFonts w:ascii="Arial" w:hAnsi="Arial" w:cs="Arial"/>
                <w:sz w:val="22"/>
                <w:szCs w:val="22"/>
              </w:rPr>
              <w:t>Poprawność wskaźników i ich wpływ na realizację celów programu / uzasadnienie realizacji projektu w kontekście celów szczegółowych</w:t>
            </w:r>
          </w:p>
        </w:tc>
        <w:tc>
          <w:tcPr>
            <w:tcW w:w="669" w:type="dxa"/>
            <w:vAlign w:val="center"/>
          </w:tcPr>
          <w:p w:rsidR="002B4273" w:rsidRPr="00C51A63" w:rsidRDefault="002B4273" w:rsidP="00D667EB">
            <w:pPr>
              <w:jc w:val="center"/>
              <w:rPr>
                <w:rFonts w:ascii="Arial" w:hAnsi="Arial" w:cs="Arial"/>
                <w:sz w:val="22"/>
                <w:szCs w:val="22"/>
              </w:rPr>
            </w:pPr>
          </w:p>
        </w:tc>
        <w:tc>
          <w:tcPr>
            <w:tcW w:w="670" w:type="dxa"/>
            <w:vAlign w:val="center"/>
          </w:tcPr>
          <w:p w:rsidR="002B4273" w:rsidRPr="00C51A63" w:rsidRDefault="002B4273" w:rsidP="00D667EB">
            <w:pPr>
              <w:jc w:val="center"/>
              <w:rPr>
                <w:rFonts w:ascii="Arial" w:hAnsi="Arial" w:cs="Arial"/>
                <w:sz w:val="22"/>
                <w:szCs w:val="22"/>
              </w:rPr>
            </w:pPr>
          </w:p>
        </w:tc>
        <w:tc>
          <w:tcPr>
            <w:tcW w:w="670" w:type="dxa"/>
            <w:vAlign w:val="center"/>
          </w:tcPr>
          <w:p w:rsidR="002B4273" w:rsidRPr="00C51A63" w:rsidRDefault="002B4273" w:rsidP="00FD77CD">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2B4273" w:rsidRPr="00C51A63" w:rsidRDefault="002B4273" w:rsidP="000730FB">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2B4273" w:rsidRPr="00C51A63">
        <w:tblPrEx>
          <w:tblCellMar>
            <w:top w:w="0" w:type="dxa"/>
            <w:bottom w:w="0" w:type="dxa"/>
          </w:tblCellMar>
        </w:tblPrEx>
        <w:trPr>
          <w:trHeight w:val="1062"/>
        </w:trPr>
        <w:tc>
          <w:tcPr>
            <w:tcW w:w="537" w:type="dxa"/>
            <w:vMerge w:val="restart"/>
            <w:vAlign w:val="center"/>
          </w:tcPr>
          <w:p w:rsidR="002B4273" w:rsidRPr="00C51A63" w:rsidRDefault="002B4273" w:rsidP="0010580F">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2B4273" w:rsidRPr="00C51A63" w:rsidRDefault="002B4273" w:rsidP="00D667EB">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90347E"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2B4273" w:rsidRPr="00C51A63" w:rsidRDefault="002B4273" w:rsidP="00D667EB">
            <w:pPr>
              <w:tabs>
                <w:tab w:val="left" w:pos="0"/>
                <w:tab w:val="left" w:pos="1560"/>
              </w:tabs>
              <w:spacing w:before="40" w:after="40"/>
              <w:jc w:val="center"/>
              <w:rPr>
                <w:rFonts w:ascii="Arial" w:hAnsi="Arial" w:cs="Arial"/>
                <w:sz w:val="22"/>
                <w:szCs w:val="22"/>
              </w:rPr>
            </w:pPr>
          </w:p>
        </w:tc>
        <w:tc>
          <w:tcPr>
            <w:tcW w:w="670" w:type="dxa"/>
            <w:vAlign w:val="center"/>
          </w:tcPr>
          <w:p w:rsidR="002B4273" w:rsidRPr="00C51A63" w:rsidRDefault="002B4273" w:rsidP="00D667EB">
            <w:pPr>
              <w:jc w:val="center"/>
              <w:rPr>
                <w:rFonts w:ascii="Arial" w:hAnsi="Arial" w:cs="Arial"/>
                <w:sz w:val="22"/>
                <w:szCs w:val="22"/>
              </w:rPr>
            </w:pPr>
          </w:p>
        </w:tc>
        <w:tc>
          <w:tcPr>
            <w:tcW w:w="670" w:type="dxa"/>
            <w:vMerge w:val="restart"/>
            <w:vAlign w:val="center"/>
          </w:tcPr>
          <w:p w:rsidR="002B4273" w:rsidRPr="00C51A63" w:rsidRDefault="002B4273" w:rsidP="00FD77CD">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2B4273" w:rsidRPr="00C51A63" w:rsidRDefault="002B4273" w:rsidP="000730FB">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2B4273" w:rsidRPr="00C51A63">
        <w:tblPrEx>
          <w:tblCellMar>
            <w:top w:w="0" w:type="dxa"/>
            <w:bottom w:w="0" w:type="dxa"/>
          </w:tblCellMar>
        </w:tblPrEx>
        <w:trPr>
          <w:trHeight w:val="691"/>
        </w:trPr>
        <w:tc>
          <w:tcPr>
            <w:tcW w:w="537" w:type="dxa"/>
            <w:vMerge/>
            <w:shd w:val="clear" w:color="auto" w:fill="auto"/>
            <w:vAlign w:val="center"/>
          </w:tcPr>
          <w:p w:rsidR="002B4273" w:rsidRPr="00C51A63" w:rsidRDefault="002B4273" w:rsidP="0010580F">
            <w:pPr>
              <w:jc w:val="center"/>
              <w:rPr>
                <w:rFonts w:ascii="Arial" w:hAnsi="Arial" w:cs="Arial"/>
                <w:b/>
                <w:sz w:val="22"/>
                <w:szCs w:val="22"/>
              </w:rPr>
            </w:pPr>
          </w:p>
        </w:tc>
        <w:tc>
          <w:tcPr>
            <w:tcW w:w="3770" w:type="dxa"/>
            <w:vAlign w:val="center"/>
          </w:tcPr>
          <w:p w:rsidR="002B4273" w:rsidRPr="00C51A63" w:rsidRDefault="002B4273"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2B4273" w:rsidRPr="00C51A63" w:rsidRDefault="002B4273" w:rsidP="00D667EB">
            <w:pPr>
              <w:tabs>
                <w:tab w:val="left" w:pos="0"/>
                <w:tab w:val="left" w:pos="1560"/>
              </w:tabs>
              <w:spacing w:before="40" w:after="40"/>
              <w:jc w:val="center"/>
              <w:rPr>
                <w:rFonts w:ascii="Arial" w:hAnsi="Arial" w:cs="Arial"/>
                <w:sz w:val="22"/>
                <w:szCs w:val="22"/>
              </w:rPr>
            </w:pPr>
          </w:p>
        </w:tc>
        <w:tc>
          <w:tcPr>
            <w:tcW w:w="670" w:type="dxa"/>
            <w:vAlign w:val="center"/>
          </w:tcPr>
          <w:p w:rsidR="002B4273" w:rsidRPr="00C51A63" w:rsidRDefault="002B4273" w:rsidP="00D667EB">
            <w:pPr>
              <w:jc w:val="center"/>
              <w:rPr>
                <w:rFonts w:ascii="Arial" w:hAnsi="Arial" w:cs="Arial"/>
                <w:b/>
                <w:sz w:val="22"/>
                <w:szCs w:val="22"/>
              </w:rPr>
            </w:pPr>
          </w:p>
        </w:tc>
        <w:tc>
          <w:tcPr>
            <w:tcW w:w="670" w:type="dxa"/>
            <w:vMerge/>
            <w:vAlign w:val="center"/>
          </w:tcPr>
          <w:p w:rsidR="002B4273" w:rsidRPr="00C51A63" w:rsidRDefault="002B4273" w:rsidP="00FD77CD">
            <w:pPr>
              <w:tabs>
                <w:tab w:val="left" w:pos="0"/>
                <w:tab w:val="left" w:pos="1560"/>
              </w:tabs>
              <w:jc w:val="center"/>
              <w:rPr>
                <w:rFonts w:ascii="Arial" w:hAnsi="Arial" w:cs="Arial"/>
                <w:sz w:val="22"/>
                <w:szCs w:val="22"/>
              </w:rPr>
            </w:pPr>
          </w:p>
        </w:tc>
        <w:tc>
          <w:tcPr>
            <w:tcW w:w="8016" w:type="dxa"/>
            <w:vAlign w:val="center"/>
          </w:tcPr>
          <w:p w:rsidR="002B4273" w:rsidRPr="00C51A63" w:rsidRDefault="002B4273" w:rsidP="000730FB">
            <w:pPr>
              <w:jc w:val="both"/>
              <w:rPr>
                <w:rFonts w:ascii="Arial" w:hAnsi="Arial" w:cs="Arial"/>
                <w:b/>
                <w:sz w:val="22"/>
                <w:szCs w:val="22"/>
              </w:rPr>
            </w:pPr>
          </w:p>
        </w:tc>
      </w:tr>
      <w:tr w:rsidR="002B4273" w:rsidRPr="00C51A63">
        <w:tblPrEx>
          <w:tblCellMar>
            <w:top w:w="0" w:type="dxa"/>
            <w:bottom w:w="0" w:type="dxa"/>
          </w:tblCellMar>
        </w:tblPrEx>
        <w:trPr>
          <w:trHeight w:val="337"/>
        </w:trPr>
        <w:tc>
          <w:tcPr>
            <w:tcW w:w="537" w:type="dxa"/>
            <w:vMerge/>
            <w:vAlign w:val="center"/>
          </w:tcPr>
          <w:p w:rsidR="002B4273" w:rsidRPr="00C51A63" w:rsidRDefault="002B4273" w:rsidP="0010580F">
            <w:pPr>
              <w:jc w:val="center"/>
              <w:rPr>
                <w:rFonts w:ascii="Arial" w:hAnsi="Arial" w:cs="Arial"/>
                <w:b/>
                <w:sz w:val="22"/>
                <w:szCs w:val="22"/>
              </w:rPr>
            </w:pPr>
          </w:p>
        </w:tc>
        <w:tc>
          <w:tcPr>
            <w:tcW w:w="3770" w:type="dxa"/>
            <w:vAlign w:val="center"/>
          </w:tcPr>
          <w:p w:rsidR="002B4273" w:rsidRPr="00C51A63" w:rsidRDefault="002B4273"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2B4273" w:rsidRPr="00C51A63" w:rsidRDefault="002B4273" w:rsidP="00D667EB">
            <w:pPr>
              <w:tabs>
                <w:tab w:val="left" w:pos="0"/>
                <w:tab w:val="left" w:pos="1560"/>
              </w:tabs>
              <w:spacing w:before="40" w:after="40"/>
              <w:jc w:val="center"/>
              <w:rPr>
                <w:rFonts w:ascii="Arial" w:hAnsi="Arial" w:cs="Arial"/>
                <w:sz w:val="22"/>
                <w:szCs w:val="22"/>
              </w:rPr>
            </w:pPr>
          </w:p>
        </w:tc>
        <w:tc>
          <w:tcPr>
            <w:tcW w:w="670" w:type="dxa"/>
            <w:vAlign w:val="center"/>
          </w:tcPr>
          <w:p w:rsidR="002B4273" w:rsidRPr="00C51A63" w:rsidRDefault="002B4273" w:rsidP="00D667EB">
            <w:pPr>
              <w:jc w:val="center"/>
              <w:rPr>
                <w:rFonts w:ascii="Arial" w:hAnsi="Arial" w:cs="Arial"/>
                <w:b/>
                <w:sz w:val="22"/>
                <w:szCs w:val="22"/>
              </w:rPr>
            </w:pPr>
          </w:p>
        </w:tc>
        <w:tc>
          <w:tcPr>
            <w:tcW w:w="670" w:type="dxa"/>
            <w:vMerge/>
            <w:vAlign w:val="center"/>
          </w:tcPr>
          <w:p w:rsidR="002B4273" w:rsidRPr="00C51A63" w:rsidRDefault="002B4273" w:rsidP="00FD77CD">
            <w:pPr>
              <w:tabs>
                <w:tab w:val="left" w:pos="0"/>
                <w:tab w:val="left" w:pos="1560"/>
              </w:tabs>
              <w:jc w:val="center"/>
              <w:rPr>
                <w:rFonts w:ascii="Arial" w:hAnsi="Arial" w:cs="Arial"/>
                <w:b/>
                <w:sz w:val="22"/>
                <w:szCs w:val="22"/>
              </w:rPr>
            </w:pPr>
          </w:p>
        </w:tc>
        <w:tc>
          <w:tcPr>
            <w:tcW w:w="8016" w:type="dxa"/>
            <w:vAlign w:val="center"/>
          </w:tcPr>
          <w:p w:rsidR="002B4273" w:rsidRPr="00C51A63" w:rsidRDefault="002B4273" w:rsidP="000730FB">
            <w:pPr>
              <w:jc w:val="both"/>
              <w:rPr>
                <w:rFonts w:ascii="Arial" w:hAnsi="Arial" w:cs="Arial"/>
                <w:b/>
                <w:sz w:val="22"/>
                <w:szCs w:val="22"/>
              </w:rPr>
            </w:pPr>
          </w:p>
        </w:tc>
      </w:tr>
      <w:tr w:rsidR="002B4273" w:rsidRPr="00C51A63">
        <w:tblPrEx>
          <w:tblCellMar>
            <w:top w:w="0" w:type="dxa"/>
            <w:bottom w:w="0" w:type="dxa"/>
          </w:tblCellMar>
        </w:tblPrEx>
        <w:trPr>
          <w:trHeight w:val="527"/>
        </w:trPr>
        <w:tc>
          <w:tcPr>
            <w:tcW w:w="537" w:type="dxa"/>
            <w:vMerge/>
            <w:vAlign w:val="center"/>
          </w:tcPr>
          <w:p w:rsidR="002B4273" w:rsidRPr="00C51A63" w:rsidRDefault="002B4273" w:rsidP="0010580F">
            <w:pPr>
              <w:jc w:val="center"/>
              <w:rPr>
                <w:rFonts w:ascii="Arial" w:hAnsi="Arial" w:cs="Arial"/>
                <w:b/>
                <w:sz w:val="22"/>
                <w:szCs w:val="22"/>
              </w:rPr>
            </w:pPr>
          </w:p>
        </w:tc>
        <w:tc>
          <w:tcPr>
            <w:tcW w:w="3770" w:type="dxa"/>
            <w:vAlign w:val="center"/>
          </w:tcPr>
          <w:p w:rsidR="002B4273" w:rsidRPr="00C51A63" w:rsidRDefault="002B4273"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2B4273" w:rsidRPr="00C51A63" w:rsidRDefault="002B4273" w:rsidP="00D667EB">
            <w:pPr>
              <w:tabs>
                <w:tab w:val="left" w:pos="0"/>
                <w:tab w:val="left" w:pos="1560"/>
              </w:tabs>
              <w:spacing w:before="40" w:after="40"/>
              <w:jc w:val="center"/>
              <w:rPr>
                <w:rFonts w:ascii="Arial" w:hAnsi="Arial" w:cs="Arial"/>
                <w:sz w:val="22"/>
                <w:szCs w:val="22"/>
              </w:rPr>
            </w:pPr>
          </w:p>
        </w:tc>
        <w:tc>
          <w:tcPr>
            <w:tcW w:w="670" w:type="dxa"/>
            <w:vAlign w:val="center"/>
          </w:tcPr>
          <w:p w:rsidR="002B4273" w:rsidRPr="00C51A63" w:rsidRDefault="002B4273" w:rsidP="00D667EB">
            <w:pPr>
              <w:jc w:val="center"/>
              <w:rPr>
                <w:rFonts w:ascii="Arial" w:hAnsi="Arial" w:cs="Arial"/>
                <w:b/>
                <w:sz w:val="22"/>
                <w:szCs w:val="22"/>
              </w:rPr>
            </w:pPr>
          </w:p>
        </w:tc>
        <w:tc>
          <w:tcPr>
            <w:tcW w:w="670" w:type="dxa"/>
            <w:vMerge/>
            <w:vAlign w:val="center"/>
          </w:tcPr>
          <w:p w:rsidR="002B4273" w:rsidRPr="00C51A63" w:rsidRDefault="002B4273" w:rsidP="00FD77CD">
            <w:pPr>
              <w:tabs>
                <w:tab w:val="left" w:pos="0"/>
                <w:tab w:val="left" w:pos="1560"/>
              </w:tabs>
              <w:jc w:val="center"/>
              <w:rPr>
                <w:rFonts w:ascii="Arial" w:hAnsi="Arial" w:cs="Arial"/>
                <w:b/>
                <w:sz w:val="22"/>
                <w:szCs w:val="22"/>
              </w:rPr>
            </w:pPr>
          </w:p>
        </w:tc>
        <w:tc>
          <w:tcPr>
            <w:tcW w:w="8016" w:type="dxa"/>
            <w:vAlign w:val="center"/>
          </w:tcPr>
          <w:p w:rsidR="002B4273" w:rsidRPr="00C51A63" w:rsidRDefault="002B4273" w:rsidP="000730FB">
            <w:pPr>
              <w:jc w:val="both"/>
              <w:rPr>
                <w:rFonts w:ascii="Arial" w:hAnsi="Arial" w:cs="Arial"/>
                <w:b/>
                <w:sz w:val="22"/>
                <w:szCs w:val="22"/>
              </w:rPr>
            </w:pPr>
          </w:p>
        </w:tc>
      </w:tr>
      <w:tr w:rsidR="002B4273" w:rsidRPr="00C51A63">
        <w:tblPrEx>
          <w:tblCellMar>
            <w:top w:w="0" w:type="dxa"/>
            <w:bottom w:w="0" w:type="dxa"/>
          </w:tblCellMar>
        </w:tblPrEx>
        <w:trPr>
          <w:trHeight w:val="479"/>
        </w:trPr>
        <w:tc>
          <w:tcPr>
            <w:tcW w:w="537" w:type="dxa"/>
            <w:vMerge/>
            <w:vAlign w:val="center"/>
          </w:tcPr>
          <w:p w:rsidR="002B4273" w:rsidRPr="00C51A63" w:rsidRDefault="002B4273" w:rsidP="0010580F">
            <w:pPr>
              <w:jc w:val="center"/>
              <w:rPr>
                <w:rFonts w:ascii="Arial" w:hAnsi="Arial" w:cs="Arial"/>
                <w:b/>
                <w:sz w:val="22"/>
                <w:szCs w:val="22"/>
              </w:rPr>
            </w:pPr>
          </w:p>
        </w:tc>
        <w:tc>
          <w:tcPr>
            <w:tcW w:w="3770" w:type="dxa"/>
            <w:vAlign w:val="center"/>
          </w:tcPr>
          <w:p w:rsidR="002B4273" w:rsidRPr="00C51A63" w:rsidRDefault="002B4273"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2B4273" w:rsidRPr="00C51A63" w:rsidRDefault="002B4273" w:rsidP="00D667EB">
            <w:pPr>
              <w:tabs>
                <w:tab w:val="left" w:pos="0"/>
                <w:tab w:val="left" w:pos="1560"/>
              </w:tabs>
              <w:spacing w:before="40" w:after="40"/>
              <w:jc w:val="center"/>
              <w:rPr>
                <w:rFonts w:ascii="Arial" w:hAnsi="Arial" w:cs="Arial"/>
                <w:sz w:val="22"/>
                <w:szCs w:val="22"/>
              </w:rPr>
            </w:pPr>
          </w:p>
        </w:tc>
        <w:tc>
          <w:tcPr>
            <w:tcW w:w="670" w:type="dxa"/>
            <w:vAlign w:val="center"/>
          </w:tcPr>
          <w:p w:rsidR="002B4273" w:rsidRPr="00C51A63" w:rsidRDefault="002B4273" w:rsidP="00D667EB">
            <w:pPr>
              <w:jc w:val="center"/>
              <w:rPr>
                <w:rFonts w:ascii="Arial" w:hAnsi="Arial" w:cs="Arial"/>
                <w:b/>
                <w:sz w:val="22"/>
                <w:szCs w:val="22"/>
              </w:rPr>
            </w:pPr>
          </w:p>
        </w:tc>
        <w:tc>
          <w:tcPr>
            <w:tcW w:w="670" w:type="dxa"/>
            <w:vMerge/>
            <w:vAlign w:val="center"/>
          </w:tcPr>
          <w:p w:rsidR="002B4273" w:rsidRPr="00C51A63" w:rsidRDefault="002B4273" w:rsidP="00FD77CD">
            <w:pPr>
              <w:tabs>
                <w:tab w:val="left" w:pos="0"/>
                <w:tab w:val="left" w:pos="1560"/>
              </w:tabs>
              <w:jc w:val="center"/>
              <w:rPr>
                <w:rFonts w:ascii="Arial" w:hAnsi="Arial" w:cs="Arial"/>
                <w:b/>
                <w:sz w:val="22"/>
                <w:szCs w:val="22"/>
              </w:rPr>
            </w:pPr>
          </w:p>
        </w:tc>
        <w:tc>
          <w:tcPr>
            <w:tcW w:w="8016" w:type="dxa"/>
            <w:vAlign w:val="center"/>
          </w:tcPr>
          <w:p w:rsidR="002B4273" w:rsidRPr="00C51A63" w:rsidRDefault="002B4273" w:rsidP="000730FB">
            <w:pPr>
              <w:jc w:val="both"/>
              <w:rPr>
                <w:rFonts w:ascii="Arial" w:hAnsi="Arial" w:cs="Arial"/>
                <w:b/>
                <w:sz w:val="22"/>
                <w:szCs w:val="22"/>
              </w:rPr>
            </w:pPr>
          </w:p>
        </w:tc>
      </w:tr>
      <w:tr w:rsidR="002B4273" w:rsidRPr="00C51A63">
        <w:tblPrEx>
          <w:tblCellMar>
            <w:top w:w="0" w:type="dxa"/>
            <w:bottom w:w="0" w:type="dxa"/>
          </w:tblCellMar>
        </w:tblPrEx>
        <w:trPr>
          <w:trHeight w:val="888"/>
        </w:trPr>
        <w:tc>
          <w:tcPr>
            <w:tcW w:w="537" w:type="dxa"/>
            <w:vAlign w:val="center"/>
          </w:tcPr>
          <w:p w:rsidR="002B4273" w:rsidRPr="00C51A63" w:rsidRDefault="002B4273" w:rsidP="0010580F">
            <w:pPr>
              <w:jc w:val="center"/>
              <w:rPr>
                <w:rFonts w:ascii="Arial" w:hAnsi="Arial" w:cs="Arial"/>
                <w:sz w:val="22"/>
                <w:szCs w:val="22"/>
              </w:rPr>
            </w:pPr>
            <w:r w:rsidRPr="00C51A63">
              <w:rPr>
                <w:rFonts w:ascii="Arial" w:hAnsi="Arial" w:cs="Arial"/>
                <w:sz w:val="22"/>
                <w:szCs w:val="22"/>
              </w:rPr>
              <w:t>7.</w:t>
            </w:r>
          </w:p>
        </w:tc>
        <w:tc>
          <w:tcPr>
            <w:tcW w:w="3770" w:type="dxa"/>
            <w:vAlign w:val="center"/>
          </w:tcPr>
          <w:p w:rsidR="002B4273" w:rsidRPr="00C51A63" w:rsidRDefault="002B4273" w:rsidP="00D667EB">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2B4273" w:rsidRPr="00C51A63" w:rsidRDefault="002B4273" w:rsidP="00D667EB">
            <w:pPr>
              <w:tabs>
                <w:tab w:val="left" w:pos="0"/>
                <w:tab w:val="left" w:pos="1560"/>
              </w:tabs>
              <w:spacing w:before="40" w:after="40"/>
              <w:jc w:val="center"/>
              <w:rPr>
                <w:rFonts w:ascii="Arial" w:hAnsi="Arial" w:cs="Arial"/>
                <w:sz w:val="22"/>
                <w:szCs w:val="22"/>
              </w:rPr>
            </w:pPr>
          </w:p>
        </w:tc>
        <w:tc>
          <w:tcPr>
            <w:tcW w:w="670" w:type="dxa"/>
            <w:vAlign w:val="center"/>
          </w:tcPr>
          <w:p w:rsidR="002B4273" w:rsidRPr="00C51A63" w:rsidRDefault="002B4273" w:rsidP="00D667EB">
            <w:pPr>
              <w:jc w:val="center"/>
              <w:rPr>
                <w:rFonts w:ascii="Arial" w:hAnsi="Arial" w:cs="Arial"/>
                <w:b/>
                <w:sz w:val="22"/>
                <w:szCs w:val="22"/>
              </w:rPr>
            </w:pPr>
          </w:p>
        </w:tc>
        <w:tc>
          <w:tcPr>
            <w:tcW w:w="670" w:type="dxa"/>
            <w:vAlign w:val="center"/>
          </w:tcPr>
          <w:p w:rsidR="002B4273" w:rsidRPr="00C51A63" w:rsidRDefault="002B4273" w:rsidP="00FD77CD">
            <w:pPr>
              <w:tabs>
                <w:tab w:val="left" w:pos="0"/>
                <w:tab w:val="left" w:pos="1560"/>
              </w:tabs>
              <w:jc w:val="center"/>
              <w:rPr>
                <w:rFonts w:ascii="Arial" w:hAnsi="Arial" w:cs="Arial"/>
                <w:b/>
                <w:sz w:val="22"/>
                <w:szCs w:val="22"/>
              </w:rPr>
            </w:pPr>
          </w:p>
        </w:tc>
        <w:tc>
          <w:tcPr>
            <w:tcW w:w="8016" w:type="dxa"/>
            <w:vAlign w:val="center"/>
          </w:tcPr>
          <w:p w:rsidR="002B4273" w:rsidRPr="00C51A63" w:rsidRDefault="002B4273" w:rsidP="000730FB">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002B4C80" w:rsidRPr="00C51A63">
              <w:rPr>
                <w:rFonts w:ascii="Arial" w:hAnsi="Arial" w:cs="Arial"/>
                <w:sz w:val="22"/>
                <w:szCs w:val="22"/>
              </w:rPr>
              <w:br/>
            </w:r>
            <w:r w:rsidRPr="00C51A63">
              <w:rPr>
                <w:rFonts w:ascii="Arial" w:hAnsi="Arial" w:cs="Arial"/>
                <w:sz w:val="22"/>
                <w:szCs w:val="22"/>
              </w:rPr>
              <w:t>z rozporządzeniami wskazanymi w pkt 26/27 ‘Pomoc publiczna’ w opisie danego działania / poddziałania.</w:t>
            </w:r>
          </w:p>
        </w:tc>
      </w:tr>
      <w:tr w:rsidR="002B4273" w:rsidRPr="00C51A63">
        <w:tblPrEx>
          <w:tblCellMar>
            <w:top w:w="0" w:type="dxa"/>
            <w:bottom w:w="0" w:type="dxa"/>
          </w:tblCellMar>
        </w:tblPrEx>
        <w:trPr>
          <w:trHeight w:val="1125"/>
        </w:trPr>
        <w:tc>
          <w:tcPr>
            <w:tcW w:w="537" w:type="dxa"/>
            <w:vAlign w:val="center"/>
          </w:tcPr>
          <w:p w:rsidR="002B4273" w:rsidRPr="00C51A63" w:rsidRDefault="002B4273" w:rsidP="0010580F">
            <w:pPr>
              <w:jc w:val="center"/>
              <w:rPr>
                <w:rFonts w:ascii="Arial" w:hAnsi="Arial" w:cs="Arial"/>
                <w:sz w:val="22"/>
                <w:szCs w:val="22"/>
              </w:rPr>
            </w:pPr>
            <w:r w:rsidRPr="00C51A63">
              <w:rPr>
                <w:rFonts w:ascii="Arial" w:hAnsi="Arial" w:cs="Arial"/>
                <w:sz w:val="22"/>
                <w:szCs w:val="22"/>
              </w:rPr>
              <w:t>8.</w:t>
            </w:r>
          </w:p>
        </w:tc>
        <w:tc>
          <w:tcPr>
            <w:tcW w:w="3770" w:type="dxa"/>
            <w:vAlign w:val="center"/>
          </w:tcPr>
          <w:p w:rsidR="002B4273" w:rsidRPr="00C51A63" w:rsidRDefault="002B4273" w:rsidP="00D667EB">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00924D73" w:rsidRPr="00C51A63">
              <w:rPr>
                <w:rFonts w:ascii="Arial" w:hAnsi="Arial" w:cs="Arial"/>
                <w:sz w:val="22"/>
                <w:szCs w:val="22"/>
              </w:rPr>
              <w:br/>
            </w:r>
            <w:r w:rsidRPr="00C51A63">
              <w:rPr>
                <w:rFonts w:ascii="Arial" w:hAnsi="Arial" w:cs="Arial"/>
                <w:sz w:val="22"/>
                <w:szCs w:val="22"/>
              </w:rPr>
              <w:t>z informacjami zawartymi w załącznikach do wniosku</w:t>
            </w:r>
          </w:p>
        </w:tc>
        <w:tc>
          <w:tcPr>
            <w:tcW w:w="669" w:type="dxa"/>
            <w:vAlign w:val="center"/>
          </w:tcPr>
          <w:p w:rsidR="002B4273" w:rsidRPr="00C51A63" w:rsidRDefault="002B4273" w:rsidP="00D667EB">
            <w:pPr>
              <w:tabs>
                <w:tab w:val="left" w:pos="0"/>
                <w:tab w:val="left" w:pos="1560"/>
              </w:tabs>
              <w:spacing w:before="40" w:after="40"/>
              <w:jc w:val="center"/>
              <w:rPr>
                <w:rFonts w:ascii="Arial" w:hAnsi="Arial" w:cs="Arial"/>
                <w:sz w:val="22"/>
                <w:szCs w:val="22"/>
              </w:rPr>
            </w:pPr>
          </w:p>
        </w:tc>
        <w:tc>
          <w:tcPr>
            <w:tcW w:w="670" w:type="dxa"/>
            <w:vAlign w:val="center"/>
          </w:tcPr>
          <w:p w:rsidR="002B4273" w:rsidRPr="00C51A63" w:rsidRDefault="002B4273" w:rsidP="00D667EB">
            <w:pPr>
              <w:jc w:val="center"/>
              <w:rPr>
                <w:rFonts w:ascii="Arial" w:hAnsi="Arial" w:cs="Arial"/>
                <w:b/>
                <w:sz w:val="22"/>
                <w:szCs w:val="22"/>
              </w:rPr>
            </w:pPr>
          </w:p>
        </w:tc>
        <w:tc>
          <w:tcPr>
            <w:tcW w:w="670" w:type="dxa"/>
            <w:vAlign w:val="center"/>
          </w:tcPr>
          <w:p w:rsidR="002B4273" w:rsidRPr="00C51A63" w:rsidRDefault="002B4273" w:rsidP="00FD77CD">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2B4273" w:rsidRPr="00C51A63" w:rsidRDefault="002B4273" w:rsidP="000730FB">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002B4C80" w:rsidRPr="00C51A63">
              <w:rPr>
                <w:rFonts w:ascii="Arial" w:hAnsi="Arial" w:cs="Arial"/>
                <w:sz w:val="22"/>
                <w:szCs w:val="22"/>
              </w:rPr>
              <w:br/>
            </w:r>
            <w:r w:rsidRPr="00C51A63">
              <w:rPr>
                <w:rFonts w:ascii="Arial" w:hAnsi="Arial" w:cs="Arial"/>
                <w:sz w:val="22"/>
                <w:szCs w:val="22"/>
              </w:rPr>
              <w:t>i załącznikach do wniosku, w szczególności w studium wykonalności i dokumentacji technicznej.</w:t>
            </w:r>
          </w:p>
        </w:tc>
      </w:tr>
    </w:tbl>
    <w:p w:rsidR="002B4273" w:rsidRPr="00C51A63" w:rsidRDefault="002B4273" w:rsidP="002B4273">
      <w:pPr>
        <w:rPr>
          <w:rFonts w:ascii="Arial" w:hAnsi="Arial" w:cs="Arial"/>
          <w:b/>
        </w:rPr>
      </w:pPr>
      <w:r w:rsidRPr="00C51A63">
        <w:rPr>
          <w:rFonts w:ascii="Arial" w:hAnsi="Arial" w:cs="Arial"/>
          <w:b/>
        </w:rPr>
        <w:br w:type="page"/>
      </w:r>
      <w:r w:rsidRPr="00C51A63">
        <w:rPr>
          <w:rFonts w:ascii="Arial" w:hAnsi="Arial" w:cs="Arial"/>
          <w:b/>
        </w:rPr>
        <w:lastRenderedPageBreak/>
        <w:t>KRYTERIA MERYTORYCZNE PUNKTOWE</w:t>
      </w:r>
    </w:p>
    <w:p w:rsidR="002B4273" w:rsidRPr="00C51A63" w:rsidRDefault="002B4273" w:rsidP="002B4273">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047"/>
        <w:gridCol w:w="1909"/>
        <w:gridCol w:w="1217"/>
        <w:gridCol w:w="1390"/>
        <w:gridCol w:w="1217"/>
        <w:gridCol w:w="6080"/>
      </w:tblGrid>
      <w:tr w:rsidR="002B4273" w:rsidRPr="00C51A63">
        <w:tblPrEx>
          <w:tblCellMar>
            <w:top w:w="0" w:type="dxa"/>
            <w:bottom w:w="0" w:type="dxa"/>
          </w:tblCellMar>
        </w:tblPrEx>
        <w:trPr>
          <w:trHeight w:val="697"/>
        </w:trPr>
        <w:tc>
          <w:tcPr>
            <w:tcW w:w="540" w:type="dxa"/>
            <w:shd w:val="clear" w:color="auto" w:fill="D9D9D9"/>
            <w:vAlign w:val="center"/>
          </w:tcPr>
          <w:p w:rsidR="002B4273" w:rsidRPr="00C51A63" w:rsidRDefault="002B4273" w:rsidP="00750E98">
            <w:pPr>
              <w:jc w:val="center"/>
              <w:rPr>
                <w:rFonts w:ascii="Arial" w:hAnsi="Arial" w:cs="Arial"/>
                <w:b/>
                <w:sz w:val="22"/>
                <w:szCs w:val="22"/>
              </w:rPr>
            </w:pPr>
            <w:r w:rsidRPr="00C51A63">
              <w:rPr>
                <w:rFonts w:ascii="Arial" w:hAnsi="Arial" w:cs="Arial"/>
                <w:b/>
                <w:sz w:val="22"/>
                <w:szCs w:val="22"/>
              </w:rPr>
              <w:t>Lp.</w:t>
            </w:r>
          </w:p>
        </w:tc>
        <w:tc>
          <w:tcPr>
            <w:tcW w:w="2047" w:type="dxa"/>
            <w:shd w:val="clear" w:color="auto" w:fill="D9D9D9"/>
            <w:vAlign w:val="center"/>
          </w:tcPr>
          <w:p w:rsidR="002B4273" w:rsidRPr="00C51A63" w:rsidRDefault="002B4273" w:rsidP="00750E98">
            <w:pPr>
              <w:jc w:val="center"/>
              <w:rPr>
                <w:rFonts w:ascii="Arial" w:hAnsi="Arial" w:cs="Arial"/>
                <w:b/>
                <w:sz w:val="22"/>
                <w:szCs w:val="22"/>
              </w:rPr>
            </w:pPr>
            <w:r w:rsidRPr="00C51A63">
              <w:rPr>
                <w:rFonts w:ascii="Arial" w:hAnsi="Arial" w:cs="Arial"/>
                <w:b/>
                <w:sz w:val="22"/>
                <w:szCs w:val="22"/>
              </w:rPr>
              <w:t>Kryterium</w:t>
            </w:r>
          </w:p>
        </w:tc>
        <w:tc>
          <w:tcPr>
            <w:tcW w:w="1909" w:type="dxa"/>
            <w:shd w:val="clear" w:color="auto" w:fill="D9D9D9"/>
            <w:vAlign w:val="center"/>
          </w:tcPr>
          <w:p w:rsidR="002B4273" w:rsidRPr="00C51A63" w:rsidRDefault="002B4273" w:rsidP="00750E98">
            <w:pPr>
              <w:jc w:val="center"/>
              <w:rPr>
                <w:rFonts w:ascii="Arial" w:hAnsi="Arial" w:cs="Arial"/>
                <w:b/>
                <w:sz w:val="22"/>
                <w:szCs w:val="22"/>
              </w:rPr>
            </w:pPr>
            <w:r w:rsidRPr="00C51A63">
              <w:rPr>
                <w:rFonts w:ascii="Arial" w:hAnsi="Arial" w:cs="Arial"/>
                <w:b/>
                <w:sz w:val="22"/>
                <w:szCs w:val="22"/>
              </w:rPr>
              <w:t>Skala</w:t>
            </w:r>
            <w:r w:rsidR="00750E98" w:rsidRPr="00C51A63">
              <w:rPr>
                <w:rFonts w:ascii="Arial" w:hAnsi="Arial" w:cs="Arial"/>
                <w:b/>
                <w:sz w:val="22"/>
                <w:szCs w:val="22"/>
              </w:rPr>
              <w:t xml:space="preserve"> </w:t>
            </w:r>
            <w:r w:rsidRPr="00C51A63">
              <w:rPr>
                <w:rFonts w:ascii="Arial" w:hAnsi="Arial" w:cs="Arial"/>
                <w:b/>
                <w:sz w:val="22"/>
                <w:szCs w:val="22"/>
              </w:rPr>
              <w:t>punktowa</w:t>
            </w:r>
          </w:p>
        </w:tc>
        <w:tc>
          <w:tcPr>
            <w:tcW w:w="1217" w:type="dxa"/>
            <w:shd w:val="clear" w:color="auto" w:fill="D9D9D9"/>
            <w:vAlign w:val="center"/>
          </w:tcPr>
          <w:p w:rsidR="002B4273" w:rsidRPr="00C51A63" w:rsidRDefault="002B4273" w:rsidP="00750E98">
            <w:pPr>
              <w:jc w:val="center"/>
              <w:rPr>
                <w:rFonts w:ascii="Arial" w:hAnsi="Arial" w:cs="Arial"/>
                <w:b/>
                <w:sz w:val="22"/>
                <w:szCs w:val="22"/>
              </w:rPr>
            </w:pPr>
            <w:r w:rsidRPr="00C51A63">
              <w:rPr>
                <w:rFonts w:ascii="Arial" w:hAnsi="Arial" w:cs="Arial"/>
                <w:b/>
                <w:sz w:val="22"/>
                <w:szCs w:val="22"/>
              </w:rPr>
              <w:t>Waga</w:t>
            </w:r>
          </w:p>
        </w:tc>
        <w:tc>
          <w:tcPr>
            <w:tcW w:w="1390" w:type="dxa"/>
            <w:shd w:val="clear" w:color="auto" w:fill="D9D9D9"/>
            <w:vAlign w:val="center"/>
          </w:tcPr>
          <w:p w:rsidR="002B4273" w:rsidRPr="00C51A63" w:rsidRDefault="002B4273" w:rsidP="00750E98">
            <w:pPr>
              <w:jc w:val="center"/>
              <w:rPr>
                <w:rFonts w:ascii="Arial" w:hAnsi="Arial" w:cs="Arial"/>
                <w:b/>
                <w:sz w:val="22"/>
                <w:szCs w:val="22"/>
              </w:rPr>
            </w:pPr>
            <w:r w:rsidRPr="00C51A63">
              <w:rPr>
                <w:rFonts w:ascii="Arial" w:hAnsi="Arial" w:cs="Arial"/>
                <w:b/>
                <w:sz w:val="22"/>
                <w:szCs w:val="22"/>
              </w:rPr>
              <w:t>Max liczba punktów</w:t>
            </w:r>
          </w:p>
        </w:tc>
        <w:tc>
          <w:tcPr>
            <w:tcW w:w="1217" w:type="dxa"/>
            <w:shd w:val="clear" w:color="auto" w:fill="D9D9D9"/>
            <w:vAlign w:val="center"/>
          </w:tcPr>
          <w:p w:rsidR="002B4273" w:rsidRPr="00C51A63" w:rsidRDefault="002B4273" w:rsidP="006B561E">
            <w:pPr>
              <w:jc w:val="center"/>
              <w:rPr>
                <w:rFonts w:ascii="Arial" w:hAnsi="Arial" w:cs="Arial"/>
                <w:b/>
                <w:sz w:val="22"/>
                <w:szCs w:val="22"/>
              </w:rPr>
            </w:pPr>
            <w:r w:rsidRPr="00C51A63">
              <w:rPr>
                <w:rFonts w:ascii="Arial" w:hAnsi="Arial" w:cs="Arial"/>
                <w:b/>
                <w:sz w:val="22"/>
                <w:szCs w:val="22"/>
              </w:rPr>
              <w:t>Przyznana punktacja</w:t>
            </w:r>
          </w:p>
        </w:tc>
        <w:tc>
          <w:tcPr>
            <w:tcW w:w="6080" w:type="dxa"/>
            <w:shd w:val="clear" w:color="auto" w:fill="D9D9D9"/>
            <w:vAlign w:val="center"/>
          </w:tcPr>
          <w:p w:rsidR="002B4273" w:rsidRPr="00C51A63" w:rsidRDefault="002B4273" w:rsidP="009E2A8F">
            <w:pPr>
              <w:jc w:val="both"/>
              <w:rPr>
                <w:rFonts w:ascii="Arial" w:hAnsi="Arial" w:cs="Arial"/>
                <w:b/>
                <w:sz w:val="22"/>
                <w:szCs w:val="22"/>
              </w:rPr>
            </w:pPr>
            <w:r w:rsidRPr="00C51A63">
              <w:rPr>
                <w:rFonts w:ascii="Arial" w:hAnsi="Arial" w:cs="Arial"/>
                <w:b/>
                <w:sz w:val="22"/>
                <w:szCs w:val="22"/>
              </w:rPr>
              <w:t>Definicja kryterium</w:t>
            </w:r>
          </w:p>
        </w:tc>
      </w:tr>
      <w:tr w:rsidR="002B4273" w:rsidRPr="00C51A63">
        <w:tblPrEx>
          <w:tblCellMar>
            <w:top w:w="0" w:type="dxa"/>
            <w:bottom w:w="0" w:type="dxa"/>
          </w:tblCellMar>
        </w:tblPrEx>
        <w:trPr>
          <w:trHeight w:val="703"/>
        </w:trPr>
        <w:tc>
          <w:tcPr>
            <w:tcW w:w="540" w:type="dxa"/>
            <w:vAlign w:val="center"/>
          </w:tcPr>
          <w:p w:rsidR="002B4273" w:rsidRPr="00C51A63" w:rsidRDefault="002B4273" w:rsidP="00945101">
            <w:pPr>
              <w:jc w:val="center"/>
              <w:rPr>
                <w:rFonts w:ascii="Arial" w:hAnsi="Arial" w:cs="Arial"/>
                <w:sz w:val="22"/>
                <w:szCs w:val="22"/>
              </w:rPr>
            </w:pPr>
            <w:r w:rsidRPr="00C51A63">
              <w:rPr>
                <w:rFonts w:ascii="Arial" w:hAnsi="Arial" w:cs="Arial"/>
                <w:sz w:val="22"/>
                <w:szCs w:val="22"/>
              </w:rPr>
              <w:t>1.</w:t>
            </w:r>
          </w:p>
        </w:tc>
        <w:tc>
          <w:tcPr>
            <w:tcW w:w="2047" w:type="dxa"/>
            <w:vAlign w:val="center"/>
          </w:tcPr>
          <w:p w:rsidR="002B4273" w:rsidRPr="00C51A63" w:rsidRDefault="009E2A8F" w:rsidP="00FD77CD">
            <w:pPr>
              <w:rPr>
                <w:rFonts w:ascii="Arial" w:hAnsi="Arial" w:cs="Arial"/>
                <w:sz w:val="22"/>
                <w:szCs w:val="22"/>
              </w:rPr>
            </w:pPr>
            <w:r w:rsidRPr="00C51A63">
              <w:rPr>
                <w:rFonts w:ascii="Arial" w:hAnsi="Arial" w:cs="Arial"/>
                <w:sz w:val="22"/>
                <w:szCs w:val="22"/>
              </w:rPr>
              <w:t xml:space="preserve">Wpływ projektu na poziom zatrudnienia </w:t>
            </w:r>
            <w:r w:rsidRPr="00C51A63">
              <w:rPr>
                <w:rFonts w:ascii="Arial" w:hAnsi="Arial" w:cs="Arial"/>
                <w:sz w:val="22"/>
                <w:szCs w:val="22"/>
              </w:rPr>
              <w:br/>
              <w:t>(nieutrzymanie dotychczasowego zatrudnienia, utrzymanie zatrudnienia, zwiększenie zatrudnienia o: ≤ 1 etat, &gt; 1 ≤ 2 etaty, &gt; 2 ≤ 3 etaty, &gt; 3 ≤ 4 etaty, &gt; 4 etaty)</w:t>
            </w:r>
          </w:p>
        </w:tc>
        <w:tc>
          <w:tcPr>
            <w:tcW w:w="1909" w:type="dxa"/>
            <w:vAlign w:val="center"/>
          </w:tcPr>
          <w:p w:rsidR="002B4273" w:rsidRPr="00C51A63" w:rsidRDefault="002B4273" w:rsidP="00FD77CD">
            <w:pPr>
              <w:jc w:val="center"/>
              <w:rPr>
                <w:rFonts w:ascii="Arial" w:hAnsi="Arial" w:cs="Arial"/>
                <w:sz w:val="22"/>
                <w:szCs w:val="22"/>
              </w:rPr>
            </w:pPr>
            <w:r w:rsidRPr="00C51A63">
              <w:rPr>
                <w:rFonts w:ascii="Arial" w:hAnsi="Arial" w:cs="Arial"/>
                <w:sz w:val="22"/>
                <w:szCs w:val="22"/>
              </w:rPr>
              <w:t>0-6 punkty</w:t>
            </w:r>
          </w:p>
        </w:tc>
        <w:tc>
          <w:tcPr>
            <w:tcW w:w="1217" w:type="dxa"/>
            <w:vAlign w:val="center"/>
          </w:tcPr>
          <w:p w:rsidR="002B4273" w:rsidRPr="00C51A63" w:rsidRDefault="002B4273"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t>1</w:t>
            </w:r>
          </w:p>
        </w:tc>
        <w:tc>
          <w:tcPr>
            <w:tcW w:w="1390" w:type="dxa"/>
            <w:vAlign w:val="center"/>
          </w:tcPr>
          <w:p w:rsidR="002B4273" w:rsidRPr="00C51A63" w:rsidRDefault="003E1D86" w:rsidP="00D269F1">
            <w:pPr>
              <w:jc w:val="center"/>
              <w:rPr>
                <w:rFonts w:ascii="Arial" w:hAnsi="Arial" w:cs="Arial"/>
                <w:sz w:val="22"/>
                <w:szCs w:val="22"/>
              </w:rPr>
            </w:pPr>
            <w:r w:rsidRPr="00C51A63">
              <w:rPr>
                <w:rFonts w:ascii="Arial" w:hAnsi="Arial" w:cs="Arial"/>
                <w:sz w:val="22"/>
                <w:szCs w:val="22"/>
              </w:rPr>
              <w:t>6</w:t>
            </w:r>
          </w:p>
        </w:tc>
        <w:tc>
          <w:tcPr>
            <w:tcW w:w="1217" w:type="dxa"/>
            <w:vAlign w:val="center"/>
          </w:tcPr>
          <w:p w:rsidR="002B4273" w:rsidRPr="00C51A63" w:rsidRDefault="002B4273" w:rsidP="006B561E">
            <w:pPr>
              <w:spacing w:before="40" w:after="40"/>
              <w:jc w:val="center"/>
              <w:rPr>
                <w:rFonts w:ascii="Arial" w:hAnsi="Arial" w:cs="Arial"/>
                <w:sz w:val="22"/>
                <w:szCs w:val="22"/>
              </w:rPr>
            </w:pPr>
          </w:p>
        </w:tc>
        <w:tc>
          <w:tcPr>
            <w:tcW w:w="6080" w:type="dxa"/>
            <w:vAlign w:val="center"/>
          </w:tcPr>
          <w:p w:rsidR="00627E62" w:rsidRPr="00627E62" w:rsidRDefault="00627E62" w:rsidP="00826BDD">
            <w:pPr>
              <w:ind w:left="70"/>
              <w:jc w:val="both"/>
              <w:rPr>
                <w:rFonts w:ascii="Arial" w:hAnsi="Arial" w:cs="Arial"/>
                <w:color w:val="000000"/>
                <w:sz w:val="22"/>
                <w:szCs w:val="22"/>
              </w:rPr>
            </w:pPr>
            <w:r w:rsidRPr="00627E62">
              <w:rPr>
                <w:rFonts w:ascii="Arial" w:hAnsi="Arial" w:cs="Arial"/>
                <w:color w:val="000000"/>
                <w:sz w:val="22"/>
                <w:szCs w:val="22"/>
              </w:rPr>
              <w:t>Brany jest pod uwagę stan zatrudnienia w ostatnim zatwierdzonym okresie sprawozdawczym oraz deklarowana we wniosku liczba nowozat</w:t>
            </w:r>
            <w:r w:rsidR="00826BDD">
              <w:rPr>
                <w:rFonts w:ascii="Arial" w:hAnsi="Arial" w:cs="Arial"/>
                <w:color w:val="000000"/>
                <w:sz w:val="22"/>
                <w:szCs w:val="22"/>
              </w:rPr>
              <w:t>rudnionych.</w:t>
            </w:r>
            <w:r w:rsidRPr="00627E62">
              <w:rPr>
                <w:rFonts w:ascii="Arial" w:hAnsi="Arial" w:cs="Arial"/>
                <w:color w:val="000000"/>
                <w:sz w:val="22"/>
                <w:szCs w:val="22"/>
              </w:rPr>
              <w:t>Oceniający dokonuje stosownych obliczeń biorąc za podstawę zatrudnienie wykazane we wniosku o dofinansowan</w:t>
            </w:r>
            <w:r w:rsidR="00826BDD">
              <w:rPr>
                <w:rFonts w:ascii="Arial" w:hAnsi="Arial" w:cs="Arial"/>
                <w:color w:val="000000"/>
                <w:sz w:val="22"/>
                <w:szCs w:val="22"/>
              </w:rPr>
              <w:t xml:space="preserve">ie na koniec zamkniętego okresu </w:t>
            </w:r>
            <w:r w:rsidRPr="00627E62">
              <w:rPr>
                <w:rFonts w:ascii="Arial" w:hAnsi="Arial" w:cs="Arial"/>
                <w:color w:val="000000"/>
                <w:sz w:val="22"/>
                <w:szCs w:val="22"/>
              </w:rPr>
              <w:t xml:space="preserve">sprawozdawczego. </w:t>
            </w:r>
          </w:p>
          <w:p w:rsidR="00627E62" w:rsidRPr="00627E62" w:rsidRDefault="00627E62" w:rsidP="00826BDD">
            <w:pPr>
              <w:ind w:left="70"/>
              <w:jc w:val="both"/>
              <w:rPr>
                <w:rFonts w:ascii="Arial" w:hAnsi="Arial" w:cs="Arial"/>
                <w:sz w:val="22"/>
                <w:szCs w:val="22"/>
              </w:rPr>
            </w:pPr>
            <w:r w:rsidRPr="00627E62">
              <w:rPr>
                <w:rFonts w:ascii="Arial" w:hAnsi="Arial" w:cs="Arial"/>
                <w:sz w:val="22"/>
                <w:szCs w:val="22"/>
              </w:rPr>
              <w:t xml:space="preserve">Wzrost zatrudnienia odnosi się do wzrostu zatrudnienia netto </w:t>
            </w:r>
            <w:r w:rsidRPr="00273E49">
              <w:rPr>
                <w:rFonts w:ascii="Arial" w:hAnsi="Arial" w:cs="Arial"/>
                <w:sz w:val="22"/>
                <w:szCs w:val="22"/>
              </w:rPr>
              <w:t>(w tym etatów badawczych w przypadku tworzenia nowych miejsc pracy w zakresie B+RT).</w:t>
            </w:r>
            <w:r w:rsidRPr="00627E62">
              <w:rPr>
                <w:rFonts w:ascii="Arial" w:hAnsi="Arial" w:cs="Arial"/>
                <w:sz w:val="22"/>
                <w:szCs w:val="22"/>
              </w:rPr>
              <w:t xml:space="preserve"> Wykazywanie we wniosku wzrostu zatrudnienia w wyniku realizacji projektu może mie</w:t>
            </w:r>
            <w:r w:rsidR="00826BDD">
              <w:rPr>
                <w:rFonts w:ascii="Arial" w:hAnsi="Arial" w:cs="Arial"/>
                <w:sz w:val="22"/>
                <w:szCs w:val="22"/>
              </w:rPr>
              <w:t xml:space="preserve">ć miejsce wyłącznie w przypadku jednoczesnego utrzymania poziomu zatrudnienia </w:t>
            </w:r>
            <w:r w:rsidRPr="00627E62">
              <w:rPr>
                <w:rFonts w:ascii="Arial" w:hAnsi="Arial" w:cs="Arial"/>
                <w:sz w:val="22"/>
                <w:szCs w:val="22"/>
              </w:rPr>
              <w:t>wykazanego jako podstawa wyliczenia wzrostu. Podstawą wyliczenia wzrostu zatrudnienia jest średnia liczba pracowników w ciągu 12 miesięcy poprzedzających rok złożenia wniosku o dofinansowanie a w przypadku przedsiębi</w:t>
            </w:r>
            <w:r w:rsidR="00826BDD">
              <w:rPr>
                <w:rFonts w:ascii="Arial" w:hAnsi="Arial" w:cs="Arial"/>
                <w:sz w:val="22"/>
                <w:szCs w:val="22"/>
              </w:rPr>
              <w:t xml:space="preserve">orstw/jednostek organizacyjnych </w:t>
            </w:r>
            <w:r w:rsidRPr="00627E62">
              <w:rPr>
                <w:rFonts w:ascii="Arial" w:hAnsi="Arial" w:cs="Arial"/>
                <w:sz w:val="22"/>
                <w:szCs w:val="22"/>
              </w:rPr>
              <w:t>działających krócej niż 12 miesięcy okres ich funkcjonowania. Liczba pracowników oznacza liczbę rocznych jednostek roboczych (RJR), to jest liczbę pracowników zatrudnionych na pełnych etatach w ciągu jednego roku wraz</w:t>
            </w:r>
            <w:r w:rsidR="00826BDD">
              <w:rPr>
                <w:rFonts w:ascii="Arial" w:hAnsi="Arial" w:cs="Arial"/>
                <w:sz w:val="22"/>
                <w:szCs w:val="22"/>
              </w:rPr>
              <w:t xml:space="preserve"> </w:t>
            </w:r>
            <w:r w:rsidRPr="00627E62">
              <w:rPr>
                <w:rFonts w:ascii="Arial" w:hAnsi="Arial" w:cs="Arial"/>
                <w:sz w:val="22"/>
                <w:szCs w:val="22"/>
              </w:rPr>
              <w:t>z pracownikami zatrudnionymi na niepełnych etatach oraz pracownikami sezonowymi, które wyrażają się ułamkowymi częściami jednostek RJR. Dla nowo powstałych przedsiębiorstw /jednostek organizacyjnych/ przyrost zatrudnienia liczony jest w oparciu o wartość bazową równą 1</w:t>
            </w:r>
          </w:p>
          <w:p w:rsidR="00627E62" w:rsidRPr="00627E62" w:rsidRDefault="00627E62" w:rsidP="00826BDD">
            <w:pPr>
              <w:ind w:left="70"/>
              <w:jc w:val="both"/>
              <w:rPr>
                <w:rFonts w:ascii="Arial" w:hAnsi="Arial" w:cs="Arial"/>
                <w:sz w:val="22"/>
                <w:szCs w:val="22"/>
              </w:rPr>
            </w:pPr>
            <w:r w:rsidRPr="00627E62">
              <w:rPr>
                <w:rFonts w:ascii="Arial" w:hAnsi="Arial" w:cs="Arial"/>
                <w:sz w:val="22"/>
                <w:szCs w:val="22"/>
              </w:rPr>
              <w:t>nie utrzymanie dotychczasowego zatrudnienia - 0 pkt</w:t>
            </w:r>
          </w:p>
          <w:p w:rsidR="00627E62" w:rsidRPr="00627E62" w:rsidRDefault="00627E62" w:rsidP="00826BDD">
            <w:pPr>
              <w:ind w:left="70"/>
              <w:rPr>
                <w:rFonts w:ascii="Arial" w:hAnsi="Arial" w:cs="Arial"/>
                <w:sz w:val="22"/>
                <w:szCs w:val="22"/>
              </w:rPr>
            </w:pPr>
            <w:r w:rsidRPr="00627E62">
              <w:rPr>
                <w:rFonts w:ascii="Arial" w:hAnsi="Arial" w:cs="Arial"/>
                <w:sz w:val="22"/>
                <w:szCs w:val="22"/>
              </w:rPr>
              <w:t>utrzymanie zatrudnienia - 1 pkt</w:t>
            </w:r>
          </w:p>
          <w:p w:rsidR="00627E62" w:rsidRPr="00627E62" w:rsidRDefault="00627E62" w:rsidP="00826BDD">
            <w:pPr>
              <w:ind w:left="70"/>
              <w:rPr>
                <w:rFonts w:ascii="Arial" w:hAnsi="Arial" w:cs="Arial"/>
                <w:sz w:val="22"/>
                <w:szCs w:val="22"/>
              </w:rPr>
            </w:pPr>
            <w:r w:rsidRPr="00627E62">
              <w:rPr>
                <w:rFonts w:ascii="Arial" w:hAnsi="Arial" w:cs="Arial"/>
                <w:sz w:val="22"/>
                <w:szCs w:val="22"/>
              </w:rPr>
              <w:t xml:space="preserve">zwiększenie zatrudnienia o: </w:t>
            </w:r>
          </w:p>
          <w:p w:rsidR="00627E62" w:rsidRPr="00627E62" w:rsidRDefault="00627E62" w:rsidP="00826BDD">
            <w:pPr>
              <w:ind w:left="70"/>
              <w:rPr>
                <w:rFonts w:ascii="Arial" w:hAnsi="Arial" w:cs="Arial"/>
                <w:sz w:val="22"/>
                <w:szCs w:val="22"/>
              </w:rPr>
            </w:pPr>
            <w:r w:rsidRPr="00627E62">
              <w:rPr>
                <w:rFonts w:ascii="Arial" w:hAnsi="Arial" w:cs="Arial"/>
                <w:sz w:val="22"/>
                <w:szCs w:val="22"/>
              </w:rPr>
              <w:t xml:space="preserve">≤ 1 etat- 2 pkt </w:t>
            </w:r>
          </w:p>
          <w:p w:rsidR="00627E62" w:rsidRPr="00627E62" w:rsidRDefault="00627E62" w:rsidP="00826BDD">
            <w:pPr>
              <w:ind w:left="70"/>
              <w:rPr>
                <w:rFonts w:ascii="Arial" w:hAnsi="Arial" w:cs="Arial"/>
                <w:sz w:val="22"/>
                <w:szCs w:val="22"/>
              </w:rPr>
            </w:pPr>
            <w:r w:rsidRPr="00627E62">
              <w:rPr>
                <w:rFonts w:ascii="Arial" w:hAnsi="Arial" w:cs="Arial"/>
                <w:sz w:val="22"/>
                <w:szCs w:val="22"/>
              </w:rPr>
              <w:lastRenderedPageBreak/>
              <w:t xml:space="preserve">&gt; 1 ≤ 2 etaty- 3 pkt </w:t>
            </w:r>
          </w:p>
          <w:p w:rsidR="00627E62" w:rsidRPr="00627E62" w:rsidRDefault="00627E62" w:rsidP="00826BDD">
            <w:pPr>
              <w:ind w:left="70"/>
              <w:rPr>
                <w:rFonts w:ascii="Arial" w:hAnsi="Arial" w:cs="Arial"/>
                <w:sz w:val="22"/>
                <w:szCs w:val="22"/>
              </w:rPr>
            </w:pPr>
            <w:r w:rsidRPr="00627E62">
              <w:rPr>
                <w:rFonts w:ascii="Arial" w:hAnsi="Arial" w:cs="Arial"/>
                <w:sz w:val="22"/>
                <w:szCs w:val="22"/>
              </w:rPr>
              <w:t>&gt; 2 ≤ 3 etaty - 4 pkt</w:t>
            </w:r>
          </w:p>
          <w:p w:rsidR="00627E62" w:rsidRPr="00627E62" w:rsidRDefault="00627E62" w:rsidP="00826BDD">
            <w:pPr>
              <w:ind w:left="70"/>
              <w:rPr>
                <w:rFonts w:ascii="Arial" w:hAnsi="Arial" w:cs="Arial"/>
                <w:sz w:val="22"/>
                <w:szCs w:val="22"/>
              </w:rPr>
            </w:pPr>
            <w:r w:rsidRPr="00627E62">
              <w:rPr>
                <w:rFonts w:ascii="Arial" w:hAnsi="Arial" w:cs="Arial"/>
                <w:sz w:val="22"/>
                <w:szCs w:val="22"/>
              </w:rPr>
              <w:t xml:space="preserve">&gt; 3 ≤ 4 etaty - 5 pkt </w:t>
            </w:r>
          </w:p>
          <w:p w:rsidR="00627E62" w:rsidRPr="00627E62" w:rsidRDefault="00627E62" w:rsidP="00826BDD">
            <w:pPr>
              <w:ind w:left="70"/>
              <w:rPr>
                <w:rFonts w:ascii="Arial" w:hAnsi="Arial" w:cs="Arial"/>
                <w:sz w:val="22"/>
                <w:szCs w:val="22"/>
              </w:rPr>
            </w:pPr>
            <w:r w:rsidRPr="00627E62">
              <w:rPr>
                <w:rFonts w:ascii="Arial" w:hAnsi="Arial" w:cs="Arial"/>
                <w:sz w:val="22"/>
                <w:szCs w:val="22"/>
              </w:rPr>
              <w:t>&gt; 4 etaty - 6 pkt</w:t>
            </w:r>
          </w:p>
          <w:p w:rsidR="002B4273" w:rsidRPr="00C51A63" w:rsidRDefault="002B4273" w:rsidP="009E2A8F">
            <w:pPr>
              <w:jc w:val="both"/>
              <w:rPr>
                <w:rFonts w:ascii="Arial" w:hAnsi="Arial" w:cs="Arial"/>
                <w:sz w:val="22"/>
                <w:szCs w:val="22"/>
              </w:rPr>
            </w:pPr>
          </w:p>
        </w:tc>
      </w:tr>
      <w:tr w:rsidR="00695307" w:rsidRPr="00C51A63">
        <w:tblPrEx>
          <w:tblCellMar>
            <w:top w:w="0" w:type="dxa"/>
            <w:bottom w:w="0" w:type="dxa"/>
          </w:tblCellMar>
        </w:tblPrEx>
        <w:trPr>
          <w:trHeight w:val="1063"/>
        </w:trPr>
        <w:tc>
          <w:tcPr>
            <w:tcW w:w="540" w:type="dxa"/>
            <w:vAlign w:val="center"/>
          </w:tcPr>
          <w:p w:rsidR="00695307" w:rsidRPr="00C51A63" w:rsidRDefault="00695307" w:rsidP="00945101">
            <w:pPr>
              <w:jc w:val="center"/>
              <w:rPr>
                <w:rFonts w:ascii="Arial" w:hAnsi="Arial" w:cs="Arial"/>
                <w:sz w:val="22"/>
                <w:szCs w:val="22"/>
              </w:rPr>
            </w:pPr>
            <w:r w:rsidRPr="00C51A63">
              <w:rPr>
                <w:rFonts w:ascii="Arial" w:hAnsi="Arial" w:cs="Arial"/>
                <w:sz w:val="22"/>
                <w:szCs w:val="22"/>
              </w:rPr>
              <w:lastRenderedPageBreak/>
              <w:t>2.</w:t>
            </w:r>
          </w:p>
        </w:tc>
        <w:tc>
          <w:tcPr>
            <w:tcW w:w="2047" w:type="dxa"/>
            <w:vAlign w:val="center"/>
          </w:tcPr>
          <w:p w:rsidR="00695307" w:rsidRPr="00C51A63" w:rsidRDefault="00695307" w:rsidP="00FD77CD">
            <w:pPr>
              <w:rPr>
                <w:rFonts w:ascii="Arial" w:hAnsi="Arial" w:cs="Arial"/>
                <w:sz w:val="22"/>
                <w:szCs w:val="22"/>
              </w:rPr>
            </w:pPr>
            <w:r w:rsidRPr="00C51A63">
              <w:rPr>
                <w:rFonts w:ascii="Arial" w:hAnsi="Arial" w:cs="Arial"/>
                <w:sz w:val="22"/>
                <w:szCs w:val="22"/>
              </w:rPr>
              <w:t>Efektywność ekonomiczna projektu (ocena: niska, średnia, wysoka)</w:t>
            </w:r>
          </w:p>
        </w:tc>
        <w:tc>
          <w:tcPr>
            <w:tcW w:w="1909" w:type="dxa"/>
            <w:vAlign w:val="center"/>
          </w:tcPr>
          <w:p w:rsidR="00695307" w:rsidRPr="00C51A63" w:rsidRDefault="00695307" w:rsidP="00FD77CD">
            <w:pPr>
              <w:pStyle w:val="PSDBTabelaNagwek"/>
              <w:spacing w:before="40" w:after="40"/>
              <w:rPr>
                <w:rFonts w:ascii="Arial" w:hAnsi="Arial" w:cs="Arial"/>
                <w:b/>
                <w:color w:val="auto"/>
                <w:sz w:val="22"/>
                <w:szCs w:val="22"/>
              </w:rPr>
            </w:pPr>
            <w:r w:rsidRPr="00C51A63">
              <w:rPr>
                <w:rFonts w:ascii="Arial" w:hAnsi="Arial" w:cs="Arial"/>
                <w:color w:val="auto"/>
              </w:rPr>
              <w:t>1-</w:t>
            </w:r>
            <w:r w:rsidR="00484BA0" w:rsidRPr="00C51A63">
              <w:rPr>
                <w:rFonts w:ascii="Arial" w:hAnsi="Arial" w:cs="Arial"/>
                <w:color w:val="auto"/>
              </w:rPr>
              <w:t>1-3 punkty</w:t>
            </w:r>
            <w:r w:rsidRPr="00C51A63">
              <w:rPr>
                <w:rFonts w:ascii="Arial" w:hAnsi="Arial" w:cs="Arial"/>
                <w:color w:val="auto"/>
              </w:rPr>
              <w:t xml:space="preserve"> </w:t>
            </w:r>
          </w:p>
        </w:tc>
        <w:tc>
          <w:tcPr>
            <w:tcW w:w="1217" w:type="dxa"/>
            <w:vAlign w:val="center"/>
          </w:tcPr>
          <w:p w:rsidR="00695307" w:rsidRPr="00C51A63" w:rsidRDefault="00037F51" w:rsidP="00037F51">
            <w:pPr>
              <w:pStyle w:val="PSDBTabelaNagwek"/>
              <w:spacing w:before="40" w:after="40"/>
              <w:rPr>
                <w:rFonts w:ascii="Arial" w:hAnsi="Arial" w:cs="Arial"/>
                <w:color w:val="auto"/>
                <w:sz w:val="22"/>
                <w:szCs w:val="22"/>
              </w:rPr>
            </w:pPr>
            <w:r w:rsidRPr="00C51A63">
              <w:rPr>
                <w:rFonts w:ascii="Arial" w:hAnsi="Arial" w:cs="Arial"/>
                <w:color w:val="auto"/>
              </w:rPr>
              <w:t>2</w:t>
            </w:r>
          </w:p>
        </w:tc>
        <w:tc>
          <w:tcPr>
            <w:tcW w:w="1390" w:type="dxa"/>
            <w:vAlign w:val="center"/>
          </w:tcPr>
          <w:p w:rsidR="00695307" w:rsidRPr="00C51A63" w:rsidRDefault="00695307" w:rsidP="00D269F1">
            <w:pPr>
              <w:jc w:val="center"/>
              <w:rPr>
                <w:rFonts w:ascii="Arial" w:hAnsi="Arial" w:cs="Arial"/>
                <w:sz w:val="22"/>
                <w:szCs w:val="22"/>
              </w:rPr>
            </w:pPr>
            <w:r w:rsidRPr="00C51A63">
              <w:rPr>
                <w:rFonts w:ascii="Arial" w:hAnsi="Arial" w:cs="Arial"/>
                <w:sz w:val="22"/>
                <w:szCs w:val="22"/>
              </w:rPr>
              <w:t>6</w:t>
            </w:r>
          </w:p>
        </w:tc>
        <w:tc>
          <w:tcPr>
            <w:tcW w:w="1217" w:type="dxa"/>
            <w:vAlign w:val="center"/>
          </w:tcPr>
          <w:p w:rsidR="00695307" w:rsidRPr="00C51A63" w:rsidRDefault="00695307" w:rsidP="006B561E">
            <w:pPr>
              <w:jc w:val="center"/>
              <w:rPr>
                <w:rFonts w:ascii="Arial" w:hAnsi="Arial" w:cs="Arial"/>
                <w:b/>
                <w:sz w:val="22"/>
                <w:szCs w:val="22"/>
              </w:rPr>
            </w:pPr>
          </w:p>
        </w:tc>
        <w:tc>
          <w:tcPr>
            <w:tcW w:w="6080" w:type="dxa"/>
            <w:vAlign w:val="center"/>
          </w:tcPr>
          <w:p w:rsidR="00695307" w:rsidRPr="00C51A63" w:rsidRDefault="00695307" w:rsidP="009E2A8F">
            <w:pPr>
              <w:spacing w:before="20" w:after="20"/>
              <w:jc w:val="both"/>
              <w:rPr>
                <w:rFonts w:ascii="Arial" w:hAnsi="Arial" w:cs="Arial"/>
                <w:sz w:val="22"/>
                <w:szCs w:val="22"/>
              </w:rPr>
            </w:pPr>
            <w:r w:rsidRPr="00C51A63">
              <w:rPr>
                <w:rFonts w:ascii="Arial" w:hAnsi="Arial" w:cs="Arial"/>
                <w:sz w:val="22"/>
                <w:szCs w:val="22"/>
              </w:rPr>
              <w:t xml:space="preserve">Kryterium to będzie oceniane poprzez analizę przedstawionych przez Beneficjenta korzyści społeczno-ekonomicznych oraz kosztów ekonomicznych wynikających z realizacji projektu. Ocena skali korzyści będzie oceną eksperta (w skali 1-3 pkt.)  zgodnie z pytaniem: na ile zakładane korzyści społeczno-ekonomiczne z projektu przekroczą koszty ekonomiczne? </w:t>
            </w:r>
          </w:p>
          <w:p w:rsidR="00695307" w:rsidRPr="00C51A63" w:rsidRDefault="00695307" w:rsidP="009E2A8F">
            <w:pPr>
              <w:tabs>
                <w:tab w:val="left" w:pos="914"/>
              </w:tabs>
              <w:spacing w:before="40" w:after="40"/>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t>- 1 pkt</w:t>
            </w:r>
          </w:p>
          <w:p w:rsidR="00695307" w:rsidRPr="00C51A63" w:rsidRDefault="00695307" w:rsidP="009E2A8F">
            <w:pPr>
              <w:spacing w:before="40" w:after="40"/>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t>- 2 pkt</w:t>
            </w:r>
          </w:p>
          <w:p w:rsidR="00695307" w:rsidRPr="00C51A63" w:rsidRDefault="00695307" w:rsidP="009E2A8F">
            <w:pPr>
              <w:spacing w:before="40" w:after="40"/>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t>- 3 pkt</w:t>
            </w:r>
          </w:p>
        </w:tc>
      </w:tr>
      <w:tr w:rsidR="009E2A8F" w:rsidRPr="00C51A63">
        <w:tblPrEx>
          <w:tblCellMar>
            <w:top w:w="0" w:type="dxa"/>
            <w:bottom w:w="0" w:type="dxa"/>
          </w:tblCellMar>
        </w:tblPrEx>
        <w:trPr>
          <w:trHeight w:val="883"/>
        </w:trPr>
        <w:tc>
          <w:tcPr>
            <w:tcW w:w="540" w:type="dxa"/>
            <w:vAlign w:val="center"/>
          </w:tcPr>
          <w:p w:rsidR="009E2A8F" w:rsidRPr="00C51A63" w:rsidRDefault="009E2A8F" w:rsidP="00945101">
            <w:pPr>
              <w:jc w:val="center"/>
              <w:rPr>
                <w:rFonts w:ascii="Arial" w:hAnsi="Arial" w:cs="Arial"/>
                <w:sz w:val="22"/>
                <w:szCs w:val="22"/>
              </w:rPr>
            </w:pPr>
            <w:r w:rsidRPr="00C51A63">
              <w:rPr>
                <w:rFonts w:ascii="Arial" w:hAnsi="Arial" w:cs="Arial"/>
                <w:sz w:val="22"/>
                <w:szCs w:val="22"/>
              </w:rPr>
              <w:t>3.</w:t>
            </w:r>
          </w:p>
        </w:tc>
        <w:tc>
          <w:tcPr>
            <w:tcW w:w="2047" w:type="dxa"/>
            <w:vAlign w:val="center"/>
          </w:tcPr>
          <w:p w:rsidR="009E2A8F" w:rsidRPr="00C51A63" w:rsidRDefault="009E2A8F" w:rsidP="00FD77CD">
            <w:pPr>
              <w:rPr>
                <w:rFonts w:ascii="Arial" w:hAnsi="Arial" w:cs="Arial"/>
                <w:sz w:val="22"/>
                <w:szCs w:val="22"/>
              </w:rPr>
            </w:pPr>
            <w:r w:rsidRPr="00C51A63">
              <w:rPr>
                <w:rFonts w:ascii="Arial" w:hAnsi="Arial" w:cs="Arial"/>
                <w:sz w:val="22"/>
                <w:szCs w:val="22"/>
              </w:rPr>
              <w:t>Efektywność finansowa projektu</w:t>
            </w:r>
            <w:r w:rsidRPr="00C51A63">
              <w:rPr>
                <w:rFonts w:ascii="Arial" w:hAnsi="Arial" w:cs="Arial"/>
                <w:sz w:val="22"/>
                <w:szCs w:val="22"/>
              </w:rPr>
              <w:br/>
              <w:t>(ocena: niska, średnia, wysoka)</w:t>
            </w:r>
          </w:p>
        </w:tc>
        <w:tc>
          <w:tcPr>
            <w:tcW w:w="1909" w:type="dxa"/>
            <w:vAlign w:val="center"/>
          </w:tcPr>
          <w:p w:rsidR="009E2A8F" w:rsidRPr="00C51A63" w:rsidRDefault="009E2A8F"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t>0-2 punkty</w:t>
            </w:r>
          </w:p>
        </w:tc>
        <w:tc>
          <w:tcPr>
            <w:tcW w:w="1217" w:type="dxa"/>
            <w:vAlign w:val="center"/>
          </w:tcPr>
          <w:p w:rsidR="009E2A8F" w:rsidRPr="00C51A63" w:rsidRDefault="009E2A8F"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t>4</w:t>
            </w:r>
          </w:p>
        </w:tc>
        <w:tc>
          <w:tcPr>
            <w:tcW w:w="1390" w:type="dxa"/>
            <w:vAlign w:val="center"/>
          </w:tcPr>
          <w:p w:rsidR="009E2A8F" w:rsidRPr="00C51A63" w:rsidRDefault="009E2A8F" w:rsidP="006B561E">
            <w:pPr>
              <w:jc w:val="center"/>
              <w:rPr>
                <w:rFonts w:ascii="Arial" w:hAnsi="Arial" w:cs="Arial"/>
                <w:sz w:val="22"/>
                <w:szCs w:val="22"/>
              </w:rPr>
            </w:pPr>
            <w:r w:rsidRPr="00C51A63">
              <w:rPr>
                <w:rFonts w:ascii="Arial" w:hAnsi="Arial" w:cs="Arial"/>
                <w:sz w:val="22"/>
                <w:szCs w:val="22"/>
              </w:rPr>
              <w:t>8</w:t>
            </w:r>
          </w:p>
        </w:tc>
        <w:tc>
          <w:tcPr>
            <w:tcW w:w="1217" w:type="dxa"/>
            <w:vAlign w:val="center"/>
          </w:tcPr>
          <w:p w:rsidR="009E2A8F" w:rsidRPr="00C51A63" w:rsidRDefault="009E2A8F" w:rsidP="002A59B7">
            <w:pPr>
              <w:jc w:val="center"/>
              <w:rPr>
                <w:rFonts w:ascii="Arial" w:hAnsi="Arial" w:cs="Arial"/>
                <w:b/>
                <w:sz w:val="22"/>
                <w:szCs w:val="22"/>
              </w:rPr>
            </w:pPr>
          </w:p>
        </w:tc>
        <w:tc>
          <w:tcPr>
            <w:tcW w:w="6080" w:type="dxa"/>
            <w:vAlign w:val="center"/>
          </w:tcPr>
          <w:p w:rsidR="009E2A8F" w:rsidRPr="00C51A63" w:rsidRDefault="009E2A8F" w:rsidP="009E2A8F">
            <w:pPr>
              <w:spacing w:before="20" w:after="20"/>
              <w:jc w:val="both"/>
              <w:rPr>
                <w:rFonts w:ascii="Arial" w:hAnsi="Arial" w:cs="Arial"/>
                <w:sz w:val="22"/>
                <w:szCs w:val="22"/>
              </w:rPr>
            </w:pPr>
            <w:r w:rsidRPr="00C51A63">
              <w:rPr>
                <w:rFonts w:ascii="Arial" w:hAnsi="Arial" w:cs="Arial"/>
                <w:sz w:val="22"/>
                <w:szCs w:val="22"/>
              </w:rPr>
              <w:t xml:space="preserve">Oceniana będzie zdolność finansowa i operacyjna, przez którą rozumie się możliwość zagwarantowania całkowitych środków finansowych związanych z realizowanym projektem (kwalifikowalnych i niekwalifikowalnych). </w:t>
            </w:r>
          </w:p>
          <w:p w:rsidR="009E2A8F" w:rsidRPr="00C51A63" w:rsidRDefault="009E2A8F" w:rsidP="009E2A8F">
            <w:pPr>
              <w:spacing w:before="40" w:after="40"/>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Pr="00C51A63">
              <w:rPr>
                <w:rFonts w:ascii="Arial" w:hAnsi="Arial" w:cs="Arial"/>
                <w:sz w:val="22"/>
                <w:szCs w:val="22"/>
              </w:rPr>
              <w:tab/>
              <w:t>- 0 pkt</w:t>
            </w:r>
          </w:p>
          <w:p w:rsidR="009E2A8F" w:rsidRPr="00C51A63" w:rsidRDefault="009E2A8F" w:rsidP="009E2A8F">
            <w:pPr>
              <w:spacing w:before="40" w:after="40"/>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- 1 pkt</w:t>
            </w:r>
          </w:p>
          <w:p w:rsidR="009E2A8F" w:rsidRPr="00C51A63" w:rsidRDefault="009E2A8F" w:rsidP="009E2A8F">
            <w:pPr>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- 2 pkt</w:t>
            </w:r>
          </w:p>
        </w:tc>
      </w:tr>
      <w:tr w:rsidR="002B4273" w:rsidRPr="00C51A63">
        <w:tblPrEx>
          <w:tblCellMar>
            <w:top w:w="0" w:type="dxa"/>
            <w:bottom w:w="0" w:type="dxa"/>
          </w:tblCellMar>
        </w:tblPrEx>
        <w:trPr>
          <w:trHeight w:val="883"/>
        </w:trPr>
        <w:tc>
          <w:tcPr>
            <w:tcW w:w="540" w:type="dxa"/>
            <w:vAlign w:val="center"/>
          </w:tcPr>
          <w:p w:rsidR="002B4273" w:rsidRPr="00C51A63" w:rsidRDefault="00937736" w:rsidP="00945101">
            <w:pPr>
              <w:jc w:val="center"/>
              <w:rPr>
                <w:rFonts w:ascii="Arial" w:hAnsi="Arial" w:cs="Arial"/>
                <w:b/>
                <w:sz w:val="22"/>
                <w:szCs w:val="22"/>
              </w:rPr>
            </w:pPr>
            <w:r w:rsidRPr="00C51A63">
              <w:rPr>
                <w:rFonts w:ascii="Arial" w:hAnsi="Arial" w:cs="Arial"/>
                <w:sz w:val="22"/>
                <w:szCs w:val="22"/>
              </w:rPr>
              <w:t>4.</w:t>
            </w:r>
          </w:p>
        </w:tc>
        <w:tc>
          <w:tcPr>
            <w:tcW w:w="2047" w:type="dxa"/>
            <w:vAlign w:val="center"/>
          </w:tcPr>
          <w:p w:rsidR="002B4273" w:rsidRPr="00C51A63" w:rsidRDefault="002B4273" w:rsidP="00FD77CD">
            <w:pPr>
              <w:rPr>
                <w:rFonts w:ascii="Arial" w:hAnsi="Arial" w:cs="Arial"/>
                <w:sz w:val="22"/>
                <w:szCs w:val="22"/>
              </w:rPr>
            </w:pPr>
            <w:r w:rsidRPr="00C51A63">
              <w:rPr>
                <w:rFonts w:ascii="Arial" w:hAnsi="Arial" w:cs="Arial"/>
                <w:sz w:val="22"/>
                <w:szCs w:val="22"/>
              </w:rPr>
              <w:t xml:space="preserve">Udokumentowane doświadczenie </w:t>
            </w:r>
            <w:r w:rsidR="00E72454" w:rsidRPr="00C51A63">
              <w:rPr>
                <w:rFonts w:ascii="Arial" w:hAnsi="Arial" w:cs="Arial"/>
                <w:sz w:val="22"/>
                <w:szCs w:val="22"/>
              </w:rPr>
              <w:br/>
            </w:r>
            <w:r w:rsidRPr="00C51A63">
              <w:rPr>
                <w:rFonts w:ascii="Arial" w:hAnsi="Arial" w:cs="Arial"/>
                <w:sz w:val="22"/>
                <w:szCs w:val="22"/>
              </w:rPr>
              <w:t xml:space="preserve">w pracach badawczo-rozwojowych na rzecz sektora przedsiębiorstw: </w:t>
            </w:r>
            <w:r w:rsidRPr="00C51A63">
              <w:rPr>
                <w:rFonts w:ascii="Arial" w:hAnsi="Arial" w:cs="Arial"/>
                <w:sz w:val="22"/>
                <w:szCs w:val="22"/>
              </w:rPr>
              <w:br/>
              <w:t>od 1-2 lat, od 2-3 lat, od 3-4 lat, powyżej 4 lat</w:t>
            </w:r>
            <w:r w:rsidR="00D30C63" w:rsidRPr="00C51A63">
              <w:rPr>
                <w:rFonts w:ascii="Arial" w:hAnsi="Arial" w:cs="Arial"/>
                <w:sz w:val="22"/>
                <w:szCs w:val="22"/>
              </w:rPr>
              <w:t>)</w:t>
            </w:r>
          </w:p>
        </w:tc>
        <w:tc>
          <w:tcPr>
            <w:tcW w:w="1909" w:type="dxa"/>
            <w:vAlign w:val="center"/>
          </w:tcPr>
          <w:p w:rsidR="002B4273" w:rsidRPr="00C51A63" w:rsidRDefault="008E0BAF"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t>0</w:t>
            </w:r>
            <w:r w:rsidR="002B4273" w:rsidRPr="00C51A63">
              <w:rPr>
                <w:rFonts w:ascii="Arial" w:hAnsi="Arial" w:cs="Arial"/>
                <w:color w:val="auto"/>
                <w:sz w:val="22"/>
                <w:szCs w:val="22"/>
              </w:rPr>
              <w:t>-4 punkty</w:t>
            </w:r>
          </w:p>
        </w:tc>
        <w:tc>
          <w:tcPr>
            <w:tcW w:w="1217" w:type="dxa"/>
            <w:vAlign w:val="center"/>
          </w:tcPr>
          <w:p w:rsidR="002B4273" w:rsidRPr="00C51A63" w:rsidRDefault="002B4273"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t>3</w:t>
            </w:r>
          </w:p>
        </w:tc>
        <w:tc>
          <w:tcPr>
            <w:tcW w:w="1390" w:type="dxa"/>
            <w:vAlign w:val="center"/>
          </w:tcPr>
          <w:p w:rsidR="002B4273" w:rsidRPr="00C51A63" w:rsidRDefault="00CE2B9F" w:rsidP="006B561E">
            <w:pPr>
              <w:jc w:val="center"/>
              <w:rPr>
                <w:rFonts w:ascii="Arial" w:hAnsi="Arial" w:cs="Arial"/>
                <w:sz w:val="22"/>
                <w:szCs w:val="22"/>
              </w:rPr>
            </w:pPr>
            <w:r w:rsidRPr="00C51A63">
              <w:rPr>
                <w:rFonts w:ascii="Arial" w:hAnsi="Arial" w:cs="Arial"/>
                <w:sz w:val="22"/>
                <w:szCs w:val="22"/>
              </w:rPr>
              <w:t>12</w:t>
            </w:r>
          </w:p>
        </w:tc>
        <w:tc>
          <w:tcPr>
            <w:tcW w:w="1217" w:type="dxa"/>
            <w:vAlign w:val="center"/>
          </w:tcPr>
          <w:p w:rsidR="002B4273" w:rsidRPr="00C51A63" w:rsidRDefault="002B4273" w:rsidP="002A59B7">
            <w:pPr>
              <w:jc w:val="center"/>
              <w:rPr>
                <w:rFonts w:ascii="Arial" w:hAnsi="Arial" w:cs="Arial"/>
                <w:b/>
                <w:sz w:val="22"/>
                <w:szCs w:val="22"/>
              </w:rPr>
            </w:pPr>
          </w:p>
        </w:tc>
        <w:tc>
          <w:tcPr>
            <w:tcW w:w="6080" w:type="dxa"/>
            <w:vAlign w:val="center"/>
          </w:tcPr>
          <w:p w:rsidR="002B4273" w:rsidRPr="00C51A63" w:rsidRDefault="002B4273" w:rsidP="009E2A8F">
            <w:pPr>
              <w:jc w:val="both"/>
              <w:rPr>
                <w:rFonts w:ascii="Arial" w:hAnsi="Arial" w:cs="Arial"/>
                <w:sz w:val="22"/>
                <w:szCs w:val="22"/>
              </w:rPr>
            </w:pPr>
            <w:r w:rsidRPr="00C51A63">
              <w:rPr>
                <w:rFonts w:ascii="Arial" w:hAnsi="Arial" w:cs="Arial"/>
                <w:sz w:val="22"/>
                <w:szCs w:val="22"/>
              </w:rPr>
              <w:t xml:space="preserve">Wnioskodawca posiada doświadczenie w pracach badawczo-rozwojowych na rzecz sektora przedsiębiorstw, udokumentowane referencjami, protokołami odbioru lub innymi podobnymi dokumentami, określającymi zakres </w:t>
            </w:r>
            <w:r w:rsidR="00777EA7" w:rsidRPr="00C51A63">
              <w:rPr>
                <w:rFonts w:ascii="Arial" w:hAnsi="Arial" w:cs="Arial"/>
                <w:sz w:val="22"/>
                <w:szCs w:val="22"/>
              </w:rPr>
              <w:br/>
            </w:r>
            <w:r w:rsidRPr="00C51A63">
              <w:rPr>
                <w:rFonts w:ascii="Arial" w:hAnsi="Arial" w:cs="Arial"/>
                <w:sz w:val="22"/>
                <w:szCs w:val="22"/>
              </w:rPr>
              <w:t>i czas wykonywanych prac.</w:t>
            </w:r>
          </w:p>
          <w:p w:rsidR="002B4273" w:rsidRPr="00C51A63" w:rsidRDefault="002B4273" w:rsidP="009E2A8F">
            <w:pPr>
              <w:jc w:val="both"/>
              <w:rPr>
                <w:rFonts w:ascii="Arial" w:hAnsi="Arial" w:cs="Arial"/>
                <w:sz w:val="22"/>
                <w:szCs w:val="22"/>
              </w:rPr>
            </w:pPr>
            <w:r w:rsidRPr="00C51A63">
              <w:rPr>
                <w:rFonts w:ascii="Arial" w:hAnsi="Arial" w:cs="Arial"/>
                <w:sz w:val="22"/>
                <w:szCs w:val="22"/>
              </w:rPr>
              <w:t>- od 1-2 lat</w:t>
            </w:r>
            <w:r w:rsidRPr="00C51A63">
              <w:rPr>
                <w:rFonts w:ascii="Arial" w:hAnsi="Arial" w:cs="Arial"/>
                <w:sz w:val="22"/>
                <w:szCs w:val="22"/>
              </w:rPr>
              <w:tab/>
              <w:t>- 1 pkt</w:t>
            </w:r>
          </w:p>
          <w:p w:rsidR="002B4273" w:rsidRPr="00C51A63" w:rsidRDefault="002B4273" w:rsidP="009E2A8F">
            <w:pPr>
              <w:jc w:val="both"/>
              <w:rPr>
                <w:rFonts w:ascii="Arial" w:hAnsi="Arial" w:cs="Arial"/>
                <w:sz w:val="22"/>
                <w:szCs w:val="22"/>
              </w:rPr>
            </w:pPr>
            <w:r w:rsidRPr="00C51A63">
              <w:rPr>
                <w:rFonts w:ascii="Arial" w:hAnsi="Arial" w:cs="Arial"/>
                <w:sz w:val="22"/>
                <w:szCs w:val="22"/>
              </w:rPr>
              <w:t>- od 2-3 lat</w:t>
            </w:r>
            <w:r w:rsidRPr="00C51A63">
              <w:rPr>
                <w:rFonts w:ascii="Arial" w:hAnsi="Arial" w:cs="Arial"/>
                <w:sz w:val="22"/>
                <w:szCs w:val="22"/>
              </w:rPr>
              <w:tab/>
              <w:t>- 2 pkt</w:t>
            </w:r>
          </w:p>
          <w:p w:rsidR="002B4273" w:rsidRPr="00C51A63" w:rsidRDefault="002B4273" w:rsidP="009E2A8F">
            <w:pPr>
              <w:jc w:val="both"/>
              <w:rPr>
                <w:rFonts w:ascii="Arial" w:hAnsi="Arial" w:cs="Arial"/>
                <w:sz w:val="22"/>
                <w:szCs w:val="22"/>
              </w:rPr>
            </w:pPr>
            <w:r w:rsidRPr="00C51A63">
              <w:rPr>
                <w:rFonts w:ascii="Arial" w:hAnsi="Arial" w:cs="Arial"/>
                <w:sz w:val="22"/>
                <w:szCs w:val="22"/>
              </w:rPr>
              <w:t>- od 3-4 lat</w:t>
            </w:r>
            <w:r w:rsidRPr="00C51A63">
              <w:rPr>
                <w:rFonts w:ascii="Arial" w:hAnsi="Arial" w:cs="Arial"/>
                <w:sz w:val="22"/>
                <w:szCs w:val="22"/>
              </w:rPr>
              <w:tab/>
              <w:t>- 3 pkt</w:t>
            </w:r>
          </w:p>
          <w:p w:rsidR="002B4273" w:rsidRPr="00C51A63" w:rsidRDefault="002B4273" w:rsidP="009E2A8F">
            <w:pPr>
              <w:spacing w:after="120"/>
              <w:jc w:val="both"/>
              <w:rPr>
                <w:rFonts w:ascii="Arial" w:hAnsi="Arial" w:cs="Arial"/>
                <w:sz w:val="22"/>
                <w:szCs w:val="22"/>
              </w:rPr>
            </w:pPr>
            <w:r w:rsidRPr="00C51A63">
              <w:rPr>
                <w:rFonts w:ascii="Arial" w:hAnsi="Arial" w:cs="Arial"/>
                <w:sz w:val="22"/>
                <w:szCs w:val="22"/>
              </w:rPr>
              <w:t>- powyżej 4 lat</w:t>
            </w:r>
            <w:r w:rsidRPr="00C51A63">
              <w:rPr>
                <w:rFonts w:ascii="Arial" w:hAnsi="Arial" w:cs="Arial"/>
                <w:sz w:val="22"/>
                <w:szCs w:val="22"/>
              </w:rPr>
              <w:tab/>
              <w:t>- 4 pkt</w:t>
            </w:r>
          </w:p>
        </w:tc>
      </w:tr>
      <w:tr w:rsidR="002B4273" w:rsidRPr="00C51A63">
        <w:tblPrEx>
          <w:tblCellMar>
            <w:top w:w="0" w:type="dxa"/>
            <w:bottom w:w="0" w:type="dxa"/>
          </w:tblCellMar>
        </w:tblPrEx>
        <w:trPr>
          <w:trHeight w:val="1076"/>
        </w:trPr>
        <w:tc>
          <w:tcPr>
            <w:tcW w:w="540" w:type="dxa"/>
            <w:vAlign w:val="center"/>
          </w:tcPr>
          <w:p w:rsidR="002B4273" w:rsidRPr="00C51A63" w:rsidRDefault="00937736" w:rsidP="00945101">
            <w:pPr>
              <w:jc w:val="center"/>
              <w:rPr>
                <w:rFonts w:ascii="Arial" w:hAnsi="Arial" w:cs="Arial"/>
                <w:sz w:val="22"/>
                <w:szCs w:val="22"/>
              </w:rPr>
            </w:pPr>
            <w:r w:rsidRPr="00C51A63">
              <w:rPr>
                <w:rFonts w:ascii="Arial" w:hAnsi="Arial" w:cs="Arial"/>
                <w:sz w:val="22"/>
                <w:szCs w:val="22"/>
              </w:rPr>
              <w:lastRenderedPageBreak/>
              <w:t>5.</w:t>
            </w:r>
            <w:r w:rsidR="002B4273" w:rsidRPr="00C51A63">
              <w:rPr>
                <w:rFonts w:ascii="Arial" w:hAnsi="Arial" w:cs="Arial"/>
                <w:sz w:val="22"/>
                <w:szCs w:val="22"/>
              </w:rPr>
              <w:t>.</w:t>
            </w:r>
          </w:p>
        </w:tc>
        <w:tc>
          <w:tcPr>
            <w:tcW w:w="2047" w:type="dxa"/>
            <w:vAlign w:val="center"/>
          </w:tcPr>
          <w:p w:rsidR="002B4273" w:rsidRPr="00C51A63" w:rsidRDefault="002B4273" w:rsidP="00FD77CD">
            <w:pPr>
              <w:rPr>
                <w:rFonts w:ascii="Arial" w:hAnsi="Arial" w:cs="Arial"/>
                <w:sz w:val="22"/>
                <w:szCs w:val="22"/>
              </w:rPr>
            </w:pPr>
            <w:r w:rsidRPr="00C51A63">
              <w:rPr>
                <w:rFonts w:ascii="Arial" w:hAnsi="Arial" w:cs="Arial"/>
                <w:sz w:val="22"/>
                <w:szCs w:val="22"/>
              </w:rPr>
              <w:t>Spójność z zapisami Regionalnej Strategii Innowacyjności (RIS).(tak, nie)</w:t>
            </w:r>
          </w:p>
        </w:tc>
        <w:tc>
          <w:tcPr>
            <w:tcW w:w="1909" w:type="dxa"/>
            <w:vAlign w:val="center"/>
          </w:tcPr>
          <w:p w:rsidR="002B4273" w:rsidRPr="00C51A63" w:rsidRDefault="002B4273"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t>0-1 punkty</w:t>
            </w:r>
          </w:p>
        </w:tc>
        <w:tc>
          <w:tcPr>
            <w:tcW w:w="1217" w:type="dxa"/>
            <w:vAlign w:val="center"/>
          </w:tcPr>
          <w:p w:rsidR="002B4273" w:rsidRPr="00C51A63" w:rsidRDefault="002B4273"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t>4</w:t>
            </w:r>
          </w:p>
        </w:tc>
        <w:tc>
          <w:tcPr>
            <w:tcW w:w="1390" w:type="dxa"/>
            <w:vAlign w:val="center"/>
          </w:tcPr>
          <w:p w:rsidR="002B4273" w:rsidRPr="00C51A63" w:rsidRDefault="00A01784" w:rsidP="00D269F1">
            <w:pPr>
              <w:jc w:val="center"/>
              <w:rPr>
                <w:rFonts w:ascii="Arial" w:hAnsi="Arial" w:cs="Arial"/>
                <w:sz w:val="22"/>
                <w:szCs w:val="22"/>
              </w:rPr>
            </w:pPr>
            <w:r w:rsidRPr="00C51A63">
              <w:rPr>
                <w:rFonts w:ascii="Arial" w:hAnsi="Arial" w:cs="Arial"/>
                <w:sz w:val="22"/>
                <w:szCs w:val="22"/>
              </w:rPr>
              <w:t>4</w:t>
            </w:r>
          </w:p>
        </w:tc>
        <w:tc>
          <w:tcPr>
            <w:tcW w:w="1217" w:type="dxa"/>
            <w:vAlign w:val="center"/>
          </w:tcPr>
          <w:p w:rsidR="002B4273" w:rsidRPr="00C51A63" w:rsidRDefault="002B4273" w:rsidP="002A59B7">
            <w:pPr>
              <w:spacing w:before="40" w:after="40"/>
              <w:jc w:val="center"/>
              <w:rPr>
                <w:rFonts w:ascii="Arial" w:hAnsi="Arial" w:cs="Arial"/>
                <w:sz w:val="22"/>
                <w:szCs w:val="22"/>
              </w:rPr>
            </w:pPr>
          </w:p>
        </w:tc>
        <w:tc>
          <w:tcPr>
            <w:tcW w:w="6080" w:type="dxa"/>
            <w:vAlign w:val="center"/>
          </w:tcPr>
          <w:p w:rsidR="002B4273" w:rsidRPr="00C51A63" w:rsidRDefault="002B4273" w:rsidP="009E2A8F">
            <w:pPr>
              <w:jc w:val="both"/>
              <w:rPr>
                <w:rFonts w:ascii="Arial" w:hAnsi="Arial" w:cs="Arial"/>
                <w:sz w:val="22"/>
                <w:szCs w:val="22"/>
              </w:rPr>
            </w:pPr>
            <w:r w:rsidRPr="00C51A63">
              <w:rPr>
                <w:rFonts w:ascii="Arial" w:hAnsi="Arial" w:cs="Arial"/>
                <w:sz w:val="22"/>
                <w:szCs w:val="22"/>
              </w:rPr>
              <w:t>- nie</w:t>
            </w:r>
            <w:r w:rsidRPr="00C51A63">
              <w:rPr>
                <w:rFonts w:ascii="Arial" w:hAnsi="Arial" w:cs="Arial"/>
                <w:sz w:val="22"/>
                <w:szCs w:val="22"/>
              </w:rPr>
              <w:tab/>
              <w:t>- 0 pkt</w:t>
            </w:r>
          </w:p>
          <w:p w:rsidR="002B4273" w:rsidRPr="00C51A63" w:rsidRDefault="002B4273" w:rsidP="009E2A8F">
            <w:pPr>
              <w:spacing w:after="120"/>
              <w:jc w:val="both"/>
              <w:rPr>
                <w:rFonts w:ascii="Arial" w:hAnsi="Arial" w:cs="Arial"/>
                <w:sz w:val="22"/>
                <w:szCs w:val="22"/>
              </w:rPr>
            </w:pPr>
            <w:r w:rsidRPr="00C51A63">
              <w:rPr>
                <w:rFonts w:ascii="Arial" w:hAnsi="Arial" w:cs="Arial"/>
                <w:sz w:val="22"/>
                <w:szCs w:val="22"/>
              </w:rPr>
              <w:t>- tak</w:t>
            </w:r>
            <w:r w:rsidRPr="00C51A63">
              <w:rPr>
                <w:rFonts w:ascii="Arial" w:hAnsi="Arial" w:cs="Arial"/>
                <w:sz w:val="22"/>
                <w:szCs w:val="22"/>
              </w:rPr>
              <w:tab/>
              <w:t>- 1 pkt</w:t>
            </w:r>
          </w:p>
        </w:tc>
      </w:tr>
      <w:tr w:rsidR="002B4273" w:rsidRPr="00C51A63">
        <w:tblPrEx>
          <w:tblCellMar>
            <w:top w:w="0" w:type="dxa"/>
            <w:bottom w:w="0" w:type="dxa"/>
          </w:tblCellMar>
        </w:tblPrEx>
        <w:trPr>
          <w:trHeight w:val="1437"/>
        </w:trPr>
        <w:tc>
          <w:tcPr>
            <w:tcW w:w="540" w:type="dxa"/>
            <w:tcBorders>
              <w:bottom w:val="single" w:sz="4" w:space="0" w:color="auto"/>
            </w:tcBorders>
            <w:vAlign w:val="center"/>
          </w:tcPr>
          <w:p w:rsidR="002B4273" w:rsidRPr="00C51A63" w:rsidRDefault="00937736" w:rsidP="00945101">
            <w:pPr>
              <w:jc w:val="center"/>
              <w:rPr>
                <w:rFonts w:ascii="Arial" w:hAnsi="Arial" w:cs="Arial"/>
                <w:sz w:val="22"/>
                <w:szCs w:val="22"/>
              </w:rPr>
            </w:pPr>
            <w:r w:rsidRPr="00C51A63">
              <w:rPr>
                <w:rFonts w:ascii="Arial" w:hAnsi="Arial" w:cs="Arial"/>
                <w:sz w:val="22"/>
                <w:szCs w:val="22"/>
              </w:rPr>
              <w:t>6</w:t>
            </w:r>
            <w:r w:rsidR="002B4273" w:rsidRPr="00C51A63">
              <w:rPr>
                <w:rFonts w:ascii="Arial" w:hAnsi="Arial" w:cs="Arial"/>
                <w:sz w:val="22"/>
                <w:szCs w:val="22"/>
              </w:rPr>
              <w:t>.</w:t>
            </w:r>
          </w:p>
        </w:tc>
        <w:tc>
          <w:tcPr>
            <w:tcW w:w="2047" w:type="dxa"/>
            <w:vAlign w:val="center"/>
          </w:tcPr>
          <w:p w:rsidR="002B4273" w:rsidRPr="00C51A63" w:rsidRDefault="004D5BFF" w:rsidP="00FD77CD">
            <w:pPr>
              <w:rPr>
                <w:rFonts w:ascii="Arial" w:hAnsi="Arial" w:cs="Arial"/>
                <w:sz w:val="22"/>
                <w:szCs w:val="22"/>
              </w:rPr>
            </w:pPr>
            <w:r w:rsidRPr="00C51A63">
              <w:rPr>
                <w:rFonts w:ascii="Arial" w:hAnsi="Arial" w:cs="Arial"/>
                <w:sz w:val="22"/>
                <w:szCs w:val="22"/>
              </w:rPr>
              <w:t xml:space="preserve">Nawiązanie współpracy </w:t>
            </w:r>
            <w:r w:rsidR="00A32510" w:rsidRPr="00C51A63">
              <w:rPr>
                <w:rFonts w:ascii="Arial" w:hAnsi="Arial" w:cs="Arial"/>
                <w:sz w:val="22"/>
                <w:szCs w:val="22"/>
              </w:rPr>
              <w:br/>
            </w:r>
            <w:r w:rsidRPr="00C51A63">
              <w:rPr>
                <w:rFonts w:ascii="Arial" w:hAnsi="Arial" w:cs="Arial"/>
                <w:sz w:val="22"/>
                <w:szCs w:val="22"/>
              </w:rPr>
              <w:t xml:space="preserve">z innymi jednostkami naukowymi </w:t>
            </w:r>
            <w:r w:rsidR="00A32510" w:rsidRPr="00C51A63">
              <w:rPr>
                <w:rFonts w:ascii="Arial" w:hAnsi="Arial" w:cs="Arial"/>
                <w:sz w:val="22"/>
                <w:szCs w:val="22"/>
              </w:rPr>
              <w:br/>
            </w:r>
            <w:r w:rsidRPr="00C51A63">
              <w:rPr>
                <w:rFonts w:ascii="Arial" w:hAnsi="Arial" w:cs="Arial"/>
                <w:sz w:val="22"/>
                <w:szCs w:val="22"/>
              </w:rPr>
              <w:t xml:space="preserve">(1 jednostką naukową, </w:t>
            </w:r>
            <w:r w:rsidR="00A32510" w:rsidRPr="00C51A63">
              <w:rPr>
                <w:rFonts w:ascii="Arial" w:hAnsi="Arial" w:cs="Arial"/>
                <w:sz w:val="22"/>
                <w:szCs w:val="22"/>
              </w:rPr>
              <w:br/>
            </w:r>
            <w:r w:rsidRPr="00C51A63">
              <w:rPr>
                <w:rFonts w:ascii="Arial" w:hAnsi="Arial" w:cs="Arial"/>
                <w:sz w:val="22"/>
                <w:szCs w:val="22"/>
              </w:rPr>
              <w:t xml:space="preserve">2-3 jednostkami naukowymi, </w:t>
            </w:r>
            <w:r w:rsidR="00A32510" w:rsidRPr="00C51A63">
              <w:rPr>
                <w:rFonts w:ascii="Arial" w:hAnsi="Arial" w:cs="Arial"/>
                <w:sz w:val="22"/>
                <w:szCs w:val="22"/>
              </w:rPr>
              <w:br/>
            </w:r>
            <w:r w:rsidRPr="00C51A63">
              <w:rPr>
                <w:rFonts w:ascii="Arial" w:hAnsi="Arial" w:cs="Arial"/>
                <w:sz w:val="22"/>
                <w:szCs w:val="22"/>
              </w:rPr>
              <w:t xml:space="preserve">4-5 jednostkami naukowymi, </w:t>
            </w:r>
            <w:r w:rsidR="00A32510" w:rsidRPr="00C51A63">
              <w:rPr>
                <w:rFonts w:ascii="Arial" w:hAnsi="Arial" w:cs="Arial"/>
                <w:sz w:val="22"/>
                <w:szCs w:val="22"/>
              </w:rPr>
              <w:br/>
            </w:r>
            <w:r w:rsidRPr="00C51A63">
              <w:rPr>
                <w:rFonts w:ascii="Arial" w:hAnsi="Arial" w:cs="Arial"/>
                <w:sz w:val="22"/>
                <w:szCs w:val="22"/>
              </w:rPr>
              <w:t>z co najmniej 6 jednostkami naukowymi)</w:t>
            </w:r>
          </w:p>
        </w:tc>
        <w:tc>
          <w:tcPr>
            <w:tcW w:w="1909" w:type="dxa"/>
            <w:vAlign w:val="center"/>
          </w:tcPr>
          <w:p w:rsidR="002B4273" w:rsidRPr="00C51A63" w:rsidRDefault="002B4273"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t>1-4 punkty</w:t>
            </w:r>
          </w:p>
        </w:tc>
        <w:tc>
          <w:tcPr>
            <w:tcW w:w="1217" w:type="dxa"/>
            <w:vAlign w:val="center"/>
          </w:tcPr>
          <w:p w:rsidR="002B4273" w:rsidRPr="00C51A63" w:rsidRDefault="004D5BFF"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t>3</w:t>
            </w:r>
          </w:p>
        </w:tc>
        <w:tc>
          <w:tcPr>
            <w:tcW w:w="1390" w:type="dxa"/>
            <w:vAlign w:val="center"/>
          </w:tcPr>
          <w:p w:rsidR="002B4273" w:rsidRPr="00C51A63" w:rsidRDefault="0027773B" w:rsidP="00D269F1">
            <w:pPr>
              <w:jc w:val="center"/>
              <w:rPr>
                <w:rFonts w:ascii="Arial" w:hAnsi="Arial" w:cs="Arial"/>
                <w:sz w:val="22"/>
                <w:szCs w:val="22"/>
              </w:rPr>
            </w:pPr>
            <w:r w:rsidRPr="00C51A63">
              <w:rPr>
                <w:rFonts w:ascii="Arial" w:hAnsi="Arial" w:cs="Arial"/>
                <w:sz w:val="22"/>
                <w:szCs w:val="22"/>
              </w:rPr>
              <w:t>12</w:t>
            </w:r>
          </w:p>
        </w:tc>
        <w:tc>
          <w:tcPr>
            <w:tcW w:w="1217" w:type="dxa"/>
            <w:vAlign w:val="center"/>
          </w:tcPr>
          <w:p w:rsidR="002B4273" w:rsidRPr="00C51A63" w:rsidRDefault="002B4273" w:rsidP="002A59B7">
            <w:pPr>
              <w:jc w:val="center"/>
              <w:rPr>
                <w:rFonts w:ascii="Arial" w:hAnsi="Arial" w:cs="Arial"/>
                <w:b/>
                <w:sz w:val="22"/>
                <w:szCs w:val="22"/>
              </w:rPr>
            </w:pPr>
          </w:p>
        </w:tc>
        <w:tc>
          <w:tcPr>
            <w:tcW w:w="6080" w:type="dxa"/>
            <w:vAlign w:val="center"/>
          </w:tcPr>
          <w:p w:rsidR="004D5BFF" w:rsidRPr="00C51A63" w:rsidRDefault="004D5BFF" w:rsidP="004D5BFF">
            <w:pPr>
              <w:rPr>
                <w:rFonts w:ascii="Arial" w:hAnsi="Arial" w:cs="Arial"/>
                <w:sz w:val="22"/>
                <w:szCs w:val="22"/>
              </w:rPr>
            </w:pPr>
            <w:r w:rsidRPr="00C51A63">
              <w:rPr>
                <w:rFonts w:ascii="Arial" w:hAnsi="Arial" w:cs="Arial"/>
                <w:sz w:val="22"/>
                <w:szCs w:val="22"/>
              </w:rPr>
              <w:t>Ocena nawiązania przyszłej współpracy z innymi jednostkami naukowymi (szkołami wyższymi lub instytucjami badawczo – rozwojowymi) w wyniku realizacji projektu. Nawiązanie współpracy z:</w:t>
            </w:r>
          </w:p>
          <w:p w:rsidR="004D5BFF" w:rsidRPr="00C51A63" w:rsidRDefault="004D5BFF" w:rsidP="004D5BFF">
            <w:pPr>
              <w:rPr>
                <w:rFonts w:ascii="Arial" w:hAnsi="Arial" w:cs="Arial"/>
                <w:sz w:val="22"/>
                <w:szCs w:val="22"/>
              </w:rPr>
            </w:pPr>
            <w:r w:rsidRPr="00C51A63">
              <w:rPr>
                <w:rFonts w:ascii="Arial" w:hAnsi="Arial" w:cs="Arial"/>
                <w:sz w:val="22"/>
                <w:szCs w:val="22"/>
              </w:rPr>
              <w:t xml:space="preserve">1 jednostką naukową </w:t>
            </w:r>
            <w:r w:rsidRPr="00C51A63">
              <w:rPr>
                <w:rFonts w:ascii="Arial" w:hAnsi="Arial" w:cs="Arial"/>
                <w:sz w:val="22"/>
                <w:szCs w:val="22"/>
              </w:rPr>
              <w:tab/>
            </w:r>
            <w:r w:rsidRPr="00C51A63">
              <w:rPr>
                <w:rFonts w:ascii="Arial" w:hAnsi="Arial" w:cs="Arial"/>
                <w:sz w:val="22"/>
                <w:szCs w:val="22"/>
              </w:rPr>
              <w:tab/>
            </w:r>
            <w:r w:rsidRPr="00C51A63">
              <w:rPr>
                <w:rFonts w:ascii="Arial" w:hAnsi="Arial" w:cs="Arial"/>
                <w:sz w:val="22"/>
                <w:szCs w:val="22"/>
              </w:rPr>
              <w:tab/>
              <w:t>- 1 punkt</w:t>
            </w:r>
          </w:p>
          <w:p w:rsidR="004D5BFF" w:rsidRPr="00C51A63" w:rsidRDefault="004D5BFF" w:rsidP="004D5BFF">
            <w:pPr>
              <w:tabs>
                <w:tab w:val="left" w:pos="4210"/>
              </w:tabs>
              <w:rPr>
                <w:rFonts w:ascii="Arial" w:hAnsi="Arial" w:cs="Arial"/>
                <w:sz w:val="22"/>
                <w:szCs w:val="22"/>
              </w:rPr>
            </w:pPr>
            <w:r w:rsidRPr="00C51A63">
              <w:rPr>
                <w:rFonts w:ascii="Arial" w:hAnsi="Arial" w:cs="Arial"/>
                <w:sz w:val="22"/>
                <w:szCs w:val="22"/>
              </w:rPr>
              <w:t xml:space="preserve">2-3 jednostkami naukowymi </w:t>
            </w:r>
            <w:r w:rsidRPr="00C51A63">
              <w:rPr>
                <w:rFonts w:ascii="Arial" w:hAnsi="Arial" w:cs="Arial"/>
                <w:sz w:val="22"/>
                <w:szCs w:val="22"/>
              </w:rPr>
              <w:tab/>
            </w:r>
            <w:r w:rsidRPr="00C51A63">
              <w:rPr>
                <w:rFonts w:ascii="Arial" w:hAnsi="Arial" w:cs="Arial"/>
                <w:sz w:val="22"/>
                <w:szCs w:val="22"/>
              </w:rPr>
              <w:tab/>
              <w:t>- 2 punkty</w:t>
            </w:r>
          </w:p>
          <w:p w:rsidR="004D5BFF" w:rsidRPr="00C51A63" w:rsidRDefault="004D5BFF" w:rsidP="004D5BFF">
            <w:pPr>
              <w:rPr>
                <w:rFonts w:ascii="Arial" w:hAnsi="Arial" w:cs="Arial"/>
                <w:sz w:val="22"/>
                <w:szCs w:val="22"/>
              </w:rPr>
            </w:pPr>
            <w:r w:rsidRPr="00C51A63">
              <w:rPr>
                <w:rFonts w:ascii="Arial" w:hAnsi="Arial" w:cs="Arial"/>
                <w:sz w:val="22"/>
                <w:szCs w:val="22"/>
              </w:rPr>
              <w:t xml:space="preserve">4-5 jednostkami naukowymi  </w:t>
            </w:r>
            <w:r w:rsidRPr="00C51A63">
              <w:rPr>
                <w:rFonts w:ascii="Arial" w:hAnsi="Arial" w:cs="Arial"/>
                <w:sz w:val="22"/>
                <w:szCs w:val="22"/>
              </w:rPr>
              <w:tab/>
            </w:r>
            <w:r w:rsidRPr="00C51A63">
              <w:rPr>
                <w:rFonts w:ascii="Arial" w:hAnsi="Arial" w:cs="Arial"/>
                <w:sz w:val="22"/>
                <w:szCs w:val="22"/>
              </w:rPr>
              <w:tab/>
              <w:t>- 3 punkty</w:t>
            </w:r>
          </w:p>
          <w:p w:rsidR="002B4273" w:rsidRPr="00C51A63" w:rsidRDefault="004D5BFF" w:rsidP="009E2A8F">
            <w:pPr>
              <w:spacing w:after="120"/>
              <w:jc w:val="both"/>
              <w:rPr>
                <w:rFonts w:ascii="Arial" w:hAnsi="Arial" w:cs="Arial"/>
                <w:sz w:val="22"/>
                <w:szCs w:val="22"/>
              </w:rPr>
            </w:pPr>
            <w:r w:rsidRPr="00C51A63">
              <w:rPr>
                <w:rFonts w:ascii="Arial" w:hAnsi="Arial" w:cs="Arial"/>
                <w:sz w:val="22"/>
                <w:szCs w:val="22"/>
              </w:rPr>
              <w:t>z co najmniej 6 jednostkami naukowymi</w:t>
            </w:r>
            <w:r w:rsidRPr="00C51A63">
              <w:rPr>
                <w:rFonts w:ascii="Arial" w:hAnsi="Arial" w:cs="Arial"/>
                <w:sz w:val="22"/>
                <w:szCs w:val="22"/>
              </w:rPr>
              <w:tab/>
              <w:t>- 4 punkty</w:t>
            </w:r>
          </w:p>
        </w:tc>
      </w:tr>
      <w:tr w:rsidR="002B4273" w:rsidRPr="00C51A63">
        <w:tblPrEx>
          <w:tblCellMar>
            <w:top w:w="0" w:type="dxa"/>
            <w:bottom w:w="0" w:type="dxa"/>
          </w:tblCellMar>
        </w:tblPrEx>
        <w:trPr>
          <w:trHeight w:val="523"/>
        </w:trPr>
        <w:tc>
          <w:tcPr>
            <w:tcW w:w="540" w:type="dxa"/>
            <w:vAlign w:val="center"/>
          </w:tcPr>
          <w:p w:rsidR="002B4273" w:rsidRPr="00C51A63" w:rsidRDefault="002B4273" w:rsidP="007D573D">
            <w:pPr>
              <w:spacing w:line="360" w:lineRule="auto"/>
              <w:rPr>
                <w:rFonts w:ascii="Arial" w:hAnsi="Arial" w:cs="Arial"/>
                <w:sz w:val="22"/>
                <w:szCs w:val="22"/>
                <w:vertAlign w:val="superscript"/>
              </w:rPr>
            </w:pPr>
          </w:p>
        </w:tc>
        <w:tc>
          <w:tcPr>
            <w:tcW w:w="5173" w:type="dxa"/>
            <w:gridSpan w:val="3"/>
            <w:vAlign w:val="center"/>
          </w:tcPr>
          <w:p w:rsidR="002B4273" w:rsidRPr="00C51A63" w:rsidRDefault="002B4273" w:rsidP="009D6B26">
            <w:pPr>
              <w:spacing w:line="360" w:lineRule="auto"/>
              <w:ind w:left="45"/>
              <w:jc w:val="center"/>
              <w:rPr>
                <w:rFonts w:ascii="Arial" w:hAnsi="Arial" w:cs="Arial"/>
                <w:b/>
                <w:sz w:val="22"/>
                <w:szCs w:val="22"/>
                <w:vertAlign w:val="superscript"/>
              </w:rPr>
            </w:pPr>
            <w:r w:rsidRPr="00C51A63">
              <w:rPr>
                <w:rFonts w:ascii="Arial" w:hAnsi="Arial" w:cs="Arial"/>
                <w:b/>
                <w:sz w:val="22"/>
                <w:szCs w:val="22"/>
              </w:rPr>
              <w:t>Maksymalna liczba przyznanych punktów</w:t>
            </w:r>
          </w:p>
        </w:tc>
        <w:tc>
          <w:tcPr>
            <w:tcW w:w="1390" w:type="dxa"/>
            <w:vAlign w:val="center"/>
          </w:tcPr>
          <w:p w:rsidR="002B4273" w:rsidRPr="00C51A63" w:rsidRDefault="0027773B" w:rsidP="00985B84">
            <w:pPr>
              <w:jc w:val="center"/>
              <w:rPr>
                <w:rFonts w:ascii="Arial" w:hAnsi="Arial" w:cs="Arial"/>
                <w:b/>
                <w:sz w:val="22"/>
                <w:szCs w:val="22"/>
                <w:vertAlign w:val="superscript"/>
              </w:rPr>
            </w:pPr>
            <w:r w:rsidRPr="00C51A63">
              <w:rPr>
                <w:rFonts w:ascii="Arial" w:hAnsi="Arial" w:cs="Arial"/>
                <w:b/>
                <w:sz w:val="22"/>
                <w:szCs w:val="22"/>
              </w:rPr>
              <w:t>48</w:t>
            </w:r>
          </w:p>
        </w:tc>
        <w:tc>
          <w:tcPr>
            <w:tcW w:w="1217" w:type="dxa"/>
            <w:vAlign w:val="center"/>
          </w:tcPr>
          <w:p w:rsidR="002B4273" w:rsidRPr="00C51A63" w:rsidRDefault="002B4273" w:rsidP="006B561E">
            <w:pPr>
              <w:spacing w:line="360" w:lineRule="auto"/>
              <w:jc w:val="center"/>
              <w:rPr>
                <w:rFonts w:ascii="Arial" w:hAnsi="Arial" w:cs="Arial"/>
                <w:sz w:val="22"/>
                <w:szCs w:val="22"/>
                <w:vertAlign w:val="superscript"/>
              </w:rPr>
            </w:pPr>
          </w:p>
        </w:tc>
        <w:tc>
          <w:tcPr>
            <w:tcW w:w="6080" w:type="dxa"/>
            <w:vAlign w:val="center"/>
          </w:tcPr>
          <w:p w:rsidR="002B4273" w:rsidRPr="00C51A63" w:rsidRDefault="002B4273" w:rsidP="009E2A8F">
            <w:pPr>
              <w:spacing w:line="360" w:lineRule="auto"/>
              <w:jc w:val="both"/>
              <w:rPr>
                <w:rFonts w:ascii="Arial" w:hAnsi="Arial" w:cs="Arial"/>
                <w:sz w:val="22"/>
                <w:szCs w:val="22"/>
                <w:vertAlign w:val="superscript"/>
              </w:rPr>
            </w:pPr>
          </w:p>
        </w:tc>
      </w:tr>
    </w:tbl>
    <w:p w:rsidR="00B409DF" w:rsidRPr="00C51A63" w:rsidRDefault="002B4273" w:rsidP="00F33800">
      <w:pPr>
        <w:ind w:hanging="360"/>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p w:rsidR="00DF5A77" w:rsidRPr="00C51A63" w:rsidRDefault="00DF5A77" w:rsidP="00F33800">
      <w:pPr>
        <w:ind w:hanging="360"/>
        <w:jc w:val="both"/>
        <w:rPr>
          <w:rFonts w:ascii="Arial" w:hAnsi="Arial" w:cs="Arial"/>
          <w:b/>
        </w:rPr>
      </w:pPr>
    </w:p>
    <w:tbl>
      <w:tblPr>
        <w:tblW w:w="14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11"/>
        <w:gridCol w:w="1904"/>
        <w:gridCol w:w="820"/>
        <w:gridCol w:w="807"/>
        <w:gridCol w:w="1121"/>
        <w:gridCol w:w="1334"/>
        <w:gridCol w:w="6273"/>
      </w:tblGrid>
      <w:tr w:rsidR="0035793C" w:rsidRPr="00C51A63">
        <w:trPr>
          <w:trHeight w:val="1134"/>
          <w:jc w:val="center"/>
        </w:trPr>
        <w:tc>
          <w:tcPr>
            <w:tcW w:w="546" w:type="dxa"/>
            <w:shd w:val="clear" w:color="auto" w:fill="D9D9D9"/>
            <w:vAlign w:val="center"/>
          </w:tcPr>
          <w:p w:rsidR="0035793C" w:rsidRPr="00C51A63" w:rsidRDefault="0035793C" w:rsidP="00FD77CD">
            <w:pPr>
              <w:spacing w:before="20" w:after="20"/>
              <w:rPr>
                <w:rFonts w:ascii="Arial" w:hAnsi="Arial" w:cs="Arial"/>
                <w:b/>
                <w:bCs/>
                <w:sz w:val="22"/>
                <w:szCs w:val="22"/>
              </w:rPr>
            </w:pPr>
            <w:r w:rsidRPr="00C51A63">
              <w:rPr>
                <w:rFonts w:ascii="Arial" w:hAnsi="Arial" w:cs="Arial"/>
                <w:b/>
                <w:bCs/>
                <w:sz w:val="22"/>
                <w:szCs w:val="22"/>
              </w:rPr>
              <w:t>Lp.</w:t>
            </w:r>
          </w:p>
        </w:tc>
        <w:tc>
          <w:tcPr>
            <w:tcW w:w="1911" w:type="dxa"/>
            <w:shd w:val="clear" w:color="auto" w:fill="D9D9D9"/>
            <w:vAlign w:val="center"/>
          </w:tcPr>
          <w:p w:rsidR="0035793C" w:rsidRPr="00C51A63" w:rsidRDefault="0035793C" w:rsidP="00DF5A77">
            <w:pPr>
              <w:spacing w:before="20" w:after="20"/>
              <w:jc w:val="center"/>
              <w:rPr>
                <w:rFonts w:ascii="Arial" w:hAnsi="Arial" w:cs="Arial"/>
                <w:b/>
                <w:bCs/>
                <w:sz w:val="22"/>
                <w:szCs w:val="22"/>
              </w:rPr>
            </w:pPr>
            <w:r w:rsidRPr="00C51A63">
              <w:rPr>
                <w:rFonts w:ascii="Arial" w:hAnsi="Arial" w:cs="Arial"/>
                <w:b/>
                <w:bCs/>
                <w:sz w:val="22"/>
                <w:szCs w:val="22"/>
              </w:rPr>
              <w:t>Kryteria ogólne</w:t>
            </w:r>
          </w:p>
          <w:p w:rsidR="0035793C" w:rsidRPr="00C51A63" w:rsidRDefault="0035793C" w:rsidP="00DF5A77">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4" w:type="dxa"/>
            <w:shd w:val="clear" w:color="auto" w:fill="D9D9D9"/>
            <w:vAlign w:val="center"/>
          </w:tcPr>
          <w:p w:rsidR="0035793C" w:rsidRPr="00C51A63" w:rsidRDefault="0035793C" w:rsidP="00DF5A77">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0" w:type="dxa"/>
            <w:shd w:val="clear" w:color="auto" w:fill="D9D9D9"/>
            <w:vAlign w:val="center"/>
          </w:tcPr>
          <w:p w:rsidR="0035793C" w:rsidRPr="00C51A63" w:rsidRDefault="0035793C" w:rsidP="00DF5A77">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7" w:type="dxa"/>
            <w:shd w:val="clear" w:color="auto" w:fill="D9D9D9"/>
            <w:vAlign w:val="center"/>
          </w:tcPr>
          <w:p w:rsidR="0035793C" w:rsidRPr="00C51A63" w:rsidRDefault="0035793C" w:rsidP="00DF5A77">
            <w:pPr>
              <w:spacing w:before="20" w:after="20"/>
              <w:jc w:val="center"/>
              <w:rPr>
                <w:rFonts w:ascii="Arial" w:hAnsi="Arial" w:cs="Arial"/>
                <w:b/>
                <w:bCs/>
                <w:sz w:val="22"/>
                <w:szCs w:val="22"/>
              </w:rPr>
            </w:pPr>
            <w:r w:rsidRPr="00C51A63">
              <w:rPr>
                <w:rFonts w:ascii="Arial" w:hAnsi="Arial" w:cs="Arial"/>
                <w:b/>
                <w:bCs/>
                <w:sz w:val="22"/>
                <w:szCs w:val="22"/>
              </w:rPr>
              <w:t>Waga</w:t>
            </w:r>
          </w:p>
        </w:tc>
        <w:tc>
          <w:tcPr>
            <w:tcW w:w="1121" w:type="dxa"/>
            <w:shd w:val="clear" w:color="auto" w:fill="D9D9D9"/>
            <w:vAlign w:val="center"/>
          </w:tcPr>
          <w:p w:rsidR="0035793C" w:rsidRPr="00C51A63" w:rsidRDefault="0035793C" w:rsidP="00DF5A77">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334" w:type="dxa"/>
            <w:shd w:val="clear" w:color="auto" w:fill="D9D9D9"/>
            <w:vAlign w:val="center"/>
          </w:tcPr>
          <w:p w:rsidR="0035793C" w:rsidRPr="00C51A63" w:rsidRDefault="0035793C" w:rsidP="002A59B7">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73" w:type="dxa"/>
            <w:shd w:val="clear" w:color="auto" w:fill="D9D9D9"/>
            <w:vAlign w:val="center"/>
          </w:tcPr>
          <w:p w:rsidR="0035793C" w:rsidRPr="00C51A63" w:rsidRDefault="0035793C" w:rsidP="00DF5A77">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936C79" w:rsidRPr="00C51A63">
        <w:trPr>
          <w:jc w:val="center"/>
        </w:trPr>
        <w:tc>
          <w:tcPr>
            <w:tcW w:w="546" w:type="dxa"/>
            <w:vAlign w:val="center"/>
          </w:tcPr>
          <w:p w:rsidR="00936C79" w:rsidRPr="00C51A63" w:rsidRDefault="00936C79" w:rsidP="00FD77CD">
            <w:pPr>
              <w:spacing w:before="20" w:after="20"/>
              <w:rPr>
                <w:rFonts w:ascii="Arial" w:hAnsi="Arial" w:cs="Arial"/>
                <w:sz w:val="22"/>
                <w:szCs w:val="22"/>
              </w:rPr>
            </w:pPr>
            <w:r w:rsidRPr="00C51A63">
              <w:rPr>
                <w:rFonts w:ascii="Arial" w:hAnsi="Arial" w:cs="Arial"/>
                <w:sz w:val="22"/>
                <w:szCs w:val="22"/>
              </w:rPr>
              <w:t>1.</w:t>
            </w:r>
          </w:p>
        </w:tc>
        <w:tc>
          <w:tcPr>
            <w:tcW w:w="1911" w:type="dxa"/>
            <w:vAlign w:val="center"/>
          </w:tcPr>
          <w:p w:rsidR="00936C79" w:rsidRPr="00C51A63" w:rsidRDefault="00936C79"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4" w:type="dxa"/>
            <w:vAlign w:val="center"/>
          </w:tcPr>
          <w:p w:rsidR="00936C79" w:rsidRPr="00C51A63" w:rsidRDefault="00936C79"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0" w:type="dxa"/>
            <w:vAlign w:val="center"/>
          </w:tcPr>
          <w:p w:rsidR="00936C79" w:rsidRPr="00C51A63" w:rsidRDefault="00936C7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7" w:type="dxa"/>
            <w:vAlign w:val="center"/>
          </w:tcPr>
          <w:p w:rsidR="00936C79" w:rsidRPr="00C51A63" w:rsidRDefault="00936C7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21" w:type="dxa"/>
            <w:vAlign w:val="center"/>
          </w:tcPr>
          <w:p w:rsidR="00936C79" w:rsidRPr="00C51A63" w:rsidRDefault="00936C7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334" w:type="dxa"/>
            <w:vAlign w:val="center"/>
          </w:tcPr>
          <w:p w:rsidR="00936C79" w:rsidRPr="00C51A63" w:rsidRDefault="00936C79" w:rsidP="002A59B7">
            <w:pPr>
              <w:tabs>
                <w:tab w:val="left" w:pos="0"/>
                <w:tab w:val="left" w:pos="1560"/>
              </w:tabs>
              <w:spacing w:before="20" w:after="20"/>
              <w:jc w:val="center"/>
              <w:rPr>
                <w:rFonts w:ascii="Arial" w:hAnsi="Arial" w:cs="Arial"/>
                <w:sz w:val="22"/>
                <w:szCs w:val="22"/>
              </w:rPr>
            </w:pPr>
          </w:p>
        </w:tc>
        <w:tc>
          <w:tcPr>
            <w:tcW w:w="6273" w:type="dxa"/>
            <w:vAlign w:val="center"/>
          </w:tcPr>
          <w:p w:rsidR="00936C79" w:rsidRPr="00C51A63" w:rsidRDefault="00936C79"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936C79" w:rsidRPr="00C51A63" w:rsidRDefault="00936C7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936C79" w:rsidRPr="00C51A63" w:rsidRDefault="00936C7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936C79" w:rsidRPr="00C51A63" w:rsidRDefault="00936C7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936C79" w:rsidRPr="00C51A63" w:rsidRDefault="00936C7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936C79" w:rsidRPr="00C51A63" w:rsidRDefault="00936C7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936C79" w:rsidRPr="00C51A63" w:rsidRDefault="00936C7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936C79" w:rsidRPr="00C51A63" w:rsidRDefault="00936C7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936C79" w:rsidRPr="00C51A63" w:rsidRDefault="00936C7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277A35" w:rsidRPr="00C51A63" w:rsidRDefault="00277A35" w:rsidP="00277A35">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006A7997" w:rsidRPr="00C51A63">
              <w:rPr>
                <w:rFonts w:ascii="Arial" w:hAnsi="Arial" w:cs="Arial"/>
                <w:i/>
                <w:sz w:val="22"/>
                <w:szCs w:val="22"/>
              </w:rPr>
              <w:br/>
            </w:r>
            <w:r w:rsidRPr="00C51A63">
              <w:rPr>
                <w:rFonts w:ascii="Arial" w:hAnsi="Arial" w:cs="Arial"/>
                <w:i/>
                <w:sz w:val="22"/>
                <w:szCs w:val="22"/>
              </w:rPr>
              <w:t>w skali regionu</w:t>
            </w:r>
          </w:p>
          <w:p w:rsidR="00936C79" w:rsidRPr="00C51A63" w:rsidRDefault="00277A35" w:rsidP="00277A35">
            <w:pPr>
              <w:tabs>
                <w:tab w:val="left" w:pos="0"/>
                <w:tab w:val="left" w:pos="1560"/>
              </w:tabs>
              <w:spacing w:before="20" w:after="20"/>
              <w:ind w:left="142"/>
              <w:jc w:val="both"/>
              <w:rPr>
                <w:rFonts w:ascii="Arial" w:hAnsi="Arial" w:cs="Arial"/>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r w:rsidR="00936C79" w:rsidRPr="00C51A63">
              <w:rPr>
                <w:rFonts w:ascii="Arial" w:hAnsi="Arial" w:cs="Arial"/>
                <w:sz w:val="22"/>
                <w:szCs w:val="22"/>
              </w:rPr>
              <w:br/>
            </w:r>
          </w:p>
        </w:tc>
      </w:tr>
      <w:tr w:rsidR="00936C79" w:rsidRPr="00C51A63">
        <w:trPr>
          <w:jc w:val="center"/>
        </w:trPr>
        <w:tc>
          <w:tcPr>
            <w:tcW w:w="546" w:type="dxa"/>
            <w:vAlign w:val="center"/>
          </w:tcPr>
          <w:p w:rsidR="00936C79" w:rsidRPr="00C51A63" w:rsidRDefault="00936C79"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11" w:type="dxa"/>
            <w:vAlign w:val="center"/>
          </w:tcPr>
          <w:p w:rsidR="00936C79" w:rsidRPr="00C51A63" w:rsidRDefault="00936C79"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4" w:type="dxa"/>
            <w:vAlign w:val="center"/>
          </w:tcPr>
          <w:p w:rsidR="00936C79" w:rsidRPr="00C51A63" w:rsidRDefault="00936C79"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0" w:type="dxa"/>
            <w:vAlign w:val="center"/>
          </w:tcPr>
          <w:p w:rsidR="00936C79" w:rsidRPr="00C51A63" w:rsidRDefault="00936C7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7" w:type="dxa"/>
            <w:vAlign w:val="center"/>
          </w:tcPr>
          <w:p w:rsidR="00936C79" w:rsidRPr="00C51A63" w:rsidRDefault="00936C7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21" w:type="dxa"/>
            <w:vAlign w:val="center"/>
          </w:tcPr>
          <w:p w:rsidR="00936C79" w:rsidRPr="00C51A63" w:rsidRDefault="00936C7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334" w:type="dxa"/>
            <w:vAlign w:val="center"/>
          </w:tcPr>
          <w:p w:rsidR="00936C79" w:rsidRPr="00C51A63" w:rsidRDefault="00936C79" w:rsidP="002A59B7">
            <w:pPr>
              <w:tabs>
                <w:tab w:val="left" w:pos="0"/>
                <w:tab w:val="left" w:pos="1560"/>
              </w:tabs>
              <w:spacing w:before="20" w:after="20"/>
              <w:jc w:val="center"/>
              <w:rPr>
                <w:rFonts w:ascii="Arial" w:hAnsi="Arial" w:cs="Arial"/>
                <w:sz w:val="22"/>
                <w:szCs w:val="22"/>
              </w:rPr>
            </w:pPr>
          </w:p>
        </w:tc>
        <w:tc>
          <w:tcPr>
            <w:tcW w:w="6273" w:type="dxa"/>
            <w:vAlign w:val="center"/>
          </w:tcPr>
          <w:p w:rsidR="00936C79" w:rsidRPr="00C51A63" w:rsidRDefault="00936C79" w:rsidP="00A722ED">
            <w:pPr>
              <w:numPr>
                <w:ilvl w:val="0"/>
                <w:numId w:val="76"/>
              </w:numPr>
              <w:tabs>
                <w:tab w:val="left" w:pos="0"/>
                <w:tab w:val="left" w:pos="1560"/>
              </w:tabs>
              <w:spacing w:before="20" w:after="20"/>
              <w:jc w:val="both"/>
              <w:rPr>
                <w:rFonts w:ascii="Arial" w:hAnsi="Arial" w:cs="Arial"/>
                <w:bCs/>
                <w:caps/>
                <w:sz w:val="22"/>
                <w:szCs w:val="22"/>
              </w:rPr>
            </w:pPr>
            <w:bookmarkStart w:id="146" w:name="_Toc113069765"/>
            <w:r w:rsidRPr="00C51A63">
              <w:rPr>
                <w:rFonts w:ascii="Arial" w:hAnsi="Arial" w:cs="Arial"/>
                <w:bCs/>
                <w:sz w:val="22"/>
                <w:szCs w:val="22"/>
              </w:rPr>
              <w:t>dostosowanie systemu edukacji do potrzeb rynku pracy</w:t>
            </w:r>
          </w:p>
          <w:p w:rsidR="00936C79" w:rsidRPr="00C51A63" w:rsidRDefault="00936C79"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936C79" w:rsidRPr="00C51A63" w:rsidRDefault="00936C79"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936C79" w:rsidRPr="00C51A63" w:rsidRDefault="00936C79"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936C79" w:rsidRPr="00C51A63" w:rsidRDefault="00936C79"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936C79" w:rsidRPr="00C51A63" w:rsidRDefault="00936C79"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936C79" w:rsidRPr="00C51A63" w:rsidRDefault="00936C79"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936C79" w:rsidRPr="00C51A63" w:rsidRDefault="00936C79" w:rsidP="00A722ED">
            <w:pPr>
              <w:numPr>
                <w:ilvl w:val="0"/>
                <w:numId w:val="76"/>
              </w:numPr>
              <w:spacing w:before="20" w:after="20"/>
              <w:jc w:val="both"/>
              <w:rPr>
                <w:rFonts w:ascii="Arial" w:hAnsi="Arial" w:cs="Arial"/>
                <w:sz w:val="22"/>
                <w:szCs w:val="22"/>
              </w:rPr>
            </w:pPr>
            <w:r w:rsidRPr="00C51A63">
              <w:rPr>
                <w:rFonts w:ascii="Arial" w:hAnsi="Arial" w:cs="Arial"/>
                <w:sz w:val="22"/>
                <w:szCs w:val="22"/>
              </w:rPr>
              <w:t>wzrost konkurencyjności województwa jako miejsca pracy i życia, poprzez działania wykraczające poza obszary wyznaczone celami operacyjnymi, przyczyniające się do realizacji celu strategicznego (jakie?)</w:t>
            </w:r>
          </w:p>
          <w:p w:rsidR="008C2202" w:rsidRPr="00C51A63" w:rsidRDefault="003E530F" w:rsidP="008C2202">
            <w:pPr>
              <w:tabs>
                <w:tab w:val="left" w:pos="180"/>
              </w:tabs>
              <w:ind w:left="86"/>
              <w:jc w:val="both"/>
              <w:rPr>
                <w:rFonts w:ascii="Arial" w:hAnsi="Arial" w:cs="Arial"/>
                <w:sz w:val="20"/>
                <w:szCs w:val="20"/>
              </w:rPr>
            </w:pPr>
            <w:r w:rsidRPr="00C51A63">
              <w:rPr>
                <w:rFonts w:ascii="Arial" w:hAnsi="Arial" w:cs="Arial"/>
                <w:i/>
                <w:sz w:val="20"/>
                <w:szCs w:val="20"/>
              </w:rPr>
              <w:t xml:space="preserve"> ………………………………………………………………………….</w:t>
            </w:r>
          </w:p>
          <w:p w:rsidR="00936C79" w:rsidRPr="00C51A63" w:rsidRDefault="008C2202"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00936C79" w:rsidRPr="00C51A63">
              <w:rPr>
                <w:rFonts w:ascii="Arial" w:hAnsi="Arial" w:cs="Arial"/>
                <w:sz w:val="22"/>
                <w:szCs w:val="22"/>
              </w:rPr>
              <w:br/>
              <w:t>…………………………………………………………………..</w:t>
            </w:r>
            <w:r w:rsidR="00936C79" w:rsidRPr="00C51A63">
              <w:rPr>
                <w:rFonts w:ascii="Arial" w:hAnsi="Arial" w:cs="Arial"/>
                <w:sz w:val="22"/>
                <w:szCs w:val="22"/>
              </w:rPr>
              <w:br/>
              <w:t>…………………………………………………………….…….</w:t>
            </w:r>
            <w:r w:rsidR="00936C79" w:rsidRPr="00C51A63">
              <w:rPr>
                <w:rFonts w:ascii="Arial" w:hAnsi="Arial" w:cs="Arial"/>
                <w:sz w:val="22"/>
                <w:szCs w:val="22"/>
              </w:rPr>
              <w:br/>
              <w:t>…………………………………………………………………..</w:t>
            </w:r>
            <w:r w:rsidR="00936C79" w:rsidRPr="00C51A63">
              <w:rPr>
                <w:rFonts w:ascii="Arial" w:hAnsi="Arial" w:cs="Arial"/>
                <w:sz w:val="22"/>
                <w:szCs w:val="22"/>
              </w:rPr>
              <w:br/>
              <w:t>…………………………………………………………………..</w:t>
            </w:r>
            <w:r w:rsidR="00936C79" w:rsidRPr="00C51A63">
              <w:rPr>
                <w:rFonts w:ascii="Arial" w:hAnsi="Arial" w:cs="Arial"/>
                <w:sz w:val="22"/>
                <w:szCs w:val="22"/>
              </w:rPr>
              <w:br/>
              <w:t>…………………………………………………………….…….</w:t>
            </w:r>
            <w:r w:rsidR="00936C79" w:rsidRPr="00C51A63">
              <w:rPr>
                <w:rFonts w:ascii="Arial" w:hAnsi="Arial" w:cs="Arial"/>
                <w:sz w:val="22"/>
                <w:szCs w:val="22"/>
              </w:rPr>
              <w:br/>
              <w:t>…………………………………………………………………..</w:t>
            </w:r>
            <w:r w:rsidR="00936C79" w:rsidRPr="00C51A63">
              <w:rPr>
                <w:rFonts w:ascii="Arial" w:hAnsi="Arial" w:cs="Arial"/>
                <w:sz w:val="22"/>
                <w:szCs w:val="22"/>
              </w:rPr>
              <w:br/>
              <w:t>…………………………………………………………………..</w:t>
            </w:r>
          </w:p>
          <w:bookmarkEnd w:id="146"/>
          <w:p w:rsidR="00936C79" w:rsidRPr="00C51A63" w:rsidRDefault="00936C79" w:rsidP="00FD77CD">
            <w:pPr>
              <w:tabs>
                <w:tab w:val="left" w:pos="0"/>
                <w:tab w:val="left" w:pos="1560"/>
              </w:tabs>
              <w:spacing w:before="20" w:after="20"/>
              <w:ind w:left="142"/>
              <w:jc w:val="both"/>
              <w:rPr>
                <w:rFonts w:ascii="Arial" w:hAnsi="Arial" w:cs="Arial"/>
                <w:sz w:val="22"/>
                <w:szCs w:val="22"/>
              </w:rPr>
            </w:pPr>
          </w:p>
        </w:tc>
      </w:tr>
      <w:tr w:rsidR="00936C79" w:rsidRPr="00C51A63">
        <w:trPr>
          <w:jc w:val="center"/>
        </w:trPr>
        <w:tc>
          <w:tcPr>
            <w:tcW w:w="546" w:type="dxa"/>
            <w:vAlign w:val="center"/>
          </w:tcPr>
          <w:p w:rsidR="00936C79" w:rsidRPr="00C51A63" w:rsidRDefault="00936C79" w:rsidP="00FD77CD">
            <w:pPr>
              <w:spacing w:before="20" w:after="20"/>
              <w:rPr>
                <w:rFonts w:ascii="Arial" w:hAnsi="Arial" w:cs="Arial"/>
                <w:sz w:val="22"/>
                <w:szCs w:val="22"/>
              </w:rPr>
            </w:pPr>
            <w:r w:rsidRPr="00C51A63">
              <w:rPr>
                <w:rFonts w:ascii="Arial" w:hAnsi="Arial" w:cs="Arial"/>
                <w:sz w:val="22"/>
                <w:szCs w:val="22"/>
              </w:rPr>
              <w:t>3.</w:t>
            </w:r>
          </w:p>
        </w:tc>
        <w:tc>
          <w:tcPr>
            <w:tcW w:w="1911" w:type="dxa"/>
            <w:vAlign w:val="center"/>
          </w:tcPr>
          <w:p w:rsidR="00936C79" w:rsidRPr="00C51A63" w:rsidRDefault="00936C79"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4" w:type="dxa"/>
            <w:vAlign w:val="center"/>
          </w:tcPr>
          <w:p w:rsidR="00936C79" w:rsidRPr="00C51A63" w:rsidRDefault="00936C79"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w:t>
            </w:r>
            <w:r w:rsidRPr="00C51A63">
              <w:rPr>
                <w:rFonts w:ascii="Arial" w:hAnsi="Arial" w:cs="Arial"/>
                <w:sz w:val="22"/>
                <w:szCs w:val="22"/>
              </w:rPr>
              <w:lastRenderedPageBreak/>
              <w:t xml:space="preserve">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0" w:type="dxa"/>
            <w:vAlign w:val="center"/>
          </w:tcPr>
          <w:p w:rsidR="00936C79" w:rsidRPr="00C51A63" w:rsidRDefault="00936C7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lastRenderedPageBreak/>
              <w:t>1-4</w:t>
            </w:r>
          </w:p>
        </w:tc>
        <w:tc>
          <w:tcPr>
            <w:tcW w:w="807" w:type="dxa"/>
            <w:vAlign w:val="center"/>
          </w:tcPr>
          <w:p w:rsidR="00936C79" w:rsidRPr="00C51A63" w:rsidRDefault="00936C7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21" w:type="dxa"/>
            <w:vAlign w:val="center"/>
          </w:tcPr>
          <w:p w:rsidR="00936C79" w:rsidRPr="00C51A63" w:rsidRDefault="00936C7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334" w:type="dxa"/>
            <w:vAlign w:val="center"/>
          </w:tcPr>
          <w:p w:rsidR="00936C79" w:rsidRPr="00C51A63" w:rsidRDefault="00936C79" w:rsidP="002A59B7">
            <w:pPr>
              <w:tabs>
                <w:tab w:val="left" w:pos="0"/>
                <w:tab w:val="left" w:pos="1560"/>
              </w:tabs>
              <w:spacing w:before="20" w:after="20"/>
              <w:jc w:val="center"/>
              <w:rPr>
                <w:rFonts w:ascii="Arial" w:hAnsi="Arial" w:cs="Arial"/>
                <w:sz w:val="22"/>
                <w:szCs w:val="22"/>
              </w:rPr>
            </w:pPr>
          </w:p>
        </w:tc>
        <w:tc>
          <w:tcPr>
            <w:tcW w:w="6273" w:type="dxa"/>
            <w:vAlign w:val="center"/>
          </w:tcPr>
          <w:p w:rsidR="00936C79" w:rsidRPr="00C51A63" w:rsidRDefault="00936C79"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936C79" w:rsidRPr="00C51A63" w:rsidRDefault="00936C79"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936C79" w:rsidRPr="00C51A63" w:rsidRDefault="00936C79"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lastRenderedPageBreak/>
              <w:t>wzmocnienie i rozpowszechnienie systemów monitoringu środowiska</w:t>
            </w:r>
            <w:r w:rsidRPr="00C51A63">
              <w:rPr>
                <w:rFonts w:ascii="Arial" w:hAnsi="Arial" w:cs="Arial"/>
                <w:sz w:val="22"/>
                <w:szCs w:val="22"/>
              </w:rPr>
              <w:t xml:space="preserve"> (również wzrost ich kompatybilności)</w:t>
            </w:r>
          </w:p>
          <w:p w:rsidR="00936C79" w:rsidRPr="00C51A63" w:rsidRDefault="00936C79"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936C79" w:rsidRPr="00C51A63" w:rsidRDefault="003D1B12" w:rsidP="003D1B12">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Pr="00C51A63">
              <w:rPr>
                <w:rFonts w:ascii="Arial" w:hAnsi="Arial" w:cs="Arial"/>
                <w:sz w:val="22"/>
                <w:szCs w:val="22"/>
              </w:rPr>
              <w:t xml:space="preserve"> </w:t>
            </w:r>
            <w:r w:rsidR="00936C79" w:rsidRPr="00C51A63">
              <w:rPr>
                <w:rFonts w:ascii="Arial" w:hAnsi="Arial" w:cs="Arial"/>
                <w:sz w:val="22"/>
                <w:szCs w:val="22"/>
              </w:rPr>
              <w:t>…………………………………………………………………..</w:t>
            </w:r>
            <w:r w:rsidR="00936C79" w:rsidRPr="00C51A63">
              <w:rPr>
                <w:rFonts w:ascii="Arial" w:hAnsi="Arial" w:cs="Arial"/>
                <w:sz w:val="22"/>
                <w:szCs w:val="22"/>
              </w:rPr>
              <w:br/>
              <w:t>…………………………………………………………………..</w:t>
            </w:r>
            <w:r w:rsidR="00936C79" w:rsidRPr="00C51A63">
              <w:rPr>
                <w:rFonts w:ascii="Arial" w:hAnsi="Arial" w:cs="Arial"/>
                <w:sz w:val="22"/>
                <w:szCs w:val="22"/>
              </w:rPr>
              <w:br/>
              <w:t>……………………………………………………………….….</w:t>
            </w:r>
            <w:r w:rsidR="00936C79" w:rsidRPr="00C51A63">
              <w:rPr>
                <w:rFonts w:ascii="Arial" w:hAnsi="Arial" w:cs="Arial"/>
                <w:sz w:val="22"/>
                <w:szCs w:val="22"/>
              </w:rPr>
              <w:br/>
              <w:t>…………………………………………………………………..</w:t>
            </w:r>
            <w:r w:rsidR="00936C79" w:rsidRPr="00C51A63">
              <w:rPr>
                <w:rFonts w:ascii="Arial" w:hAnsi="Arial" w:cs="Arial"/>
                <w:sz w:val="22"/>
                <w:szCs w:val="22"/>
              </w:rPr>
              <w:br/>
            </w:r>
          </w:p>
        </w:tc>
      </w:tr>
      <w:tr w:rsidR="002B4273" w:rsidRPr="00C51A63">
        <w:trPr>
          <w:jc w:val="center"/>
        </w:trPr>
        <w:tc>
          <w:tcPr>
            <w:tcW w:w="5988" w:type="dxa"/>
            <w:gridSpan w:val="5"/>
            <w:vAlign w:val="center"/>
          </w:tcPr>
          <w:p w:rsidR="002B4273" w:rsidRPr="00C51A63" w:rsidRDefault="002B4273" w:rsidP="00FD77CD">
            <w:pPr>
              <w:tabs>
                <w:tab w:val="left" w:pos="0"/>
                <w:tab w:val="left" w:pos="1560"/>
              </w:tabs>
              <w:spacing w:before="20" w:after="20"/>
              <w:jc w:val="center"/>
              <w:rPr>
                <w:rFonts w:ascii="Arial" w:hAnsi="Arial" w:cs="Arial"/>
                <w:b/>
                <w:sz w:val="22"/>
                <w:szCs w:val="22"/>
              </w:rPr>
            </w:pPr>
          </w:p>
          <w:p w:rsidR="002B4273" w:rsidRPr="00C51A63" w:rsidRDefault="002B4273"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p w:rsidR="002B4273" w:rsidRPr="00C51A63" w:rsidRDefault="002B4273" w:rsidP="00FD77CD">
            <w:pPr>
              <w:tabs>
                <w:tab w:val="left" w:pos="0"/>
                <w:tab w:val="left" w:pos="1560"/>
              </w:tabs>
              <w:spacing w:before="20" w:after="20"/>
              <w:jc w:val="center"/>
              <w:rPr>
                <w:rFonts w:ascii="Arial" w:hAnsi="Arial" w:cs="Arial"/>
                <w:b/>
                <w:sz w:val="22"/>
                <w:szCs w:val="22"/>
              </w:rPr>
            </w:pPr>
          </w:p>
        </w:tc>
        <w:tc>
          <w:tcPr>
            <w:tcW w:w="1121" w:type="dxa"/>
            <w:vAlign w:val="center"/>
          </w:tcPr>
          <w:p w:rsidR="002B4273" w:rsidRPr="00C51A63" w:rsidRDefault="002B4273"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334" w:type="dxa"/>
            <w:vAlign w:val="center"/>
          </w:tcPr>
          <w:p w:rsidR="002B4273" w:rsidRPr="00C51A63" w:rsidRDefault="002B4273" w:rsidP="002A59B7">
            <w:pPr>
              <w:tabs>
                <w:tab w:val="left" w:pos="0"/>
                <w:tab w:val="left" w:pos="1560"/>
              </w:tabs>
              <w:spacing w:before="20" w:after="20"/>
              <w:jc w:val="center"/>
              <w:rPr>
                <w:rFonts w:ascii="Arial" w:hAnsi="Arial" w:cs="Arial"/>
                <w:sz w:val="22"/>
                <w:szCs w:val="22"/>
              </w:rPr>
            </w:pPr>
          </w:p>
        </w:tc>
        <w:tc>
          <w:tcPr>
            <w:tcW w:w="6273" w:type="dxa"/>
            <w:vAlign w:val="center"/>
          </w:tcPr>
          <w:p w:rsidR="002B4273" w:rsidRPr="00C51A63" w:rsidRDefault="002B4273" w:rsidP="00FD77CD">
            <w:pPr>
              <w:tabs>
                <w:tab w:val="left" w:pos="0"/>
                <w:tab w:val="left" w:pos="1560"/>
              </w:tabs>
              <w:spacing w:before="20" w:after="20"/>
              <w:ind w:left="142"/>
              <w:jc w:val="both"/>
              <w:rPr>
                <w:rFonts w:ascii="Arial" w:hAnsi="Arial" w:cs="Arial"/>
                <w:bCs/>
                <w:sz w:val="22"/>
                <w:szCs w:val="22"/>
              </w:rPr>
            </w:pPr>
          </w:p>
        </w:tc>
      </w:tr>
    </w:tbl>
    <w:p w:rsidR="00350570" w:rsidRPr="00C51A63" w:rsidRDefault="00784EC3" w:rsidP="00AE6037">
      <w:pPr>
        <w:autoSpaceDE w:val="0"/>
        <w:autoSpaceDN w:val="0"/>
        <w:adjustRightInd w:val="0"/>
        <w:rPr>
          <w:rFonts w:ascii="Arial" w:hAnsi="Arial" w:cs="Arial"/>
          <w:bCs/>
        </w:rPr>
      </w:pPr>
      <w:r w:rsidRPr="00C51A63">
        <w:rPr>
          <w:rFonts w:ascii="Arial" w:hAnsi="Arial" w:cs="Arial"/>
          <w:bCs/>
        </w:rPr>
        <w:br w:type="page"/>
      </w:r>
    </w:p>
    <w:p w:rsidR="00CF6327" w:rsidRPr="00C51A63" w:rsidRDefault="00CF6327" w:rsidP="009B3F3F">
      <w:pPr>
        <w:pStyle w:val="Nagwek2PK2"/>
        <w:numPr>
          <w:ilvl w:val="1"/>
          <w:numId w:val="48"/>
        </w:numPr>
        <w:tabs>
          <w:tab w:val="clear" w:pos="1080"/>
          <w:tab w:val="num" w:pos="1980"/>
        </w:tabs>
        <w:ind w:left="1980" w:hanging="1980"/>
        <w:jc w:val="both"/>
        <w:outlineLvl w:val="1"/>
        <w:rPr>
          <w:rFonts w:ascii="Arial" w:hAnsi="Arial" w:cs="Arial"/>
        </w:rPr>
      </w:pPr>
      <w:bookmarkStart w:id="147" w:name="_Toc283900145"/>
      <w:r w:rsidRPr="00C51A63">
        <w:rPr>
          <w:rFonts w:ascii="Arial" w:hAnsi="Arial" w:cs="Arial"/>
        </w:rPr>
        <w:t>Kryteria wyboru projektów dla Poddziałania 1.1.2 Twor</w:t>
      </w:r>
      <w:r w:rsidR="00C04556" w:rsidRPr="00C51A63">
        <w:rPr>
          <w:rFonts w:ascii="Arial" w:hAnsi="Arial" w:cs="Arial"/>
        </w:rPr>
        <w:t xml:space="preserve">zenie parków technologicznych i </w:t>
      </w:r>
      <w:r w:rsidRPr="00C51A63">
        <w:rPr>
          <w:rFonts w:ascii="Arial" w:hAnsi="Arial" w:cs="Arial"/>
        </w:rPr>
        <w:t>przemysłowych, inkubatorów przedsiębiorczości</w:t>
      </w:r>
      <w:bookmarkEnd w:id="147"/>
    </w:p>
    <w:p w:rsidR="00447F36" w:rsidRPr="00C51A63" w:rsidRDefault="00447F36" w:rsidP="00447F36">
      <w:pPr>
        <w:rPr>
          <w:rFonts w:ascii="Arial" w:hAnsi="Arial" w:cs="Arial"/>
          <w:b/>
          <w:bCs/>
        </w:rPr>
      </w:pPr>
    </w:p>
    <w:p w:rsidR="00447F36" w:rsidRPr="00C51A63" w:rsidRDefault="00447F36" w:rsidP="00447F36">
      <w:pPr>
        <w:rPr>
          <w:rFonts w:ascii="Arial" w:hAnsi="Arial" w:cs="Arial"/>
          <w:b/>
          <w:bCs/>
        </w:rPr>
      </w:pPr>
      <w:r w:rsidRPr="00C51A63">
        <w:rPr>
          <w:rFonts w:ascii="Arial" w:hAnsi="Arial" w:cs="Arial"/>
          <w:b/>
          <w:bCs/>
        </w:rPr>
        <w:t>KRYTERIA FORMALNE</w:t>
      </w:r>
    </w:p>
    <w:p w:rsidR="00403E39" w:rsidRPr="00C51A63" w:rsidRDefault="00403E39" w:rsidP="00447F36">
      <w:pPr>
        <w:rPr>
          <w:rFonts w:ascii="Arial" w:hAnsi="Arial" w:cs="Arial"/>
          <w:b/>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403E39" w:rsidRPr="00C51A63">
        <w:tblPrEx>
          <w:tblCellMar>
            <w:top w:w="0" w:type="dxa"/>
            <w:bottom w:w="0" w:type="dxa"/>
          </w:tblCellMar>
        </w:tblPrEx>
        <w:trPr>
          <w:trHeight w:val="567"/>
        </w:trPr>
        <w:tc>
          <w:tcPr>
            <w:tcW w:w="540" w:type="dxa"/>
            <w:shd w:val="clear" w:color="auto" w:fill="D9D9D9"/>
            <w:vAlign w:val="center"/>
          </w:tcPr>
          <w:p w:rsidR="00403E39" w:rsidRPr="00C51A63" w:rsidRDefault="00403E39"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403E39" w:rsidRPr="00C51A63" w:rsidRDefault="00403E39"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403E39" w:rsidRPr="00C51A63" w:rsidRDefault="00403E39"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403E39" w:rsidRPr="00C51A63" w:rsidRDefault="00403E39"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403E39" w:rsidRPr="00C51A63" w:rsidRDefault="00403E39" w:rsidP="00E74346">
            <w:pPr>
              <w:jc w:val="center"/>
              <w:rPr>
                <w:rFonts w:ascii="Arial" w:hAnsi="Arial" w:cs="Arial"/>
                <w:b/>
                <w:sz w:val="22"/>
                <w:szCs w:val="22"/>
              </w:rPr>
            </w:pPr>
            <w:r w:rsidRPr="00C51A63">
              <w:rPr>
                <w:rFonts w:ascii="Arial" w:hAnsi="Arial" w:cs="Arial"/>
                <w:b/>
                <w:sz w:val="22"/>
                <w:szCs w:val="22"/>
              </w:rPr>
              <w:t>N/D</w:t>
            </w:r>
          </w:p>
        </w:tc>
      </w:tr>
      <w:tr w:rsidR="00403E39" w:rsidRPr="00C51A63">
        <w:tblPrEx>
          <w:tblCellMar>
            <w:top w:w="0" w:type="dxa"/>
            <w:bottom w:w="0" w:type="dxa"/>
          </w:tblCellMar>
        </w:tblPrEx>
        <w:trPr>
          <w:trHeight w:val="340"/>
        </w:trPr>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403E39" w:rsidRPr="00C51A63" w:rsidRDefault="00403E39"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rPr>
          <w:trHeight w:val="340"/>
        </w:trPr>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403E39" w:rsidRPr="00C51A63" w:rsidRDefault="00403E39"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r>
      <w:tr w:rsidR="00403E39" w:rsidRPr="00C51A63">
        <w:tblPrEx>
          <w:tblCellMar>
            <w:top w:w="0" w:type="dxa"/>
            <w:bottom w:w="0" w:type="dxa"/>
          </w:tblCellMar>
        </w:tblPrEx>
        <w:trPr>
          <w:trHeight w:val="365"/>
        </w:trPr>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403E39" w:rsidRPr="00C51A63" w:rsidRDefault="00D556A0"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403E39" w:rsidRPr="00C51A63" w:rsidRDefault="00403E39"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403E39" w:rsidRPr="00C51A63" w:rsidRDefault="00403E39"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403E39" w:rsidRPr="00C51A63" w:rsidRDefault="00403E39"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403E39" w:rsidRPr="00C51A63" w:rsidRDefault="00403E39"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rPr>
          <w:trHeight w:val="340"/>
        </w:trPr>
        <w:tc>
          <w:tcPr>
            <w:tcW w:w="540" w:type="dxa"/>
            <w:shd w:val="clear" w:color="auto" w:fill="B3B3B3"/>
            <w:vAlign w:val="center"/>
          </w:tcPr>
          <w:p w:rsidR="00403E39" w:rsidRPr="00C51A63" w:rsidRDefault="00403E39" w:rsidP="00E74346">
            <w:pPr>
              <w:jc w:val="center"/>
              <w:rPr>
                <w:rFonts w:ascii="Arial" w:hAnsi="Arial" w:cs="Arial"/>
                <w:sz w:val="22"/>
                <w:szCs w:val="22"/>
              </w:rPr>
            </w:pPr>
          </w:p>
        </w:tc>
        <w:tc>
          <w:tcPr>
            <w:tcW w:w="7200" w:type="dxa"/>
            <w:shd w:val="clear" w:color="auto" w:fill="B3B3B3"/>
            <w:vAlign w:val="center"/>
          </w:tcPr>
          <w:p w:rsidR="00403E39" w:rsidRPr="00C51A63" w:rsidRDefault="00403E39" w:rsidP="00E74346">
            <w:pPr>
              <w:jc w:val="center"/>
              <w:rPr>
                <w:rFonts w:ascii="Arial" w:hAnsi="Arial" w:cs="Arial"/>
                <w:sz w:val="22"/>
                <w:szCs w:val="22"/>
              </w:rPr>
            </w:pPr>
          </w:p>
        </w:tc>
        <w:tc>
          <w:tcPr>
            <w:tcW w:w="2160" w:type="dxa"/>
            <w:shd w:val="clear" w:color="auto" w:fill="B3B3B3"/>
            <w:vAlign w:val="center"/>
          </w:tcPr>
          <w:p w:rsidR="00403E39" w:rsidRPr="00C51A63" w:rsidRDefault="00403E39" w:rsidP="00E74346">
            <w:pPr>
              <w:jc w:val="center"/>
              <w:rPr>
                <w:rFonts w:ascii="Arial" w:hAnsi="Arial" w:cs="Arial"/>
                <w:sz w:val="22"/>
                <w:szCs w:val="22"/>
              </w:rPr>
            </w:pPr>
          </w:p>
        </w:tc>
        <w:tc>
          <w:tcPr>
            <w:tcW w:w="2160" w:type="dxa"/>
            <w:shd w:val="clear" w:color="auto" w:fill="B3B3B3"/>
            <w:vAlign w:val="center"/>
          </w:tcPr>
          <w:p w:rsidR="00403E39" w:rsidRPr="00C51A63" w:rsidRDefault="00403E39" w:rsidP="00E74346">
            <w:pPr>
              <w:jc w:val="center"/>
              <w:rPr>
                <w:rFonts w:ascii="Arial" w:hAnsi="Arial" w:cs="Arial"/>
                <w:sz w:val="22"/>
                <w:szCs w:val="22"/>
              </w:rPr>
            </w:pPr>
          </w:p>
        </w:tc>
        <w:tc>
          <w:tcPr>
            <w:tcW w:w="2160" w:type="dxa"/>
            <w:shd w:val="clear" w:color="auto" w:fill="B3B3B3"/>
            <w:vAlign w:val="center"/>
          </w:tcPr>
          <w:p w:rsidR="00403E39" w:rsidRPr="00C51A63" w:rsidRDefault="00403E39" w:rsidP="00E74346">
            <w:pPr>
              <w:jc w:val="center"/>
              <w:rPr>
                <w:rFonts w:ascii="Arial" w:hAnsi="Arial" w:cs="Arial"/>
                <w:sz w:val="22"/>
                <w:szCs w:val="22"/>
              </w:rPr>
            </w:pPr>
          </w:p>
        </w:tc>
      </w:tr>
    </w:tbl>
    <w:p w:rsidR="00784EC3" w:rsidRPr="00C51A63" w:rsidRDefault="00447F36" w:rsidP="00FC5842">
      <w:pPr>
        <w:autoSpaceDE w:val="0"/>
        <w:autoSpaceDN w:val="0"/>
        <w:adjustRightInd w:val="0"/>
        <w:rPr>
          <w:rFonts w:ascii="Arial" w:hAnsi="Arial" w:cs="Arial"/>
          <w:b/>
        </w:rPr>
      </w:pPr>
      <w:r w:rsidRPr="00C51A63">
        <w:rPr>
          <w:rFonts w:ascii="Arial" w:hAnsi="Arial" w:cs="Arial"/>
          <w:bCs/>
        </w:rPr>
        <w:br w:type="page"/>
      </w:r>
      <w:r w:rsidR="00784EC3" w:rsidRPr="00C51A63">
        <w:rPr>
          <w:rFonts w:ascii="Arial" w:hAnsi="Arial" w:cs="Arial"/>
          <w:b/>
        </w:rPr>
        <w:lastRenderedPageBreak/>
        <w:t>KRYTERIA MERYTORYCZNE ZEROJEDYNKOWE</w:t>
      </w:r>
    </w:p>
    <w:p w:rsidR="00784EC3" w:rsidRPr="00C51A63" w:rsidRDefault="00784EC3" w:rsidP="005D51B0">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BF6481" w:rsidRPr="00C51A63">
        <w:tblPrEx>
          <w:tblCellMar>
            <w:top w:w="0" w:type="dxa"/>
            <w:bottom w:w="0" w:type="dxa"/>
          </w:tblCellMar>
        </w:tblPrEx>
        <w:trPr>
          <w:trHeight w:val="567"/>
        </w:trPr>
        <w:tc>
          <w:tcPr>
            <w:tcW w:w="537" w:type="dxa"/>
            <w:shd w:val="clear" w:color="auto" w:fill="D9D9D9"/>
            <w:vAlign w:val="center"/>
          </w:tcPr>
          <w:p w:rsidR="00BF6481" w:rsidRPr="00C51A63" w:rsidRDefault="00BF6481"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BF6481" w:rsidRPr="00C51A63" w:rsidRDefault="00BF6481"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BF6481" w:rsidRPr="00C51A63" w:rsidRDefault="00BF6481"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BF6481" w:rsidRPr="00C51A63" w:rsidRDefault="00BF6481"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BF6481" w:rsidRPr="00C51A63" w:rsidRDefault="00BF6481"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BF6481" w:rsidRPr="00C51A63" w:rsidRDefault="00BF6481" w:rsidP="00E74346">
            <w:pPr>
              <w:jc w:val="center"/>
              <w:rPr>
                <w:rFonts w:ascii="Arial" w:hAnsi="Arial" w:cs="Arial"/>
                <w:b/>
                <w:sz w:val="22"/>
                <w:szCs w:val="22"/>
              </w:rPr>
            </w:pPr>
            <w:r w:rsidRPr="00C51A63">
              <w:rPr>
                <w:rFonts w:ascii="Arial" w:hAnsi="Arial" w:cs="Arial"/>
                <w:b/>
                <w:sz w:val="22"/>
                <w:szCs w:val="22"/>
              </w:rPr>
              <w:t>Opis</w:t>
            </w:r>
          </w:p>
        </w:tc>
      </w:tr>
      <w:tr w:rsidR="00BF6481" w:rsidRPr="00C51A63">
        <w:tblPrEx>
          <w:tblCellMar>
            <w:top w:w="0" w:type="dxa"/>
            <w:bottom w:w="0" w:type="dxa"/>
          </w:tblCellMar>
        </w:tblPrEx>
        <w:trPr>
          <w:trHeight w:val="1080"/>
        </w:trPr>
        <w:tc>
          <w:tcPr>
            <w:tcW w:w="540" w:type="dxa"/>
            <w:vAlign w:val="center"/>
          </w:tcPr>
          <w:p w:rsidR="00BF6481" w:rsidRPr="00C51A63" w:rsidRDefault="00BF6481"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BF6481" w:rsidRPr="00C51A63" w:rsidRDefault="00BF6481"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BF6481" w:rsidRPr="00C51A63" w:rsidRDefault="00BF6481" w:rsidP="00E74346">
            <w:pPr>
              <w:jc w:val="center"/>
              <w:rPr>
                <w:rFonts w:ascii="Arial" w:hAnsi="Arial" w:cs="Arial"/>
                <w:sz w:val="22"/>
                <w:szCs w:val="22"/>
              </w:rPr>
            </w:pPr>
          </w:p>
        </w:tc>
        <w:tc>
          <w:tcPr>
            <w:tcW w:w="670" w:type="dxa"/>
            <w:vAlign w:val="center"/>
          </w:tcPr>
          <w:p w:rsidR="00BF6481" w:rsidRPr="00C51A63" w:rsidRDefault="00BF6481" w:rsidP="00E74346">
            <w:pPr>
              <w:spacing w:before="40" w:after="40"/>
              <w:jc w:val="center"/>
              <w:rPr>
                <w:rFonts w:ascii="Arial" w:hAnsi="Arial" w:cs="Arial"/>
                <w:sz w:val="22"/>
                <w:szCs w:val="22"/>
              </w:rPr>
            </w:pPr>
          </w:p>
        </w:tc>
        <w:tc>
          <w:tcPr>
            <w:tcW w:w="670" w:type="dxa"/>
            <w:shd w:val="clear" w:color="auto" w:fill="auto"/>
            <w:vAlign w:val="center"/>
          </w:tcPr>
          <w:p w:rsidR="00BF6481" w:rsidRPr="00C51A63" w:rsidRDefault="00BF6481"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BF6481" w:rsidRPr="00C51A63" w:rsidRDefault="00BF6481"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BF6481" w:rsidRPr="00C51A63">
        <w:tblPrEx>
          <w:tblCellMar>
            <w:top w:w="0" w:type="dxa"/>
            <w:bottom w:w="0" w:type="dxa"/>
          </w:tblCellMar>
        </w:tblPrEx>
        <w:trPr>
          <w:trHeight w:val="1063"/>
        </w:trPr>
        <w:tc>
          <w:tcPr>
            <w:tcW w:w="537" w:type="dxa"/>
            <w:vAlign w:val="center"/>
          </w:tcPr>
          <w:p w:rsidR="00BF6481" w:rsidRPr="00C51A63" w:rsidRDefault="00BF6481"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BF6481" w:rsidRPr="00C51A63" w:rsidRDefault="00BF6481"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BF6481" w:rsidRPr="00C51A63" w:rsidRDefault="00BF6481" w:rsidP="00E74346">
            <w:pPr>
              <w:jc w:val="center"/>
              <w:rPr>
                <w:rFonts w:ascii="Arial" w:hAnsi="Arial" w:cs="Arial"/>
                <w:sz w:val="22"/>
                <w:szCs w:val="22"/>
              </w:rPr>
            </w:pPr>
          </w:p>
        </w:tc>
        <w:tc>
          <w:tcPr>
            <w:tcW w:w="670" w:type="dxa"/>
            <w:vAlign w:val="center"/>
          </w:tcPr>
          <w:p w:rsidR="00BF6481" w:rsidRPr="00C51A63" w:rsidRDefault="00BF6481" w:rsidP="00E74346">
            <w:pPr>
              <w:jc w:val="center"/>
              <w:rPr>
                <w:rFonts w:ascii="Arial" w:hAnsi="Arial" w:cs="Arial"/>
                <w:sz w:val="22"/>
                <w:szCs w:val="22"/>
              </w:rPr>
            </w:pPr>
          </w:p>
        </w:tc>
        <w:tc>
          <w:tcPr>
            <w:tcW w:w="670" w:type="dxa"/>
            <w:vAlign w:val="center"/>
          </w:tcPr>
          <w:p w:rsidR="00BF6481" w:rsidRPr="00C51A63" w:rsidRDefault="00BF6481" w:rsidP="00E74346">
            <w:pPr>
              <w:tabs>
                <w:tab w:val="left" w:pos="0"/>
                <w:tab w:val="left" w:pos="1560"/>
              </w:tabs>
              <w:jc w:val="center"/>
              <w:rPr>
                <w:rFonts w:ascii="Arial" w:hAnsi="Arial" w:cs="Arial"/>
                <w:sz w:val="22"/>
                <w:szCs w:val="22"/>
              </w:rPr>
            </w:pPr>
          </w:p>
        </w:tc>
        <w:tc>
          <w:tcPr>
            <w:tcW w:w="8016" w:type="dxa"/>
            <w:vAlign w:val="center"/>
          </w:tcPr>
          <w:p w:rsidR="00BF6481" w:rsidRPr="00C51A63" w:rsidRDefault="00BF6481"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BF6481" w:rsidRPr="00C51A63">
        <w:tblPrEx>
          <w:tblCellMar>
            <w:top w:w="0" w:type="dxa"/>
            <w:bottom w:w="0" w:type="dxa"/>
          </w:tblCellMar>
        </w:tblPrEx>
        <w:trPr>
          <w:trHeight w:val="1258"/>
        </w:trPr>
        <w:tc>
          <w:tcPr>
            <w:tcW w:w="537" w:type="dxa"/>
            <w:vAlign w:val="center"/>
          </w:tcPr>
          <w:p w:rsidR="00BF6481" w:rsidRPr="00C51A63" w:rsidRDefault="00BF6481"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BF6481" w:rsidRPr="00C51A63" w:rsidRDefault="00BF6481"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BF6481" w:rsidRPr="00C51A63" w:rsidRDefault="00BF6481" w:rsidP="00E74346">
            <w:pPr>
              <w:jc w:val="center"/>
              <w:rPr>
                <w:rFonts w:ascii="Arial" w:hAnsi="Arial" w:cs="Arial"/>
                <w:sz w:val="22"/>
                <w:szCs w:val="22"/>
              </w:rPr>
            </w:pPr>
          </w:p>
        </w:tc>
        <w:tc>
          <w:tcPr>
            <w:tcW w:w="670" w:type="dxa"/>
            <w:vAlign w:val="center"/>
          </w:tcPr>
          <w:p w:rsidR="00BF6481" w:rsidRPr="00C51A63" w:rsidRDefault="00BF6481" w:rsidP="00E74346">
            <w:pPr>
              <w:jc w:val="center"/>
              <w:rPr>
                <w:rFonts w:ascii="Arial" w:hAnsi="Arial" w:cs="Arial"/>
                <w:sz w:val="22"/>
                <w:szCs w:val="22"/>
              </w:rPr>
            </w:pPr>
          </w:p>
        </w:tc>
        <w:tc>
          <w:tcPr>
            <w:tcW w:w="670" w:type="dxa"/>
            <w:vAlign w:val="center"/>
          </w:tcPr>
          <w:p w:rsidR="00BF6481" w:rsidRPr="00C51A63" w:rsidRDefault="00BF6481"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BF6481" w:rsidRPr="00C51A63" w:rsidRDefault="00BF6481"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BF6481" w:rsidRPr="00C51A63">
        <w:tblPrEx>
          <w:tblCellMar>
            <w:top w:w="0" w:type="dxa"/>
            <w:bottom w:w="0" w:type="dxa"/>
          </w:tblCellMar>
        </w:tblPrEx>
        <w:trPr>
          <w:trHeight w:val="1076"/>
        </w:trPr>
        <w:tc>
          <w:tcPr>
            <w:tcW w:w="537" w:type="dxa"/>
            <w:vAlign w:val="center"/>
          </w:tcPr>
          <w:p w:rsidR="00BF6481" w:rsidRPr="00C51A63" w:rsidRDefault="00BF6481"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BF6481" w:rsidRPr="00C51A63" w:rsidRDefault="00BF6481"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BF6481" w:rsidRPr="00C51A63" w:rsidRDefault="00BF6481" w:rsidP="00E74346">
            <w:pPr>
              <w:jc w:val="center"/>
              <w:rPr>
                <w:rFonts w:ascii="Arial" w:hAnsi="Arial" w:cs="Arial"/>
                <w:sz w:val="22"/>
                <w:szCs w:val="22"/>
              </w:rPr>
            </w:pPr>
          </w:p>
        </w:tc>
        <w:tc>
          <w:tcPr>
            <w:tcW w:w="670" w:type="dxa"/>
            <w:vAlign w:val="center"/>
          </w:tcPr>
          <w:p w:rsidR="00BF6481" w:rsidRPr="00C51A63" w:rsidRDefault="00BF6481" w:rsidP="00E74346">
            <w:pPr>
              <w:spacing w:before="40" w:after="40"/>
              <w:jc w:val="center"/>
              <w:rPr>
                <w:rFonts w:ascii="Arial" w:hAnsi="Arial" w:cs="Arial"/>
                <w:sz w:val="22"/>
                <w:szCs w:val="22"/>
              </w:rPr>
            </w:pPr>
          </w:p>
        </w:tc>
        <w:tc>
          <w:tcPr>
            <w:tcW w:w="670" w:type="dxa"/>
            <w:vAlign w:val="center"/>
          </w:tcPr>
          <w:p w:rsidR="00BF6481" w:rsidRPr="00C51A63" w:rsidRDefault="00BF6481"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BF6481" w:rsidRPr="00C51A63" w:rsidRDefault="00BF6481"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BF6481" w:rsidRPr="00C51A63">
        <w:tblPrEx>
          <w:tblCellMar>
            <w:top w:w="0" w:type="dxa"/>
            <w:bottom w:w="0" w:type="dxa"/>
          </w:tblCellMar>
        </w:tblPrEx>
        <w:trPr>
          <w:trHeight w:val="1092"/>
        </w:trPr>
        <w:tc>
          <w:tcPr>
            <w:tcW w:w="537" w:type="dxa"/>
            <w:vAlign w:val="center"/>
          </w:tcPr>
          <w:p w:rsidR="00BF6481" w:rsidRPr="00C51A63" w:rsidRDefault="00BF6481"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BF6481" w:rsidRPr="00C51A63" w:rsidRDefault="00BF6481"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F11F22"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BF6481" w:rsidRPr="00C51A63" w:rsidRDefault="00BF6481" w:rsidP="00E74346">
            <w:pPr>
              <w:jc w:val="center"/>
              <w:rPr>
                <w:rFonts w:ascii="Arial" w:hAnsi="Arial" w:cs="Arial"/>
                <w:sz w:val="22"/>
                <w:szCs w:val="22"/>
              </w:rPr>
            </w:pPr>
          </w:p>
        </w:tc>
        <w:tc>
          <w:tcPr>
            <w:tcW w:w="670" w:type="dxa"/>
            <w:vAlign w:val="center"/>
          </w:tcPr>
          <w:p w:rsidR="00BF6481" w:rsidRPr="00C51A63" w:rsidRDefault="00BF6481" w:rsidP="00E74346">
            <w:pPr>
              <w:jc w:val="center"/>
              <w:rPr>
                <w:rFonts w:ascii="Arial" w:hAnsi="Arial" w:cs="Arial"/>
                <w:sz w:val="22"/>
                <w:szCs w:val="22"/>
              </w:rPr>
            </w:pPr>
          </w:p>
        </w:tc>
        <w:tc>
          <w:tcPr>
            <w:tcW w:w="670" w:type="dxa"/>
            <w:vAlign w:val="center"/>
          </w:tcPr>
          <w:p w:rsidR="00BF6481" w:rsidRPr="00C51A63" w:rsidRDefault="00BF6481"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BF6481" w:rsidRPr="00C51A63" w:rsidRDefault="00BF6481"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BF6481" w:rsidRPr="00C51A63">
        <w:tblPrEx>
          <w:tblCellMar>
            <w:top w:w="0" w:type="dxa"/>
            <w:bottom w:w="0" w:type="dxa"/>
          </w:tblCellMar>
        </w:tblPrEx>
        <w:trPr>
          <w:trHeight w:val="1062"/>
        </w:trPr>
        <w:tc>
          <w:tcPr>
            <w:tcW w:w="537" w:type="dxa"/>
            <w:vMerge w:val="restart"/>
            <w:vAlign w:val="center"/>
          </w:tcPr>
          <w:p w:rsidR="00BF6481" w:rsidRPr="00C51A63" w:rsidRDefault="00BF6481"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BF6481" w:rsidRPr="00C51A63" w:rsidRDefault="00BF6481"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77012D"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BF6481" w:rsidRPr="00C51A63" w:rsidRDefault="00BF6481" w:rsidP="00E74346">
            <w:pPr>
              <w:tabs>
                <w:tab w:val="left" w:pos="0"/>
                <w:tab w:val="left" w:pos="1560"/>
              </w:tabs>
              <w:spacing w:before="40" w:after="40"/>
              <w:jc w:val="center"/>
              <w:rPr>
                <w:rFonts w:ascii="Arial" w:hAnsi="Arial" w:cs="Arial"/>
                <w:sz w:val="22"/>
                <w:szCs w:val="22"/>
              </w:rPr>
            </w:pPr>
          </w:p>
        </w:tc>
        <w:tc>
          <w:tcPr>
            <w:tcW w:w="670" w:type="dxa"/>
            <w:vAlign w:val="center"/>
          </w:tcPr>
          <w:p w:rsidR="00BF6481" w:rsidRPr="00C51A63" w:rsidRDefault="00BF6481" w:rsidP="00E74346">
            <w:pPr>
              <w:jc w:val="center"/>
              <w:rPr>
                <w:rFonts w:ascii="Arial" w:hAnsi="Arial" w:cs="Arial"/>
                <w:sz w:val="22"/>
                <w:szCs w:val="22"/>
              </w:rPr>
            </w:pPr>
          </w:p>
        </w:tc>
        <w:tc>
          <w:tcPr>
            <w:tcW w:w="670" w:type="dxa"/>
            <w:vMerge w:val="restart"/>
            <w:vAlign w:val="center"/>
          </w:tcPr>
          <w:p w:rsidR="00BF6481" w:rsidRPr="00C51A63" w:rsidRDefault="00BF6481"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BF6481" w:rsidRPr="00C51A63" w:rsidRDefault="00BF6481"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BF6481" w:rsidRPr="00C51A63">
        <w:tblPrEx>
          <w:tblCellMar>
            <w:top w:w="0" w:type="dxa"/>
            <w:bottom w:w="0" w:type="dxa"/>
          </w:tblCellMar>
        </w:tblPrEx>
        <w:trPr>
          <w:trHeight w:val="691"/>
        </w:trPr>
        <w:tc>
          <w:tcPr>
            <w:tcW w:w="537" w:type="dxa"/>
            <w:vMerge/>
            <w:shd w:val="clear" w:color="auto" w:fill="auto"/>
            <w:vAlign w:val="center"/>
          </w:tcPr>
          <w:p w:rsidR="00BF6481" w:rsidRPr="00C51A63" w:rsidRDefault="00BF6481" w:rsidP="00E74346">
            <w:pPr>
              <w:jc w:val="center"/>
              <w:rPr>
                <w:rFonts w:ascii="Arial" w:hAnsi="Arial" w:cs="Arial"/>
                <w:b/>
                <w:sz w:val="22"/>
                <w:szCs w:val="22"/>
              </w:rPr>
            </w:pPr>
          </w:p>
        </w:tc>
        <w:tc>
          <w:tcPr>
            <w:tcW w:w="3770" w:type="dxa"/>
            <w:vAlign w:val="center"/>
          </w:tcPr>
          <w:p w:rsidR="00BF6481" w:rsidRPr="00C51A63" w:rsidRDefault="00BF6481"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BF6481" w:rsidRPr="00C51A63" w:rsidRDefault="00BF6481" w:rsidP="00E74346">
            <w:pPr>
              <w:tabs>
                <w:tab w:val="left" w:pos="0"/>
                <w:tab w:val="left" w:pos="1560"/>
              </w:tabs>
              <w:spacing w:before="40" w:after="40"/>
              <w:jc w:val="center"/>
              <w:rPr>
                <w:rFonts w:ascii="Arial" w:hAnsi="Arial" w:cs="Arial"/>
                <w:sz w:val="22"/>
                <w:szCs w:val="22"/>
              </w:rPr>
            </w:pPr>
          </w:p>
        </w:tc>
        <w:tc>
          <w:tcPr>
            <w:tcW w:w="670" w:type="dxa"/>
            <w:vAlign w:val="center"/>
          </w:tcPr>
          <w:p w:rsidR="00BF6481" w:rsidRPr="00C51A63" w:rsidRDefault="00BF6481" w:rsidP="00E74346">
            <w:pPr>
              <w:jc w:val="center"/>
              <w:rPr>
                <w:rFonts w:ascii="Arial" w:hAnsi="Arial" w:cs="Arial"/>
                <w:b/>
                <w:sz w:val="22"/>
                <w:szCs w:val="22"/>
              </w:rPr>
            </w:pPr>
          </w:p>
        </w:tc>
        <w:tc>
          <w:tcPr>
            <w:tcW w:w="670" w:type="dxa"/>
            <w:vMerge/>
            <w:vAlign w:val="center"/>
          </w:tcPr>
          <w:p w:rsidR="00BF6481" w:rsidRPr="00C51A63" w:rsidRDefault="00BF6481" w:rsidP="00E74346">
            <w:pPr>
              <w:tabs>
                <w:tab w:val="left" w:pos="0"/>
                <w:tab w:val="left" w:pos="1560"/>
              </w:tabs>
              <w:jc w:val="center"/>
              <w:rPr>
                <w:rFonts w:ascii="Arial" w:hAnsi="Arial" w:cs="Arial"/>
                <w:sz w:val="22"/>
                <w:szCs w:val="22"/>
              </w:rPr>
            </w:pPr>
          </w:p>
        </w:tc>
        <w:tc>
          <w:tcPr>
            <w:tcW w:w="8016" w:type="dxa"/>
            <w:vAlign w:val="center"/>
          </w:tcPr>
          <w:p w:rsidR="00BF6481" w:rsidRPr="00C51A63" w:rsidRDefault="00BF6481" w:rsidP="00E74346">
            <w:pPr>
              <w:jc w:val="both"/>
              <w:rPr>
                <w:rFonts w:ascii="Arial" w:hAnsi="Arial" w:cs="Arial"/>
                <w:b/>
                <w:sz w:val="22"/>
                <w:szCs w:val="22"/>
              </w:rPr>
            </w:pPr>
          </w:p>
        </w:tc>
      </w:tr>
      <w:tr w:rsidR="00BF6481" w:rsidRPr="00C51A63">
        <w:tblPrEx>
          <w:tblCellMar>
            <w:top w:w="0" w:type="dxa"/>
            <w:bottom w:w="0" w:type="dxa"/>
          </w:tblCellMar>
        </w:tblPrEx>
        <w:trPr>
          <w:trHeight w:val="337"/>
        </w:trPr>
        <w:tc>
          <w:tcPr>
            <w:tcW w:w="537" w:type="dxa"/>
            <w:vMerge/>
            <w:vAlign w:val="center"/>
          </w:tcPr>
          <w:p w:rsidR="00BF6481" w:rsidRPr="00C51A63" w:rsidRDefault="00BF6481" w:rsidP="00E74346">
            <w:pPr>
              <w:jc w:val="center"/>
              <w:rPr>
                <w:rFonts w:ascii="Arial" w:hAnsi="Arial" w:cs="Arial"/>
                <w:b/>
                <w:sz w:val="22"/>
                <w:szCs w:val="22"/>
              </w:rPr>
            </w:pPr>
          </w:p>
        </w:tc>
        <w:tc>
          <w:tcPr>
            <w:tcW w:w="3770" w:type="dxa"/>
            <w:vAlign w:val="center"/>
          </w:tcPr>
          <w:p w:rsidR="00BF6481" w:rsidRPr="00C51A63" w:rsidRDefault="00BF6481"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BF6481" w:rsidRPr="00C51A63" w:rsidRDefault="00BF6481" w:rsidP="00E74346">
            <w:pPr>
              <w:tabs>
                <w:tab w:val="left" w:pos="0"/>
                <w:tab w:val="left" w:pos="1560"/>
              </w:tabs>
              <w:spacing w:before="40" w:after="40"/>
              <w:jc w:val="center"/>
              <w:rPr>
                <w:rFonts w:ascii="Arial" w:hAnsi="Arial" w:cs="Arial"/>
                <w:sz w:val="22"/>
                <w:szCs w:val="22"/>
              </w:rPr>
            </w:pPr>
          </w:p>
        </w:tc>
        <w:tc>
          <w:tcPr>
            <w:tcW w:w="670" w:type="dxa"/>
            <w:vAlign w:val="center"/>
          </w:tcPr>
          <w:p w:rsidR="00BF6481" w:rsidRPr="00C51A63" w:rsidRDefault="00BF6481" w:rsidP="00E74346">
            <w:pPr>
              <w:jc w:val="center"/>
              <w:rPr>
                <w:rFonts w:ascii="Arial" w:hAnsi="Arial" w:cs="Arial"/>
                <w:b/>
                <w:sz w:val="22"/>
                <w:szCs w:val="22"/>
              </w:rPr>
            </w:pPr>
          </w:p>
        </w:tc>
        <w:tc>
          <w:tcPr>
            <w:tcW w:w="670" w:type="dxa"/>
            <w:vMerge/>
            <w:vAlign w:val="center"/>
          </w:tcPr>
          <w:p w:rsidR="00BF6481" w:rsidRPr="00C51A63" w:rsidRDefault="00BF6481" w:rsidP="00E74346">
            <w:pPr>
              <w:tabs>
                <w:tab w:val="left" w:pos="0"/>
                <w:tab w:val="left" w:pos="1560"/>
              </w:tabs>
              <w:jc w:val="center"/>
              <w:rPr>
                <w:rFonts w:ascii="Arial" w:hAnsi="Arial" w:cs="Arial"/>
                <w:b/>
                <w:sz w:val="22"/>
                <w:szCs w:val="22"/>
              </w:rPr>
            </w:pPr>
          </w:p>
        </w:tc>
        <w:tc>
          <w:tcPr>
            <w:tcW w:w="8016" w:type="dxa"/>
            <w:vAlign w:val="center"/>
          </w:tcPr>
          <w:p w:rsidR="00BF6481" w:rsidRPr="00C51A63" w:rsidRDefault="00BF6481" w:rsidP="00E74346">
            <w:pPr>
              <w:jc w:val="both"/>
              <w:rPr>
                <w:rFonts w:ascii="Arial" w:hAnsi="Arial" w:cs="Arial"/>
                <w:b/>
                <w:sz w:val="22"/>
                <w:szCs w:val="22"/>
              </w:rPr>
            </w:pPr>
          </w:p>
        </w:tc>
      </w:tr>
      <w:tr w:rsidR="00BF6481" w:rsidRPr="00C51A63">
        <w:tblPrEx>
          <w:tblCellMar>
            <w:top w:w="0" w:type="dxa"/>
            <w:bottom w:w="0" w:type="dxa"/>
          </w:tblCellMar>
        </w:tblPrEx>
        <w:trPr>
          <w:trHeight w:val="527"/>
        </w:trPr>
        <w:tc>
          <w:tcPr>
            <w:tcW w:w="537" w:type="dxa"/>
            <w:vMerge/>
            <w:vAlign w:val="center"/>
          </w:tcPr>
          <w:p w:rsidR="00BF6481" w:rsidRPr="00C51A63" w:rsidRDefault="00BF6481" w:rsidP="00E74346">
            <w:pPr>
              <w:jc w:val="center"/>
              <w:rPr>
                <w:rFonts w:ascii="Arial" w:hAnsi="Arial" w:cs="Arial"/>
                <w:b/>
                <w:sz w:val="22"/>
                <w:szCs w:val="22"/>
              </w:rPr>
            </w:pPr>
          </w:p>
        </w:tc>
        <w:tc>
          <w:tcPr>
            <w:tcW w:w="3770" w:type="dxa"/>
            <w:vAlign w:val="center"/>
          </w:tcPr>
          <w:p w:rsidR="00BF6481" w:rsidRPr="00C51A63" w:rsidRDefault="00BF6481"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BF6481" w:rsidRPr="00C51A63" w:rsidRDefault="00BF6481" w:rsidP="00E74346">
            <w:pPr>
              <w:tabs>
                <w:tab w:val="left" w:pos="0"/>
                <w:tab w:val="left" w:pos="1560"/>
              </w:tabs>
              <w:spacing w:before="40" w:after="40"/>
              <w:jc w:val="center"/>
              <w:rPr>
                <w:rFonts w:ascii="Arial" w:hAnsi="Arial" w:cs="Arial"/>
                <w:sz w:val="22"/>
                <w:szCs w:val="22"/>
              </w:rPr>
            </w:pPr>
          </w:p>
        </w:tc>
        <w:tc>
          <w:tcPr>
            <w:tcW w:w="670" w:type="dxa"/>
            <w:vAlign w:val="center"/>
          </w:tcPr>
          <w:p w:rsidR="00BF6481" w:rsidRPr="00C51A63" w:rsidRDefault="00BF6481" w:rsidP="00E74346">
            <w:pPr>
              <w:jc w:val="center"/>
              <w:rPr>
                <w:rFonts w:ascii="Arial" w:hAnsi="Arial" w:cs="Arial"/>
                <w:b/>
                <w:sz w:val="22"/>
                <w:szCs w:val="22"/>
              </w:rPr>
            </w:pPr>
          </w:p>
        </w:tc>
        <w:tc>
          <w:tcPr>
            <w:tcW w:w="670" w:type="dxa"/>
            <w:vMerge/>
            <w:vAlign w:val="center"/>
          </w:tcPr>
          <w:p w:rsidR="00BF6481" w:rsidRPr="00C51A63" w:rsidRDefault="00BF6481" w:rsidP="00E74346">
            <w:pPr>
              <w:tabs>
                <w:tab w:val="left" w:pos="0"/>
                <w:tab w:val="left" w:pos="1560"/>
              </w:tabs>
              <w:jc w:val="center"/>
              <w:rPr>
                <w:rFonts w:ascii="Arial" w:hAnsi="Arial" w:cs="Arial"/>
                <w:b/>
                <w:sz w:val="22"/>
                <w:szCs w:val="22"/>
              </w:rPr>
            </w:pPr>
          </w:p>
        </w:tc>
        <w:tc>
          <w:tcPr>
            <w:tcW w:w="8016" w:type="dxa"/>
            <w:vAlign w:val="center"/>
          </w:tcPr>
          <w:p w:rsidR="00BF6481" w:rsidRPr="00C51A63" w:rsidRDefault="00BF6481" w:rsidP="00E74346">
            <w:pPr>
              <w:jc w:val="both"/>
              <w:rPr>
                <w:rFonts w:ascii="Arial" w:hAnsi="Arial" w:cs="Arial"/>
                <w:b/>
                <w:sz w:val="22"/>
                <w:szCs w:val="22"/>
              </w:rPr>
            </w:pPr>
          </w:p>
        </w:tc>
      </w:tr>
      <w:tr w:rsidR="00BF6481" w:rsidRPr="00C51A63">
        <w:tblPrEx>
          <w:tblCellMar>
            <w:top w:w="0" w:type="dxa"/>
            <w:bottom w:w="0" w:type="dxa"/>
          </w:tblCellMar>
        </w:tblPrEx>
        <w:trPr>
          <w:trHeight w:val="479"/>
        </w:trPr>
        <w:tc>
          <w:tcPr>
            <w:tcW w:w="537" w:type="dxa"/>
            <w:vMerge/>
            <w:vAlign w:val="center"/>
          </w:tcPr>
          <w:p w:rsidR="00BF6481" w:rsidRPr="00C51A63" w:rsidRDefault="00BF6481" w:rsidP="00E74346">
            <w:pPr>
              <w:jc w:val="center"/>
              <w:rPr>
                <w:rFonts w:ascii="Arial" w:hAnsi="Arial" w:cs="Arial"/>
                <w:b/>
                <w:sz w:val="22"/>
                <w:szCs w:val="22"/>
              </w:rPr>
            </w:pPr>
          </w:p>
        </w:tc>
        <w:tc>
          <w:tcPr>
            <w:tcW w:w="3770" w:type="dxa"/>
            <w:vAlign w:val="center"/>
          </w:tcPr>
          <w:p w:rsidR="00BF6481" w:rsidRPr="00C51A63" w:rsidRDefault="00BF6481"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BF6481" w:rsidRPr="00C51A63" w:rsidRDefault="00BF6481" w:rsidP="00E74346">
            <w:pPr>
              <w:tabs>
                <w:tab w:val="left" w:pos="0"/>
                <w:tab w:val="left" w:pos="1560"/>
              </w:tabs>
              <w:spacing w:before="40" w:after="40"/>
              <w:jc w:val="center"/>
              <w:rPr>
                <w:rFonts w:ascii="Arial" w:hAnsi="Arial" w:cs="Arial"/>
                <w:sz w:val="22"/>
                <w:szCs w:val="22"/>
              </w:rPr>
            </w:pPr>
          </w:p>
        </w:tc>
        <w:tc>
          <w:tcPr>
            <w:tcW w:w="670" w:type="dxa"/>
            <w:vAlign w:val="center"/>
          </w:tcPr>
          <w:p w:rsidR="00BF6481" w:rsidRPr="00C51A63" w:rsidRDefault="00BF6481" w:rsidP="00E74346">
            <w:pPr>
              <w:jc w:val="center"/>
              <w:rPr>
                <w:rFonts w:ascii="Arial" w:hAnsi="Arial" w:cs="Arial"/>
                <w:b/>
                <w:sz w:val="22"/>
                <w:szCs w:val="22"/>
              </w:rPr>
            </w:pPr>
          </w:p>
        </w:tc>
        <w:tc>
          <w:tcPr>
            <w:tcW w:w="670" w:type="dxa"/>
            <w:vMerge/>
            <w:vAlign w:val="center"/>
          </w:tcPr>
          <w:p w:rsidR="00BF6481" w:rsidRPr="00C51A63" w:rsidRDefault="00BF6481" w:rsidP="00E74346">
            <w:pPr>
              <w:tabs>
                <w:tab w:val="left" w:pos="0"/>
                <w:tab w:val="left" w:pos="1560"/>
              </w:tabs>
              <w:jc w:val="center"/>
              <w:rPr>
                <w:rFonts w:ascii="Arial" w:hAnsi="Arial" w:cs="Arial"/>
                <w:b/>
                <w:sz w:val="22"/>
                <w:szCs w:val="22"/>
              </w:rPr>
            </w:pPr>
          </w:p>
        </w:tc>
        <w:tc>
          <w:tcPr>
            <w:tcW w:w="8016" w:type="dxa"/>
            <w:vAlign w:val="center"/>
          </w:tcPr>
          <w:p w:rsidR="00BF6481" w:rsidRPr="00C51A63" w:rsidRDefault="00BF6481" w:rsidP="00E74346">
            <w:pPr>
              <w:jc w:val="both"/>
              <w:rPr>
                <w:rFonts w:ascii="Arial" w:hAnsi="Arial" w:cs="Arial"/>
                <w:b/>
                <w:sz w:val="22"/>
                <w:szCs w:val="22"/>
              </w:rPr>
            </w:pPr>
          </w:p>
        </w:tc>
      </w:tr>
      <w:tr w:rsidR="00BF6481" w:rsidRPr="00C51A63">
        <w:tblPrEx>
          <w:tblCellMar>
            <w:top w:w="0" w:type="dxa"/>
            <w:bottom w:w="0" w:type="dxa"/>
          </w:tblCellMar>
        </w:tblPrEx>
        <w:trPr>
          <w:trHeight w:val="888"/>
        </w:trPr>
        <w:tc>
          <w:tcPr>
            <w:tcW w:w="537" w:type="dxa"/>
            <w:vAlign w:val="center"/>
          </w:tcPr>
          <w:p w:rsidR="00BF6481" w:rsidRPr="00C51A63" w:rsidRDefault="00BF6481"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BF6481" w:rsidRPr="00C51A63" w:rsidRDefault="00BF6481"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BF6481" w:rsidRPr="00C51A63" w:rsidRDefault="00BF6481" w:rsidP="00E74346">
            <w:pPr>
              <w:tabs>
                <w:tab w:val="left" w:pos="0"/>
                <w:tab w:val="left" w:pos="1560"/>
              </w:tabs>
              <w:spacing w:before="40" w:after="40"/>
              <w:jc w:val="center"/>
              <w:rPr>
                <w:rFonts w:ascii="Arial" w:hAnsi="Arial" w:cs="Arial"/>
                <w:sz w:val="22"/>
                <w:szCs w:val="22"/>
              </w:rPr>
            </w:pPr>
          </w:p>
        </w:tc>
        <w:tc>
          <w:tcPr>
            <w:tcW w:w="670" w:type="dxa"/>
            <w:vAlign w:val="center"/>
          </w:tcPr>
          <w:p w:rsidR="00BF6481" w:rsidRPr="00C51A63" w:rsidRDefault="00BF6481" w:rsidP="00E74346">
            <w:pPr>
              <w:jc w:val="center"/>
              <w:rPr>
                <w:rFonts w:ascii="Arial" w:hAnsi="Arial" w:cs="Arial"/>
                <w:b/>
                <w:sz w:val="22"/>
                <w:szCs w:val="22"/>
              </w:rPr>
            </w:pPr>
          </w:p>
        </w:tc>
        <w:tc>
          <w:tcPr>
            <w:tcW w:w="670" w:type="dxa"/>
            <w:vAlign w:val="center"/>
          </w:tcPr>
          <w:p w:rsidR="00BF6481" w:rsidRPr="00C51A63" w:rsidRDefault="00BF6481" w:rsidP="00E74346">
            <w:pPr>
              <w:tabs>
                <w:tab w:val="left" w:pos="0"/>
                <w:tab w:val="left" w:pos="1560"/>
              </w:tabs>
              <w:jc w:val="center"/>
              <w:rPr>
                <w:rFonts w:ascii="Arial" w:hAnsi="Arial" w:cs="Arial"/>
                <w:b/>
                <w:sz w:val="22"/>
                <w:szCs w:val="22"/>
              </w:rPr>
            </w:pPr>
          </w:p>
        </w:tc>
        <w:tc>
          <w:tcPr>
            <w:tcW w:w="8016" w:type="dxa"/>
            <w:vAlign w:val="center"/>
          </w:tcPr>
          <w:p w:rsidR="00BF6481" w:rsidRPr="00C51A63" w:rsidRDefault="00BF6481"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BF6481" w:rsidRPr="00C51A63">
        <w:tblPrEx>
          <w:tblCellMar>
            <w:top w:w="0" w:type="dxa"/>
            <w:bottom w:w="0" w:type="dxa"/>
          </w:tblCellMar>
        </w:tblPrEx>
        <w:trPr>
          <w:trHeight w:val="1125"/>
        </w:trPr>
        <w:tc>
          <w:tcPr>
            <w:tcW w:w="537" w:type="dxa"/>
            <w:vAlign w:val="center"/>
          </w:tcPr>
          <w:p w:rsidR="00BF6481" w:rsidRPr="00C51A63" w:rsidRDefault="00BF6481"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BF6481" w:rsidRPr="00C51A63" w:rsidRDefault="00BF6481"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z informacjami zawartymi w załącznikach do wniosku</w:t>
            </w:r>
          </w:p>
        </w:tc>
        <w:tc>
          <w:tcPr>
            <w:tcW w:w="669" w:type="dxa"/>
            <w:vAlign w:val="center"/>
          </w:tcPr>
          <w:p w:rsidR="00BF6481" w:rsidRPr="00C51A63" w:rsidRDefault="00BF6481" w:rsidP="00E74346">
            <w:pPr>
              <w:tabs>
                <w:tab w:val="left" w:pos="0"/>
                <w:tab w:val="left" w:pos="1560"/>
              </w:tabs>
              <w:spacing w:before="40" w:after="40"/>
              <w:jc w:val="center"/>
              <w:rPr>
                <w:rFonts w:ascii="Arial" w:hAnsi="Arial" w:cs="Arial"/>
                <w:sz w:val="22"/>
                <w:szCs w:val="22"/>
              </w:rPr>
            </w:pPr>
          </w:p>
        </w:tc>
        <w:tc>
          <w:tcPr>
            <w:tcW w:w="670" w:type="dxa"/>
            <w:vAlign w:val="center"/>
          </w:tcPr>
          <w:p w:rsidR="00BF6481" w:rsidRPr="00C51A63" w:rsidRDefault="00BF6481" w:rsidP="00E74346">
            <w:pPr>
              <w:jc w:val="center"/>
              <w:rPr>
                <w:rFonts w:ascii="Arial" w:hAnsi="Arial" w:cs="Arial"/>
                <w:b/>
                <w:sz w:val="22"/>
                <w:szCs w:val="22"/>
              </w:rPr>
            </w:pPr>
          </w:p>
        </w:tc>
        <w:tc>
          <w:tcPr>
            <w:tcW w:w="670" w:type="dxa"/>
            <w:vAlign w:val="center"/>
          </w:tcPr>
          <w:p w:rsidR="00BF6481" w:rsidRPr="00C51A63" w:rsidRDefault="00BF6481"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BF6481" w:rsidRPr="00C51A63" w:rsidRDefault="00BF6481"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784EC3" w:rsidRPr="00C51A63" w:rsidRDefault="00784EC3" w:rsidP="00784EC3">
      <w:pPr>
        <w:rPr>
          <w:rFonts w:ascii="Arial" w:hAnsi="Arial" w:cs="Arial"/>
          <w:b/>
        </w:rPr>
      </w:pPr>
      <w:r w:rsidRPr="00C51A63">
        <w:rPr>
          <w:rFonts w:ascii="Arial" w:hAnsi="Arial" w:cs="Arial"/>
          <w:b/>
        </w:rPr>
        <w:br w:type="page"/>
      </w:r>
      <w:r w:rsidRPr="00C51A63">
        <w:rPr>
          <w:rFonts w:ascii="Arial" w:hAnsi="Arial" w:cs="Arial"/>
          <w:b/>
        </w:rPr>
        <w:lastRenderedPageBreak/>
        <w:t>KRYTERIA MERYTORYCZNE PUNKTOWE</w:t>
      </w:r>
    </w:p>
    <w:p w:rsidR="00784EC3" w:rsidRPr="00C51A63" w:rsidRDefault="00784EC3" w:rsidP="00784EC3">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160"/>
        <w:gridCol w:w="1980"/>
        <w:gridCol w:w="1260"/>
        <w:gridCol w:w="1440"/>
        <w:gridCol w:w="1260"/>
        <w:gridCol w:w="5760"/>
      </w:tblGrid>
      <w:tr w:rsidR="00784EC3" w:rsidRPr="00C51A63">
        <w:tblPrEx>
          <w:tblCellMar>
            <w:top w:w="0" w:type="dxa"/>
            <w:bottom w:w="0" w:type="dxa"/>
          </w:tblCellMar>
        </w:tblPrEx>
        <w:trPr>
          <w:trHeight w:val="851"/>
        </w:trPr>
        <w:tc>
          <w:tcPr>
            <w:tcW w:w="540" w:type="dxa"/>
            <w:shd w:val="clear" w:color="auto" w:fill="D9D9D9"/>
            <w:vAlign w:val="center"/>
          </w:tcPr>
          <w:p w:rsidR="00784EC3" w:rsidRPr="00C51A63" w:rsidRDefault="00784EC3" w:rsidP="00346A60">
            <w:pPr>
              <w:jc w:val="center"/>
              <w:rPr>
                <w:rFonts w:ascii="Arial" w:hAnsi="Arial" w:cs="Arial"/>
                <w:b/>
                <w:sz w:val="22"/>
                <w:szCs w:val="22"/>
              </w:rPr>
            </w:pPr>
            <w:r w:rsidRPr="00C51A63">
              <w:rPr>
                <w:rFonts w:ascii="Arial" w:hAnsi="Arial" w:cs="Arial"/>
                <w:b/>
                <w:sz w:val="22"/>
                <w:szCs w:val="22"/>
              </w:rPr>
              <w:t>Lp.</w:t>
            </w:r>
          </w:p>
        </w:tc>
        <w:tc>
          <w:tcPr>
            <w:tcW w:w="2160" w:type="dxa"/>
            <w:shd w:val="clear" w:color="auto" w:fill="D9D9D9"/>
            <w:vAlign w:val="center"/>
          </w:tcPr>
          <w:p w:rsidR="00784EC3" w:rsidRPr="00C51A63" w:rsidRDefault="00784EC3" w:rsidP="00346A60">
            <w:pPr>
              <w:jc w:val="center"/>
              <w:rPr>
                <w:rFonts w:ascii="Arial" w:hAnsi="Arial" w:cs="Arial"/>
                <w:b/>
                <w:sz w:val="22"/>
                <w:szCs w:val="22"/>
              </w:rPr>
            </w:pPr>
            <w:r w:rsidRPr="00C51A63">
              <w:rPr>
                <w:rFonts w:ascii="Arial" w:hAnsi="Arial" w:cs="Arial"/>
                <w:b/>
                <w:sz w:val="22"/>
                <w:szCs w:val="22"/>
              </w:rPr>
              <w:t>Kryterium</w:t>
            </w:r>
          </w:p>
        </w:tc>
        <w:tc>
          <w:tcPr>
            <w:tcW w:w="1980" w:type="dxa"/>
            <w:shd w:val="clear" w:color="auto" w:fill="D9D9D9"/>
            <w:vAlign w:val="center"/>
          </w:tcPr>
          <w:p w:rsidR="00784EC3" w:rsidRPr="00C51A63" w:rsidRDefault="00784EC3" w:rsidP="00346A60">
            <w:pPr>
              <w:jc w:val="center"/>
              <w:rPr>
                <w:rFonts w:ascii="Arial" w:hAnsi="Arial" w:cs="Arial"/>
                <w:b/>
                <w:sz w:val="22"/>
                <w:szCs w:val="22"/>
              </w:rPr>
            </w:pPr>
            <w:r w:rsidRPr="00C51A63">
              <w:rPr>
                <w:rFonts w:ascii="Arial" w:hAnsi="Arial" w:cs="Arial"/>
                <w:b/>
                <w:sz w:val="22"/>
                <w:szCs w:val="22"/>
              </w:rPr>
              <w:t>Skala</w:t>
            </w:r>
            <w:r w:rsidR="00346A60" w:rsidRPr="00C51A63">
              <w:rPr>
                <w:rFonts w:ascii="Arial" w:hAnsi="Arial" w:cs="Arial"/>
                <w:b/>
                <w:sz w:val="22"/>
                <w:szCs w:val="22"/>
              </w:rPr>
              <w:t xml:space="preserve"> </w:t>
            </w:r>
            <w:r w:rsidRPr="00C51A63">
              <w:rPr>
                <w:rFonts w:ascii="Arial" w:hAnsi="Arial" w:cs="Arial"/>
                <w:b/>
                <w:sz w:val="22"/>
                <w:szCs w:val="22"/>
              </w:rPr>
              <w:t>punktowa</w:t>
            </w:r>
          </w:p>
        </w:tc>
        <w:tc>
          <w:tcPr>
            <w:tcW w:w="1260" w:type="dxa"/>
            <w:shd w:val="clear" w:color="auto" w:fill="D9D9D9"/>
            <w:vAlign w:val="center"/>
          </w:tcPr>
          <w:p w:rsidR="00784EC3" w:rsidRPr="00C51A63" w:rsidRDefault="00784EC3" w:rsidP="00346A60">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784EC3" w:rsidRPr="00C51A63" w:rsidRDefault="00784EC3" w:rsidP="002D33D6">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784EC3" w:rsidRPr="00C51A63" w:rsidRDefault="00784EC3" w:rsidP="00BF4B01">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784EC3" w:rsidRPr="00C51A63" w:rsidRDefault="00784EC3" w:rsidP="00346A60">
            <w:pPr>
              <w:jc w:val="center"/>
              <w:rPr>
                <w:rFonts w:ascii="Arial" w:hAnsi="Arial" w:cs="Arial"/>
                <w:b/>
                <w:sz w:val="22"/>
                <w:szCs w:val="22"/>
              </w:rPr>
            </w:pPr>
            <w:r w:rsidRPr="00C51A63">
              <w:rPr>
                <w:rFonts w:ascii="Arial" w:hAnsi="Arial" w:cs="Arial"/>
                <w:b/>
                <w:sz w:val="22"/>
                <w:szCs w:val="22"/>
              </w:rPr>
              <w:t>Definicja kryterium</w:t>
            </w:r>
          </w:p>
        </w:tc>
      </w:tr>
      <w:tr w:rsidR="00784EC3" w:rsidRPr="00C51A63">
        <w:tblPrEx>
          <w:tblCellMar>
            <w:top w:w="0" w:type="dxa"/>
            <w:bottom w:w="0" w:type="dxa"/>
          </w:tblCellMar>
        </w:tblPrEx>
        <w:trPr>
          <w:trHeight w:val="1080"/>
        </w:trPr>
        <w:tc>
          <w:tcPr>
            <w:tcW w:w="540" w:type="dxa"/>
            <w:vAlign w:val="center"/>
          </w:tcPr>
          <w:p w:rsidR="00784EC3" w:rsidRPr="00C51A63" w:rsidRDefault="00784EC3" w:rsidP="00FD77CD">
            <w:pPr>
              <w:pStyle w:val="Nagwek"/>
              <w:spacing w:before="40" w:after="40"/>
              <w:rPr>
                <w:rFonts w:ascii="Arial" w:hAnsi="Arial" w:cs="Arial"/>
                <w:sz w:val="22"/>
                <w:szCs w:val="22"/>
              </w:rPr>
            </w:pPr>
            <w:r w:rsidRPr="00C51A63">
              <w:rPr>
                <w:rFonts w:ascii="Arial" w:hAnsi="Arial" w:cs="Arial"/>
                <w:sz w:val="22"/>
                <w:szCs w:val="22"/>
              </w:rPr>
              <w:t>1.</w:t>
            </w:r>
          </w:p>
        </w:tc>
        <w:tc>
          <w:tcPr>
            <w:tcW w:w="2160" w:type="dxa"/>
            <w:vAlign w:val="center"/>
          </w:tcPr>
          <w:p w:rsidR="00784EC3" w:rsidRPr="00C51A63" w:rsidRDefault="00535569" w:rsidP="00256F8A">
            <w:pPr>
              <w:rPr>
                <w:rFonts w:ascii="Arial" w:hAnsi="Arial" w:cs="Arial"/>
                <w:sz w:val="22"/>
                <w:szCs w:val="22"/>
              </w:rPr>
            </w:pPr>
            <w:r w:rsidRPr="00C51A63">
              <w:rPr>
                <w:rFonts w:ascii="Arial" w:hAnsi="Arial" w:cs="Arial"/>
                <w:sz w:val="22"/>
                <w:szCs w:val="22"/>
              </w:rPr>
              <w:t>Wpływ projektu na poziom zatrudnienia</w:t>
            </w:r>
            <w:r w:rsidRPr="00C51A63">
              <w:rPr>
                <w:rFonts w:ascii="Arial" w:hAnsi="Arial" w:cs="Arial"/>
                <w:sz w:val="22"/>
                <w:szCs w:val="22"/>
              </w:rPr>
              <w:br/>
              <w:t>(nieutrzymanie dotychczasowego zatrudnienia, utrzymanie zatrudnienia, zwiększenie zatrudnienia o: ≤ 1 etat, &gt; 1 ≤ 2 etaty, &gt; 2 ≤ 3 etaty, &gt; 3 ≤ 4 etaty, &gt; 4 etaty)</w:t>
            </w:r>
          </w:p>
        </w:tc>
        <w:tc>
          <w:tcPr>
            <w:tcW w:w="1980" w:type="dxa"/>
            <w:vAlign w:val="center"/>
          </w:tcPr>
          <w:p w:rsidR="00784EC3" w:rsidRPr="00C51A63" w:rsidRDefault="00784EC3" w:rsidP="00256F8A">
            <w:pPr>
              <w:jc w:val="center"/>
              <w:rPr>
                <w:rFonts w:ascii="Arial" w:hAnsi="Arial" w:cs="Arial"/>
                <w:sz w:val="22"/>
                <w:szCs w:val="22"/>
              </w:rPr>
            </w:pPr>
            <w:r w:rsidRPr="00C51A63">
              <w:rPr>
                <w:rFonts w:ascii="Arial" w:hAnsi="Arial" w:cs="Arial"/>
                <w:sz w:val="22"/>
                <w:szCs w:val="22"/>
              </w:rPr>
              <w:t>0-6 punkty</w:t>
            </w:r>
          </w:p>
        </w:tc>
        <w:tc>
          <w:tcPr>
            <w:tcW w:w="1260" w:type="dxa"/>
            <w:vAlign w:val="center"/>
          </w:tcPr>
          <w:p w:rsidR="00784EC3" w:rsidRPr="00C51A63" w:rsidRDefault="00784EC3" w:rsidP="00256F8A">
            <w:pPr>
              <w:pStyle w:val="Nagwek"/>
              <w:spacing w:before="40" w:after="40"/>
              <w:jc w:val="center"/>
              <w:rPr>
                <w:rFonts w:ascii="Arial" w:hAnsi="Arial" w:cs="Arial"/>
                <w:sz w:val="22"/>
                <w:szCs w:val="22"/>
              </w:rPr>
            </w:pPr>
            <w:r w:rsidRPr="00C51A63">
              <w:rPr>
                <w:rFonts w:ascii="Arial" w:hAnsi="Arial" w:cs="Arial"/>
                <w:sz w:val="22"/>
                <w:szCs w:val="22"/>
              </w:rPr>
              <w:t>1</w:t>
            </w:r>
          </w:p>
        </w:tc>
        <w:tc>
          <w:tcPr>
            <w:tcW w:w="1440" w:type="dxa"/>
            <w:vAlign w:val="center"/>
          </w:tcPr>
          <w:p w:rsidR="00784EC3" w:rsidRPr="00C51A63" w:rsidRDefault="002D33D6" w:rsidP="00256F8A">
            <w:pPr>
              <w:jc w:val="center"/>
              <w:rPr>
                <w:rFonts w:ascii="Arial" w:hAnsi="Arial" w:cs="Arial"/>
                <w:sz w:val="22"/>
                <w:szCs w:val="22"/>
              </w:rPr>
            </w:pPr>
            <w:r w:rsidRPr="00C51A63">
              <w:rPr>
                <w:rFonts w:ascii="Arial" w:hAnsi="Arial" w:cs="Arial"/>
                <w:sz w:val="22"/>
                <w:szCs w:val="22"/>
              </w:rPr>
              <w:t>6</w:t>
            </w:r>
          </w:p>
        </w:tc>
        <w:tc>
          <w:tcPr>
            <w:tcW w:w="1260" w:type="dxa"/>
            <w:vAlign w:val="center"/>
          </w:tcPr>
          <w:p w:rsidR="00784EC3" w:rsidRPr="00C51A63" w:rsidRDefault="00784EC3" w:rsidP="00535569">
            <w:pPr>
              <w:spacing w:before="40" w:after="40"/>
              <w:jc w:val="both"/>
              <w:rPr>
                <w:rFonts w:ascii="Arial" w:hAnsi="Arial" w:cs="Arial"/>
                <w:sz w:val="22"/>
                <w:szCs w:val="22"/>
              </w:rPr>
            </w:pPr>
          </w:p>
        </w:tc>
        <w:tc>
          <w:tcPr>
            <w:tcW w:w="5760" w:type="dxa"/>
            <w:vAlign w:val="center"/>
          </w:tcPr>
          <w:p w:rsidR="0069232F" w:rsidRPr="00627E62" w:rsidRDefault="0069232F" w:rsidP="0069232F">
            <w:pPr>
              <w:ind w:left="70"/>
              <w:jc w:val="both"/>
              <w:rPr>
                <w:rFonts w:ascii="Arial" w:hAnsi="Arial" w:cs="Arial"/>
                <w:color w:val="000000"/>
                <w:sz w:val="22"/>
                <w:szCs w:val="22"/>
              </w:rPr>
            </w:pPr>
            <w:r w:rsidRPr="00627E62">
              <w:rPr>
                <w:rFonts w:ascii="Arial" w:hAnsi="Arial" w:cs="Arial"/>
                <w:color w:val="000000"/>
                <w:sz w:val="22"/>
                <w:szCs w:val="22"/>
              </w:rPr>
              <w:t>Brany jest pod uwagę stan zatrud</w:t>
            </w:r>
            <w:r>
              <w:rPr>
                <w:rFonts w:ascii="Arial" w:hAnsi="Arial" w:cs="Arial"/>
                <w:color w:val="000000"/>
                <w:sz w:val="22"/>
                <w:szCs w:val="22"/>
              </w:rPr>
              <w:t xml:space="preserve">nienia w ostatnim zatwierdzonym okresie sprawozdawczym oraz </w:t>
            </w:r>
            <w:r w:rsidRPr="00627E62">
              <w:rPr>
                <w:rFonts w:ascii="Arial" w:hAnsi="Arial" w:cs="Arial"/>
                <w:color w:val="000000"/>
                <w:sz w:val="22"/>
                <w:szCs w:val="22"/>
              </w:rPr>
              <w:t>deklarowana we wniosku liczba nowozat</w:t>
            </w:r>
            <w:r>
              <w:rPr>
                <w:rFonts w:ascii="Arial" w:hAnsi="Arial" w:cs="Arial"/>
                <w:color w:val="000000"/>
                <w:sz w:val="22"/>
                <w:szCs w:val="22"/>
              </w:rPr>
              <w:t xml:space="preserve">rudnionych. </w:t>
            </w:r>
            <w:r w:rsidRPr="00627E62">
              <w:rPr>
                <w:rFonts w:ascii="Arial" w:hAnsi="Arial" w:cs="Arial"/>
                <w:color w:val="000000"/>
                <w:sz w:val="22"/>
                <w:szCs w:val="22"/>
              </w:rPr>
              <w:t>Oceniający dokonuje stosownych obliczeń biorąc za podstawę zatrudnienie wykazane we wniosku o dofinansowan</w:t>
            </w:r>
            <w:r>
              <w:rPr>
                <w:rFonts w:ascii="Arial" w:hAnsi="Arial" w:cs="Arial"/>
                <w:color w:val="000000"/>
                <w:sz w:val="22"/>
                <w:szCs w:val="22"/>
              </w:rPr>
              <w:t>ie na koniec zamk</w:t>
            </w:r>
            <w:r w:rsidR="0032615F">
              <w:rPr>
                <w:rFonts w:ascii="Arial" w:hAnsi="Arial" w:cs="Arial"/>
                <w:color w:val="000000"/>
                <w:sz w:val="22"/>
                <w:szCs w:val="22"/>
              </w:rPr>
              <w:t xml:space="preserve">niętego okresu </w:t>
            </w:r>
            <w:r w:rsidRPr="00627E62">
              <w:rPr>
                <w:rFonts w:ascii="Arial" w:hAnsi="Arial" w:cs="Arial"/>
                <w:color w:val="000000"/>
                <w:sz w:val="22"/>
                <w:szCs w:val="22"/>
              </w:rPr>
              <w:t xml:space="preserve">sprawozdawczego. </w:t>
            </w:r>
          </w:p>
          <w:p w:rsidR="0069232F" w:rsidRPr="00627E62" w:rsidRDefault="0069232F" w:rsidP="0069232F">
            <w:pPr>
              <w:ind w:left="70"/>
              <w:jc w:val="both"/>
              <w:rPr>
                <w:rFonts w:ascii="Arial" w:hAnsi="Arial" w:cs="Arial"/>
                <w:sz w:val="22"/>
                <w:szCs w:val="22"/>
              </w:rPr>
            </w:pPr>
            <w:r w:rsidRPr="00627E62">
              <w:rPr>
                <w:rFonts w:ascii="Arial" w:hAnsi="Arial" w:cs="Arial"/>
                <w:sz w:val="22"/>
                <w:szCs w:val="22"/>
              </w:rPr>
              <w:t xml:space="preserve">Wzrost zatrudnienia odnosi się do wzrostu zatrudnienia netto </w:t>
            </w:r>
            <w:r w:rsidRPr="00273E49">
              <w:rPr>
                <w:rFonts w:ascii="Arial" w:hAnsi="Arial" w:cs="Arial"/>
                <w:sz w:val="22"/>
                <w:szCs w:val="22"/>
              </w:rPr>
              <w:t>(w tym etatów badawczych w przypadku tworzenia nowych miejsc pracy w zakresie B+RT).</w:t>
            </w:r>
            <w:r w:rsidRPr="00627E62">
              <w:rPr>
                <w:rFonts w:ascii="Arial" w:hAnsi="Arial" w:cs="Arial"/>
                <w:sz w:val="22"/>
                <w:szCs w:val="22"/>
              </w:rPr>
              <w:t xml:space="preserve"> Wykazywanie we wniosku wzrostu zatrudnienia w wyniku realizacji projektu może mie</w:t>
            </w:r>
            <w:r>
              <w:rPr>
                <w:rFonts w:ascii="Arial" w:hAnsi="Arial" w:cs="Arial"/>
                <w:sz w:val="22"/>
                <w:szCs w:val="22"/>
              </w:rPr>
              <w:t xml:space="preserve">ć miejsce wyłącznie w przypadku jednoczesnego utrzymania poziomu zatrudnienia </w:t>
            </w:r>
            <w:r w:rsidRPr="00627E62">
              <w:rPr>
                <w:rFonts w:ascii="Arial" w:hAnsi="Arial" w:cs="Arial"/>
                <w:sz w:val="22"/>
                <w:szCs w:val="22"/>
              </w:rPr>
              <w:t>wykazanego jako podstawa wyliczenia wzrostu. Podstawą wyliczenia wzrostu zatrudnienia jest średnia liczba pracowników w ciągu 12 miesięcy poprzedzających rok złożenia wniosku o dofinansowanie</w:t>
            </w:r>
            <w:r w:rsidR="00827C5A">
              <w:rPr>
                <w:rFonts w:ascii="Arial" w:hAnsi="Arial" w:cs="Arial"/>
                <w:sz w:val="22"/>
                <w:szCs w:val="22"/>
              </w:rPr>
              <w:t xml:space="preserve"> </w:t>
            </w:r>
            <w:r w:rsidRPr="00627E62">
              <w:rPr>
                <w:rFonts w:ascii="Arial" w:hAnsi="Arial" w:cs="Arial"/>
                <w:sz w:val="22"/>
                <w:szCs w:val="22"/>
              </w:rPr>
              <w:t>a w przypadku przedsiębi</w:t>
            </w:r>
            <w:r w:rsidR="0032615F">
              <w:rPr>
                <w:rFonts w:ascii="Arial" w:hAnsi="Arial" w:cs="Arial"/>
                <w:sz w:val="22"/>
                <w:szCs w:val="22"/>
              </w:rPr>
              <w:t xml:space="preserve">orstw/jednostek </w:t>
            </w:r>
            <w:r>
              <w:rPr>
                <w:rFonts w:ascii="Arial" w:hAnsi="Arial" w:cs="Arial"/>
                <w:sz w:val="22"/>
                <w:szCs w:val="22"/>
              </w:rPr>
              <w:t xml:space="preserve">organizacyjnych </w:t>
            </w:r>
            <w:r w:rsidRPr="00627E62">
              <w:rPr>
                <w:rFonts w:ascii="Arial" w:hAnsi="Arial" w:cs="Arial"/>
                <w:sz w:val="22"/>
                <w:szCs w:val="22"/>
              </w:rPr>
              <w:t>działających krócej niż 12 miesięcy okres ich funkcjonowania. Liczba pracowników oznacza liczbę rocznych jednostek roboczych (RJR), to jest liczbę pracowników zatrudnionych na pełnych etatach w ciągu jednego roku wraz</w:t>
            </w:r>
            <w:r>
              <w:rPr>
                <w:rFonts w:ascii="Arial" w:hAnsi="Arial" w:cs="Arial"/>
                <w:sz w:val="22"/>
                <w:szCs w:val="22"/>
              </w:rPr>
              <w:t xml:space="preserve"> </w:t>
            </w:r>
            <w:r w:rsidRPr="00627E62">
              <w:rPr>
                <w:rFonts w:ascii="Arial" w:hAnsi="Arial" w:cs="Arial"/>
                <w:sz w:val="22"/>
                <w:szCs w:val="22"/>
              </w:rPr>
              <w:t>z pracownikami zatrudnionymi na niepełnych etatach oraz pracownikami sezonowymi, które wyrażają się ułamkowymi częściami jednostek RJR. Dla nowo powstałych przedsiębiorstw /jednostek organizacyjnych/ przyrost zatrudnienia liczony jest w oparciu o wartość bazową równą 1</w:t>
            </w:r>
          </w:p>
          <w:p w:rsidR="0069232F" w:rsidRPr="00627E62" w:rsidRDefault="0069232F" w:rsidP="0069232F">
            <w:pPr>
              <w:ind w:left="70"/>
              <w:jc w:val="both"/>
              <w:rPr>
                <w:rFonts w:ascii="Arial" w:hAnsi="Arial" w:cs="Arial"/>
                <w:sz w:val="22"/>
                <w:szCs w:val="22"/>
              </w:rPr>
            </w:pPr>
            <w:r w:rsidRPr="00627E62">
              <w:rPr>
                <w:rFonts w:ascii="Arial" w:hAnsi="Arial" w:cs="Arial"/>
                <w:sz w:val="22"/>
                <w:szCs w:val="22"/>
              </w:rPr>
              <w:t>nie utrzymanie dotychczasowego zatrudnienia - 0 pkt</w:t>
            </w:r>
          </w:p>
          <w:p w:rsidR="0069232F" w:rsidRPr="00627E62" w:rsidRDefault="0069232F" w:rsidP="0069232F">
            <w:pPr>
              <w:ind w:left="70"/>
              <w:rPr>
                <w:rFonts w:ascii="Arial" w:hAnsi="Arial" w:cs="Arial"/>
                <w:sz w:val="22"/>
                <w:szCs w:val="22"/>
              </w:rPr>
            </w:pPr>
            <w:r w:rsidRPr="00627E62">
              <w:rPr>
                <w:rFonts w:ascii="Arial" w:hAnsi="Arial" w:cs="Arial"/>
                <w:sz w:val="22"/>
                <w:szCs w:val="22"/>
              </w:rPr>
              <w:t>utrzymanie zatrudnienia - 1 pkt</w:t>
            </w:r>
          </w:p>
          <w:p w:rsidR="0069232F" w:rsidRPr="00627E62" w:rsidRDefault="0069232F" w:rsidP="0069232F">
            <w:pPr>
              <w:ind w:left="70"/>
              <w:rPr>
                <w:rFonts w:ascii="Arial" w:hAnsi="Arial" w:cs="Arial"/>
                <w:sz w:val="22"/>
                <w:szCs w:val="22"/>
              </w:rPr>
            </w:pPr>
            <w:r w:rsidRPr="00627E62">
              <w:rPr>
                <w:rFonts w:ascii="Arial" w:hAnsi="Arial" w:cs="Arial"/>
                <w:sz w:val="22"/>
                <w:szCs w:val="22"/>
              </w:rPr>
              <w:lastRenderedPageBreak/>
              <w:t xml:space="preserve">zwiększenie zatrudnienia o: </w:t>
            </w:r>
          </w:p>
          <w:p w:rsidR="0069232F" w:rsidRPr="00627E62" w:rsidRDefault="0069232F" w:rsidP="0069232F">
            <w:pPr>
              <w:ind w:left="70"/>
              <w:rPr>
                <w:rFonts w:ascii="Arial" w:hAnsi="Arial" w:cs="Arial"/>
                <w:sz w:val="22"/>
                <w:szCs w:val="22"/>
              </w:rPr>
            </w:pPr>
            <w:r w:rsidRPr="00627E62">
              <w:rPr>
                <w:rFonts w:ascii="Arial" w:hAnsi="Arial" w:cs="Arial"/>
                <w:sz w:val="22"/>
                <w:szCs w:val="22"/>
              </w:rPr>
              <w:t xml:space="preserve">≤ 1 etat- 2 pkt </w:t>
            </w:r>
          </w:p>
          <w:p w:rsidR="0069232F" w:rsidRPr="00627E62" w:rsidRDefault="0069232F" w:rsidP="0069232F">
            <w:pPr>
              <w:ind w:left="70"/>
              <w:rPr>
                <w:rFonts w:ascii="Arial" w:hAnsi="Arial" w:cs="Arial"/>
                <w:sz w:val="22"/>
                <w:szCs w:val="22"/>
              </w:rPr>
            </w:pPr>
            <w:r w:rsidRPr="00627E62">
              <w:rPr>
                <w:rFonts w:ascii="Arial" w:hAnsi="Arial" w:cs="Arial"/>
                <w:sz w:val="22"/>
                <w:szCs w:val="22"/>
              </w:rPr>
              <w:t xml:space="preserve">&gt; 1 ≤ 2 etaty- 3 pkt </w:t>
            </w:r>
          </w:p>
          <w:p w:rsidR="0069232F" w:rsidRPr="00627E62" w:rsidRDefault="0069232F" w:rsidP="0069232F">
            <w:pPr>
              <w:ind w:left="70"/>
              <w:rPr>
                <w:rFonts w:ascii="Arial" w:hAnsi="Arial" w:cs="Arial"/>
                <w:sz w:val="22"/>
                <w:szCs w:val="22"/>
              </w:rPr>
            </w:pPr>
            <w:r w:rsidRPr="00627E62">
              <w:rPr>
                <w:rFonts w:ascii="Arial" w:hAnsi="Arial" w:cs="Arial"/>
                <w:sz w:val="22"/>
                <w:szCs w:val="22"/>
              </w:rPr>
              <w:t>&gt; 2 ≤ 3 etaty - 4 pkt</w:t>
            </w:r>
          </w:p>
          <w:p w:rsidR="0069232F" w:rsidRPr="00627E62" w:rsidRDefault="0069232F" w:rsidP="0069232F">
            <w:pPr>
              <w:ind w:left="70"/>
              <w:rPr>
                <w:rFonts w:ascii="Arial" w:hAnsi="Arial" w:cs="Arial"/>
                <w:sz w:val="22"/>
                <w:szCs w:val="22"/>
              </w:rPr>
            </w:pPr>
            <w:r w:rsidRPr="00627E62">
              <w:rPr>
                <w:rFonts w:ascii="Arial" w:hAnsi="Arial" w:cs="Arial"/>
                <w:sz w:val="22"/>
                <w:szCs w:val="22"/>
              </w:rPr>
              <w:t xml:space="preserve">&gt; 3 ≤ 4 etaty - 5 pkt </w:t>
            </w:r>
          </w:p>
          <w:p w:rsidR="00784EC3" w:rsidRPr="00C51A63" w:rsidRDefault="0069232F" w:rsidP="0069232F">
            <w:pPr>
              <w:ind w:left="70"/>
              <w:rPr>
                <w:rFonts w:ascii="Arial" w:hAnsi="Arial" w:cs="Arial"/>
                <w:sz w:val="22"/>
                <w:szCs w:val="22"/>
              </w:rPr>
            </w:pPr>
            <w:r w:rsidRPr="00627E62">
              <w:rPr>
                <w:rFonts w:ascii="Arial" w:hAnsi="Arial" w:cs="Arial"/>
                <w:sz w:val="22"/>
                <w:szCs w:val="22"/>
              </w:rPr>
              <w:t>&gt; 4 etaty - 6 pkt</w:t>
            </w:r>
          </w:p>
        </w:tc>
      </w:tr>
      <w:tr w:rsidR="00CB6CC7" w:rsidRPr="00C51A63">
        <w:tblPrEx>
          <w:tblCellMar>
            <w:top w:w="0" w:type="dxa"/>
            <w:bottom w:w="0" w:type="dxa"/>
          </w:tblCellMar>
        </w:tblPrEx>
        <w:trPr>
          <w:trHeight w:val="1063"/>
        </w:trPr>
        <w:tc>
          <w:tcPr>
            <w:tcW w:w="540" w:type="dxa"/>
            <w:vAlign w:val="center"/>
          </w:tcPr>
          <w:p w:rsidR="00CB6CC7" w:rsidRPr="00C51A63" w:rsidRDefault="00CB6CC7" w:rsidP="00FD77CD">
            <w:pPr>
              <w:pStyle w:val="PSDBrdo"/>
              <w:spacing w:before="40" w:after="40"/>
              <w:rPr>
                <w:rFonts w:ascii="Arial" w:hAnsi="Arial" w:cs="Arial"/>
                <w:i w:val="0"/>
                <w:sz w:val="22"/>
                <w:szCs w:val="22"/>
              </w:rPr>
            </w:pPr>
            <w:r w:rsidRPr="00C51A63">
              <w:rPr>
                <w:rFonts w:ascii="Arial" w:hAnsi="Arial" w:cs="Arial"/>
                <w:i w:val="0"/>
                <w:sz w:val="22"/>
                <w:szCs w:val="22"/>
              </w:rPr>
              <w:lastRenderedPageBreak/>
              <w:t>2.</w:t>
            </w:r>
          </w:p>
        </w:tc>
        <w:tc>
          <w:tcPr>
            <w:tcW w:w="2160" w:type="dxa"/>
            <w:vAlign w:val="center"/>
          </w:tcPr>
          <w:p w:rsidR="00CB6CC7" w:rsidRPr="00C51A63" w:rsidRDefault="00CB6CC7" w:rsidP="00FD77CD">
            <w:pPr>
              <w:rPr>
                <w:rFonts w:ascii="Arial" w:hAnsi="Arial" w:cs="Arial"/>
                <w:sz w:val="22"/>
                <w:szCs w:val="22"/>
              </w:rPr>
            </w:pPr>
            <w:r w:rsidRPr="00C51A63">
              <w:rPr>
                <w:rFonts w:ascii="Arial" w:hAnsi="Arial" w:cs="Arial"/>
                <w:sz w:val="22"/>
                <w:szCs w:val="22"/>
              </w:rPr>
              <w:t>Efektywność ekonomiczna projektu (ocena: niska, średnia, wysoka)</w:t>
            </w:r>
          </w:p>
        </w:tc>
        <w:tc>
          <w:tcPr>
            <w:tcW w:w="1980" w:type="dxa"/>
            <w:vAlign w:val="center"/>
          </w:tcPr>
          <w:p w:rsidR="00CB6CC7" w:rsidRPr="00C51A63" w:rsidRDefault="00CB6CC7" w:rsidP="00FD77CD">
            <w:pPr>
              <w:pStyle w:val="PSDBrdo"/>
              <w:spacing w:before="40" w:after="40"/>
              <w:jc w:val="center"/>
              <w:rPr>
                <w:rFonts w:ascii="Arial" w:hAnsi="Arial" w:cs="Arial"/>
                <w:b/>
                <w:i w:val="0"/>
                <w:sz w:val="22"/>
                <w:szCs w:val="22"/>
              </w:rPr>
            </w:pPr>
            <w:r w:rsidRPr="00C51A63">
              <w:rPr>
                <w:rFonts w:ascii="Arial" w:hAnsi="Arial" w:cs="Arial"/>
                <w:i w:val="0"/>
                <w:sz w:val="22"/>
                <w:szCs w:val="22"/>
              </w:rPr>
              <w:t>1-3 punkty</w:t>
            </w:r>
          </w:p>
        </w:tc>
        <w:tc>
          <w:tcPr>
            <w:tcW w:w="1260" w:type="dxa"/>
            <w:vAlign w:val="center"/>
          </w:tcPr>
          <w:p w:rsidR="00CB6CC7" w:rsidRPr="00C51A63" w:rsidRDefault="00CB6CC7" w:rsidP="00FD77CD">
            <w:pPr>
              <w:pStyle w:val="PSDBrdo"/>
              <w:spacing w:before="40" w:after="40"/>
              <w:jc w:val="center"/>
              <w:rPr>
                <w:rFonts w:ascii="Arial" w:hAnsi="Arial" w:cs="Arial"/>
                <w:i w:val="0"/>
                <w:sz w:val="22"/>
                <w:szCs w:val="22"/>
              </w:rPr>
            </w:pPr>
            <w:r w:rsidRPr="00C51A63">
              <w:rPr>
                <w:rFonts w:ascii="Arial" w:hAnsi="Arial" w:cs="Arial"/>
                <w:i w:val="0"/>
                <w:sz w:val="22"/>
                <w:szCs w:val="22"/>
              </w:rPr>
              <w:t>2</w:t>
            </w:r>
          </w:p>
        </w:tc>
        <w:tc>
          <w:tcPr>
            <w:tcW w:w="1440" w:type="dxa"/>
            <w:vAlign w:val="center"/>
          </w:tcPr>
          <w:p w:rsidR="00CB6CC7" w:rsidRPr="00C51A63" w:rsidRDefault="00AC1A13" w:rsidP="002D33D6">
            <w:pPr>
              <w:jc w:val="center"/>
              <w:rPr>
                <w:rFonts w:ascii="Arial" w:hAnsi="Arial" w:cs="Arial"/>
                <w:sz w:val="22"/>
                <w:szCs w:val="22"/>
              </w:rPr>
            </w:pPr>
            <w:r w:rsidRPr="00C51A63">
              <w:rPr>
                <w:rFonts w:ascii="Arial" w:hAnsi="Arial" w:cs="Arial"/>
                <w:sz w:val="22"/>
                <w:szCs w:val="22"/>
              </w:rPr>
              <w:t>6</w:t>
            </w:r>
          </w:p>
        </w:tc>
        <w:tc>
          <w:tcPr>
            <w:tcW w:w="1260" w:type="dxa"/>
            <w:vAlign w:val="center"/>
          </w:tcPr>
          <w:p w:rsidR="00CB6CC7" w:rsidRPr="00C51A63" w:rsidRDefault="00CB6CC7" w:rsidP="00BF4B01">
            <w:pPr>
              <w:jc w:val="center"/>
              <w:rPr>
                <w:rFonts w:ascii="Arial" w:hAnsi="Arial" w:cs="Arial"/>
                <w:b/>
                <w:sz w:val="22"/>
                <w:szCs w:val="22"/>
              </w:rPr>
            </w:pPr>
          </w:p>
        </w:tc>
        <w:tc>
          <w:tcPr>
            <w:tcW w:w="5760" w:type="dxa"/>
            <w:vAlign w:val="center"/>
          </w:tcPr>
          <w:p w:rsidR="00CB6CC7" w:rsidRPr="00C51A63" w:rsidRDefault="00CB6CC7" w:rsidP="00CB6CC7">
            <w:pPr>
              <w:spacing w:before="20" w:after="20"/>
              <w:jc w:val="both"/>
              <w:rPr>
                <w:rFonts w:ascii="Arial" w:hAnsi="Arial" w:cs="Arial"/>
                <w:sz w:val="22"/>
                <w:szCs w:val="22"/>
              </w:rPr>
            </w:pPr>
            <w:r w:rsidRPr="00C51A63">
              <w:rPr>
                <w:rFonts w:ascii="Arial" w:hAnsi="Arial" w:cs="Arial"/>
                <w:sz w:val="22"/>
                <w:szCs w:val="22"/>
              </w:rPr>
              <w:t xml:space="preserve">Kryterium to będzie oceniane poprzez analizę przedstawionych przez Beneficjenta korzyści społeczno-ekonomicznych oraz kosztów ekonomicznych wynikających z realizacji projektu. Ocena skali korzyści będzie oceną eksperta (w skali 1-3 pkt.)  zgodnie </w:t>
            </w:r>
            <w:r w:rsidRPr="00C51A63">
              <w:rPr>
                <w:rFonts w:ascii="Arial" w:hAnsi="Arial" w:cs="Arial"/>
                <w:sz w:val="22"/>
                <w:szCs w:val="22"/>
              </w:rPr>
              <w:br/>
              <w:t xml:space="preserve">z pytaniem: na ile zakładane korzyści społeczno-ekonomiczne z projektu przekroczą koszty ekonomiczne? </w:t>
            </w:r>
          </w:p>
          <w:p w:rsidR="00CB6CC7" w:rsidRPr="00C51A63" w:rsidRDefault="00CB6CC7" w:rsidP="00CB6CC7">
            <w:pPr>
              <w:tabs>
                <w:tab w:val="left" w:pos="914"/>
                <w:tab w:val="left" w:pos="2090"/>
              </w:tabs>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t xml:space="preserve"> - 1 pkt</w:t>
            </w:r>
          </w:p>
          <w:p w:rsidR="00CB6CC7" w:rsidRPr="00C51A63" w:rsidRDefault="00CB6CC7" w:rsidP="00CB6CC7">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- 2 pkt</w:t>
            </w:r>
          </w:p>
          <w:p w:rsidR="00CB6CC7" w:rsidRPr="00C51A63" w:rsidRDefault="00CB6CC7" w:rsidP="00CB6CC7">
            <w:pPr>
              <w:spacing w:before="40" w:after="40"/>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- 3 pkt</w:t>
            </w:r>
          </w:p>
        </w:tc>
      </w:tr>
      <w:tr w:rsidR="005B2F37" w:rsidRPr="00C51A63">
        <w:tblPrEx>
          <w:tblCellMar>
            <w:top w:w="0" w:type="dxa"/>
            <w:bottom w:w="0" w:type="dxa"/>
          </w:tblCellMar>
        </w:tblPrEx>
        <w:trPr>
          <w:trHeight w:val="883"/>
        </w:trPr>
        <w:tc>
          <w:tcPr>
            <w:tcW w:w="540" w:type="dxa"/>
            <w:vAlign w:val="center"/>
          </w:tcPr>
          <w:p w:rsidR="005B2F37" w:rsidRPr="00C51A63" w:rsidRDefault="005B2F37" w:rsidP="00FD77CD">
            <w:pPr>
              <w:pStyle w:val="PSDBrdo"/>
              <w:spacing w:before="40" w:after="40"/>
              <w:rPr>
                <w:rFonts w:ascii="Arial" w:hAnsi="Arial" w:cs="Arial"/>
                <w:i w:val="0"/>
                <w:sz w:val="22"/>
                <w:szCs w:val="22"/>
              </w:rPr>
            </w:pPr>
            <w:r w:rsidRPr="00C51A63">
              <w:rPr>
                <w:rFonts w:ascii="Arial" w:hAnsi="Arial" w:cs="Arial"/>
                <w:i w:val="0"/>
                <w:sz w:val="22"/>
                <w:szCs w:val="22"/>
              </w:rPr>
              <w:t>3.</w:t>
            </w:r>
          </w:p>
        </w:tc>
        <w:tc>
          <w:tcPr>
            <w:tcW w:w="2160" w:type="dxa"/>
            <w:vAlign w:val="center"/>
          </w:tcPr>
          <w:p w:rsidR="005B2F37" w:rsidRPr="00C51A63" w:rsidRDefault="005B2F37" w:rsidP="00FD77CD">
            <w:pPr>
              <w:rPr>
                <w:rFonts w:ascii="Arial" w:hAnsi="Arial" w:cs="Arial"/>
                <w:sz w:val="22"/>
                <w:szCs w:val="22"/>
              </w:rPr>
            </w:pPr>
            <w:r w:rsidRPr="00C51A63">
              <w:rPr>
                <w:rFonts w:ascii="Arial" w:hAnsi="Arial" w:cs="Arial"/>
                <w:sz w:val="22"/>
                <w:szCs w:val="22"/>
              </w:rPr>
              <w:t>Efektywność finansowa projektu (ocena: niska, średnia, wysoka)</w:t>
            </w:r>
          </w:p>
        </w:tc>
        <w:tc>
          <w:tcPr>
            <w:tcW w:w="1980" w:type="dxa"/>
            <w:vAlign w:val="center"/>
          </w:tcPr>
          <w:p w:rsidR="005B2F37" w:rsidRPr="00C51A63" w:rsidRDefault="005B2F37" w:rsidP="00FD77CD">
            <w:pPr>
              <w:pStyle w:val="PSDBrdo"/>
              <w:spacing w:before="40" w:after="40"/>
              <w:jc w:val="center"/>
              <w:rPr>
                <w:rFonts w:ascii="Arial" w:hAnsi="Arial" w:cs="Arial"/>
                <w:i w:val="0"/>
                <w:sz w:val="22"/>
                <w:szCs w:val="22"/>
              </w:rPr>
            </w:pPr>
            <w:r w:rsidRPr="00C51A63">
              <w:rPr>
                <w:rFonts w:ascii="Arial" w:hAnsi="Arial" w:cs="Arial"/>
                <w:i w:val="0"/>
                <w:sz w:val="22"/>
                <w:szCs w:val="22"/>
              </w:rPr>
              <w:t>0-2 punkty</w:t>
            </w:r>
          </w:p>
        </w:tc>
        <w:tc>
          <w:tcPr>
            <w:tcW w:w="1260" w:type="dxa"/>
            <w:vAlign w:val="center"/>
          </w:tcPr>
          <w:p w:rsidR="005B2F37" w:rsidRPr="00C51A63" w:rsidRDefault="005B2F37" w:rsidP="00FD77CD">
            <w:pPr>
              <w:pStyle w:val="PSDBrdo"/>
              <w:spacing w:before="40" w:after="40"/>
              <w:jc w:val="center"/>
              <w:rPr>
                <w:rFonts w:ascii="Arial" w:hAnsi="Arial" w:cs="Arial"/>
                <w:i w:val="0"/>
                <w:sz w:val="22"/>
                <w:szCs w:val="22"/>
              </w:rPr>
            </w:pPr>
            <w:r w:rsidRPr="00C51A63">
              <w:rPr>
                <w:rFonts w:ascii="Arial" w:hAnsi="Arial" w:cs="Arial"/>
                <w:i w:val="0"/>
                <w:sz w:val="22"/>
                <w:szCs w:val="22"/>
              </w:rPr>
              <w:t>4</w:t>
            </w:r>
          </w:p>
        </w:tc>
        <w:tc>
          <w:tcPr>
            <w:tcW w:w="1440" w:type="dxa"/>
            <w:vAlign w:val="center"/>
          </w:tcPr>
          <w:p w:rsidR="005B2F37" w:rsidRPr="00C51A63" w:rsidRDefault="00AC1A13" w:rsidP="002D33D6">
            <w:pPr>
              <w:jc w:val="center"/>
              <w:rPr>
                <w:rFonts w:ascii="Arial" w:hAnsi="Arial" w:cs="Arial"/>
                <w:sz w:val="22"/>
                <w:szCs w:val="22"/>
              </w:rPr>
            </w:pPr>
            <w:r w:rsidRPr="00C51A63">
              <w:rPr>
                <w:rFonts w:ascii="Arial" w:hAnsi="Arial" w:cs="Arial"/>
                <w:sz w:val="22"/>
                <w:szCs w:val="22"/>
              </w:rPr>
              <w:t>8</w:t>
            </w:r>
          </w:p>
        </w:tc>
        <w:tc>
          <w:tcPr>
            <w:tcW w:w="1260" w:type="dxa"/>
          </w:tcPr>
          <w:p w:rsidR="005B2F37" w:rsidRPr="00C51A63" w:rsidRDefault="005B2F37" w:rsidP="00BF4B01">
            <w:pPr>
              <w:jc w:val="center"/>
              <w:rPr>
                <w:rFonts w:ascii="Arial" w:hAnsi="Arial" w:cs="Arial"/>
                <w:b/>
                <w:sz w:val="22"/>
                <w:szCs w:val="22"/>
              </w:rPr>
            </w:pPr>
          </w:p>
        </w:tc>
        <w:tc>
          <w:tcPr>
            <w:tcW w:w="5760" w:type="dxa"/>
            <w:vAlign w:val="center"/>
          </w:tcPr>
          <w:p w:rsidR="005B2F37" w:rsidRPr="00C51A63" w:rsidRDefault="005B2F37" w:rsidP="005B2F37">
            <w:pPr>
              <w:spacing w:before="20" w:after="20"/>
              <w:jc w:val="both"/>
              <w:rPr>
                <w:rFonts w:ascii="Arial" w:hAnsi="Arial" w:cs="Arial"/>
                <w:sz w:val="22"/>
                <w:szCs w:val="22"/>
              </w:rPr>
            </w:pPr>
            <w:r w:rsidRPr="00C51A63">
              <w:rPr>
                <w:rFonts w:ascii="Arial" w:hAnsi="Arial" w:cs="Arial"/>
                <w:sz w:val="22"/>
                <w:szCs w:val="22"/>
              </w:rPr>
              <w:t xml:space="preserve">Oceniana będzie zdolność finansowa i operacyjna, przez którą rozumie się możliwość zagwarantowania całkowitych środków finansowych związanych </w:t>
            </w:r>
            <w:r w:rsidRPr="00C51A63">
              <w:rPr>
                <w:rFonts w:ascii="Arial" w:hAnsi="Arial" w:cs="Arial"/>
                <w:sz w:val="22"/>
                <w:szCs w:val="22"/>
              </w:rPr>
              <w:br/>
              <w:t xml:space="preserve">z realizowanym projektem (kwalifikowalnych </w:t>
            </w:r>
            <w:r w:rsidRPr="00C51A63">
              <w:rPr>
                <w:rFonts w:ascii="Arial" w:hAnsi="Arial" w:cs="Arial"/>
                <w:sz w:val="22"/>
                <w:szCs w:val="22"/>
              </w:rPr>
              <w:br/>
              <w:t xml:space="preserve">i niekwalifikowalnych). </w:t>
            </w:r>
          </w:p>
          <w:p w:rsidR="005B2F37" w:rsidRPr="00C51A63" w:rsidRDefault="005B2F37" w:rsidP="005B2F37">
            <w:pPr>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Pr="00C51A63">
              <w:rPr>
                <w:rFonts w:ascii="Arial" w:hAnsi="Arial" w:cs="Arial"/>
                <w:sz w:val="22"/>
                <w:szCs w:val="22"/>
              </w:rPr>
              <w:tab/>
              <w:t>- 0 pkt</w:t>
            </w:r>
          </w:p>
          <w:p w:rsidR="005B2F37" w:rsidRPr="00C51A63" w:rsidRDefault="005B2F37" w:rsidP="005B2F37">
            <w:pPr>
              <w:spacing w:before="40" w:after="40"/>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- 1 pkt</w:t>
            </w:r>
          </w:p>
          <w:p w:rsidR="005B2F37" w:rsidRPr="00C51A63" w:rsidRDefault="005B2F37" w:rsidP="005B2F37">
            <w:pPr>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- 2 pkt</w:t>
            </w:r>
          </w:p>
        </w:tc>
      </w:tr>
      <w:tr w:rsidR="00784EC3" w:rsidRPr="00C51A63">
        <w:tblPrEx>
          <w:tblCellMar>
            <w:top w:w="0" w:type="dxa"/>
            <w:bottom w:w="0" w:type="dxa"/>
          </w:tblCellMar>
        </w:tblPrEx>
        <w:trPr>
          <w:trHeight w:val="883"/>
        </w:trPr>
        <w:tc>
          <w:tcPr>
            <w:tcW w:w="540" w:type="dxa"/>
            <w:vAlign w:val="center"/>
          </w:tcPr>
          <w:p w:rsidR="00784EC3" w:rsidRPr="00C51A63" w:rsidRDefault="005B2F37" w:rsidP="00FD77CD">
            <w:pPr>
              <w:pStyle w:val="Nagwek"/>
              <w:spacing w:before="40" w:after="40"/>
              <w:rPr>
                <w:rFonts w:ascii="Arial" w:hAnsi="Arial" w:cs="Arial"/>
                <w:sz w:val="22"/>
                <w:szCs w:val="22"/>
              </w:rPr>
            </w:pPr>
            <w:r w:rsidRPr="00C51A63">
              <w:rPr>
                <w:rFonts w:ascii="Arial" w:hAnsi="Arial" w:cs="Arial"/>
                <w:sz w:val="22"/>
                <w:szCs w:val="22"/>
              </w:rPr>
              <w:t>4.</w:t>
            </w:r>
          </w:p>
        </w:tc>
        <w:tc>
          <w:tcPr>
            <w:tcW w:w="2160" w:type="dxa"/>
            <w:vAlign w:val="center"/>
          </w:tcPr>
          <w:p w:rsidR="00784EC3" w:rsidRPr="00C51A63" w:rsidRDefault="00701FB9" w:rsidP="00FD77CD">
            <w:pPr>
              <w:rPr>
                <w:rFonts w:ascii="Arial" w:hAnsi="Arial" w:cs="Arial"/>
                <w:sz w:val="22"/>
                <w:szCs w:val="22"/>
              </w:rPr>
            </w:pPr>
            <w:r w:rsidRPr="00C51A63">
              <w:rPr>
                <w:rFonts w:ascii="Arial" w:hAnsi="Arial" w:cs="Arial"/>
                <w:sz w:val="22"/>
                <w:szCs w:val="22"/>
              </w:rPr>
              <w:t>Projekt posiada ściśle określoną gru</w:t>
            </w:r>
            <w:r w:rsidR="003E034B" w:rsidRPr="00C51A63">
              <w:rPr>
                <w:rFonts w:ascii="Arial" w:hAnsi="Arial" w:cs="Arial"/>
                <w:sz w:val="22"/>
                <w:szCs w:val="22"/>
              </w:rPr>
              <w:t xml:space="preserve">pę docelową odbiorców </w:t>
            </w:r>
            <w:r w:rsidRPr="00C51A63">
              <w:rPr>
                <w:rFonts w:ascii="Arial" w:hAnsi="Arial" w:cs="Arial"/>
                <w:sz w:val="22"/>
                <w:szCs w:val="22"/>
              </w:rPr>
              <w:t>(udokumentowaną np. porozumieniami o współpracy, deklaracjami itp.)</w:t>
            </w:r>
            <w:r w:rsidRPr="00C51A63">
              <w:rPr>
                <w:rFonts w:ascii="Arial" w:hAnsi="Arial" w:cs="Arial"/>
                <w:sz w:val="22"/>
                <w:szCs w:val="22"/>
              </w:rPr>
              <w:br/>
              <w:t xml:space="preserve">(poniżej 2 dokumentów, 2 </w:t>
            </w:r>
            <w:r w:rsidRPr="00C51A63">
              <w:rPr>
                <w:rFonts w:ascii="Arial" w:hAnsi="Arial" w:cs="Arial"/>
                <w:sz w:val="22"/>
                <w:szCs w:val="22"/>
              </w:rPr>
              <w:lastRenderedPageBreak/>
              <w:t>dokumenty, 3 dokumenty, 4 dokumenty, powyżej 4 dokumentów)</w:t>
            </w:r>
          </w:p>
        </w:tc>
        <w:tc>
          <w:tcPr>
            <w:tcW w:w="1980" w:type="dxa"/>
            <w:vAlign w:val="center"/>
          </w:tcPr>
          <w:p w:rsidR="00784EC3" w:rsidRPr="00C51A63" w:rsidRDefault="005B2F37" w:rsidP="00FD77CD">
            <w:pPr>
              <w:pStyle w:val="Nagwek"/>
              <w:spacing w:before="40" w:after="40"/>
              <w:jc w:val="center"/>
              <w:rPr>
                <w:rFonts w:ascii="Arial" w:hAnsi="Arial" w:cs="Arial"/>
                <w:sz w:val="22"/>
                <w:szCs w:val="22"/>
              </w:rPr>
            </w:pPr>
            <w:r w:rsidRPr="00C51A63">
              <w:rPr>
                <w:rFonts w:ascii="Arial" w:hAnsi="Arial" w:cs="Arial"/>
                <w:sz w:val="22"/>
                <w:szCs w:val="22"/>
              </w:rPr>
              <w:lastRenderedPageBreak/>
              <w:t>0</w:t>
            </w:r>
            <w:r w:rsidR="00784EC3" w:rsidRPr="00C51A63">
              <w:rPr>
                <w:rFonts w:ascii="Arial" w:hAnsi="Arial" w:cs="Arial"/>
                <w:sz w:val="22"/>
                <w:szCs w:val="22"/>
              </w:rPr>
              <w:t>-4 punkty</w:t>
            </w:r>
          </w:p>
        </w:tc>
        <w:tc>
          <w:tcPr>
            <w:tcW w:w="1260" w:type="dxa"/>
            <w:vAlign w:val="center"/>
          </w:tcPr>
          <w:p w:rsidR="00784EC3" w:rsidRPr="00C51A63" w:rsidRDefault="00784EC3" w:rsidP="00FD77CD">
            <w:pPr>
              <w:pStyle w:val="Nagwek"/>
              <w:spacing w:before="40" w:after="40"/>
              <w:jc w:val="center"/>
              <w:rPr>
                <w:rFonts w:ascii="Arial" w:hAnsi="Arial" w:cs="Arial"/>
                <w:sz w:val="22"/>
                <w:szCs w:val="22"/>
              </w:rPr>
            </w:pPr>
            <w:r w:rsidRPr="00C51A63">
              <w:rPr>
                <w:rFonts w:ascii="Arial" w:hAnsi="Arial" w:cs="Arial"/>
                <w:sz w:val="22"/>
                <w:szCs w:val="22"/>
              </w:rPr>
              <w:t>2</w:t>
            </w:r>
          </w:p>
        </w:tc>
        <w:tc>
          <w:tcPr>
            <w:tcW w:w="1440" w:type="dxa"/>
            <w:vAlign w:val="center"/>
          </w:tcPr>
          <w:p w:rsidR="00784EC3" w:rsidRPr="00C51A63" w:rsidRDefault="002D33D6" w:rsidP="002D33D6">
            <w:pPr>
              <w:jc w:val="center"/>
              <w:rPr>
                <w:rFonts w:ascii="Arial" w:hAnsi="Arial" w:cs="Arial"/>
                <w:sz w:val="22"/>
                <w:szCs w:val="22"/>
              </w:rPr>
            </w:pPr>
            <w:r w:rsidRPr="00C51A63">
              <w:rPr>
                <w:rFonts w:ascii="Arial" w:hAnsi="Arial" w:cs="Arial"/>
                <w:sz w:val="22"/>
                <w:szCs w:val="22"/>
              </w:rPr>
              <w:t>8</w:t>
            </w:r>
          </w:p>
        </w:tc>
        <w:tc>
          <w:tcPr>
            <w:tcW w:w="1260" w:type="dxa"/>
          </w:tcPr>
          <w:p w:rsidR="00784EC3" w:rsidRPr="00C51A63" w:rsidRDefault="00784EC3" w:rsidP="00BF4B01">
            <w:pPr>
              <w:jc w:val="center"/>
              <w:rPr>
                <w:rFonts w:ascii="Arial" w:hAnsi="Arial" w:cs="Arial"/>
                <w:b/>
                <w:sz w:val="22"/>
                <w:szCs w:val="22"/>
              </w:rPr>
            </w:pPr>
          </w:p>
        </w:tc>
        <w:tc>
          <w:tcPr>
            <w:tcW w:w="5760" w:type="dxa"/>
            <w:vAlign w:val="center"/>
          </w:tcPr>
          <w:p w:rsidR="00AC1A13" w:rsidRPr="00C51A63" w:rsidRDefault="00AC1A13" w:rsidP="00AC1A13">
            <w:pPr>
              <w:jc w:val="both"/>
              <w:rPr>
                <w:rFonts w:ascii="Arial" w:hAnsi="Arial" w:cs="Arial"/>
                <w:sz w:val="22"/>
                <w:szCs w:val="22"/>
              </w:rPr>
            </w:pPr>
            <w:r w:rsidRPr="00C51A63">
              <w:rPr>
                <w:rFonts w:ascii="Arial" w:hAnsi="Arial" w:cs="Arial"/>
                <w:sz w:val="22"/>
                <w:szCs w:val="22"/>
              </w:rPr>
              <w:t>Wnioskodawca posiada porozumienia o współpracy lub inne równoważne dokumenty od potencjalnych odbiorców projektu.</w:t>
            </w:r>
          </w:p>
          <w:p w:rsidR="00AC1A13" w:rsidRPr="00C51A63" w:rsidRDefault="00AC1A13" w:rsidP="00AC1A13">
            <w:pPr>
              <w:jc w:val="both"/>
              <w:rPr>
                <w:rFonts w:ascii="Arial" w:hAnsi="Arial" w:cs="Arial"/>
                <w:sz w:val="22"/>
                <w:szCs w:val="22"/>
              </w:rPr>
            </w:pPr>
            <w:r w:rsidRPr="00C51A63">
              <w:rPr>
                <w:rFonts w:ascii="Arial" w:hAnsi="Arial" w:cs="Arial"/>
                <w:sz w:val="22"/>
                <w:szCs w:val="22"/>
              </w:rPr>
              <w:t xml:space="preserve">poniżej 2 dokumentów – 0 pkt </w:t>
            </w:r>
          </w:p>
          <w:p w:rsidR="00AC1A13" w:rsidRPr="00C51A63" w:rsidRDefault="00AC1A13" w:rsidP="00AC1A13">
            <w:pPr>
              <w:jc w:val="both"/>
              <w:rPr>
                <w:rFonts w:ascii="Arial" w:hAnsi="Arial" w:cs="Arial"/>
                <w:sz w:val="22"/>
                <w:szCs w:val="22"/>
              </w:rPr>
            </w:pPr>
            <w:r w:rsidRPr="00C51A63">
              <w:rPr>
                <w:rFonts w:ascii="Arial" w:hAnsi="Arial" w:cs="Arial"/>
                <w:sz w:val="22"/>
                <w:szCs w:val="22"/>
              </w:rPr>
              <w:t>2 dokumenty</w:t>
            </w:r>
            <w:r w:rsidRPr="00C51A63">
              <w:rPr>
                <w:rFonts w:ascii="Arial" w:hAnsi="Arial" w:cs="Arial"/>
                <w:sz w:val="22"/>
                <w:szCs w:val="22"/>
              </w:rPr>
              <w:tab/>
              <w:t>- 1 pkt</w:t>
            </w:r>
          </w:p>
          <w:p w:rsidR="00AC1A13" w:rsidRPr="00C51A63" w:rsidRDefault="00AC1A13" w:rsidP="00AC1A13">
            <w:pPr>
              <w:jc w:val="both"/>
              <w:rPr>
                <w:rFonts w:ascii="Arial" w:hAnsi="Arial" w:cs="Arial"/>
                <w:sz w:val="22"/>
                <w:szCs w:val="22"/>
              </w:rPr>
            </w:pPr>
            <w:r w:rsidRPr="00C51A63">
              <w:rPr>
                <w:rFonts w:ascii="Arial" w:hAnsi="Arial" w:cs="Arial"/>
                <w:sz w:val="22"/>
                <w:szCs w:val="22"/>
              </w:rPr>
              <w:t>3 dokumenty</w:t>
            </w:r>
            <w:r w:rsidRPr="00C51A63">
              <w:rPr>
                <w:rFonts w:ascii="Arial" w:hAnsi="Arial" w:cs="Arial"/>
                <w:sz w:val="22"/>
                <w:szCs w:val="22"/>
              </w:rPr>
              <w:tab/>
              <w:t>- 2 pkt</w:t>
            </w:r>
          </w:p>
          <w:p w:rsidR="00AC1A13" w:rsidRPr="00C51A63" w:rsidRDefault="00AC1A13" w:rsidP="00AC1A13">
            <w:pPr>
              <w:jc w:val="both"/>
              <w:rPr>
                <w:rFonts w:ascii="Arial" w:hAnsi="Arial" w:cs="Arial"/>
                <w:sz w:val="22"/>
                <w:szCs w:val="22"/>
              </w:rPr>
            </w:pPr>
            <w:r w:rsidRPr="00C51A63">
              <w:rPr>
                <w:rFonts w:ascii="Arial" w:hAnsi="Arial" w:cs="Arial"/>
                <w:sz w:val="22"/>
                <w:szCs w:val="22"/>
              </w:rPr>
              <w:t>4 dokumenty</w:t>
            </w:r>
            <w:r w:rsidRPr="00C51A63">
              <w:rPr>
                <w:rFonts w:ascii="Arial" w:hAnsi="Arial" w:cs="Arial"/>
                <w:sz w:val="22"/>
                <w:szCs w:val="22"/>
              </w:rPr>
              <w:tab/>
              <w:t>- 3 pkt</w:t>
            </w:r>
          </w:p>
          <w:p w:rsidR="00784EC3" w:rsidRPr="00C51A63" w:rsidRDefault="00AC1A13" w:rsidP="00AC1A13">
            <w:pPr>
              <w:tabs>
                <w:tab w:val="left" w:pos="180"/>
              </w:tabs>
              <w:jc w:val="both"/>
              <w:rPr>
                <w:rFonts w:ascii="Arial" w:hAnsi="Arial" w:cs="Arial"/>
                <w:sz w:val="22"/>
                <w:szCs w:val="22"/>
              </w:rPr>
            </w:pPr>
            <w:r w:rsidRPr="00C51A63">
              <w:rPr>
                <w:rFonts w:ascii="Arial" w:hAnsi="Arial" w:cs="Arial"/>
                <w:sz w:val="22"/>
                <w:szCs w:val="22"/>
              </w:rPr>
              <w:t>powyżej 4 dokumentów - 4 pkt</w:t>
            </w:r>
          </w:p>
        </w:tc>
      </w:tr>
      <w:tr w:rsidR="00AC1A13" w:rsidRPr="00C51A63">
        <w:tblPrEx>
          <w:tblCellMar>
            <w:top w:w="0" w:type="dxa"/>
            <w:bottom w:w="0" w:type="dxa"/>
          </w:tblCellMar>
        </w:tblPrEx>
        <w:trPr>
          <w:trHeight w:val="1076"/>
        </w:trPr>
        <w:tc>
          <w:tcPr>
            <w:tcW w:w="540" w:type="dxa"/>
            <w:vAlign w:val="center"/>
          </w:tcPr>
          <w:p w:rsidR="00AC1A13" w:rsidRPr="00C51A63" w:rsidRDefault="00AC1A13" w:rsidP="00FD77CD">
            <w:pPr>
              <w:pStyle w:val="Nagwek"/>
              <w:spacing w:before="40" w:after="40"/>
              <w:rPr>
                <w:rFonts w:ascii="Arial" w:hAnsi="Arial" w:cs="Arial"/>
                <w:sz w:val="22"/>
                <w:szCs w:val="22"/>
              </w:rPr>
            </w:pPr>
            <w:r w:rsidRPr="00C51A63">
              <w:rPr>
                <w:rFonts w:ascii="Arial" w:hAnsi="Arial" w:cs="Arial"/>
                <w:sz w:val="22"/>
                <w:szCs w:val="22"/>
              </w:rPr>
              <w:lastRenderedPageBreak/>
              <w:t>5.</w:t>
            </w:r>
          </w:p>
        </w:tc>
        <w:tc>
          <w:tcPr>
            <w:tcW w:w="2160" w:type="dxa"/>
            <w:vAlign w:val="center"/>
          </w:tcPr>
          <w:p w:rsidR="00AC1A13" w:rsidRPr="00C51A63" w:rsidRDefault="00AC1A13" w:rsidP="00701FB9">
            <w:pPr>
              <w:rPr>
                <w:rFonts w:ascii="Arial" w:hAnsi="Arial" w:cs="Arial"/>
                <w:sz w:val="22"/>
                <w:szCs w:val="22"/>
              </w:rPr>
            </w:pPr>
            <w:r w:rsidRPr="00C51A63">
              <w:rPr>
                <w:rFonts w:ascii="Arial" w:hAnsi="Arial" w:cs="Arial"/>
                <w:sz w:val="22"/>
                <w:szCs w:val="22"/>
              </w:rPr>
              <w:t xml:space="preserve">Lokalizacja projektu na terenie o stopniu bezrobocia </w:t>
            </w:r>
          </w:p>
          <w:p w:rsidR="00AC1A13" w:rsidRPr="00C51A63" w:rsidRDefault="00AC1A13" w:rsidP="00FD77CD">
            <w:pPr>
              <w:rPr>
                <w:rFonts w:ascii="Arial" w:hAnsi="Arial" w:cs="Arial"/>
                <w:sz w:val="22"/>
                <w:szCs w:val="22"/>
              </w:rPr>
            </w:pPr>
            <w:r w:rsidRPr="00C51A63">
              <w:rPr>
                <w:rFonts w:ascii="Arial" w:hAnsi="Arial" w:cs="Arial"/>
                <w:sz w:val="22"/>
                <w:szCs w:val="22"/>
              </w:rPr>
              <w:t>(&lt; 100% średniej stopy bezrobocia na Warmii i Mazurach, ≥ 100% &lt; 120% średniej stopy bezrobocia na Warmii i Mazurach, ≥ 120% &lt; 150% średniej stopy bezrobocia na Warmii i Mazurach, &gt; 150% średniej stopy bezrobocia na Warmii i Mazurach)</w:t>
            </w:r>
          </w:p>
        </w:tc>
        <w:tc>
          <w:tcPr>
            <w:tcW w:w="1980" w:type="dxa"/>
            <w:vAlign w:val="center"/>
          </w:tcPr>
          <w:p w:rsidR="00AC1A13" w:rsidRPr="00C51A63" w:rsidRDefault="00AC1A13" w:rsidP="00FD77CD">
            <w:pPr>
              <w:pStyle w:val="PSDBrdo"/>
              <w:spacing w:before="40" w:after="40"/>
              <w:jc w:val="center"/>
              <w:rPr>
                <w:rFonts w:ascii="Arial" w:hAnsi="Arial" w:cs="Arial"/>
                <w:i w:val="0"/>
                <w:sz w:val="22"/>
                <w:szCs w:val="22"/>
              </w:rPr>
            </w:pPr>
            <w:r w:rsidRPr="00C51A63">
              <w:rPr>
                <w:rFonts w:ascii="Arial" w:hAnsi="Arial" w:cs="Arial"/>
                <w:i w:val="0"/>
                <w:sz w:val="22"/>
                <w:szCs w:val="22"/>
              </w:rPr>
              <w:t>1-4 punkty</w:t>
            </w:r>
          </w:p>
        </w:tc>
        <w:tc>
          <w:tcPr>
            <w:tcW w:w="1260" w:type="dxa"/>
            <w:vAlign w:val="center"/>
          </w:tcPr>
          <w:p w:rsidR="00AC1A13" w:rsidRPr="00C51A63" w:rsidRDefault="00AC1A13" w:rsidP="00FD77CD">
            <w:pPr>
              <w:pStyle w:val="PSDBrdo"/>
              <w:spacing w:before="40" w:after="40"/>
              <w:jc w:val="center"/>
              <w:rPr>
                <w:rFonts w:ascii="Arial" w:hAnsi="Arial" w:cs="Arial"/>
                <w:i w:val="0"/>
                <w:sz w:val="22"/>
                <w:szCs w:val="22"/>
              </w:rPr>
            </w:pPr>
            <w:r w:rsidRPr="00C51A63">
              <w:rPr>
                <w:rFonts w:ascii="Arial" w:hAnsi="Arial" w:cs="Arial"/>
                <w:i w:val="0"/>
                <w:sz w:val="22"/>
                <w:szCs w:val="22"/>
              </w:rPr>
              <w:t>1</w:t>
            </w:r>
          </w:p>
        </w:tc>
        <w:tc>
          <w:tcPr>
            <w:tcW w:w="1440" w:type="dxa"/>
            <w:vAlign w:val="center"/>
          </w:tcPr>
          <w:p w:rsidR="00AC1A13" w:rsidRPr="00C51A63" w:rsidRDefault="00BF3BE0" w:rsidP="002D33D6">
            <w:pPr>
              <w:jc w:val="center"/>
              <w:rPr>
                <w:rFonts w:ascii="Arial" w:hAnsi="Arial" w:cs="Arial"/>
                <w:sz w:val="22"/>
                <w:szCs w:val="22"/>
              </w:rPr>
            </w:pPr>
            <w:r w:rsidRPr="00C51A63">
              <w:rPr>
                <w:rFonts w:ascii="Arial" w:hAnsi="Arial" w:cs="Arial"/>
                <w:sz w:val="22"/>
                <w:szCs w:val="22"/>
              </w:rPr>
              <w:t>4</w:t>
            </w:r>
          </w:p>
        </w:tc>
        <w:tc>
          <w:tcPr>
            <w:tcW w:w="1260" w:type="dxa"/>
            <w:vAlign w:val="center"/>
          </w:tcPr>
          <w:p w:rsidR="00AC1A13" w:rsidRPr="00C51A63" w:rsidRDefault="00AC1A13" w:rsidP="00BF4B01">
            <w:pPr>
              <w:spacing w:before="40" w:after="40"/>
              <w:jc w:val="center"/>
              <w:rPr>
                <w:rFonts w:ascii="Arial" w:hAnsi="Arial" w:cs="Arial"/>
                <w:sz w:val="22"/>
                <w:szCs w:val="22"/>
              </w:rPr>
            </w:pPr>
          </w:p>
        </w:tc>
        <w:tc>
          <w:tcPr>
            <w:tcW w:w="5760" w:type="dxa"/>
          </w:tcPr>
          <w:p w:rsidR="00AC1A13" w:rsidRPr="00C51A63" w:rsidRDefault="00AC1A13" w:rsidP="00AC1A13">
            <w:pPr>
              <w:spacing w:before="20" w:after="20"/>
              <w:jc w:val="both"/>
              <w:rPr>
                <w:rFonts w:ascii="Arial" w:hAnsi="Arial" w:cs="Arial"/>
                <w:sz w:val="22"/>
                <w:szCs w:val="22"/>
              </w:rPr>
            </w:pPr>
            <w:r w:rsidRPr="00C51A63">
              <w:rPr>
                <w:rFonts w:ascii="Arial" w:hAnsi="Arial" w:cs="Arial"/>
                <w:sz w:val="22"/>
                <w:szCs w:val="22"/>
              </w:rPr>
              <w:t xml:space="preserve">Preferowane będą projekty realizujące przedsięwzięcia na terenach o zwiększonej stopie bezrobocia. </w:t>
            </w:r>
            <w:r w:rsidRPr="00C51A63">
              <w:rPr>
                <w:rFonts w:ascii="Arial" w:hAnsi="Arial" w:cs="Arial"/>
                <w:sz w:val="22"/>
                <w:szCs w:val="22"/>
              </w:rPr>
              <w:br/>
              <w:t xml:space="preserve">W powiatach, gdzie średnia stopa bezrobocia wynosi </w:t>
            </w:r>
            <w:r w:rsidRPr="00C51A63">
              <w:rPr>
                <w:rFonts w:ascii="Arial" w:hAnsi="Arial" w:cs="Arial"/>
                <w:sz w:val="22"/>
                <w:szCs w:val="22"/>
              </w:rPr>
              <w:br/>
              <w:t xml:space="preserve">w roku poprzednim (rok poprzedzający rok złożenia wniosku): </w:t>
            </w:r>
          </w:p>
          <w:p w:rsidR="00AC1A13" w:rsidRPr="00C51A63" w:rsidRDefault="00AC1A13" w:rsidP="00AC1A13">
            <w:pPr>
              <w:jc w:val="both"/>
              <w:rPr>
                <w:rFonts w:ascii="Arial" w:hAnsi="Arial" w:cs="Arial"/>
                <w:sz w:val="22"/>
                <w:szCs w:val="22"/>
              </w:rPr>
            </w:pPr>
            <w:r w:rsidRPr="00C51A63">
              <w:rPr>
                <w:rFonts w:ascii="Arial" w:hAnsi="Arial" w:cs="Arial"/>
                <w:sz w:val="22"/>
                <w:szCs w:val="22"/>
              </w:rPr>
              <w:t>&lt; 100% średniej stopy bezrobocia na Warmii i Mazurach - 1 punkt</w:t>
            </w:r>
          </w:p>
          <w:p w:rsidR="00AC1A13" w:rsidRPr="00C51A63" w:rsidRDefault="00AC1A13" w:rsidP="00AC1A13">
            <w:pPr>
              <w:jc w:val="both"/>
              <w:rPr>
                <w:rFonts w:ascii="Arial" w:hAnsi="Arial" w:cs="Arial"/>
                <w:sz w:val="22"/>
                <w:szCs w:val="22"/>
              </w:rPr>
            </w:pPr>
            <w:r w:rsidRPr="00C51A63">
              <w:rPr>
                <w:rFonts w:ascii="Arial" w:hAnsi="Arial" w:cs="Arial"/>
                <w:sz w:val="22"/>
                <w:szCs w:val="22"/>
              </w:rPr>
              <w:t xml:space="preserve">≥ 100% &lt; 120% średniej stopy bezrobocia na Warmii </w:t>
            </w:r>
            <w:r w:rsidRPr="00C51A63">
              <w:rPr>
                <w:rFonts w:ascii="Arial" w:hAnsi="Arial" w:cs="Arial"/>
                <w:sz w:val="22"/>
                <w:szCs w:val="22"/>
              </w:rPr>
              <w:br/>
              <w:t>i Mazurach - 2 punkty</w:t>
            </w:r>
          </w:p>
          <w:p w:rsidR="00AC1A13" w:rsidRPr="00C51A63" w:rsidRDefault="00AC1A13" w:rsidP="00AC1A13">
            <w:pPr>
              <w:jc w:val="both"/>
              <w:rPr>
                <w:rFonts w:ascii="Arial" w:hAnsi="Arial" w:cs="Arial"/>
                <w:sz w:val="22"/>
                <w:szCs w:val="22"/>
              </w:rPr>
            </w:pPr>
            <w:r w:rsidRPr="00C51A63">
              <w:rPr>
                <w:rFonts w:ascii="Arial" w:hAnsi="Arial" w:cs="Arial"/>
                <w:sz w:val="22"/>
                <w:szCs w:val="22"/>
              </w:rPr>
              <w:t xml:space="preserve">≥ 120% &lt; 150% średniej stopy bezrobocia na Warmii </w:t>
            </w:r>
            <w:r w:rsidRPr="00C51A63">
              <w:rPr>
                <w:rFonts w:ascii="Arial" w:hAnsi="Arial" w:cs="Arial"/>
                <w:sz w:val="22"/>
                <w:szCs w:val="22"/>
              </w:rPr>
              <w:br/>
              <w:t>i Mazurach - 3 punkty</w:t>
            </w:r>
          </w:p>
          <w:p w:rsidR="00AC1A13" w:rsidRPr="00C51A63" w:rsidRDefault="00AC1A13" w:rsidP="00AC1A13">
            <w:pPr>
              <w:jc w:val="both"/>
              <w:rPr>
                <w:rFonts w:ascii="Arial" w:hAnsi="Arial" w:cs="Arial"/>
                <w:sz w:val="22"/>
                <w:szCs w:val="22"/>
              </w:rPr>
            </w:pPr>
            <w:r w:rsidRPr="00C51A63">
              <w:rPr>
                <w:rFonts w:ascii="Arial" w:hAnsi="Arial" w:cs="Arial"/>
                <w:sz w:val="22"/>
                <w:szCs w:val="22"/>
              </w:rPr>
              <w:t>&gt; 150% średniej stopy bezrobocia na Warmii i Mazurach - 4 punkty</w:t>
            </w:r>
          </w:p>
        </w:tc>
      </w:tr>
      <w:tr w:rsidR="00AC1A13" w:rsidRPr="00C51A63">
        <w:tblPrEx>
          <w:tblCellMar>
            <w:top w:w="0" w:type="dxa"/>
            <w:bottom w:w="0" w:type="dxa"/>
          </w:tblCellMar>
        </w:tblPrEx>
        <w:trPr>
          <w:trHeight w:val="1076"/>
        </w:trPr>
        <w:tc>
          <w:tcPr>
            <w:tcW w:w="540" w:type="dxa"/>
            <w:vAlign w:val="center"/>
          </w:tcPr>
          <w:p w:rsidR="00AC1A13" w:rsidRPr="00C51A63" w:rsidRDefault="00AC1A13" w:rsidP="00FD77CD">
            <w:pPr>
              <w:pStyle w:val="Nagwek"/>
              <w:spacing w:before="40" w:after="40"/>
              <w:rPr>
                <w:rFonts w:ascii="Arial" w:hAnsi="Arial" w:cs="Arial"/>
                <w:sz w:val="22"/>
                <w:szCs w:val="22"/>
              </w:rPr>
            </w:pPr>
            <w:r w:rsidRPr="00C51A63">
              <w:rPr>
                <w:rFonts w:ascii="Arial" w:hAnsi="Arial" w:cs="Arial"/>
                <w:sz w:val="22"/>
                <w:szCs w:val="22"/>
              </w:rPr>
              <w:t>6.</w:t>
            </w:r>
          </w:p>
        </w:tc>
        <w:tc>
          <w:tcPr>
            <w:tcW w:w="2160" w:type="dxa"/>
            <w:vAlign w:val="center"/>
          </w:tcPr>
          <w:p w:rsidR="00AC1A13" w:rsidRPr="00C51A63" w:rsidRDefault="00AC1A13" w:rsidP="00FD77CD">
            <w:pPr>
              <w:rPr>
                <w:rFonts w:ascii="Arial" w:hAnsi="Arial" w:cs="Arial"/>
                <w:sz w:val="22"/>
                <w:szCs w:val="22"/>
              </w:rPr>
            </w:pPr>
            <w:r w:rsidRPr="00C51A63">
              <w:rPr>
                <w:rFonts w:ascii="Arial" w:hAnsi="Arial" w:cs="Arial"/>
                <w:sz w:val="22"/>
                <w:szCs w:val="22"/>
              </w:rPr>
              <w:t xml:space="preserve">Udokumentowane doświadczenie wsparcia sektora biznesu/ przedsiębiorstw </w:t>
            </w:r>
            <w:r w:rsidRPr="00C51A63">
              <w:rPr>
                <w:rFonts w:ascii="Arial" w:hAnsi="Arial" w:cs="Arial"/>
                <w:sz w:val="22"/>
                <w:szCs w:val="22"/>
              </w:rPr>
              <w:br/>
              <w:t>(poniżej 1 roku, od 1-2 lat, powyżej 2-3 lat, powyżej 3-4 lat, powyżej 4 lat)</w:t>
            </w:r>
          </w:p>
        </w:tc>
        <w:tc>
          <w:tcPr>
            <w:tcW w:w="1980" w:type="dxa"/>
            <w:vAlign w:val="center"/>
          </w:tcPr>
          <w:p w:rsidR="00AC1A13" w:rsidRPr="00C51A63" w:rsidRDefault="00AC1A13" w:rsidP="00FD77CD">
            <w:pPr>
              <w:pStyle w:val="Nagwek"/>
              <w:spacing w:before="40" w:after="40"/>
              <w:jc w:val="center"/>
              <w:rPr>
                <w:rFonts w:ascii="Arial" w:hAnsi="Arial" w:cs="Arial"/>
                <w:sz w:val="22"/>
                <w:szCs w:val="22"/>
              </w:rPr>
            </w:pPr>
            <w:r w:rsidRPr="00C51A63">
              <w:rPr>
                <w:rFonts w:ascii="Arial" w:hAnsi="Arial" w:cs="Arial"/>
                <w:sz w:val="22"/>
                <w:szCs w:val="22"/>
              </w:rPr>
              <w:t>0-4 punkty</w:t>
            </w:r>
          </w:p>
        </w:tc>
        <w:tc>
          <w:tcPr>
            <w:tcW w:w="1260" w:type="dxa"/>
            <w:vAlign w:val="center"/>
          </w:tcPr>
          <w:p w:rsidR="00AC1A13" w:rsidRPr="00C51A63" w:rsidRDefault="00AC1A13" w:rsidP="00FD77CD">
            <w:pPr>
              <w:pStyle w:val="Nagwek"/>
              <w:spacing w:before="40" w:after="40"/>
              <w:jc w:val="center"/>
              <w:rPr>
                <w:rFonts w:ascii="Arial" w:hAnsi="Arial" w:cs="Arial"/>
                <w:sz w:val="22"/>
                <w:szCs w:val="22"/>
              </w:rPr>
            </w:pPr>
            <w:r w:rsidRPr="00C51A63">
              <w:rPr>
                <w:rFonts w:ascii="Arial" w:hAnsi="Arial" w:cs="Arial"/>
                <w:sz w:val="22"/>
                <w:szCs w:val="22"/>
              </w:rPr>
              <w:t>2</w:t>
            </w:r>
          </w:p>
        </w:tc>
        <w:tc>
          <w:tcPr>
            <w:tcW w:w="1440" w:type="dxa"/>
            <w:vAlign w:val="center"/>
          </w:tcPr>
          <w:p w:rsidR="00AC1A13" w:rsidRPr="00C51A63" w:rsidRDefault="00AC1A13" w:rsidP="002D33D6">
            <w:pPr>
              <w:jc w:val="center"/>
              <w:rPr>
                <w:rFonts w:ascii="Arial" w:hAnsi="Arial" w:cs="Arial"/>
                <w:sz w:val="22"/>
                <w:szCs w:val="22"/>
              </w:rPr>
            </w:pPr>
            <w:r w:rsidRPr="00C51A63">
              <w:rPr>
                <w:rFonts w:ascii="Arial" w:hAnsi="Arial" w:cs="Arial"/>
                <w:sz w:val="22"/>
                <w:szCs w:val="22"/>
              </w:rPr>
              <w:t>12</w:t>
            </w:r>
          </w:p>
        </w:tc>
        <w:tc>
          <w:tcPr>
            <w:tcW w:w="1260" w:type="dxa"/>
            <w:vAlign w:val="center"/>
          </w:tcPr>
          <w:p w:rsidR="00AC1A13" w:rsidRPr="00C51A63" w:rsidRDefault="00AC1A13" w:rsidP="00BF4B01">
            <w:pPr>
              <w:spacing w:before="40" w:after="40"/>
              <w:jc w:val="center"/>
              <w:rPr>
                <w:rFonts w:ascii="Arial" w:hAnsi="Arial" w:cs="Arial"/>
                <w:sz w:val="22"/>
                <w:szCs w:val="22"/>
              </w:rPr>
            </w:pPr>
          </w:p>
        </w:tc>
        <w:tc>
          <w:tcPr>
            <w:tcW w:w="5760" w:type="dxa"/>
            <w:vAlign w:val="center"/>
          </w:tcPr>
          <w:p w:rsidR="00AC1A13" w:rsidRPr="00C51A63" w:rsidRDefault="00AC1A13" w:rsidP="00AC1A13">
            <w:pPr>
              <w:jc w:val="both"/>
              <w:rPr>
                <w:rFonts w:ascii="Arial" w:hAnsi="Arial" w:cs="Arial"/>
                <w:sz w:val="22"/>
                <w:szCs w:val="22"/>
              </w:rPr>
            </w:pPr>
            <w:r w:rsidRPr="00C51A63">
              <w:rPr>
                <w:rFonts w:ascii="Arial" w:hAnsi="Arial" w:cs="Arial"/>
                <w:sz w:val="22"/>
                <w:szCs w:val="22"/>
              </w:rPr>
              <w:t>Wnioskodawca posiada doświadczenie wsparcia sektora biznesu/ przedsiębiorstw, udokumentowane referencjami, protokołami odbioru lub innymi podobnymi dokumentami, określającymi zakres i czas wykonywanych prac.</w:t>
            </w:r>
          </w:p>
          <w:p w:rsidR="00AC1A13" w:rsidRPr="00C51A63" w:rsidRDefault="00AC1A13" w:rsidP="00AC1A13">
            <w:pPr>
              <w:jc w:val="both"/>
              <w:rPr>
                <w:rFonts w:ascii="Arial" w:hAnsi="Arial" w:cs="Arial"/>
                <w:sz w:val="22"/>
                <w:szCs w:val="22"/>
              </w:rPr>
            </w:pPr>
            <w:r w:rsidRPr="00C51A63">
              <w:rPr>
                <w:rFonts w:ascii="Arial" w:hAnsi="Arial" w:cs="Arial"/>
                <w:sz w:val="22"/>
                <w:szCs w:val="22"/>
              </w:rPr>
              <w:t>poniżej 1 roku – 0 pkt</w:t>
            </w:r>
          </w:p>
          <w:p w:rsidR="00AC1A13" w:rsidRPr="00C51A63" w:rsidRDefault="00AC1A13" w:rsidP="00AC1A13">
            <w:pPr>
              <w:rPr>
                <w:rFonts w:ascii="Arial" w:hAnsi="Arial" w:cs="Arial"/>
                <w:sz w:val="22"/>
                <w:szCs w:val="22"/>
              </w:rPr>
            </w:pPr>
            <w:r w:rsidRPr="00C51A63">
              <w:rPr>
                <w:rFonts w:ascii="Arial" w:hAnsi="Arial" w:cs="Arial"/>
                <w:sz w:val="22"/>
                <w:szCs w:val="22"/>
              </w:rPr>
              <w:t>od 1-2 lat</w:t>
            </w:r>
            <w:r w:rsidRPr="00C51A63">
              <w:rPr>
                <w:rFonts w:ascii="Arial" w:hAnsi="Arial" w:cs="Arial"/>
                <w:sz w:val="22"/>
                <w:szCs w:val="22"/>
              </w:rPr>
              <w:tab/>
              <w:t>- 1 pkt</w:t>
            </w:r>
          </w:p>
          <w:p w:rsidR="00AC1A13" w:rsidRPr="00C51A63" w:rsidRDefault="00AC1A13" w:rsidP="00AC1A13">
            <w:pPr>
              <w:rPr>
                <w:rFonts w:ascii="Arial" w:hAnsi="Arial" w:cs="Arial"/>
                <w:sz w:val="22"/>
                <w:szCs w:val="22"/>
              </w:rPr>
            </w:pPr>
            <w:r w:rsidRPr="00C51A63">
              <w:rPr>
                <w:rFonts w:ascii="Arial" w:hAnsi="Arial" w:cs="Arial"/>
                <w:sz w:val="22"/>
                <w:szCs w:val="22"/>
              </w:rPr>
              <w:t>powyżej 2-3 lat</w:t>
            </w:r>
            <w:r w:rsidRPr="00C51A63">
              <w:rPr>
                <w:rFonts w:ascii="Arial" w:hAnsi="Arial" w:cs="Arial"/>
                <w:sz w:val="22"/>
                <w:szCs w:val="22"/>
              </w:rPr>
              <w:tab/>
              <w:t>- 2 pkt</w:t>
            </w:r>
          </w:p>
          <w:p w:rsidR="00AC1A13" w:rsidRPr="00C51A63" w:rsidRDefault="00AC1A13" w:rsidP="00AC1A13">
            <w:pPr>
              <w:rPr>
                <w:rFonts w:ascii="Arial" w:hAnsi="Arial" w:cs="Arial"/>
                <w:sz w:val="22"/>
                <w:szCs w:val="22"/>
              </w:rPr>
            </w:pPr>
            <w:r w:rsidRPr="00C51A63">
              <w:rPr>
                <w:rFonts w:ascii="Arial" w:hAnsi="Arial" w:cs="Arial"/>
                <w:sz w:val="22"/>
                <w:szCs w:val="22"/>
              </w:rPr>
              <w:t>powyżej 3-4 lat</w:t>
            </w:r>
            <w:r w:rsidRPr="00C51A63">
              <w:rPr>
                <w:rFonts w:ascii="Arial" w:hAnsi="Arial" w:cs="Arial"/>
                <w:sz w:val="22"/>
                <w:szCs w:val="22"/>
              </w:rPr>
              <w:tab/>
              <w:t>- 3 pkt</w:t>
            </w:r>
          </w:p>
          <w:p w:rsidR="00AC1A13" w:rsidRPr="00C51A63" w:rsidRDefault="00AC1A13" w:rsidP="00FD77CD">
            <w:pPr>
              <w:spacing w:after="120"/>
              <w:rPr>
                <w:rFonts w:ascii="Arial" w:hAnsi="Arial" w:cs="Arial"/>
                <w:sz w:val="22"/>
                <w:szCs w:val="22"/>
              </w:rPr>
            </w:pPr>
            <w:r w:rsidRPr="00C51A63">
              <w:rPr>
                <w:rFonts w:ascii="Arial" w:hAnsi="Arial" w:cs="Arial"/>
                <w:sz w:val="22"/>
                <w:szCs w:val="22"/>
              </w:rPr>
              <w:t>powyżej 4 lat</w:t>
            </w:r>
            <w:r w:rsidRPr="00C51A63">
              <w:rPr>
                <w:rFonts w:ascii="Arial" w:hAnsi="Arial" w:cs="Arial"/>
                <w:sz w:val="22"/>
                <w:szCs w:val="22"/>
              </w:rPr>
              <w:tab/>
              <w:t>- 4 pkt</w:t>
            </w:r>
          </w:p>
        </w:tc>
      </w:tr>
      <w:tr w:rsidR="00AC1A13" w:rsidRPr="00C51A63">
        <w:tblPrEx>
          <w:tblCellMar>
            <w:top w:w="0" w:type="dxa"/>
            <w:bottom w:w="0" w:type="dxa"/>
          </w:tblCellMar>
        </w:tblPrEx>
        <w:trPr>
          <w:trHeight w:val="524"/>
        </w:trPr>
        <w:tc>
          <w:tcPr>
            <w:tcW w:w="540" w:type="dxa"/>
            <w:vAlign w:val="center"/>
          </w:tcPr>
          <w:p w:rsidR="00AC1A13" w:rsidRPr="00C51A63" w:rsidRDefault="00AC1A13" w:rsidP="002D5186">
            <w:pPr>
              <w:spacing w:line="360" w:lineRule="auto"/>
              <w:rPr>
                <w:rFonts w:ascii="Arial" w:hAnsi="Arial" w:cs="Arial"/>
                <w:sz w:val="22"/>
                <w:szCs w:val="22"/>
                <w:vertAlign w:val="superscript"/>
              </w:rPr>
            </w:pPr>
          </w:p>
        </w:tc>
        <w:tc>
          <w:tcPr>
            <w:tcW w:w="5400" w:type="dxa"/>
            <w:gridSpan w:val="3"/>
            <w:vAlign w:val="center"/>
          </w:tcPr>
          <w:p w:rsidR="00AC1A13" w:rsidRPr="00C51A63" w:rsidRDefault="00AC1A13" w:rsidP="007B0F47">
            <w:pPr>
              <w:spacing w:line="360" w:lineRule="auto"/>
              <w:ind w:left="45"/>
              <w:rPr>
                <w:rFonts w:ascii="Arial" w:hAnsi="Arial" w:cs="Arial"/>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AC1A13" w:rsidRPr="00C51A63" w:rsidRDefault="00740492" w:rsidP="00F14187">
            <w:pPr>
              <w:jc w:val="center"/>
              <w:rPr>
                <w:rFonts w:ascii="Arial" w:hAnsi="Arial" w:cs="Arial"/>
                <w:b/>
                <w:sz w:val="22"/>
                <w:szCs w:val="22"/>
                <w:vertAlign w:val="superscript"/>
              </w:rPr>
            </w:pPr>
            <w:r w:rsidRPr="00C51A63">
              <w:rPr>
                <w:rFonts w:ascii="Arial" w:hAnsi="Arial" w:cs="Arial"/>
                <w:b/>
                <w:sz w:val="22"/>
                <w:szCs w:val="22"/>
              </w:rPr>
              <w:t>40</w:t>
            </w:r>
          </w:p>
        </w:tc>
        <w:tc>
          <w:tcPr>
            <w:tcW w:w="1260" w:type="dxa"/>
            <w:vAlign w:val="center"/>
          </w:tcPr>
          <w:p w:rsidR="00AC1A13" w:rsidRPr="00C51A63" w:rsidRDefault="00AC1A13" w:rsidP="00BF4B01">
            <w:pPr>
              <w:spacing w:line="360" w:lineRule="auto"/>
              <w:jc w:val="center"/>
              <w:rPr>
                <w:rFonts w:ascii="Arial" w:hAnsi="Arial" w:cs="Arial"/>
                <w:sz w:val="22"/>
                <w:szCs w:val="22"/>
                <w:vertAlign w:val="superscript"/>
              </w:rPr>
            </w:pPr>
          </w:p>
        </w:tc>
        <w:tc>
          <w:tcPr>
            <w:tcW w:w="5760" w:type="dxa"/>
            <w:vAlign w:val="center"/>
          </w:tcPr>
          <w:p w:rsidR="00AC1A13" w:rsidRPr="00C51A63" w:rsidRDefault="00AC1A13" w:rsidP="00A84BB9">
            <w:pPr>
              <w:spacing w:line="360" w:lineRule="auto"/>
              <w:jc w:val="center"/>
              <w:rPr>
                <w:rFonts w:ascii="Arial" w:hAnsi="Arial" w:cs="Arial"/>
                <w:sz w:val="22"/>
                <w:szCs w:val="22"/>
                <w:vertAlign w:val="superscript"/>
              </w:rPr>
            </w:pPr>
          </w:p>
        </w:tc>
      </w:tr>
    </w:tbl>
    <w:p w:rsidR="00784EC3" w:rsidRPr="00C51A63" w:rsidRDefault="00F14187" w:rsidP="002D5186">
      <w:pPr>
        <w:spacing w:after="120" w:line="320" w:lineRule="atLeast"/>
        <w:jc w:val="both"/>
        <w:rPr>
          <w:rFonts w:ascii="Arial" w:hAnsi="Arial" w:cs="Arial"/>
          <w:b/>
        </w:rPr>
      </w:pPr>
      <w:r w:rsidRPr="00C51A63">
        <w:rPr>
          <w:rFonts w:ascii="Arial" w:hAnsi="Arial" w:cs="Arial"/>
          <w:b/>
        </w:rPr>
        <w:br w:type="page"/>
      </w:r>
      <w:r w:rsidR="00784EC3" w:rsidRPr="00C51A63">
        <w:rPr>
          <w:rFonts w:ascii="Arial" w:hAnsi="Arial" w:cs="Arial"/>
          <w:b/>
        </w:rPr>
        <w:lastRenderedPageBreak/>
        <w:t>KRYTERIA STRATEGICZNE</w:t>
      </w:r>
    </w:p>
    <w:tbl>
      <w:tblPr>
        <w:tblW w:w="14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15"/>
        <w:gridCol w:w="805"/>
        <w:gridCol w:w="1121"/>
        <w:gridCol w:w="1305"/>
        <w:gridCol w:w="6002"/>
      </w:tblGrid>
      <w:tr w:rsidR="00784EC3" w:rsidRPr="00C51A63">
        <w:trPr>
          <w:jc w:val="center"/>
        </w:trPr>
        <w:tc>
          <w:tcPr>
            <w:tcW w:w="541" w:type="dxa"/>
            <w:shd w:val="clear" w:color="auto" w:fill="D9D9D9"/>
            <w:vAlign w:val="center"/>
          </w:tcPr>
          <w:p w:rsidR="00784EC3" w:rsidRPr="00C51A63" w:rsidRDefault="00784EC3" w:rsidP="00F70B36">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784EC3" w:rsidRPr="00C51A63" w:rsidRDefault="00784EC3" w:rsidP="00F70B36">
            <w:pPr>
              <w:spacing w:before="20" w:after="20"/>
              <w:jc w:val="center"/>
              <w:rPr>
                <w:rFonts w:ascii="Arial" w:hAnsi="Arial" w:cs="Arial"/>
                <w:b/>
                <w:bCs/>
                <w:sz w:val="22"/>
                <w:szCs w:val="22"/>
              </w:rPr>
            </w:pPr>
            <w:r w:rsidRPr="00C51A63">
              <w:rPr>
                <w:rFonts w:ascii="Arial" w:hAnsi="Arial" w:cs="Arial"/>
                <w:b/>
                <w:bCs/>
                <w:sz w:val="22"/>
                <w:szCs w:val="22"/>
              </w:rPr>
              <w:t>Kryteria ogólne</w:t>
            </w:r>
          </w:p>
          <w:p w:rsidR="00784EC3" w:rsidRPr="00C51A63" w:rsidRDefault="00784EC3" w:rsidP="00F70B36">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784EC3" w:rsidRPr="00C51A63" w:rsidRDefault="00784EC3" w:rsidP="00F70B36">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04" w:type="dxa"/>
            <w:shd w:val="clear" w:color="auto" w:fill="D9D9D9"/>
            <w:vAlign w:val="center"/>
          </w:tcPr>
          <w:p w:rsidR="00784EC3" w:rsidRPr="00C51A63" w:rsidRDefault="00784EC3" w:rsidP="00F70B36">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28" w:type="dxa"/>
            <w:shd w:val="clear" w:color="auto" w:fill="D9D9D9"/>
            <w:vAlign w:val="center"/>
          </w:tcPr>
          <w:p w:rsidR="00784EC3" w:rsidRPr="00C51A63" w:rsidRDefault="00784EC3" w:rsidP="00F70B36">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784EC3" w:rsidRPr="00C51A63" w:rsidRDefault="00784EC3" w:rsidP="00F70B36">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784EC3" w:rsidRPr="00C51A63" w:rsidRDefault="00784EC3" w:rsidP="002A59B7">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784EC3" w:rsidRPr="00C51A63" w:rsidRDefault="00784EC3" w:rsidP="00F70B36">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784EC3" w:rsidRPr="00C51A63">
        <w:trPr>
          <w:jc w:val="center"/>
        </w:trPr>
        <w:tc>
          <w:tcPr>
            <w:tcW w:w="541" w:type="dxa"/>
            <w:vAlign w:val="center"/>
          </w:tcPr>
          <w:p w:rsidR="00784EC3" w:rsidRPr="00C51A63" w:rsidRDefault="00784EC3" w:rsidP="00FD77CD">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784EC3" w:rsidRPr="00C51A63" w:rsidRDefault="00784EC3"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784EC3" w:rsidRPr="00C51A63" w:rsidRDefault="00784EC3"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04" w:type="dxa"/>
            <w:vAlign w:val="center"/>
          </w:tcPr>
          <w:p w:rsidR="00784EC3" w:rsidRPr="00C51A63" w:rsidRDefault="00784EC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28" w:type="dxa"/>
            <w:vAlign w:val="center"/>
          </w:tcPr>
          <w:p w:rsidR="00784EC3" w:rsidRPr="00C51A63" w:rsidRDefault="00784EC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784EC3" w:rsidRPr="00C51A63" w:rsidRDefault="00784EC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784EC3" w:rsidRPr="00C51A63" w:rsidRDefault="00784EC3" w:rsidP="002A59B7">
            <w:pPr>
              <w:tabs>
                <w:tab w:val="left" w:pos="0"/>
                <w:tab w:val="left" w:pos="1560"/>
              </w:tabs>
              <w:spacing w:before="20" w:after="20"/>
              <w:jc w:val="center"/>
              <w:rPr>
                <w:rFonts w:ascii="Arial" w:hAnsi="Arial" w:cs="Arial"/>
                <w:sz w:val="22"/>
                <w:szCs w:val="22"/>
              </w:rPr>
            </w:pPr>
          </w:p>
        </w:tc>
        <w:tc>
          <w:tcPr>
            <w:tcW w:w="6282" w:type="dxa"/>
            <w:vAlign w:val="center"/>
          </w:tcPr>
          <w:p w:rsidR="00784EC3" w:rsidRPr="00C51A63" w:rsidRDefault="00784EC3" w:rsidP="00FD77C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784EC3" w:rsidRPr="00C51A63" w:rsidRDefault="00784EC3" w:rsidP="00FD77C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784EC3" w:rsidRPr="00C51A63" w:rsidRDefault="00784EC3" w:rsidP="00FD77C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784EC3" w:rsidRPr="00C51A63" w:rsidRDefault="00784EC3" w:rsidP="00FD77C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784EC3" w:rsidRPr="00C51A63" w:rsidRDefault="00784EC3" w:rsidP="00FD77C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784EC3" w:rsidRPr="00C51A63" w:rsidRDefault="00784EC3" w:rsidP="00FD77C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784EC3" w:rsidRPr="00C51A63" w:rsidRDefault="00784EC3" w:rsidP="00FD77C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784EC3" w:rsidRPr="00C51A63" w:rsidRDefault="00784EC3" w:rsidP="00FD77C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784EC3" w:rsidRPr="00C51A63" w:rsidRDefault="00784EC3" w:rsidP="00FD77C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w:t>
            </w:r>
            <w:r w:rsidR="00F14187" w:rsidRPr="00C51A63">
              <w:rPr>
                <w:rFonts w:ascii="Arial" w:hAnsi="Arial" w:cs="Arial"/>
                <w:sz w:val="22"/>
                <w:szCs w:val="22"/>
              </w:rPr>
              <w:br/>
            </w:r>
            <w:r w:rsidRPr="00C51A63">
              <w:rPr>
                <w:rFonts w:ascii="Arial" w:hAnsi="Arial" w:cs="Arial"/>
                <w:sz w:val="22"/>
                <w:szCs w:val="22"/>
              </w:rPr>
              <w:t xml:space="preserve"> wykraczające poza obszary</w:t>
            </w:r>
            <w:r w:rsidR="00941442" w:rsidRPr="00C51A63">
              <w:rPr>
                <w:rFonts w:ascii="Arial" w:hAnsi="Arial" w:cs="Arial"/>
                <w:sz w:val="22"/>
                <w:szCs w:val="22"/>
              </w:rPr>
              <w:t xml:space="preserve"> </w:t>
            </w:r>
            <w:r w:rsidRPr="00C51A63">
              <w:rPr>
                <w:rFonts w:ascii="Arial" w:hAnsi="Arial" w:cs="Arial"/>
                <w:sz w:val="22"/>
                <w:szCs w:val="22"/>
              </w:rPr>
              <w:t>wyznaczone celami operacyjnymi, przyczyniające się do realizacji celu strategicznego (jakie?)</w:t>
            </w:r>
          </w:p>
          <w:p w:rsidR="00707B93" w:rsidRPr="00C51A63" w:rsidRDefault="00707B93" w:rsidP="00707B93">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784EC3" w:rsidRPr="00C51A63" w:rsidRDefault="00707B93" w:rsidP="00707B93">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 xml:space="preserve"> -</w:t>
            </w:r>
            <w:r w:rsidR="002A395D" w:rsidRPr="00C51A63">
              <w:rPr>
                <w:rFonts w:ascii="Arial" w:hAnsi="Arial" w:cs="Arial"/>
                <w:sz w:val="22"/>
                <w:szCs w:val="22"/>
              </w:rPr>
              <w:t xml:space="preserve"> </w:t>
            </w:r>
            <w:r w:rsidRPr="00C51A63">
              <w:rPr>
                <w:rFonts w:ascii="Arial" w:hAnsi="Arial" w:cs="Arial"/>
                <w:i/>
                <w:sz w:val="22"/>
                <w:szCs w:val="22"/>
              </w:rPr>
              <w:t xml:space="preserve">projekt dotyczy zakresu szeroko rozumianego przemysłu lub usług: sanatoryjnych, odnowy biologicznej, rehabilitacji, zdrowotnych,  socjalnych dla ludzi starszych, </w:t>
            </w:r>
            <w:r w:rsidRPr="00C51A63">
              <w:rPr>
                <w:rFonts w:ascii="Arial" w:hAnsi="Arial" w:cs="Arial"/>
                <w:i/>
                <w:sz w:val="22"/>
                <w:szCs w:val="22"/>
              </w:rPr>
              <w:br/>
              <w:t>logistycznych, rachunkowych i finansowych</w:t>
            </w:r>
          </w:p>
        </w:tc>
      </w:tr>
      <w:tr w:rsidR="00784EC3" w:rsidRPr="00C51A63">
        <w:trPr>
          <w:jc w:val="center"/>
        </w:trPr>
        <w:tc>
          <w:tcPr>
            <w:tcW w:w="541" w:type="dxa"/>
            <w:vAlign w:val="center"/>
          </w:tcPr>
          <w:p w:rsidR="00784EC3" w:rsidRPr="00C51A63" w:rsidRDefault="00784EC3"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784EC3" w:rsidRPr="00C51A63" w:rsidRDefault="00784EC3"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784EC3" w:rsidRPr="00C51A63" w:rsidRDefault="00784EC3" w:rsidP="00C60FD2">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04" w:type="dxa"/>
            <w:vAlign w:val="center"/>
          </w:tcPr>
          <w:p w:rsidR="00784EC3" w:rsidRPr="00C51A63" w:rsidRDefault="00784EC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28" w:type="dxa"/>
            <w:vAlign w:val="center"/>
          </w:tcPr>
          <w:p w:rsidR="00784EC3" w:rsidRPr="00C51A63" w:rsidRDefault="00784EC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784EC3" w:rsidRPr="00C51A63" w:rsidRDefault="00784EC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784EC3" w:rsidRPr="00C51A63" w:rsidRDefault="00784EC3" w:rsidP="002A59B7">
            <w:pPr>
              <w:tabs>
                <w:tab w:val="left" w:pos="0"/>
                <w:tab w:val="left" w:pos="1560"/>
              </w:tabs>
              <w:spacing w:before="20" w:after="20"/>
              <w:jc w:val="center"/>
              <w:rPr>
                <w:rFonts w:ascii="Arial" w:hAnsi="Arial" w:cs="Arial"/>
                <w:sz w:val="22"/>
                <w:szCs w:val="22"/>
              </w:rPr>
            </w:pPr>
          </w:p>
        </w:tc>
        <w:tc>
          <w:tcPr>
            <w:tcW w:w="6282" w:type="dxa"/>
            <w:vAlign w:val="center"/>
          </w:tcPr>
          <w:p w:rsidR="00784EC3" w:rsidRPr="00C51A63" w:rsidRDefault="00784EC3" w:rsidP="00FD77C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784EC3" w:rsidRPr="00C51A63" w:rsidRDefault="00784EC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784EC3" w:rsidRPr="00C51A63" w:rsidRDefault="00784EC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784EC3" w:rsidRPr="00C51A63" w:rsidRDefault="00784EC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784EC3" w:rsidRPr="00C51A63" w:rsidRDefault="00784EC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784EC3" w:rsidRPr="00C51A63" w:rsidRDefault="00784EC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784EC3" w:rsidRPr="00C51A63" w:rsidRDefault="00784EC3" w:rsidP="00FD77C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784EC3" w:rsidRPr="00C51A63" w:rsidRDefault="00784EC3" w:rsidP="00FD77C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wzrost konkurencyjności województwa jako miejsca pracy </w:t>
            </w:r>
            <w:r w:rsidR="00C60FD2" w:rsidRPr="00C51A63">
              <w:rPr>
                <w:rFonts w:ascii="Arial" w:hAnsi="Arial" w:cs="Arial"/>
                <w:sz w:val="22"/>
                <w:szCs w:val="22"/>
              </w:rPr>
              <w:br/>
            </w:r>
            <w:r w:rsidRPr="00C51A63">
              <w:rPr>
                <w:rFonts w:ascii="Arial" w:hAnsi="Arial" w:cs="Arial"/>
                <w:sz w:val="22"/>
                <w:szCs w:val="22"/>
              </w:rPr>
              <w:t>i życia, poprzez działania wykraczające poza obszary wyznaczone celami operacyjnymi, przyczyniające się do realizacji celu strategicznego (jakie?)</w:t>
            </w:r>
          </w:p>
          <w:p w:rsidR="00784EC3" w:rsidRPr="00C51A63" w:rsidRDefault="00784EC3" w:rsidP="00FD77CD">
            <w:pPr>
              <w:tabs>
                <w:tab w:val="left" w:pos="0"/>
                <w:tab w:val="left" w:pos="1560"/>
              </w:tabs>
              <w:spacing w:before="20" w:after="20"/>
              <w:ind w:left="142"/>
              <w:jc w:val="both"/>
              <w:rPr>
                <w:rFonts w:ascii="Arial" w:hAnsi="Arial" w:cs="Arial"/>
                <w:sz w:val="22"/>
                <w:szCs w:val="22"/>
              </w:rPr>
            </w:pPr>
            <w:r w:rsidRPr="00C51A63">
              <w:rPr>
                <w:rFonts w:ascii="Arial" w:hAnsi="Arial" w:cs="Arial"/>
                <w:sz w:val="22"/>
                <w:szCs w:val="22"/>
              </w:rPr>
              <w:t>……………………………………………………………</w:t>
            </w:r>
            <w:r w:rsidR="004D5906" w:rsidRPr="00C51A63">
              <w:rPr>
                <w:rFonts w:ascii="Arial" w:hAnsi="Arial" w:cs="Arial"/>
                <w:sz w:val="22"/>
                <w:szCs w:val="22"/>
              </w:rPr>
              <w:t>……..</w:t>
            </w:r>
            <w:r w:rsidRPr="00C51A63">
              <w:rPr>
                <w:rFonts w:ascii="Arial" w:hAnsi="Arial" w:cs="Arial"/>
                <w:sz w:val="22"/>
                <w:szCs w:val="22"/>
              </w:rPr>
              <w:br/>
              <w:t>……………………………………………………………</w:t>
            </w:r>
            <w:r w:rsidR="004D5906" w:rsidRPr="00C51A63">
              <w:rPr>
                <w:rFonts w:ascii="Arial" w:hAnsi="Arial" w:cs="Arial"/>
                <w:sz w:val="22"/>
                <w:szCs w:val="22"/>
              </w:rPr>
              <w:t>……..</w:t>
            </w:r>
            <w:r w:rsidRPr="00C51A63">
              <w:rPr>
                <w:rFonts w:ascii="Arial" w:hAnsi="Arial" w:cs="Arial"/>
                <w:sz w:val="22"/>
                <w:szCs w:val="22"/>
              </w:rPr>
              <w:br/>
              <w:t>……………………………………………………………</w:t>
            </w:r>
            <w:r w:rsidR="004D5906" w:rsidRPr="00C51A63">
              <w:rPr>
                <w:rFonts w:ascii="Arial" w:hAnsi="Arial" w:cs="Arial"/>
                <w:sz w:val="22"/>
                <w:szCs w:val="22"/>
              </w:rPr>
              <w:t>……..</w:t>
            </w:r>
            <w:r w:rsidRPr="00C51A63">
              <w:rPr>
                <w:rFonts w:ascii="Arial" w:hAnsi="Arial" w:cs="Arial"/>
                <w:sz w:val="22"/>
                <w:szCs w:val="22"/>
              </w:rPr>
              <w:br/>
              <w:t>……………………………………………………………</w:t>
            </w:r>
            <w:r w:rsidR="004D5906" w:rsidRPr="00C51A63">
              <w:rPr>
                <w:rFonts w:ascii="Arial" w:hAnsi="Arial" w:cs="Arial"/>
                <w:sz w:val="22"/>
                <w:szCs w:val="22"/>
              </w:rPr>
              <w:t>…..…</w:t>
            </w:r>
            <w:r w:rsidRPr="00C51A63">
              <w:rPr>
                <w:rFonts w:ascii="Arial" w:hAnsi="Arial" w:cs="Arial"/>
                <w:sz w:val="22"/>
                <w:szCs w:val="22"/>
              </w:rPr>
              <w:br/>
              <w:t>……………………………………………………………</w:t>
            </w:r>
            <w:r w:rsidR="004D5906" w:rsidRPr="00C51A63">
              <w:rPr>
                <w:rFonts w:ascii="Arial" w:hAnsi="Arial" w:cs="Arial"/>
                <w:sz w:val="22"/>
                <w:szCs w:val="22"/>
              </w:rPr>
              <w:t>….…</w:t>
            </w:r>
            <w:r w:rsidRPr="00C51A63">
              <w:rPr>
                <w:rFonts w:ascii="Arial" w:hAnsi="Arial" w:cs="Arial"/>
                <w:sz w:val="22"/>
                <w:szCs w:val="22"/>
              </w:rPr>
              <w:t>.</w:t>
            </w:r>
            <w:r w:rsidRPr="00C51A63">
              <w:rPr>
                <w:rFonts w:ascii="Arial" w:hAnsi="Arial" w:cs="Arial"/>
                <w:sz w:val="22"/>
                <w:szCs w:val="22"/>
              </w:rPr>
              <w:br/>
              <w:t>……………………………………………………………</w:t>
            </w:r>
            <w:r w:rsidR="004D5906" w:rsidRPr="00C51A63">
              <w:rPr>
                <w:rFonts w:ascii="Arial" w:hAnsi="Arial" w:cs="Arial"/>
                <w:sz w:val="22"/>
                <w:szCs w:val="22"/>
              </w:rPr>
              <w:t>…..…</w:t>
            </w:r>
            <w:r w:rsidRPr="00C51A63">
              <w:rPr>
                <w:rFonts w:ascii="Arial" w:hAnsi="Arial" w:cs="Arial"/>
                <w:sz w:val="22"/>
                <w:szCs w:val="22"/>
              </w:rPr>
              <w:br/>
              <w:t>……………………………………………………………</w:t>
            </w:r>
            <w:r w:rsidR="004D5906" w:rsidRPr="00C51A63">
              <w:rPr>
                <w:rFonts w:ascii="Arial" w:hAnsi="Arial" w:cs="Arial"/>
                <w:sz w:val="22"/>
                <w:szCs w:val="22"/>
              </w:rPr>
              <w:t>…..…</w:t>
            </w:r>
            <w:r w:rsidR="00D23934" w:rsidRPr="00C51A63">
              <w:rPr>
                <w:rFonts w:ascii="Arial" w:hAnsi="Arial" w:cs="Arial"/>
                <w:sz w:val="22"/>
                <w:szCs w:val="22"/>
              </w:rPr>
              <w:br/>
            </w:r>
            <w:r w:rsidRPr="00C51A63">
              <w:rPr>
                <w:rFonts w:ascii="Arial" w:hAnsi="Arial" w:cs="Arial"/>
                <w:sz w:val="22"/>
                <w:szCs w:val="22"/>
              </w:rPr>
              <w:t>……………………………………………………………</w:t>
            </w:r>
            <w:r w:rsidR="004D5906" w:rsidRPr="00C51A63">
              <w:rPr>
                <w:rFonts w:ascii="Arial" w:hAnsi="Arial" w:cs="Arial"/>
                <w:sz w:val="22"/>
                <w:szCs w:val="22"/>
              </w:rPr>
              <w:t>……</w:t>
            </w:r>
            <w:r w:rsidRPr="00C51A63">
              <w:rPr>
                <w:rFonts w:ascii="Arial" w:hAnsi="Arial" w:cs="Arial"/>
                <w:sz w:val="22"/>
                <w:szCs w:val="22"/>
              </w:rPr>
              <w:t>.</w:t>
            </w:r>
            <w:r w:rsidR="00D23934" w:rsidRPr="00C51A63">
              <w:rPr>
                <w:rFonts w:ascii="Arial" w:hAnsi="Arial" w:cs="Arial"/>
                <w:sz w:val="22"/>
                <w:szCs w:val="22"/>
              </w:rPr>
              <w:t>.</w:t>
            </w:r>
            <w:r w:rsidRPr="00C51A63">
              <w:rPr>
                <w:rFonts w:ascii="Arial" w:hAnsi="Arial" w:cs="Arial"/>
                <w:sz w:val="22"/>
                <w:szCs w:val="22"/>
              </w:rPr>
              <w:br/>
              <w:t>……………………………………………………………</w:t>
            </w:r>
            <w:r w:rsidR="004D5906" w:rsidRPr="00C51A63">
              <w:rPr>
                <w:rFonts w:ascii="Arial" w:hAnsi="Arial" w:cs="Arial"/>
                <w:sz w:val="22"/>
                <w:szCs w:val="22"/>
              </w:rPr>
              <w:t>.……</w:t>
            </w:r>
            <w:r w:rsidRPr="00C51A63">
              <w:rPr>
                <w:rFonts w:ascii="Arial" w:hAnsi="Arial" w:cs="Arial"/>
                <w:sz w:val="22"/>
                <w:szCs w:val="22"/>
              </w:rPr>
              <w:t>.</w:t>
            </w:r>
            <w:r w:rsidRPr="00C51A63">
              <w:rPr>
                <w:rFonts w:ascii="Arial" w:hAnsi="Arial" w:cs="Arial"/>
                <w:sz w:val="22"/>
                <w:szCs w:val="22"/>
              </w:rPr>
              <w:br/>
              <w:t>……………………………………………………………</w:t>
            </w:r>
            <w:r w:rsidR="004D5906" w:rsidRPr="00C51A63">
              <w:rPr>
                <w:rFonts w:ascii="Arial" w:hAnsi="Arial" w:cs="Arial"/>
                <w:sz w:val="22"/>
                <w:szCs w:val="22"/>
              </w:rPr>
              <w:t>……</w:t>
            </w:r>
            <w:r w:rsidR="00D23934" w:rsidRPr="00C51A63">
              <w:rPr>
                <w:rFonts w:ascii="Arial" w:hAnsi="Arial" w:cs="Arial"/>
                <w:sz w:val="22"/>
                <w:szCs w:val="22"/>
              </w:rPr>
              <w:t>.</w:t>
            </w:r>
            <w:r w:rsidRPr="00C51A63">
              <w:rPr>
                <w:rFonts w:ascii="Arial" w:hAnsi="Arial" w:cs="Arial"/>
                <w:sz w:val="22"/>
                <w:szCs w:val="22"/>
              </w:rPr>
              <w:t>.</w:t>
            </w:r>
            <w:r w:rsidRPr="00C51A63">
              <w:rPr>
                <w:rFonts w:ascii="Arial" w:hAnsi="Arial" w:cs="Arial"/>
                <w:sz w:val="22"/>
                <w:szCs w:val="22"/>
              </w:rPr>
              <w:br/>
              <w:t>……………………………………………………………</w:t>
            </w:r>
            <w:r w:rsidR="004D5906" w:rsidRPr="00C51A63">
              <w:rPr>
                <w:rFonts w:ascii="Arial" w:hAnsi="Arial" w:cs="Arial"/>
                <w:sz w:val="22"/>
                <w:szCs w:val="22"/>
              </w:rPr>
              <w:t>……</w:t>
            </w:r>
            <w:r w:rsidR="00D23934" w:rsidRPr="00C51A63">
              <w:rPr>
                <w:rFonts w:ascii="Arial" w:hAnsi="Arial" w:cs="Arial"/>
                <w:sz w:val="22"/>
                <w:szCs w:val="22"/>
              </w:rPr>
              <w:t>.</w:t>
            </w:r>
            <w:r w:rsidRPr="00C51A63">
              <w:rPr>
                <w:rFonts w:ascii="Arial" w:hAnsi="Arial" w:cs="Arial"/>
                <w:sz w:val="22"/>
                <w:szCs w:val="22"/>
              </w:rPr>
              <w:t>.</w:t>
            </w:r>
            <w:r w:rsidRPr="00C51A63">
              <w:rPr>
                <w:rFonts w:ascii="Arial" w:hAnsi="Arial" w:cs="Arial"/>
                <w:sz w:val="22"/>
                <w:szCs w:val="22"/>
              </w:rPr>
              <w:br/>
              <w:t>……………………………………………………………</w:t>
            </w:r>
            <w:r w:rsidR="004D5906" w:rsidRPr="00C51A63">
              <w:rPr>
                <w:rFonts w:ascii="Arial" w:hAnsi="Arial" w:cs="Arial"/>
                <w:sz w:val="22"/>
                <w:szCs w:val="22"/>
              </w:rPr>
              <w:t>.……</w:t>
            </w:r>
            <w:r w:rsidRPr="00C51A63">
              <w:rPr>
                <w:rFonts w:ascii="Arial" w:hAnsi="Arial" w:cs="Arial"/>
                <w:sz w:val="22"/>
                <w:szCs w:val="22"/>
              </w:rPr>
              <w:t>.</w:t>
            </w:r>
            <w:r w:rsidRPr="00C51A63">
              <w:rPr>
                <w:rFonts w:ascii="Arial" w:hAnsi="Arial" w:cs="Arial"/>
                <w:sz w:val="22"/>
                <w:szCs w:val="22"/>
              </w:rPr>
              <w:br/>
              <w:t>……………………………………………………………</w:t>
            </w:r>
            <w:r w:rsidR="004D5906" w:rsidRPr="00C51A63">
              <w:rPr>
                <w:rFonts w:ascii="Arial" w:hAnsi="Arial" w:cs="Arial"/>
                <w:sz w:val="22"/>
                <w:szCs w:val="22"/>
              </w:rPr>
              <w:t>……</w:t>
            </w:r>
            <w:r w:rsidRPr="00C51A63">
              <w:rPr>
                <w:rFonts w:ascii="Arial" w:hAnsi="Arial" w:cs="Arial"/>
                <w:sz w:val="22"/>
                <w:szCs w:val="22"/>
              </w:rPr>
              <w:t>..</w:t>
            </w:r>
          </w:p>
        </w:tc>
      </w:tr>
      <w:tr w:rsidR="00784EC3" w:rsidRPr="00C51A63">
        <w:trPr>
          <w:jc w:val="center"/>
        </w:trPr>
        <w:tc>
          <w:tcPr>
            <w:tcW w:w="541" w:type="dxa"/>
            <w:vAlign w:val="center"/>
          </w:tcPr>
          <w:p w:rsidR="00784EC3" w:rsidRPr="00C51A63" w:rsidRDefault="00784EC3" w:rsidP="00FD77CD">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784EC3" w:rsidRPr="00C51A63" w:rsidRDefault="00784EC3"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784EC3" w:rsidRPr="00C51A63" w:rsidRDefault="00784EC3"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04" w:type="dxa"/>
            <w:vAlign w:val="center"/>
          </w:tcPr>
          <w:p w:rsidR="00784EC3" w:rsidRPr="00C51A63" w:rsidRDefault="00784EC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28" w:type="dxa"/>
            <w:vAlign w:val="center"/>
          </w:tcPr>
          <w:p w:rsidR="00784EC3" w:rsidRPr="00C51A63" w:rsidRDefault="00784EC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784EC3" w:rsidRPr="00C51A63" w:rsidRDefault="00784EC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784EC3" w:rsidRPr="00C51A63" w:rsidRDefault="00784EC3" w:rsidP="002A59B7">
            <w:pPr>
              <w:tabs>
                <w:tab w:val="left" w:pos="0"/>
                <w:tab w:val="left" w:pos="1560"/>
              </w:tabs>
              <w:spacing w:before="20" w:after="20"/>
              <w:jc w:val="center"/>
              <w:rPr>
                <w:rFonts w:ascii="Arial" w:hAnsi="Arial" w:cs="Arial"/>
                <w:sz w:val="22"/>
                <w:szCs w:val="22"/>
              </w:rPr>
            </w:pPr>
          </w:p>
        </w:tc>
        <w:tc>
          <w:tcPr>
            <w:tcW w:w="6282" w:type="dxa"/>
            <w:vAlign w:val="center"/>
          </w:tcPr>
          <w:p w:rsidR="00784EC3" w:rsidRPr="00C51A63" w:rsidRDefault="00784EC3" w:rsidP="00FD77C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784EC3" w:rsidRPr="00C51A63" w:rsidRDefault="00784EC3" w:rsidP="00FD77C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784EC3" w:rsidRPr="00C51A63" w:rsidRDefault="00784EC3" w:rsidP="00FD77C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784EC3" w:rsidRPr="00C51A63" w:rsidRDefault="00784EC3" w:rsidP="00FD77C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784EC3" w:rsidRPr="00C51A63" w:rsidRDefault="00091CC8" w:rsidP="00091CC8">
            <w:pPr>
              <w:tabs>
                <w:tab w:val="left" w:pos="0"/>
                <w:tab w:val="left" w:pos="1560"/>
                <w:tab w:val="left" w:pos="57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784EC3" w:rsidRPr="00C51A63">
              <w:rPr>
                <w:rFonts w:ascii="Arial" w:hAnsi="Arial" w:cs="Arial"/>
                <w:sz w:val="22"/>
                <w:szCs w:val="22"/>
              </w:rPr>
              <w:br/>
              <w:t>……………………………………………………………</w:t>
            </w:r>
            <w:r w:rsidR="004D5906" w:rsidRPr="00C51A63">
              <w:rPr>
                <w:rFonts w:ascii="Arial" w:hAnsi="Arial" w:cs="Arial"/>
                <w:sz w:val="22"/>
                <w:szCs w:val="22"/>
              </w:rPr>
              <w:t>……</w:t>
            </w:r>
            <w:r w:rsidR="00784EC3" w:rsidRPr="00C51A63">
              <w:rPr>
                <w:rFonts w:ascii="Arial" w:hAnsi="Arial" w:cs="Arial"/>
                <w:sz w:val="22"/>
                <w:szCs w:val="22"/>
              </w:rPr>
              <w:t>.</w:t>
            </w:r>
            <w:r w:rsidR="004D5906" w:rsidRPr="00C51A63">
              <w:rPr>
                <w:rFonts w:ascii="Arial" w:hAnsi="Arial" w:cs="Arial"/>
                <w:sz w:val="22"/>
                <w:szCs w:val="22"/>
              </w:rPr>
              <w:t>.</w:t>
            </w:r>
            <w:r w:rsidR="00784EC3" w:rsidRPr="00C51A63">
              <w:rPr>
                <w:rFonts w:ascii="Arial" w:hAnsi="Arial" w:cs="Arial"/>
                <w:sz w:val="22"/>
                <w:szCs w:val="22"/>
              </w:rPr>
              <w:br/>
              <w:t>……………………………………………………………</w:t>
            </w:r>
            <w:r w:rsidR="004D5906" w:rsidRPr="00C51A63">
              <w:rPr>
                <w:rFonts w:ascii="Arial" w:hAnsi="Arial" w:cs="Arial"/>
                <w:sz w:val="22"/>
                <w:szCs w:val="22"/>
              </w:rPr>
              <w:t>……..</w:t>
            </w:r>
            <w:r w:rsidR="00784EC3" w:rsidRPr="00C51A63">
              <w:rPr>
                <w:rFonts w:ascii="Arial" w:hAnsi="Arial" w:cs="Arial"/>
                <w:sz w:val="22"/>
                <w:szCs w:val="22"/>
              </w:rPr>
              <w:br/>
              <w:t>……………………………………………………………</w:t>
            </w:r>
            <w:r w:rsidR="004D5906" w:rsidRPr="00C51A63">
              <w:rPr>
                <w:rFonts w:ascii="Arial" w:hAnsi="Arial" w:cs="Arial"/>
                <w:sz w:val="22"/>
                <w:szCs w:val="22"/>
              </w:rPr>
              <w:t>….…</w:t>
            </w:r>
            <w:r w:rsidR="00784EC3" w:rsidRPr="00C51A63">
              <w:rPr>
                <w:rFonts w:ascii="Arial" w:hAnsi="Arial" w:cs="Arial"/>
                <w:sz w:val="22"/>
                <w:szCs w:val="22"/>
              </w:rPr>
              <w:t>.</w:t>
            </w:r>
            <w:r w:rsidR="00784EC3" w:rsidRPr="00C51A63">
              <w:rPr>
                <w:rFonts w:ascii="Arial" w:hAnsi="Arial" w:cs="Arial"/>
                <w:sz w:val="22"/>
                <w:szCs w:val="22"/>
              </w:rPr>
              <w:br/>
              <w:t>……………………………………………………………</w:t>
            </w:r>
            <w:r w:rsidR="004D5906" w:rsidRPr="00C51A63">
              <w:rPr>
                <w:rFonts w:ascii="Arial" w:hAnsi="Arial" w:cs="Arial"/>
                <w:sz w:val="22"/>
                <w:szCs w:val="22"/>
              </w:rPr>
              <w:t>……</w:t>
            </w:r>
            <w:r w:rsidR="00784EC3" w:rsidRPr="00C51A63">
              <w:rPr>
                <w:rFonts w:ascii="Arial" w:hAnsi="Arial" w:cs="Arial"/>
                <w:sz w:val="22"/>
                <w:szCs w:val="22"/>
              </w:rPr>
              <w:t>..</w:t>
            </w:r>
            <w:r w:rsidR="00784EC3" w:rsidRPr="00C51A63">
              <w:rPr>
                <w:rFonts w:ascii="Arial" w:hAnsi="Arial" w:cs="Arial"/>
                <w:sz w:val="22"/>
                <w:szCs w:val="22"/>
              </w:rPr>
              <w:br/>
              <w:t>……………………………………………………………</w:t>
            </w:r>
            <w:r w:rsidR="004D5906" w:rsidRPr="00C51A63">
              <w:rPr>
                <w:rFonts w:ascii="Arial" w:hAnsi="Arial" w:cs="Arial"/>
                <w:sz w:val="22"/>
                <w:szCs w:val="22"/>
              </w:rPr>
              <w:t>……</w:t>
            </w:r>
            <w:r w:rsidR="00784EC3" w:rsidRPr="00C51A63">
              <w:rPr>
                <w:rFonts w:ascii="Arial" w:hAnsi="Arial" w:cs="Arial"/>
                <w:sz w:val="22"/>
                <w:szCs w:val="22"/>
              </w:rPr>
              <w:t>..</w:t>
            </w:r>
            <w:r w:rsidR="003919CF" w:rsidRPr="00C51A63">
              <w:rPr>
                <w:rFonts w:ascii="Arial" w:hAnsi="Arial" w:cs="Arial"/>
                <w:sz w:val="22"/>
                <w:szCs w:val="22"/>
              </w:rPr>
              <w:br/>
            </w:r>
            <w:r w:rsidR="00784EC3" w:rsidRPr="00C51A63">
              <w:rPr>
                <w:rFonts w:ascii="Arial" w:hAnsi="Arial" w:cs="Arial"/>
                <w:sz w:val="22"/>
                <w:szCs w:val="22"/>
              </w:rPr>
              <w:t>……………………………………………………………</w:t>
            </w:r>
            <w:r w:rsidR="004D5906" w:rsidRPr="00C51A63">
              <w:rPr>
                <w:rFonts w:ascii="Arial" w:hAnsi="Arial" w:cs="Arial"/>
                <w:sz w:val="22"/>
                <w:szCs w:val="22"/>
              </w:rPr>
              <w:t>……..</w:t>
            </w:r>
            <w:r w:rsidR="00784EC3" w:rsidRPr="00C51A63">
              <w:rPr>
                <w:rFonts w:ascii="Arial" w:hAnsi="Arial" w:cs="Arial"/>
                <w:sz w:val="22"/>
                <w:szCs w:val="22"/>
              </w:rPr>
              <w:br/>
              <w:t>……………………………………………………………</w:t>
            </w:r>
            <w:r w:rsidR="004D5906" w:rsidRPr="00C51A63">
              <w:rPr>
                <w:rFonts w:ascii="Arial" w:hAnsi="Arial" w:cs="Arial"/>
                <w:sz w:val="22"/>
                <w:szCs w:val="22"/>
              </w:rPr>
              <w:t>…….</w:t>
            </w:r>
            <w:r w:rsidR="00784EC3" w:rsidRPr="00C51A63">
              <w:rPr>
                <w:rFonts w:ascii="Arial" w:hAnsi="Arial" w:cs="Arial"/>
                <w:sz w:val="22"/>
                <w:szCs w:val="22"/>
              </w:rPr>
              <w:t>.</w:t>
            </w:r>
            <w:r w:rsidR="00784EC3" w:rsidRPr="00C51A63">
              <w:rPr>
                <w:rFonts w:ascii="Arial" w:hAnsi="Arial" w:cs="Arial"/>
                <w:sz w:val="22"/>
                <w:szCs w:val="22"/>
              </w:rPr>
              <w:br/>
              <w:t>……………………………………………………………</w:t>
            </w:r>
            <w:r w:rsidR="004D5906" w:rsidRPr="00C51A63">
              <w:rPr>
                <w:rFonts w:ascii="Arial" w:hAnsi="Arial" w:cs="Arial"/>
                <w:sz w:val="22"/>
                <w:szCs w:val="22"/>
              </w:rPr>
              <w:t>……</w:t>
            </w:r>
            <w:r w:rsidR="00784EC3" w:rsidRPr="00C51A63">
              <w:rPr>
                <w:rFonts w:ascii="Arial" w:hAnsi="Arial" w:cs="Arial"/>
                <w:sz w:val="22"/>
                <w:szCs w:val="22"/>
              </w:rPr>
              <w:t>.</w:t>
            </w:r>
            <w:r w:rsidR="004D5906" w:rsidRPr="00C51A63">
              <w:rPr>
                <w:rFonts w:ascii="Arial" w:hAnsi="Arial" w:cs="Arial"/>
                <w:sz w:val="22"/>
                <w:szCs w:val="22"/>
              </w:rPr>
              <w:t>.</w:t>
            </w:r>
            <w:r w:rsidR="00784EC3" w:rsidRPr="00C51A63">
              <w:rPr>
                <w:rFonts w:ascii="Arial" w:hAnsi="Arial" w:cs="Arial"/>
                <w:sz w:val="22"/>
                <w:szCs w:val="22"/>
              </w:rPr>
              <w:br/>
              <w:t>……………………………………………………………</w:t>
            </w:r>
            <w:r w:rsidR="004D5906" w:rsidRPr="00C51A63">
              <w:rPr>
                <w:rFonts w:ascii="Arial" w:hAnsi="Arial" w:cs="Arial"/>
                <w:sz w:val="22"/>
                <w:szCs w:val="22"/>
              </w:rPr>
              <w:t>……..</w:t>
            </w:r>
            <w:r w:rsidR="003919CF" w:rsidRPr="00C51A63">
              <w:rPr>
                <w:rFonts w:ascii="Arial" w:hAnsi="Arial" w:cs="Arial"/>
                <w:sz w:val="22"/>
                <w:szCs w:val="22"/>
              </w:rPr>
              <w:br/>
            </w:r>
            <w:r w:rsidR="00784EC3" w:rsidRPr="00C51A63">
              <w:rPr>
                <w:rFonts w:ascii="Arial" w:hAnsi="Arial" w:cs="Arial"/>
                <w:sz w:val="22"/>
                <w:szCs w:val="22"/>
              </w:rPr>
              <w:t>………………………………………………………</w:t>
            </w:r>
            <w:r w:rsidR="004D5906" w:rsidRPr="00C51A63">
              <w:rPr>
                <w:rFonts w:ascii="Arial" w:hAnsi="Arial" w:cs="Arial"/>
                <w:sz w:val="22"/>
                <w:szCs w:val="22"/>
              </w:rPr>
              <w:t>……</w:t>
            </w:r>
            <w:r w:rsidR="00784EC3" w:rsidRPr="00C51A63">
              <w:rPr>
                <w:rFonts w:ascii="Arial" w:hAnsi="Arial" w:cs="Arial"/>
                <w:sz w:val="22"/>
                <w:szCs w:val="22"/>
              </w:rPr>
              <w:t>……..</w:t>
            </w:r>
            <w:r w:rsidR="00784EC3" w:rsidRPr="00C51A63">
              <w:rPr>
                <w:rFonts w:ascii="Arial" w:hAnsi="Arial" w:cs="Arial"/>
                <w:sz w:val="22"/>
                <w:szCs w:val="22"/>
              </w:rPr>
              <w:br/>
              <w:t>………………………………………………………</w:t>
            </w:r>
            <w:r w:rsidR="004D5906" w:rsidRPr="00C51A63">
              <w:rPr>
                <w:rFonts w:ascii="Arial" w:hAnsi="Arial" w:cs="Arial"/>
                <w:sz w:val="22"/>
                <w:szCs w:val="22"/>
              </w:rPr>
              <w:t>……</w:t>
            </w:r>
            <w:r w:rsidR="00784EC3" w:rsidRPr="00C51A63">
              <w:rPr>
                <w:rFonts w:ascii="Arial" w:hAnsi="Arial" w:cs="Arial"/>
                <w:sz w:val="22"/>
                <w:szCs w:val="22"/>
              </w:rPr>
              <w:t>……..</w:t>
            </w:r>
          </w:p>
        </w:tc>
      </w:tr>
      <w:tr w:rsidR="00784EC3" w:rsidRPr="00C51A63">
        <w:trPr>
          <w:trHeight w:val="567"/>
          <w:jc w:val="center"/>
        </w:trPr>
        <w:tc>
          <w:tcPr>
            <w:tcW w:w="5975" w:type="dxa"/>
            <w:gridSpan w:val="5"/>
            <w:vAlign w:val="center"/>
          </w:tcPr>
          <w:p w:rsidR="00784EC3" w:rsidRPr="00C51A63" w:rsidRDefault="00784EC3"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784EC3" w:rsidRPr="00C51A63" w:rsidRDefault="00784EC3"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784EC3" w:rsidRPr="00C51A63" w:rsidRDefault="00784EC3" w:rsidP="002A59B7">
            <w:pPr>
              <w:tabs>
                <w:tab w:val="left" w:pos="0"/>
                <w:tab w:val="left" w:pos="1560"/>
              </w:tabs>
              <w:spacing w:before="20" w:after="20"/>
              <w:jc w:val="center"/>
              <w:rPr>
                <w:rFonts w:ascii="Arial" w:hAnsi="Arial" w:cs="Arial"/>
                <w:sz w:val="22"/>
                <w:szCs w:val="22"/>
              </w:rPr>
            </w:pPr>
          </w:p>
        </w:tc>
        <w:tc>
          <w:tcPr>
            <w:tcW w:w="6282" w:type="dxa"/>
            <w:vAlign w:val="center"/>
          </w:tcPr>
          <w:p w:rsidR="00784EC3" w:rsidRPr="00C51A63" w:rsidRDefault="00784EC3" w:rsidP="00FD77CD">
            <w:pPr>
              <w:tabs>
                <w:tab w:val="left" w:pos="0"/>
                <w:tab w:val="left" w:pos="1560"/>
              </w:tabs>
              <w:spacing w:before="20" w:after="20"/>
              <w:ind w:left="142"/>
              <w:jc w:val="both"/>
              <w:rPr>
                <w:rFonts w:ascii="Arial" w:hAnsi="Arial" w:cs="Arial"/>
                <w:bCs/>
                <w:sz w:val="22"/>
                <w:szCs w:val="22"/>
              </w:rPr>
            </w:pPr>
          </w:p>
        </w:tc>
      </w:tr>
    </w:tbl>
    <w:p w:rsidR="0035793C" w:rsidRPr="00C51A63" w:rsidRDefault="0035793C" w:rsidP="00350570">
      <w:pPr>
        <w:autoSpaceDE w:val="0"/>
        <w:autoSpaceDN w:val="0"/>
        <w:adjustRightInd w:val="0"/>
        <w:spacing w:after="120"/>
        <w:rPr>
          <w:rFonts w:ascii="Arial" w:hAnsi="Arial" w:cs="Arial"/>
        </w:rPr>
        <w:sectPr w:rsidR="0035793C" w:rsidRPr="00C51A63" w:rsidSect="00BC60CF">
          <w:pgSz w:w="16838" w:h="11906" w:orient="landscape"/>
          <w:pgMar w:top="1418" w:right="1418" w:bottom="1418" w:left="1418" w:header="709" w:footer="709" w:gutter="0"/>
          <w:cols w:space="708"/>
          <w:docGrid w:linePitch="360"/>
        </w:sectPr>
      </w:pPr>
    </w:p>
    <w:p w:rsidR="00CF6327" w:rsidRPr="00C51A63" w:rsidRDefault="00CF6327" w:rsidP="009B3F3F">
      <w:pPr>
        <w:pStyle w:val="Nagwek2PK2"/>
        <w:numPr>
          <w:ilvl w:val="1"/>
          <w:numId w:val="48"/>
        </w:numPr>
        <w:tabs>
          <w:tab w:val="clear" w:pos="1080"/>
          <w:tab w:val="num" w:pos="1980"/>
        </w:tabs>
        <w:ind w:left="1980" w:hanging="1980"/>
        <w:jc w:val="both"/>
        <w:outlineLvl w:val="1"/>
        <w:rPr>
          <w:rFonts w:ascii="Arial" w:hAnsi="Arial" w:cs="Arial"/>
          <w:b w:val="0"/>
        </w:rPr>
      </w:pPr>
      <w:bookmarkStart w:id="148" w:name="_Toc283900146"/>
      <w:r w:rsidRPr="00C51A63">
        <w:rPr>
          <w:rFonts w:ascii="Arial" w:hAnsi="Arial" w:cs="Arial"/>
        </w:rPr>
        <w:lastRenderedPageBreak/>
        <w:t xml:space="preserve">Kryteria wyboru projektów dla </w:t>
      </w:r>
      <w:r w:rsidRPr="00C51A63">
        <w:rPr>
          <w:rFonts w:ascii="Arial" w:hAnsi="Arial" w:cs="Arial"/>
          <w:bCs/>
        </w:rPr>
        <w:t>Poddziałania 1.1.3 Inwestycje infrastrukturalne tworzące powiąza</w:t>
      </w:r>
      <w:r w:rsidR="002C354E" w:rsidRPr="00C51A63">
        <w:rPr>
          <w:rFonts w:ascii="Arial" w:hAnsi="Arial" w:cs="Arial"/>
          <w:bCs/>
        </w:rPr>
        <w:t>nia</w:t>
      </w:r>
      <w:r w:rsidRPr="00C51A63">
        <w:rPr>
          <w:rFonts w:ascii="Arial" w:hAnsi="Arial" w:cs="Arial"/>
          <w:bCs/>
        </w:rPr>
        <w:t xml:space="preserve"> kooperacyjn</w:t>
      </w:r>
      <w:r w:rsidR="002C354E" w:rsidRPr="00C51A63">
        <w:rPr>
          <w:rFonts w:ascii="Arial" w:hAnsi="Arial" w:cs="Arial"/>
          <w:bCs/>
        </w:rPr>
        <w:t>e</w:t>
      </w:r>
      <w:r w:rsidRPr="00C51A63">
        <w:rPr>
          <w:rFonts w:ascii="Arial" w:hAnsi="Arial" w:cs="Arial"/>
          <w:bCs/>
        </w:rPr>
        <w:t xml:space="preserve"> pomiędzy jednostkami nau</w:t>
      </w:r>
      <w:r w:rsidR="002C354E" w:rsidRPr="00C51A63">
        <w:rPr>
          <w:rFonts w:ascii="Arial" w:hAnsi="Arial" w:cs="Arial"/>
          <w:bCs/>
        </w:rPr>
        <w:t xml:space="preserve">kowymi i </w:t>
      </w:r>
      <w:r w:rsidRPr="00C51A63">
        <w:rPr>
          <w:rFonts w:ascii="Arial" w:hAnsi="Arial" w:cs="Arial"/>
          <w:bCs/>
        </w:rPr>
        <w:t>badawczo-rozwojowymi a przedsiębiorstwami</w:t>
      </w:r>
      <w:bookmarkEnd w:id="148"/>
    </w:p>
    <w:p w:rsidR="00592DDB" w:rsidRPr="00C51A63" w:rsidRDefault="00592DDB" w:rsidP="00592DDB">
      <w:pPr>
        <w:rPr>
          <w:rFonts w:ascii="Arial" w:hAnsi="Arial" w:cs="Arial"/>
          <w:b/>
          <w:bCs/>
        </w:rPr>
      </w:pPr>
    </w:p>
    <w:p w:rsidR="00592DDB" w:rsidRPr="00C51A63" w:rsidRDefault="00592DDB" w:rsidP="00590BCF">
      <w:pPr>
        <w:rPr>
          <w:rFonts w:ascii="Arial" w:hAnsi="Arial" w:cs="Arial"/>
          <w:b/>
          <w:bCs/>
        </w:rPr>
      </w:pPr>
      <w:r w:rsidRPr="00C51A63">
        <w:rPr>
          <w:rFonts w:ascii="Arial" w:hAnsi="Arial" w:cs="Arial"/>
          <w:b/>
          <w:bCs/>
        </w:rPr>
        <w:t>KRYTERIA FORMALNE</w:t>
      </w:r>
    </w:p>
    <w:p w:rsidR="00592DDB" w:rsidRPr="00C51A63" w:rsidRDefault="00592DDB" w:rsidP="00592DDB">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403E39" w:rsidRPr="00C51A63">
        <w:tblPrEx>
          <w:tblCellMar>
            <w:top w:w="0" w:type="dxa"/>
            <w:bottom w:w="0" w:type="dxa"/>
          </w:tblCellMar>
        </w:tblPrEx>
        <w:trPr>
          <w:trHeight w:val="567"/>
        </w:trPr>
        <w:tc>
          <w:tcPr>
            <w:tcW w:w="540" w:type="dxa"/>
            <w:shd w:val="clear" w:color="auto" w:fill="D9D9D9"/>
            <w:vAlign w:val="center"/>
          </w:tcPr>
          <w:p w:rsidR="00403E39" w:rsidRPr="00C51A63" w:rsidRDefault="00403E39"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403E39" w:rsidRPr="00C51A63" w:rsidRDefault="00403E39"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403E39" w:rsidRPr="00C51A63" w:rsidRDefault="00403E39"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403E39" w:rsidRPr="00C51A63" w:rsidRDefault="00403E39"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403E39" w:rsidRPr="00C51A63" w:rsidRDefault="00403E39" w:rsidP="00E74346">
            <w:pPr>
              <w:jc w:val="center"/>
              <w:rPr>
                <w:rFonts w:ascii="Arial" w:hAnsi="Arial" w:cs="Arial"/>
                <w:b/>
                <w:sz w:val="22"/>
                <w:szCs w:val="22"/>
              </w:rPr>
            </w:pPr>
            <w:r w:rsidRPr="00C51A63">
              <w:rPr>
                <w:rFonts w:ascii="Arial" w:hAnsi="Arial" w:cs="Arial"/>
                <w:b/>
                <w:sz w:val="22"/>
                <w:szCs w:val="22"/>
              </w:rPr>
              <w:t>N/D</w:t>
            </w:r>
          </w:p>
        </w:tc>
      </w:tr>
      <w:tr w:rsidR="00403E39" w:rsidRPr="00C51A63">
        <w:tblPrEx>
          <w:tblCellMar>
            <w:top w:w="0" w:type="dxa"/>
            <w:bottom w:w="0" w:type="dxa"/>
          </w:tblCellMar>
        </w:tblPrEx>
        <w:trPr>
          <w:trHeight w:val="340"/>
        </w:trPr>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403E39" w:rsidRPr="00C51A63" w:rsidRDefault="00403E39"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rPr>
          <w:trHeight w:val="340"/>
        </w:trPr>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403E39" w:rsidRPr="00C51A63" w:rsidRDefault="00403E39"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r>
      <w:tr w:rsidR="00403E39" w:rsidRPr="00C51A63">
        <w:tblPrEx>
          <w:tblCellMar>
            <w:top w:w="0" w:type="dxa"/>
            <w:bottom w:w="0" w:type="dxa"/>
          </w:tblCellMar>
        </w:tblPrEx>
        <w:trPr>
          <w:trHeight w:val="365"/>
        </w:trPr>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403E39" w:rsidRPr="00C51A63" w:rsidRDefault="00403E39"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r>
      <w:tr w:rsidR="00403E39" w:rsidRPr="00C51A63">
        <w:tblPrEx>
          <w:tblCellMar>
            <w:top w:w="0" w:type="dxa"/>
            <w:bottom w:w="0" w:type="dxa"/>
          </w:tblCellMar>
        </w:tblPrEx>
        <w:tc>
          <w:tcPr>
            <w:tcW w:w="54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403E39"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p>
        </w:tc>
        <w:tc>
          <w:tcPr>
            <w:tcW w:w="2160" w:type="dxa"/>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403E39" w:rsidRPr="00C51A63" w:rsidRDefault="00403E39"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403E39" w:rsidRPr="00C51A63" w:rsidRDefault="00403E39"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403E39" w:rsidRPr="00C51A63" w:rsidRDefault="00403E39"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403E39" w:rsidRPr="00C51A63" w:rsidRDefault="00403E39"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403E39" w:rsidRPr="00C51A63" w:rsidRDefault="00403E39" w:rsidP="00E74346">
            <w:pPr>
              <w:jc w:val="center"/>
              <w:rPr>
                <w:rFonts w:ascii="Arial" w:hAnsi="Arial" w:cs="Arial"/>
                <w:sz w:val="22"/>
                <w:szCs w:val="22"/>
              </w:rPr>
            </w:pPr>
            <w:r w:rsidRPr="00C51A63">
              <w:rPr>
                <w:rFonts w:ascii="Arial" w:hAnsi="Arial" w:cs="Arial"/>
                <w:sz w:val="22"/>
                <w:szCs w:val="22"/>
              </w:rPr>
              <w:t>-------------------</w:t>
            </w:r>
          </w:p>
        </w:tc>
      </w:tr>
      <w:tr w:rsidR="00403E39" w:rsidRPr="00C51A63">
        <w:tblPrEx>
          <w:tblCellMar>
            <w:top w:w="0" w:type="dxa"/>
            <w:bottom w:w="0" w:type="dxa"/>
          </w:tblCellMar>
        </w:tblPrEx>
        <w:trPr>
          <w:trHeight w:val="340"/>
        </w:trPr>
        <w:tc>
          <w:tcPr>
            <w:tcW w:w="540" w:type="dxa"/>
            <w:shd w:val="clear" w:color="auto" w:fill="B3B3B3"/>
            <w:vAlign w:val="center"/>
          </w:tcPr>
          <w:p w:rsidR="00403E39" w:rsidRPr="00C51A63" w:rsidRDefault="00403E39" w:rsidP="00E74346">
            <w:pPr>
              <w:jc w:val="center"/>
              <w:rPr>
                <w:rFonts w:ascii="Arial" w:hAnsi="Arial" w:cs="Arial"/>
                <w:sz w:val="22"/>
                <w:szCs w:val="22"/>
              </w:rPr>
            </w:pPr>
          </w:p>
        </w:tc>
        <w:tc>
          <w:tcPr>
            <w:tcW w:w="7200" w:type="dxa"/>
            <w:shd w:val="clear" w:color="auto" w:fill="B3B3B3"/>
            <w:vAlign w:val="center"/>
          </w:tcPr>
          <w:p w:rsidR="00403E39" w:rsidRPr="00C51A63" w:rsidRDefault="00403E39" w:rsidP="00E74346">
            <w:pPr>
              <w:jc w:val="center"/>
              <w:rPr>
                <w:rFonts w:ascii="Arial" w:hAnsi="Arial" w:cs="Arial"/>
                <w:sz w:val="22"/>
                <w:szCs w:val="22"/>
              </w:rPr>
            </w:pPr>
          </w:p>
        </w:tc>
        <w:tc>
          <w:tcPr>
            <w:tcW w:w="2160" w:type="dxa"/>
            <w:shd w:val="clear" w:color="auto" w:fill="B3B3B3"/>
            <w:vAlign w:val="center"/>
          </w:tcPr>
          <w:p w:rsidR="00403E39" w:rsidRPr="00C51A63" w:rsidRDefault="00403E39" w:rsidP="00E74346">
            <w:pPr>
              <w:jc w:val="center"/>
              <w:rPr>
                <w:rFonts w:ascii="Arial" w:hAnsi="Arial" w:cs="Arial"/>
                <w:sz w:val="22"/>
                <w:szCs w:val="22"/>
              </w:rPr>
            </w:pPr>
          </w:p>
        </w:tc>
        <w:tc>
          <w:tcPr>
            <w:tcW w:w="2160" w:type="dxa"/>
            <w:shd w:val="clear" w:color="auto" w:fill="B3B3B3"/>
            <w:vAlign w:val="center"/>
          </w:tcPr>
          <w:p w:rsidR="00403E39" w:rsidRPr="00C51A63" w:rsidRDefault="00403E39" w:rsidP="00E74346">
            <w:pPr>
              <w:jc w:val="center"/>
              <w:rPr>
                <w:rFonts w:ascii="Arial" w:hAnsi="Arial" w:cs="Arial"/>
                <w:sz w:val="22"/>
                <w:szCs w:val="22"/>
              </w:rPr>
            </w:pPr>
          </w:p>
        </w:tc>
        <w:tc>
          <w:tcPr>
            <w:tcW w:w="2160" w:type="dxa"/>
            <w:shd w:val="clear" w:color="auto" w:fill="B3B3B3"/>
            <w:vAlign w:val="center"/>
          </w:tcPr>
          <w:p w:rsidR="00403E39" w:rsidRPr="00C51A63" w:rsidRDefault="00403E39" w:rsidP="00E74346">
            <w:pPr>
              <w:jc w:val="center"/>
              <w:rPr>
                <w:rFonts w:ascii="Arial" w:hAnsi="Arial" w:cs="Arial"/>
                <w:sz w:val="22"/>
                <w:szCs w:val="22"/>
              </w:rPr>
            </w:pPr>
          </w:p>
        </w:tc>
      </w:tr>
    </w:tbl>
    <w:p w:rsidR="00CD62B7" w:rsidRPr="00C51A63" w:rsidRDefault="0034625D" w:rsidP="009B3F3F">
      <w:pPr>
        <w:autoSpaceDE w:val="0"/>
        <w:autoSpaceDN w:val="0"/>
        <w:adjustRightInd w:val="0"/>
        <w:rPr>
          <w:rFonts w:ascii="Arial" w:hAnsi="Arial" w:cs="Arial"/>
          <w:b/>
        </w:rPr>
      </w:pPr>
      <w:r w:rsidRPr="00C51A63">
        <w:rPr>
          <w:rFonts w:ascii="Arial" w:hAnsi="Arial" w:cs="Arial"/>
          <w:b/>
          <w:bCs/>
        </w:rPr>
        <w:br w:type="page"/>
      </w:r>
      <w:r w:rsidR="00CD62B7" w:rsidRPr="00C51A63">
        <w:rPr>
          <w:rFonts w:ascii="Arial" w:hAnsi="Arial" w:cs="Arial"/>
          <w:b/>
        </w:rPr>
        <w:lastRenderedPageBreak/>
        <w:t>KRYTERIA MERYTORYCZNE ZEROJEDYNKOWE</w:t>
      </w:r>
    </w:p>
    <w:p w:rsidR="00E54495" w:rsidRPr="00C51A63" w:rsidRDefault="00E54495" w:rsidP="00E54495">
      <w:pPr>
        <w:autoSpaceDE w:val="0"/>
        <w:autoSpaceDN w:val="0"/>
        <w:adjustRightInd w:val="0"/>
        <w:outlineLvl w:val="0"/>
        <w:rPr>
          <w:rFonts w:ascii="Arial" w:hAnsi="Arial" w:cs="Arial"/>
          <w:b/>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54495" w:rsidRPr="00C51A63">
        <w:tblPrEx>
          <w:tblCellMar>
            <w:top w:w="0" w:type="dxa"/>
            <w:bottom w:w="0" w:type="dxa"/>
          </w:tblCellMar>
        </w:tblPrEx>
        <w:trPr>
          <w:trHeight w:val="567"/>
        </w:trPr>
        <w:tc>
          <w:tcPr>
            <w:tcW w:w="537" w:type="dxa"/>
            <w:shd w:val="clear" w:color="auto" w:fill="D9D9D9"/>
            <w:vAlign w:val="center"/>
          </w:tcPr>
          <w:p w:rsidR="00E54495" w:rsidRPr="00C51A63" w:rsidRDefault="00E54495"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54495" w:rsidRPr="00C51A63" w:rsidRDefault="00E54495"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54495" w:rsidRPr="00C51A63" w:rsidRDefault="00E54495"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54495" w:rsidRPr="00C51A63" w:rsidRDefault="00E54495"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54495" w:rsidRPr="00C51A63" w:rsidRDefault="00E54495"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54495" w:rsidRPr="00C51A63" w:rsidRDefault="00E54495" w:rsidP="00E74346">
            <w:pPr>
              <w:jc w:val="center"/>
              <w:rPr>
                <w:rFonts w:ascii="Arial" w:hAnsi="Arial" w:cs="Arial"/>
                <w:b/>
                <w:sz w:val="22"/>
                <w:szCs w:val="22"/>
              </w:rPr>
            </w:pPr>
            <w:r w:rsidRPr="00C51A63">
              <w:rPr>
                <w:rFonts w:ascii="Arial" w:hAnsi="Arial" w:cs="Arial"/>
                <w:b/>
                <w:sz w:val="22"/>
                <w:szCs w:val="22"/>
              </w:rPr>
              <w:t>Opis</w:t>
            </w:r>
          </w:p>
        </w:tc>
      </w:tr>
      <w:tr w:rsidR="00E54495" w:rsidRPr="00C51A63">
        <w:tblPrEx>
          <w:tblCellMar>
            <w:top w:w="0" w:type="dxa"/>
            <w:bottom w:w="0" w:type="dxa"/>
          </w:tblCellMar>
        </w:tblPrEx>
        <w:trPr>
          <w:trHeight w:val="1080"/>
        </w:trPr>
        <w:tc>
          <w:tcPr>
            <w:tcW w:w="540" w:type="dxa"/>
            <w:vAlign w:val="center"/>
          </w:tcPr>
          <w:p w:rsidR="00E54495" w:rsidRPr="00C51A63" w:rsidRDefault="00E54495"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54495" w:rsidRPr="00C51A63" w:rsidRDefault="00E54495"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54495" w:rsidRPr="00C51A63" w:rsidRDefault="00E54495" w:rsidP="00E74346">
            <w:pPr>
              <w:jc w:val="center"/>
              <w:rPr>
                <w:rFonts w:ascii="Arial" w:hAnsi="Arial" w:cs="Arial"/>
                <w:sz w:val="22"/>
                <w:szCs w:val="22"/>
              </w:rPr>
            </w:pPr>
          </w:p>
        </w:tc>
        <w:tc>
          <w:tcPr>
            <w:tcW w:w="670" w:type="dxa"/>
            <w:vAlign w:val="center"/>
          </w:tcPr>
          <w:p w:rsidR="00E54495" w:rsidRPr="00C51A63" w:rsidRDefault="00E54495" w:rsidP="00E74346">
            <w:pPr>
              <w:spacing w:before="40" w:after="40"/>
              <w:jc w:val="center"/>
              <w:rPr>
                <w:rFonts w:ascii="Arial" w:hAnsi="Arial" w:cs="Arial"/>
                <w:sz w:val="22"/>
                <w:szCs w:val="22"/>
              </w:rPr>
            </w:pPr>
          </w:p>
        </w:tc>
        <w:tc>
          <w:tcPr>
            <w:tcW w:w="670" w:type="dxa"/>
            <w:shd w:val="clear" w:color="auto" w:fill="auto"/>
            <w:vAlign w:val="center"/>
          </w:tcPr>
          <w:p w:rsidR="00E54495" w:rsidRPr="00C51A63" w:rsidRDefault="00E54495"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54495" w:rsidRPr="00C51A63" w:rsidRDefault="00E54495"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54495" w:rsidRPr="00C51A63">
        <w:tblPrEx>
          <w:tblCellMar>
            <w:top w:w="0" w:type="dxa"/>
            <w:bottom w:w="0" w:type="dxa"/>
          </w:tblCellMar>
        </w:tblPrEx>
        <w:trPr>
          <w:trHeight w:val="1063"/>
        </w:trPr>
        <w:tc>
          <w:tcPr>
            <w:tcW w:w="537" w:type="dxa"/>
            <w:vAlign w:val="center"/>
          </w:tcPr>
          <w:p w:rsidR="00E54495" w:rsidRPr="00C51A63" w:rsidRDefault="00E54495"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54495" w:rsidRPr="00C51A63" w:rsidRDefault="00E54495"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54495" w:rsidRPr="00C51A63" w:rsidRDefault="00E54495" w:rsidP="00E74346">
            <w:pPr>
              <w:jc w:val="center"/>
              <w:rPr>
                <w:rFonts w:ascii="Arial" w:hAnsi="Arial" w:cs="Arial"/>
                <w:sz w:val="22"/>
                <w:szCs w:val="22"/>
              </w:rPr>
            </w:pPr>
          </w:p>
        </w:tc>
        <w:tc>
          <w:tcPr>
            <w:tcW w:w="670" w:type="dxa"/>
            <w:vAlign w:val="center"/>
          </w:tcPr>
          <w:p w:rsidR="00E54495" w:rsidRPr="00C51A63" w:rsidRDefault="00E54495" w:rsidP="00E74346">
            <w:pPr>
              <w:jc w:val="center"/>
              <w:rPr>
                <w:rFonts w:ascii="Arial" w:hAnsi="Arial" w:cs="Arial"/>
                <w:sz w:val="22"/>
                <w:szCs w:val="22"/>
              </w:rPr>
            </w:pPr>
          </w:p>
        </w:tc>
        <w:tc>
          <w:tcPr>
            <w:tcW w:w="670" w:type="dxa"/>
            <w:vAlign w:val="center"/>
          </w:tcPr>
          <w:p w:rsidR="00E54495" w:rsidRPr="00C51A63" w:rsidRDefault="00E54495" w:rsidP="00E74346">
            <w:pPr>
              <w:tabs>
                <w:tab w:val="left" w:pos="0"/>
                <w:tab w:val="left" w:pos="1560"/>
              </w:tabs>
              <w:jc w:val="center"/>
              <w:rPr>
                <w:rFonts w:ascii="Arial" w:hAnsi="Arial" w:cs="Arial"/>
                <w:sz w:val="22"/>
                <w:szCs w:val="22"/>
              </w:rPr>
            </w:pPr>
          </w:p>
        </w:tc>
        <w:tc>
          <w:tcPr>
            <w:tcW w:w="8016" w:type="dxa"/>
            <w:vAlign w:val="center"/>
          </w:tcPr>
          <w:p w:rsidR="00E54495" w:rsidRPr="00C51A63" w:rsidRDefault="00E54495"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54495" w:rsidRPr="00C51A63">
        <w:tblPrEx>
          <w:tblCellMar>
            <w:top w:w="0" w:type="dxa"/>
            <w:bottom w:w="0" w:type="dxa"/>
          </w:tblCellMar>
        </w:tblPrEx>
        <w:trPr>
          <w:trHeight w:val="1258"/>
        </w:trPr>
        <w:tc>
          <w:tcPr>
            <w:tcW w:w="537" w:type="dxa"/>
            <w:vAlign w:val="center"/>
          </w:tcPr>
          <w:p w:rsidR="00E54495" w:rsidRPr="00C51A63" w:rsidRDefault="00E54495"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54495" w:rsidRPr="00C51A63" w:rsidRDefault="00E54495"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54495" w:rsidRPr="00C51A63" w:rsidRDefault="00E54495" w:rsidP="00E74346">
            <w:pPr>
              <w:jc w:val="center"/>
              <w:rPr>
                <w:rFonts w:ascii="Arial" w:hAnsi="Arial" w:cs="Arial"/>
                <w:sz w:val="22"/>
                <w:szCs w:val="22"/>
              </w:rPr>
            </w:pPr>
          </w:p>
        </w:tc>
        <w:tc>
          <w:tcPr>
            <w:tcW w:w="670" w:type="dxa"/>
            <w:vAlign w:val="center"/>
          </w:tcPr>
          <w:p w:rsidR="00E54495" w:rsidRPr="00C51A63" w:rsidRDefault="00E54495" w:rsidP="00E74346">
            <w:pPr>
              <w:jc w:val="center"/>
              <w:rPr>
                <w:rFonts w:ascii="Arial" w:hAnsi="Arial" w:cs="Arial"/>
                <w:sz w:val="22"/>
                <w:szCs w:val="22"/>
              </w:rPr>
            </w:pPr>
          </w:p>
        </w:tc>
        <w:tc>
          <w:tcPr>
            <w:tcW w:w="670" w:type="dxa"/>
            <w:vAlign w:val="center"/>
          </w:tcPr>
          <w:p w:rsidR="00E54495" w:rsidRPr="00C51A63" w:rsidRDefault="00E54495"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54495" w:rsidRPr="00C51A63" w:rsidRDefault="00E54495"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54495" w:rsidRPr="00C51A63">
        <w:tblPrEx>
          <w:tblCellMar>
            <w:top w:w="0" w:type="dxa"/>
            <w:bottom w:w="0" w:type="dxa"/>
          </w:tblCellMar>
        </w:tblPrEx>
        <w:trPr>
          <w:trHeight w:val="1076"/>
        </w:trPr>
        <w:tc>
          <w:tcPr>
            <w:tcW w:w="537" w:type="dxa"/>
            <w:vAlign w:val="center"/>
          </w:tcPr>
          <w:p w:rsidR="00E54495" w:rsidRPr="00C51A63" w:rsidRDefault="00E54495"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54495" w:rsidRPr="00C51A63" w:rsidRDefault="00E54495"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54495" w:rsidRPr="00C51A63" w:rsidRDefault="00E54495" w:rsidP="00E74346">
            <w:pPr>
              <w:jc w:val="center"/>
              <w:rPr>
                <w:rFonts w:ascii="Arial" w:hAnsi="Arial" w:cs="Arial"/>
                <w:sz w:val="22"/>
                <w:szCs w:val="22"/>
              </w:rPr>
            </w:pPr>
          </w:p>
        </w:tc>
        <w:tc>
          <w:tcPr>
            <w:tcW w:w="670" w:type="dxa"/>
            <w:vAlign w:val="center"/>
          </w:tcPr>
          <w:p w:rsidR="00E54495" w:rsidRPr="00C51A63" w:rsidRDefault="00E54495" w:rsidP="00E74346">
            <w:pPr>
              <w:spacing w:before="40" w:after="40"/>
              <w:jc w:val="center"/>
              <w:rPr>
                <w:rFonts w:ascii="Arial" w:hAnsi="Arial" w:cs="Arial"/>
                <w:sz w:val="22"/>
                <w:szCs w:val="22"/>
              </w:rPr>
            </w:pPr>
          </w:p>
        </w:tc>
        <w:tc>
          <w:tcPr>
            <w:tcW w:w="670" w:type="dxa"/>
            <w:vAlign w:val="center"/>
          </w:tcPr>
          <w:p w:rsidR="00E54495" w:rsidRPr="00C51A63" w:rsidRDefault="00E54495"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54495" w:rsidRPr="00C51A63" w:rsidRDefault="00E54495"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54495" w:rsidRPr="00C51A63">
        <w:tblPrEx>
          <w:tblCellMar>
            <w:top w:w="0" w:type="dxa"/>
            <w:bottom w:w="0" w:type="dxa"/>
          </w:tblCellMar>
        </w:tblPrEx>
        <w:trPr>
          <w:trHeight w:val="1092"/>
        </w:trPr>
        <w:tc>
          <w:tcPr>
            <w:tcW w:w="537" w:type="dxa"/>
            <w:vAlign w:val="center"/>
          </w:tcPr>
          <w:p w:rsidR="00E54495" w:rsidRPr="00C51A63" w:rsidRDefault="00E54495"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E54495" w:rsidRPr="00C51A63" w:rsidRDefault="00E54495"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AF11C9"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54495" w:rsidRPr="00C51A63" w:rsidRDefault="00E54495" w:rsidP="00E74346">
            <w:pPr>
              <w:jc w:val="center"/>
              <w:rPr>
                <w:rFonts w:ascii="Arial" w:hAnsi="Arial" w:cs="Arial"/>
                <w:sz w:val="22"/>
                <w:szCs w:val="22"/>
              </w:rPr>
            </w:pPr>
          </w:p>
        </w:tc>
        <w:tc>
          <w:tcPr>
            <w:tcW w:w="670" w:type="dxa"/>
            <w:vAlign w:val="center"/>
          </w:tcPr>
          <w:p w:rsidR="00E54495" w:rsidRPr="00C51A63" w:rsidRDefault="00E54495" w:rsidP="00E74346">
            <w:pPr>
              <w:jc w:val="center"/>
              <w:rPr>
                <w:rFonts w:ascii="Arial" w:hAnsi="Arial" w:cs="Arial"/>
                <w:sz w:val="22"/>
                <w:szCs w:val="22"/>
              </w:rPr>
            </w:pPr>
          </w:p>
        </w:tc>
        <w:tc>
          <w:tcPr>
            <w:tcW w:w="670" w:type="dxa"/>
            <w:vAlign w:val="center"/>
          </w:tcPr>
          <w:p w:rsidR="00E54495" w:rsidRPr="00C51A63" w:rsidRDefault="00E54495"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54495" w:rsidRPr="00C51A63" w:rsidRDefault="00E54495"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54495" w:rsidRPr="00C51A63">
        <w:tblPrEx>
          <w:tblCellMar>
            <w:top w:w="0" w:type="dxa"/>
            <w:bottom w:w="0" w:type="dxa"/>
          </w:tblCellMar>
        </w:tblPrEx>
        <w:trPr>
          <w:trHeight w:val="1062"/>
        </w:trPr>
        <w:tc>
          <w:tcPr>
            <w:tcW w:w="537" w:type="dxa"/>
            <w:vMerge w:val="restart"/>
            <w:vAlign w:val="center"/>
          </w:tcPr>
          <w:p w:rsidR="00E54495" w:rsidRPr="00C51A63" w:rsidRDefault="00E54495"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E54495" w:rsidRPr="00C51A63" w:rsidRDefault="00E54495"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AF11C9"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E54495" w:rsidRPr="00C51A63" w:rsidRDefault="00E54495" w:rsidP="00E74346">
            <w:pPr>
              <w:tabs>
                <w:tab w:val="left" w:pos="0"/>
                <w:tab w:val="left" w:pos="1560"/>
              </w:tabs>
              <w:spacing w:before="40" w:after="40"/>
              <w:jc w:val="center"/>
              <w:rPr>
                <w:rFonts w:ascii="Arial" w:hAnsi="Arial" w:cs="Arial"/>
                <w:sz w:val="22"/>
                <w:szCs w:val="22"/>
              </w:rPr>
            </w:pPr>
          </w:p>
        </w:tc>
        <w:tc>
          <w:tcPr>
            <w:tcW w:w="670" w:type="dxa"/>
            <w:vAlign w:val="center"/>
          </w:tcPr>
          <w:p w:rsidR="00E54495" w:rsidRPr="00C51A63" w:rsidRDefault="00E54495" w:rsidP="00E74346">
            <w:pPr>
              <w:jc w:val="center"/>
              <w:rPr>
                <w:rFonts w:ascii="Arial" w:hAnsi="Arial" w:cs="Arial"/>
                <w:sz w:val="22"/>
                <w:szCs w:val="22"/>
              </w:rPr>
            </w:pPr>
          </w:p>
        </w:tc>
        <w:tc>
          <w:tcPr>
            <w:tcW w:w="670" w:type="dxa"/>
            <w:vMerge w:val="restart"/>
            <w:vAlign w:val="center"/>
          </w:tcPr>
          <w:p w:rsidR="00E54495" w:rsidRPr="00C51A63" w:rsidRDefault="00E54495"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54495" w:rsidRPr="00C51A63" w:rsidRDefault="00E54495"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54495" w:rsidRPr="00C51A63">
        <w:tblPrEx>
          <w:tblCellMar>
            <w:top w:w="0" w:type="dxa"/>
            <w:bottom w:w="0" w:type="dxa"/>
          </w:tblCellMar>
        </w:tblPrEx>
        <w:trPr>
          <w:trHeight w:val="691"/>
        </w:trPr>
        <w:tc>
          <w:tcPr>
            <w:tcW w:w="537" w:type="dxa"/>
            <w:vMerge/>
            <w:shd w:val="clear" w:color="auto" w:fill="auto"/>
            <w:vAlign w:val="center"/>
          </w:tcPr>
          <w:p w:rsidR="00E54495" w:rsidRPr="00C51A63" w:rsidRDefault="00E54495" w:rsidP="00E74346">
            <w:pPr>
              <w:jc w:val="center"/>
              <w:rPr>
                <w:rFonts w:ascii="Arial" w:hAnsi="Arial" w:cs="Arial"/>
                <w:b/>
                <w:sz w:val="22"/>
                <w:szCs w:val="22"/>
              </w:rPr>
            </w:pPr>
          </w:p>
        </w:tc>
        <w:tc>
          <w:tcPr>
            <w:tcW w:w="3770" w:type="dxa"/>
            <w:vAlign w:val="center"/>
          </w:tcPr>
          <w:p w:rsidR="00E54495" w:rsidRPr="00C51A63" w:rsidRDefault="00E54495"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54495" w:rsidRPr="00C51A63" w:rsidRDefault="00E54495" w:rsidP="00E74346">
            <w:pPr>
              <w:tabs>
                <w:tab w:val="left" w:pos="0"/>
                <w:tab w:val="left" w:pos="1560"/>
              </w:tabs>
              <w:spacing w:before="40" w:after="40"/>
              <w:jc w:val="center"/>
              <w:rPr>
                <w:rFonts w:ascii="Arial" w:hAnsi="Arial" w:cs="Arial"/>
                <w:sz w:val="22"/>
                <w:szCs w:val="22"/>
              </w:rPr>
            </w:pPr>
          </w:p>
        </w:tc>
        <w:tc>
          <w:tcPr>
            <w:tcW w:w="670" w:type="dxa"/>
            <w:vAlign w:val="center"/>
          </w:tcPr>
          <w:p w:rsidR="00E54495" w:rsidRPr="00C51A63" w:rsidRDefault="00E54495" w:rsidP="00E74346">
            <w:pPr>
              <w:jc w:val="center"/>
              <w:rPr>
                <w:rFonts w:ascii="Arial" w:hAnsi="Arial" w:cs="Arial"/>
                <w:b/>
                <w:sz w:val="22"/>
                <w:szCs w:val="22"/>
              </w:rPr>
            </w:pPr>
          </w:p>
        </w:tc>
        <w:tc>
          <w:tcPr>
            <w:tcW w:w="670" w:type="dxa"/>
            <w:vMerge/>
            <w:vAlign w:val="center"/>
          </w:tcPr>
          <w:p w:rsidR="00E54495" w:rsidRPr="00C51A63" w:rsidRDefault="00E54495" w:rsidP="00E74346">
            <w:pPr>
              <w:tabs>
                <w:tab w:val="left" w:pos="0"/>
                <w:tab w:val="left" w:pos="1560"/>
              </w:tabs>
              <w:jc w:val="center"/>
              <w:rPr>
                <w:rFonts w:ascii="Arial" w:hAnsi="Arial" w:cs="Arial"/>
                <w:sz w:val="22"/>
                <w:szCs w:val="22"/>
              </w:rPr>
            </w:pPr>
          </w:p>
        </w:tc>
        <w:tc>
          <w:tcPr>
            <w:tcW w:w="8016" w:type="dxa"/>
            <w:vAlign w:val="center"/>
          </w:tcPr>
          <w:p w:rsidR="00E54495" w:rsidRPr="00C51A63" w:rsidRDefault="00E54495" w:rsidP="00E74346">
            <w:pPr>
              <w:jc w:val="both"/>
              <w:rPr>
                <w:rFonts w:ascii="Arial" w:hAnsi="Arial" w:cs="Arial"/>
                <w:b/>
                <w:sz w:val="22"/>
                <w:szCs w:val="22"/>
              </w:rPr>
            </w:pPr>
          </w:p>
        </w:tc>
      </w:tr>
      <w:tr w:rsidR="00E54495" w:rsidRPr="00C51A63">
        <w:tblPrEx>
          <w:tblCellMar>
            <w:top w:w="0" w:type="dxa"/>
            <w:bottom w:w="0" w:type="dxa"/>
          </w:tblCellMar>
        </w:tblPrEx>
        <w:trPr>
          <w:trHeight w:val="337"/>
        </w:trPr>
        <w:tc>
          <w:tcPr>
            <w:tcW w:w="537" w:type="dxa"/>
            <w:vMerge/>
            <w:vAlign w:val="center"/>
          </w:tcPr>
          <w:p w:rsidR="00E54495" w:rsidRPr="00C51A63" w:rsidRDefault="00E54495" w:rsidP="00E74346">
            <w:pPr>
              <w:jc w:val="center"/>
              <w:rPr>
                <w:rFonts w:ascii="Arial" w:hAnsi="Arial" w:cs="Arial"/>
                <w:b/>
                <w:sz w:val="22"/>
                <w:szCs w:val="22"/>
              </w:rPr>
            </w:pPr>
          </w:p>
        </w:tc>
        <w:tc>
          <w:tcPr>
            <w:tcW w:w="3770" w:type="dxa"/>
            <w:vAlign w:val="center"/>
          </w:tcPr>
          <w:p w:rsidR="00E54495" w:rsidRPr="00C51A63" w:rsidRDefault="00E54495"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54495" w:rsidRPr="00C51A63" w:rsidRDefault="00E54495" w:rsidP="00E74346">
            <w:pPr>
              <w:tabs>
                <w:tab w:val="left" w:pos="0"/>
                <w:tab w:val="left" w:pos="1560"/>
              </w:tabs>
              <w:spacing w:before="40" w:after="40"/>
              <w:jc w:val="center"/>
              <w:rPr>
                <w:rFonts w:ascii="Arial" w:hAnsi="Arial" w:cs="Arial"/>
                <w:sz w:val="22"/>
                <w:szCs w:val="22"/>
              </w:rPr>
            </w:pPr>
          </w:p>
        </w:tc>
        <w:tc>
          <w:tcPr>
            <w:tcW w:w="670" w:type="dxa"/>
            <w:vAlign w:val="center"/>
          </w:tcPr>
          <w:p w:rsidR="00E54495" w:rsidRPr="00C51A63" w:rsidRDefault="00E54495" w:rsidP="00E74346">
            <w:pPr>
              <w:jc w:val="center"/>
              <w:rPr>
                <w:rFonts w:ascii="Arial" w:hAnsi="Arial" w:cs="Arial"/>
                <w:b/>
                <w:sz w:val="22"/>
                <w:szCs w:val="22"/>
              </w:rPr>
            </w:pPr>
          </w:p>
        </w:tc>
        <w:tc>
          <w:tcPr>
            <w:tcW w:w="670" w:type="dxa"/>
            <w:vMerge/>
            <w:vAlign w:val="center"/>
          </w:tcPr>
          <w:p w:rsidR="00E54495" w:rsidRPr="00C51A63" w:rsidRDefault="00E54495" w:rsidP="00E74346">
            <w:pPr>
              <w:tabs>
                <w:tab w:val="left" w:pos="0"/>
                <w:tab w:val="left" w:pos="1560"/>
              </w:tabs>
              <w:jc w:val="center"/>
              <w:rPr>
                <w:rFonts w:ascii="Arial" w:hAnsi="Arial" w:cs="Arial"/>
                <w:b/>
                <w:sz w:val="22"/>
                <w:szCs w:val="22"/>
              </w:rPr>
            </w:pPr>
          </w:p>
        </w:tc>
        <w:tc>
          <w:tcPr>
            <w:tcW w:w="8016" w:type="dxa"/>
            <w:vAlign w:val="center"/>
          </w:tcPr>
          <w:p w:rsidR="00E54495" w:rsidRPr="00C51A63" w:rsidRDefault="00E54495" w:rsidP="00E74346">
            <w:pPr>
              <w:jc w:val="both"/>
              <w:rPr>
                <w:rFonts w:ascii="Arial" w:hAnsi="Arial" w:cs="Arial"/>
                <w:b/>
                <w:sz w:val="22"/>
                <w:szCs w:val="22"/>
              </w:rPr>
            </w:pPr>
          </w:p>
        </w:tc>
      </w:tr>
      <w:tr w:rsidR="00E54495" w:rsidRPr="00C51A63">
        <w:tblPrEx>
          <w:tblCellMar>
            <w:top w:w="0" w:type="dxa"/>
            <w:bottom w:w="0" w:type="dxa"/>
          </w:tblCellMar>
        </w:tblPrEx>
        <w:trPr>
          <w:trHeight w:val="527"/>
        </w:trPr>
        <w:tc>
          <w:tcPr>
            <w:tcW w:w="537" w:type="dxa"/>
            <w:vMerge/>
            <w:vAlign w:val="center"/>
          </w:tcPr>
          <w:p w:rsidR="00E54495" w:rsidRPr="00C51A63" w:rsidRDefault="00E54495" w:rsidP="00E74346">
            <w:pPr>
              <w:jc w:val="center"/>
              <w:rPr>
                <w:rFonts w:ascii="Arial" w:hAnsi="Arial" w:cs="Arial"/>
                <w:b/>
                <w:sz w:val="22"/>
                <w:szCs w:val="22"/>
              </w:rPr>
            </w:pPr>
          </w:p>
        </w:tc>
        <w:tc>
          <w:tcPr>
            <w:tcW w:w="3770" w:type="dxa"/>
            <w:vAlign w:val="center"/>
          </w:tcPr>
          <w:p w:rsidR="00E54495" w:rsidRPr="00C51A63" w:rsidRDefault="00E54495"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54495" w:rsidRPr="00C51A63" w:rsidRDefault="00E54495" w:rsidP="00E74346">
            <w:pPr>
              <w:tabs>
                <w:tab w:val="left" w:pos="0"/>
                <w:tab w:val="left" w:pos="1560"/>
              </w:tabs>
              <w:spacing w:before="40" w:after="40"/>
              <w:jc w:val="center"/>
              <w:rPr>
                <w:rFonts w:ascii="Arial" w:hAnsi="Arial" w:cs="Arial"/>
                <w:sz w:val="22"/>
                <w:szCs w:val="22"/>
              </w:rPr>
            </w:pPr>
          </w:p>
        </w:tc>
        <w:tc>
          <w:tcPr>
            <w:tcW w:w="670" w:type="dxa"/>
            <w:vAlign w:val="center"/>
          </w:tcPr>
          <w:p w:rsidR="00E54495" w:rsidRPr="00C51A63" w:rsidRDefault="00E54495" w:rsidP="00E74346">
            <w:pPr>
              <w:jc w:val="center"/>
              <w:rPr>
                <w:rFonts w:ascii="Arial" w:hAnsi="Arial" w:cs="Arial"/>
                <w:b/>
                <w:sz w:val="22"/>
                <w:szCs w:val="22"/>
              </w:rPr>
            </w:pPr>
          </w:p>
        </w:tc>
        <w:tc>
          <w:tcPr>
            <w:tcW w:w="670" w:type="dxa"/>
            <w:vMerge/>
            <w:vAlign w:val="center"/>
          </w:tcPr>
          <w:p w:rsidR="00E54495" w:rsidRPr="00C51A63" w:rsidRDefault="00E54495" w:rsidP="00E74346">
            <w:pPr>
              <w:tabs>
                <w:tab w:val="left" w:pos="0"/>
                <w:tab w:val="left" w:pos="1560"/>
              </w:tabs>
              <w:jc w:val="center"/>
              <w:rPr>
                <w:rFonts w:ascii="Arial" w:hAnsi="Arial" w:cs="Arial"/>
                <w:b/>
                <w:sz w:val="22"/>
                <w:szCs w:val="22"/>
              </w:rPr>
            </w:pPr>
          </w:p>
        </w:tc>
        <w:tc>
          <w:tcPr>
            <w:tcW w:w="8016" w:type="dxa"/>
            <w:vAlign w:val="center"/>
          </w:tcPr>
          <w:p w:rsidR="00E54495" w:rsidRPr="00C51A63" w:rsidRDefault="00E54495" w:rsidP="00E74346">
            <w:pPr>
              <w:jc w:val="both"/>
              <w:rPr>
                <w:rFonts w:ascii="Arial" w:hAnsi="Arial" w:cs="Arial"/>
                <w:b/>
                <w:sz w:val="22"/>
                <w:szCs w:val="22"/>
              </w:rPr>
            </w:pPr>
          </w:p>
        </w:tc>
      </w:tr>
      <w:tr w:rsidR="00E54495" w:rsidRPr="00C51A63">
        <w:tblPrEx>
          <w:tblCellMar>
            <w:top w:w="0" w:type="dxa"/>
            <w:bottom w:w="0" w:type="dxa"/>
          </w:tblCellMar>
        </w:tblPrEx>
        <w:trPr>
          <w:trHeight w:val="479"/>
        </w:trPr>
        <w:tc>
          <w:tcPr>
            <w:tcW w:w="537" w:type="dxa"/>
            <w:vMerge/>
            <w:vAlign w:val="center"/>
          </w:tcPr>
          <w:p w:rsidR="00E54495" w:rsidRPr="00C51A63" w:rsidRDefault="00E54495" w:rsidP="00E74346">
            <w:pPr>
              <w:jc w:val="center"/>
              <w:rPr>
                <w:rFonts w:ascii="Arial" w:hAnsi="Arial" w:cs="Arial"/>
                <w:b/>
                <w:sz w:val="22"/>
                <w:szCs w:val="22"/>
              </w:rPr>
            </w:pPr>
          </w:p>
        </w:tc>
        <w:tc>
          <w:tcPr>
            <w:tcW w:w="3770" w:type="dxa"/>
            <w:vAlign w:val="center"/>
          </w:tcPr>
          <w:p w:rsidR="00E54495" w:rsidRPr="00C51A63" w:rsidRDefault="00E54495"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54495" w:rsidRPr="00C51A63" w:rsidRDefault="00E54495" w:rsidP="00E74346">
            <w:pPr>
              <w:tabs>
                <w:tab w:val="left" w:pos="0"/>
                <w:tab w:val="left" w:pos="1560"/>
              </w:tabs>
              <w:spacing w:before="40" w:after="40"/>
              <w:jc w:val="center"/>
              <w:rPr>
                <w:rFonts w:ascii="Arial" w:hAnsi="Arial" w:cs="Arial"/>
                <w:sz w:val="22"/>
                <w:szCs w:val="22"/>
              </w:rPr>
            </w:pPr>
          </w:p>
        </w:tc>
        <w:tc>
          <w:tcPr>
            <w:tcW w:w="670" w:type="dxa"/>
            <w:vAlign w:val="center"/>
          </w:tcPr>
          <w:p w:rsidR="00E54495" w:rsidRPr="00C51A63" w:rsidRDefault="00E54495" w:rsidP="00E74346">
            <w:pPr>
              <w:jc w:val="center"/>
              <w:rPr>
                <w:rFonts w:ascii="Arial" w:hAnsi="Arial" w:cs="Arial"/>
                <w:b/>
                <w:sz w:val="22"/>
                <w:szCs w:val="22"/>
              </w:rPr>
            </w:pPr>
          </w:p>
        </w:tc>
        <w:tc>
          <w:tcPr>
            <w:tcW w:w="670" w:type="dxa"/>
            <w:vMerge/>
            <w:vAlign w:val="center"/>
          </w:tcPr>
          <w:p w:rsidR="00E54495" w:rsidRPr="00C51A63" w:rsidRDefault="00E54495" w:rsidP="00E74346">
            <w:pPr>
              <w:tabs>
                <w:tab w:val="left" w:pos="0"/>
                <w:tab w:val="left" w:pos="1560"/>
              </w:tabs>
              <w:jc w:val="center"/>
              <w:rPr>
                <w:rFonts w:ascii="Arial" w:hAnsi="Arial" w:cs="Arial"/>
                <w:b/>
                <w:sz w:val="22"/>
                <w:szCs w:val="22"/>
              </w:rPr>
            </w:pPr>
          </w:p>
        </w:tc>
        <w:tc>
          <w:tcPr>
            <w:tcW w:w="8016" w:type="dxa"/>
            <w:vAlign w:val="center"/>
          </w:tcPr>
          <w:p w:rsidR="00E54495" w:rsidRPr="00C51A63" w:rsidRDefault="00E54495" w:rsidP="00E74346">
            <w:pPr>
              <w:jc w:val="both"/>
              <w:rPr>
                <w:rFonts w:ascii="Arial" w:hAnsi="Arial" w:cs="Arial"/>
                <w:b/>
                <w:sz w:val="22"/>
                <w:szCs w:val="22"/>
              </w:rPr>
            </w:pPr>
          </w:p>
        </w:tc>
      </w:tr>
      <w:tr w:rsidR="00E54495" w:rsidRPr="00C51A63">
        <w:tblPrEx>
          <w:tblCellMar>
            <w:top w:w="0" w:type="dxa"/>
            <w:bottom w:w="0" w:type="dxa"/>
          </w:tblCellMar>
        </w:tblPrEx>
        <w:trPr>
          <w:trHeight w:val="888"/>
        </w:trPr>
        <w:tc>
          <w:tcPr>
            <w:tcW w:w="537" w:type="dxa"/>
            <w:vAlign w:val="center"/>
          </w:tcPr>
          <w:p w:rsidR="00E54495" w:rsidRPr="00C51A63" w:rsidRDefault="00E54495"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54495" w:rsidRPr="00C51A63" w:rsidRDefault="00E54495"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54495" w:rsidRPr="00C51A63" w:rsidRDefault="00E54495" w:rsidP="00E74346">
            <w:pPr>
              <w:tabs>
                <w:tab w:val="left" w:pos="0"/>
                <w:tab w:val="left" w:pos="1560"/>
              </w:tabs>
              <w:spacing w:before="40" w:after="40"/>
              <w:jc w:val="center"/>
              <w:rPr>
                <w:rFonts w:ascii="Arial" w:hAnsi="Arial" w:cs="Arial"/>
                <w:sz w:val="22"/>
                <w:szCs w:val="22"/>
              </w:rPr>
            </w:pPr>
          </w:p>
        </w:tc>
        <w:tc>
          <w:tcPr>
            <w:tcW w:w="670" w:type="dxa"/>
            <w:vAlign w:val="center"/>
          </w:tcPr>
          <w:p w:rsidR="00E54495" w:rsidRPr="00C51A63" w:rsidRDefault="00E54495" w:rsidP="00E74346">
            <w:pPr>
              <w:jc w:val="center"/>
              <w:rPr>
                <w:rFonts w:ascii="Arial" w:hAnsi="Arial" w:cs="Arial"/>
                <w:b/>
                <w:sz w:val="22"/>
                <w:szCs w:val="22"/>
              </w:rPr>
            </w:pPr>
          </w:p>
        </w:tc>
        <w:tc>
          <w:tcPr>
            <w:tcW w:w="670" w:type="dxa"/>
            <w:vAlign w:val="center"/>
          </w:tcPr>
          <w:p w:rsidR="00E54495" w:rsidRPr="00C51A63" w:rsidRDefault="00E54495" w:rsidP="00E74346">
            <w:pPr>
              <w:tabs>
                <w:tab w:val="left" w:pos="0"/>
                <w:tab w:val="left" w:pos="1560"/>
              </w:tabs>
              <w:jc w:val="center"/>
              <w:rPr>
                <w:rFonts w:ascii="Arial" w:hAnsi="Arial" w:cs="Arial"/>
                <w:b/>
                <w:sz w:val="22"/>
                <w:szCs w:val="22"/>
              </w:rPr>
            </w:pPr>
          </w:p>
        </w:tc>
        <w:tc>
          <w:tcPr>
            <w:tcW w:w="8016" w:type="dxa"/>
            <w:vAlign w:val="center"/>
          </w:tcPr>
          <w:p w:rsidR="00E54495" w:rsidRPr="00C51A63" w:rsidRDefault="00E54495"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54495" w:rsidRPr="00C51A63">
        <w:tblPrEx>
          <w:tblCellMar>
            <w:top w:w="0" w:type="dxa"/>
            <w:bottom w:w="0" w:type="dxa"/>
          </w:tblCellMar>
        </w:tblPrEx>
        <w:trPr>
          <w:trHeight w:val="1125"/>
        </w:trPr>
        <w:tc>
          <w:tcPr>
            <w:tcW w:w="537" w:type="dxa"/>
            <w:vAlign w:val="center"/>
          </w:tcPr>
          <w:p w:rsidR="00E54495" w:rsidRPr="00C51A63" w:rsidRDefault="00E54495"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E54495" w:rsidRPr="00C51A63" w:rsidRDefault="00E54495"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z informacjami zawartymi w załącznikach do wniosku</w:t>
            </w:r>
          </w:p>
        </w:tc>
        <w:tc>
          <w:tcPr>
            <w:tcW w:w="669" w:type="dxa"/>
            <w:vAlign w:val="center"/>
          </w:tcPr>
          <w:p w:rsidR="00E54495" w:rsidRPr="00C51A63" w:rsidRDefault="00E54495" w:rsidP="00E74346">
            <w:pPr>
              <w:tabs>
                <w:tab w:val="left" w:pos="0"/>
                <w:tab w:val="left" w:pos="1560"/>
              </w:tabs>
              <w:spacing w:before="40" w:after="40"/>
              <w:jc w:val="center"/>
              <w:rPr>
                <w:rFonts w:ascii="Arial" w:hAnsi="Arial" w:cs="Arial"/>
                <w:sz w:val="22"/>
                <w:szCs w:val="22"/>
              </w:rPr>
            </w:pPr>
          </w:p>
        </w:tc>
        <w:tc>
          <w:tcPr>
            <w:tcW w:w="670" w:type="dxa"/>
            <w:vAlign w:val="center"/>
          </w:tcPr>
          <w:p w:rsidR="00E54495" w:rsidRPr="00C51A63" w:rsidRDefault="00E54495" w:rsidP="00E74346">
            <w:pPr>
              <w:jc w:val="center"/>
              <w:rPr>
                <w:rFonts w:ascii="Arial" w:hAnsi="Arial" w:cs="Arial"/>
                <w:b/>
                <w:sz w:val="22"/>
                <w:szCs w:val="22"/>
              </w:rPr>
            </w:pPr>
          </w:p>
        </w:tc>
        <w:tc>
          <w:tcPr>
            <w:tcW w:w="670" w:type="dxa"/>
            <w:vAlign w:val="center"/>
          </w:tcPr>
          <w:p w:rsidR="00E54495" w:rsidRPr="00C51A63" w:rsidRDefault="00E54495"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54495" w:rsidRPr="00C51A63" w:rsidRDefault="00E54495"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CD62B7" w:rsidRPr="00C51A63" w:rsidRDefault="00CD62B7" w:rsidP="00CD62B7">
      <w:pPr>
        <w:rPr>
          <w:rFonts w:ascii="Arial" w:hAnsi="Arial" w:cs="Arial"/>
          <w:b/>
        </w:rPr>
      </w:pPr>
      <w:r w:rsidRPr="00C51A63">
        <w:rPr>
          <w:rFonts w:ascii="Arial" w:hAnsi="Arial" w:cs="Arial"/>
          <w:b/>
        </w:rPr>
        <w:br w:type="page"/>
      </w:r>
      <w:r w:rsidRPr="00C51A63">
        <w:rPr>
          <w:rFonts w:ascii="Arial" w:hAnsi="Arial" w:cs="Arial"/>
          <w:b/>
        </w:rPr>
        <w:lastRenderedPageBreak/>
        <w:t xml:space="preserve">KRYTERIA MERYTORYCZNE PUNKTOWE </w:t>
      </w:r>
    </w:p>
    <w:p w:rsidR="00CD62B7" w:rsidRPr="00C51A63" w:rsidRDefault="00CD62B7" w:rsidP="00CD62B7">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160"/>
        <w:gridCol w:w="1980"/>
        <w:gridCol w:w="1260"/>
        <w:gridCol w:w="1440"/>
        <w:gridCol w:w="1260"/>
        <w:gridCol w:w="5760"/>
      </w:tblGrid>
      <w:tr w:rsidR="00CD62B7" w:rsidRPr="00C51A63">
        <w:tblPrEx>
          <w:tblCellMar>
            <w:top w:w="0" w:type="dxa"/>
            <w:bottom w:w="0" w:type="dxa"/>
          </w:tblCellMar>
        </w:tblPrEx>
        <w:trPr>
          <w:trHeight w:val="851"/>
        </w:trPr>
        <w:tc>
          <w:tcPr>
            <w:tcW w:w="540" w:type="dxa"/>
            <w:shd w:val="clear" w:color="auto" w:fill="D9D9D9"/>
            <w:vAlign w:val="center"/>
          </w:tcPr>
          <w:p w:rsidR="00CD62B7" w:rsidRPr="00C51A63" w:rsidRDefault="00CD62B7" w:rsidP="00C10D3A">
            <w:pPr>
              <w:jc w:val="center"/>
              <w:rPr>
                <w:rFonts w:ascii="Arial" w:hAnsi="Arial" w:cs="Arial"/>
                <w:b/>
                <w:sz w:val="22"/>
                <w:szCs w:val="22"/>
              </w:rPr>
            </w:pPr>
            <w:r w:rsidRPr="00C51A63">
              <w:rPr>
                <w:rFonts w:ascii="Arial" w:hAnsi="Arial" w:cs="Arial"/>
                <w:b/>
                <w:sz w:val="22"/>
                <w:szCs w:val="22"/>
              </w:rPr>
              <w:t>Lp.</w:t>
            </w:r>
          </w:p>
        </w:tc>
        <w:tc>
          <w:tcPr>
            <w:tcW w:w="2160" w:type="dxa"/>
            <w:shd w:val="clear" w:color="auto" w:fill="D9D9D9"/>
            <w:vAlign w:val="center"/>
          </w:tcPr>
          <w:p w:rsidR="00CD62B7" w:rsidRPr="00C51A63" w:rsidRDefault="00CD62B7" w:rsidP="00C10D3A">
            <w:pPr>
              <w:jc w:val="center"/>
              <w:rPr>
                <w:rFonts w:ascii="Arial" w:hAnsi="Arial" w:cs="Arial"/>
                <w:b/>
                <w:sz w:val="22"/>
                <w:szCs w:val="22"/>
              </w:rPr>
            </w:pPr>
            <w:r w:rsidRPr="00C51A63">
              <w:rPr>
                <w:rFonts w:ascii="Arial" w:hAnsi="Arial" w:cs="Arial"/>
                <w:b/>
                <w:sz w:val="22"/>
                <w:szCs w:val="22"/>
              </w:rPr>
              <w:t>Kryterium</w:t>
            </w:r>
          </w:p>
        </w:tc>
        <w:tc>
          <w:tcPr>
            <w:tcW w:w="1980" w:type="dxa"/>
            <w:shd w:val="clear" w:color="auto" w:fill="D9D9D9"/>
            <w:vAlign w:val="center"/>
          </w:tcPr>
          <w:p w:rsidR="00CD62B7" w:rsidRPr="00C51A63" w:rsidRDefault="00CD62B7" w:rsidP="00C10D3A">
            <w:pPr>
              <w:jc w:val="center"/>
              <w:rPr>
                <w:rFonts w:ascii="Arial" w:hAnsi="Arial" w:cs="Arial"/>
                <w:b/>
                <w:sz w:val="22"/>
                <w:szCs w:val="22"/>
              </w:rPr>
            </w:pPr>
            <w:r w:rsidRPr="00C51A63">
              <w:rPr>
                <w:rFonts w:ascii="Arial" w:hAnsi="Arial" w:cs="Arial"/>
                <w:b/>
                <w:sz w:val="22"/>
                <w:szCs w:val="22"/>
              </w:rPr>
              <w:t>Skala</w:t>
            </w:r>
            <w:r w:rsidR="00C10D3A" w:rsidRPr="00C51A63">
              <w:rPr>
                <w:rFonts w:ascii="Arial" w:hAnsi="Arial" w:cs="Arial"/>
                <w:b/>
                <w:sz w:val="22"/>
                <w:szCs w:val="22"/>
              </w:rPr>
              <w:t xml:space="preserve"> </w:t>
            </w:r>
            <w:r w:rsidRPr="00C51A63">
              <w:rPr>
                <w:rFonts w:ascii="Arial" w:hAnsi="Arial" w:cs="Arial"/>
                <w:b/>
                <w:sz w:val="22"/>
                <w:szCs w:val="22"/>
              </w:rPr>
              <w:t>punktowa</w:t>
            </w:r>
          </w:p>
        </w:tc>
        <w:tc>
          <w:tcPr>
            <w:tcW w:w="1260" w:type="dxa"/>
            <w:shd w:val="clear" w:color="auto" w:fill="D9D9D9"/>
            <w:vAlign w:val="center"/>
          </w:tcPr>
          <w:p w:rsidR="00CD62B7" w:rsidRPr="00C51A63" w:rsidRDefault="00CD62B7" w:rsidP="00C10D3A">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CD62B7" w:rsidRPr="00C51A63" w:rsidRDefault="00CD62B7" w:rsidP="00C10D3A">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CD62B7" w:rsidRPr="00C51A63" w:rsidRDefault="00CD62B7" w:rsidP="002A59B7">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CD62B7" w:rsidRPr="00C51A63" w:rsidRDefault="00CD62B7" w:rsidP="00C10D3A">
            <w:pPr>
              <w:jc w:val="center"/>
              <w:rPr>
                <w:rFonts w:ascii="Arial" w:hAnsi="Arial" w:cs="Arial"/>
                <w:b/>
                <w:sz w:val="22"/>
                <w:szCs w:val="22"/>
              </w:rPr>
            </w:pPr>
            <w:r w:rsidRPr="00C51A63">
              <w:rPr>
                <w:rFonts w:ascii="Arial" w:hAnsi="Arial" w:cs="Arial"/>
                <w:b/>
                <w:sz w:val="22"/>
                <w:szCs w:val="22"/>
              </w:rPr>
              <w:t>Definicja kryterium</w:t>
            </w:r>
          </w:p>
        </w:tc>
      </w:tr>
      <w:tr w:rsidR="00CD62B7" w:rsidRPr="00C51A63">
        <w:tblPrEx>
          <w:tblCellMar>
            <w:top w:w="0" w:type="dxa"/>
            <w:bottom w:w="0" w:type="dxa"/>
          </w:tblCellMar>
        </w:tblPrEx>
        <w:trPr>
          <w:trHeight w:val="1080"/>
        </w:trPr>
        <w:tc>
          <w:tcPr>
            <w:tcW w:w="540" w:type="dxa"/>
            <w:vAlign w:val="center"/>
          </w:tcPr>
          <w:p w:rsidR="00CD62B7" w:rsidRPr="00C51A63" w:rsidRDefault="00CD62B7" w:rsidP="00C1423E">
            <w:pPr>
              <w:pStyle w:val="Nagwek"/>
              <w:spacing w:before="40" w:after="40"/>
              <w:jc w:val="both"/>
              <w:rPr>
                <w:rFonts w:ascii="Arial" w:hAnsi="Arial" w:cs="Arial"/>
                <w:sz w:val="22"/>
                <w:szCs w:val="22"/>
              </w:rPr>
            </w:pPr>
            <w:r w:rsidRPr="00C51A63">
              <w:rPr>
                <w:rFonts w:ascii="Arial" w:hAnsi="Arial" w:cs="Arial"/>
                <w:sz w:val="22"/>
                <w:szCs w:val="22"/>
              </w:rPr>
              <w:t>1</w:t>
            </w:r>
          </w:p>
        </w:tc>
        <w:tc>
          <w:tcPr>
            <w:tcW w:w="2160" w:type="dxa"/>
            <w:vAlign w:val="center"/>
          </w:tcPr>
          <w:p w:rsidR="00CD62B7" w:rsidRPr="00C51A63" w:rsidRDefault="00C1423E" w:rsidP="00C1423E">
            <w:pPr>
              <w:jc w:val="both"/>
              <w:rPr>
                <w:rFonts w:ascii="Arial" w:hAnsi="Arial" w:cs="Arial"/>
                <w:sz w:val="22"/>
                <w:szCs w:val="22"/>
              </w:rPr>
            </w:pPr>
            <w:r w:rsidRPr="00C51A63">
              <w:rPr>
                <w:rFonts w:ascii="Arial" w:hAnsi="Arial" w:cs="Arial"/>
                <w:sz w:val="22"/>
                <w:szCs w:val="22"/>
              </w:rPr>
              <w:t>Wpływ projektu na poziom zatrudnienia</w:t>
            </w:r>
            <w:r w:rsidRPr="00C51A63">
              <w:rPr>
                <w:rFonts w:ascii="Arial" w:hAnsi="Arial" w:cs="Arial"/>
                <w:sz w:val="22"/>
                <w:szCs w:val="22"/>
              </w:rPr>
              <w:br/>
              <w:t>(nieutrzymanie dotychczasowego zatrudnienia, utrzymanie zatrudnienia, zwiększenie zatrudnienia o: ≤ 1 etat, &gt; 1 ≤ 2 etaty, &gt; 2 ≤ 3 etaty, &gt; 3 ≤ 4 etaty, &gt; 4 etaty)</w:t>
            </w:r>
          </w:p>
        </w:tc>
        <w:tc>
          <w:tcPr>
            <w:tcW w:w="1980" w:type="dxa"/>
            <w:vAlign w:val="center"/>
          </w:tcPr>
          <w:p w:rsidR="00CD62B7" w:rsidRPr="00C51A63" w:rsidRDefault="00CD62B7" w:rsidP="00C1423E">
            <w:pPr>
              <w:jc w:val="center"/>
              <w:rPr>
                <w:rFonts w:ascii="Arial" w:hAnsi="Arial" w:cs="Arial"/>
                <w:sz w:val="22"/>
                <w:szCs w:val="22"/>
              </w:rPr>
            </w:pPr>
            <w:r w:rsidRPr="00C51A63">
              <w:rPr>
                <w:rFonts w:ascii="Arial" w:hAnsi="Arial" w:cs="Arial"/>
                <w:sz w:val="22"/>
                <w:szCs w:val="22"/>
              </w:rPr>
              <w:t>0-6 punkty</w:t>
            </w:r>
          </w:p>
        </w:tc>
        <w:tc>
          <w:tcPr>
            <w:tcW w:w="1260" w:type="dxa"/>
            <w:vAlign w:val="center"/>
          </w:tcPr>
          <w:p w:rsidR="00CD62B7" w:rsidRPr="00C51A63" w:rsidRDefault="00CD62B7" w:rsidP="00C1423E">
            <w:pPr>
              <w:pStyle w:val="Nagwek"/>
              <w:spacing w:before="40" w:after="40"/>
              <w:jc w:val="center"/>
              <w:rPr>
                <w:rFonts w:ascii="Arial" w:hAnsi="Arial" w:cs="Arial"/>
                <w:sz w:val="22"/>
                <w:szCs w:val="22"/>
              </w:rPr>
            </w:pPr>
            <w:r w:rsidRPr="00C51A63">
              <w:rPr>
                <w:rFonts w:ascii="Arial" w:hAnsi="Arial" w:cs="Arial"/>
                <w:sz w:val="22"/>
                <w:szCs w:val="22"/>
              </w:rPr>
              <w:t>1</w:t>
            </w:r>
          </w:p>
        </w:tc>
        <w:tc>
          <w:tcPr>
            <w:tcW w:w="1440" w:type="dxa"/>
            <w:vAlign w:val="center"/>
          </w:tcPr>
          <w:p w:rsidR="00CD62B7" w:rsidRPr="00C51A63" w:rsidRDefault="00C10D3A" w:rsidP="00C1423E">
            <w:pPr>
              <w:jc w:val="center"/>
              <w:rPr>
                <w:rFonts w:ascii="Arial" w:hAnsi="Arial" w:cs="Arial"/>
                <w:sz w:val="22"/>
                <w:szCs w:val="22"/>
              </w:rPr>
            </w:pPr>
            <w:r w:rsidRPr="00C51A63">
              <w:rPr>
                <w:rFonts w:ascii="Arial" w:hAnsi="Arial" w:cs="Arial"/>
                <w:sz w:val="22"/>
                <w:szCs w:val="22"/>
              </w:rPr>
              <w:t>6</w:t>
            </w:r>
          </w:p>
        </w:tc>
        <w:tc>
          <w:tcPr>
            <w:tcW w:w="1260" w:type="dxa"/>
            <w:vAlign w:val="center"/>
          </w:tcPr>
          <w:p w:rsidR="00CD62B7" w:rsidRPr="00C51A63" w:rsidRDefault="00CD62B7" w:rsidP="00C1423E">
            <w:pPr>
              <w:spacing w:before="40" w:after="40"/>
              <w:jc w:val="both"/>
              <w:rPr>
                <w:rFonts w:ascii="Arial" w:hAnsi="Arial" w:cs="Arial"/>
                <w:sz w:val="22"/>
                <w:szCs w:val="22"/>
              </w:rPr>
            </w:pPr>
          </w:p>
        </w:tc>
        <w:tc>
          <w:tcPr>
            <w:tcW w:w="5760" w:type="dxa"/>
            <w:vAlign w:val="center"/>
          </w:tcPr>
          <w:p w:rsidR="00572781" w:rsidRPr="00627E62" w:rsidRDefault="00572781" w:rsidP="00572781">
            <w:pPr>
              <w:ind w:left="70"/>
              <w:jc w:val="both"/>
              <w:rPr>
                <w:rFonts w:ascii="Arial" w:hAnsi="Arial" w:cs="Arial"/>
                <w:color w:val="000000"/>
                <w:sz w:val="22"/>
                <w:szCs w:val="22"/>
              </w:rPr>
            </w:pPr>
            <w:r w:rsidRPr="00627E62">
              <w:rPr>
                <w:rFonts w:ascii="Arial" w:hAnsi="Arial" w:cs="Arial"/>
                <w:color w:val="000000"/>
                <w:sz w:val="22"/>
                <w:szCs w:val="22"/>
              </w:rPr>
              <w:t>Brany jest pod uwagę stan zatrudnienia w ostatnim zatwierdzonym okresie sprawozdawczym oraz deklarowana we wniosku liczba nowozat</w:t>
            </w:r>
            <w:r>
              <w:rPr>
                <w:rFonts w:ascii="Arial" w:hAnsi="Arial" w:cs="Arial"/>
                <w:color w:val="000000"/>
                <w:sz w:val="22"/>
                <w:szCs w:val="22"/>
              </w:rPr>
              <w:t xml:space="preserve">rudnionych. </w:t>
            </w:r>
            <w:r w:rsidRPr="00627E62">
              <w:rPr>
                <w:rFonts w:ascii="Arial" w:hAnsi="Arial" w:cs="Arial"/>
                <w:color w:val="000000"/>
                <w:sz w:val="22"/>
                <w:szCs w:val="22"/>
              </w:rPr>
              <w:t>Oceniający dokonuje stosownych obliczeń biorąc za podstawę zatrudnienie wykazane we wniosku o dofinansowan</w:t>
            </w:r>
            <w:r>
              <w:rPr>
                <w:rFonts w:ascii="Arial" w:hAnsi="Arial" w:cs="Arial"/>
                <w:color w:val="000000"/>
                <w:sz w:val="22"/>
                <w:szCs w:val="22"/>
              </w:rPr>
              <w:t xml:space="preserve">ie na koniec zamkniętego okresu </w:t>
            </w:r>
            <w:r w:rsidRPr="00627E62">
              <w:rPr>
                <w:rFonts w:ascii="Arial" w:hAnsi="Arial" w:cs="Arial"/>
                <w:color w:val="000000"/>
                <w:sz w:val="22"/>
                <w:szCs w:val="22"/>
              </w:rPr>
              <w:t xml:space="preserve">sprawozdawczego. </w:t>
            </w:r>
          </w:p>
          <w:p w:rsidR="00572781" w:rsidRPr="00627E62" w:rsidRDefault="00572781" w:rsidP="00572781">
            <w:pPr>
              <w:ind w:left="70"/>
              <w:jc w:val="both"/>
              <w:rPr>
                <w:rFonts w:ascii="Arial" w:hAnsi="Arial" w:cs="Arial"/>
                <w:sz w:val="22"/>
                <w:szCs w:val="22"/>
              </w:rPr>
            </w:pPr>
            <w:r w:rsidRPr="00627E62">
              <w:rPr>
                <w:rFonts w:ascii="Arial" w:hAnsi="Arial" w:cs="Arial"/>
                <w:sz w:val="22"/>
                <w:szCs w:val="22"/>
              </w:rPr>
              <w:t xml:space="preserve">Wzrost zatrudnienia odnosi się do wzrostu zatrudnienia netto </w:t>
            </w:r>
            <w:r w:rsidRPr="00273E49">
              <w:rPr>
                <w:rFonts w:ascii="Arial" w:hAnsi="Arial" w:cs="Arial"/>
                <w:sz w:val="22"/>
                <w:szCs w:val="22"/>
              </w:rPr>
              <w:t>(w tym etatów badawczych w przypadku tworzenia nowych miejsc pracy w zakresie B+RT).</w:t>
            </w:r>
            <w:r w:rsidRPr="00627E62">
              <w:rPr>
                <w:rFonts w:ascii="Arial" w:hAnsi="Arial" w:cs="Arial"/>
                <w:sz w:val="22"/>
                <w:szCs w:val="22"/>
              </w:rPr>
              <w:t xml:space="preserve"> Wykazywanie we wniosku wzrostu zatrudnienia w wyniku realizacji projektu może mie</w:t>
            </w:r>
            <w:r>
              <w:rPr>
                <w:rFonts w:ascii="Arial" w:hAnsi="Arial" w:cs="Arial"/>
                <w:sz w:val="22"/>
                <w:szCs w:val="22"/>
              </w:rPr>
              <w:t xml:space="preserve">ć miejsce wyłącznie w przypadku jednoczesnego utrzymania poziomu zatrudnienia </w:t>
            </w:r>
            <w:r w:rsidRPr="00627E62">
              <w:rPr>
                <w:rFonts w:ascii="Arial" w:hAnsi="Arial" w:cs="Arial"/>
                <w:sz w:val="22"/>
                <w:szCs w:val="22"/>
              </w:rPr>
              <w:t>wykazanego jako podstawa wyliczenia wzrostu. Podstawą wyliczenia wzrostu zatrudnienia jest średnia liczba pracowników w ciągu 12 miesięcy poprzedzających rok zł</w:t>
            </w:r>
            <w:r>
              <w:rPr>
                <w:rFonts w:ascii="Arial" w:hAnsi="Arial" w:cs="Arial"/>
                <w:sz w:val="22"/>
                <w:szCs w:val="22"/>
              </w:rPr>
              <w:t xml:space="preserve">ożenia wniosku o dofinansowanie a w przypadku </w:t>
            </w:r>
            <w:r w:rsidRPr="00627E62">
              <w:rPr>
                <w:rFonts w:ascii="Arial" w:hAnsi="Arial" w:cs="Arial"/>
                <w:sz w:val="22"/>
                <w:szCs w:val="22"/>
              </w:rPr>
              <w:t>przedsiębi</w:t>
            </w:r>
            <w:r>
              <w:rPr>
                <w:rFonts w:ascii="Arial" w:hAnsi="Arial" w:cs="Arial"/>
                <w:sz w:val="22"/>
                <w:szCs w:val="22"/>
              </w:rPr>
              <w:t xml:space="preserve">orstw/jednostek organizacyjnych </w:t>
            </w:r>
            <w:r w:rsidRPr="00627E62">
              <w:rPr>
                <w:rFonts w:ascii="Arial" w:hAnsi="Arial" w:cs="Arial"/>
                <w:sz w:val="22"/>
                <w:szCs w:val="22"/>
              </w:rPr>
              <w:t>działających krócej niż 12 miesięcy okres ich funkcjonowania. Liczba pracowników oznacza liczbę rocznych jednostek roboczych (RJR), to jest liczbę pracowników zatrudnionych na pełnych etatach w ciągu jednego roku wraz</w:t>
            </w:r>
            <w:r>
              <w:rPr>
                <w:rFonts w:ascii="Arial" w:hAnsi="Arial" w:cs="Arial"/>
                <w:sz w:val="22"/>
                <w:szCs w:val="22"/>
              </w:rPr>
              <w:t xml:space="preserve"> </w:t>
            </w:r>
            <w:r w:rsidRPr="00627E62">
              <w:rPr>
                <w:rFonts w:ascii="Arial" w:hAnsi="Arial" w:cs="Arial"/>
                <w:sz w:val="22"/>
                <w:szCs w:val="22"/>
              </w:rPr>
              <w:t>z pracownikami zatrudnionymi na niepełnych etatach oraz pracownikami sezonowymi, które wyrażają się ułamkowymi częściami jednostek RJR. Dla nowo powstałych przedsiębiorstw /jednostek organizacyjnych/ przyrost zatrudnienia liczony jest w oparciu o wartość bazową równą 1</w:t>
            </w:r>
          </w:p>
          <w:p w:rsidR="00572781" w:rsidRPr="00627E62" w:rsidRDefault="00572781" w:rsidP="00572781">
            <w:pPr>
              <w:ind w:left="70"/>
              <w:jc w:val="both"/>
              <w:rPr>
                <w:rFonts w:ascii="Arial" w:hAnsi="Arial" w:cs="Arial"/>
                <w:sz w:val="22"/>
                <w:szCs w:val="22"/>
              </w:rPr>
            </w:pPr>
            <w:r w:rsidRPr="00627E62">
              <w:rPr>
                <w:rFonts w:ascii="Arial" w:hAnsi="Arial" w:cs="Arial"/>
                <w:sz w:val="22"/>
                <w:szCs w:val="22"/>
              </w:rPr>
              <w:t>nie utrzymanie dotychczasowego zatrudnienia - 0 pkt</w:t>
            </w:r>
          </w:p>
          <w:p w:rsidR="00572781" w:rsidRPr="00627E62" w:rsidRDefault="00572781" w:rsidP="00572781">
            <w:pPr>
              <w:ind w:left="70"/>
              <w:rPr>
                <w:rFonts w:ascii="Arial" w:hAnsi="Arial" w:cs="Arial"/>
                <w:sz w:val="22"/>
                <w:szCs w:val="22"/>
              </w:rPr>
            </w:pPr>
            <w:r w:rsidRPr="00627E62">
              <w:rPr>
                <w:rFonts w:ascii="Arial" w:hAnsi="Arial" w:cs="Arial"/>
                <w:sz w:val="22"/>
                <w:szCs w:val="22"/>
              </w:rPr>
              <w:t>utrzymanie zatrudnienia - 1 pkt</w:t>
            </w:r>
          </w:p>
          <w:p w:rsidR="00572781" w:rsidRPr="00627E62" w:rsidRDefault="00572781" w:rsidP="00572781">
            <w:pPr>
              <w:ind w:left="70"/>
              <w:rPr>
                <w:rFonts w:ascii="Arial" w:hAnsi="Arial" w:cs="Arial"/>
                <w:sz w:val="22"/>
                <w:szCs w:val="22"/>
              </w:rPr>
            </w:pPr>
            <w:r w:rsidRPr="00627E62">
              <w:rPr>
                <w:rFonts w:ascii="Arial" w:hAnsi="Arial" w:cs="Arial"/>
                <w:sz w:val="22"/>
                <w:szCs w:val="22"/>
              </w:rPr>
              <w:lastRenderedPageBreak/>
              <w:t xml:space="preserve">zwiększenie zatrudnienia o: </w:t>
            </w:r>
          </w:p>
          <w:p w:rsidR="00572781" w:rsidRPr="00627E62" w:rsidRDefault="00572781" w:rsidP="00572781">
            <w:pPr>
              <w:ind w:left="70"/>
              <w:rPr>
                <w:rFonts w:ascii="Arial" w:hAnsi="Arial" w:cs="Arial"/>
                <w:sz w:val="22"/>
                <w:szCs w:val="22"/>
              </w:rPr>
            </w:pPr>
            <w:r w:rsidRPr="00627E62">
              <w:rPr>
                <w:rFonts w:ascii="Arial" w:hAnsi="Arial" w:cs="Arial"/>
                <w:sz w:val="22"/>
                <w:szCs w:val="22"/>
              </w:rPr>
              <w:t xml:space="preserve">≤ 1 etat- 2 pkt </w:t>
            </w:r>
          </w:p>
          <w:p w:rsidR="00572781" w:rsidRPr="00627E62" w:rsidRDefault="00572781" w:rsidP="00572781">
            <w:pPr>
              <w:ind w:left="70"/>
              <w:rPr>
                <w:rFonts w:ascii="Arial" w:hAnsi="Arial" w:cs="Arial"/>
                <w:sz w:val="22"/>
                <w:szCs w:val="22"/>
              </w:rPr>
            </w:pPr>
            <w:r w:rsidRPr="00627E62">
              <w:rPr>
                <w:rFonts w:ascii="Arial" w:hAnsi="Arial" w:cs="Arial"/>
                <w:sz w:val="22"/>
                <w:szCs w:val="22"/>
              </w:rPr>
              <w:t xml:space="preserve">&gt; 1 ≤ 2 etaty- 3 pkt </w:t>
            </w:r>
          </w:p>
          <w:p w:rsidR="00572781" w:rsidRPr="00627E62" w:rsidRDefault="00572781" w:rsidP="00572781">
            <w:pPr>
              <w:ind w:left="70"/>
              <w:rPr>
                <w:rFonts w:ascii="Arial" w:hAnsi="Arial" w:cs="Arial"/>
                <w:sz w:val="22"/>
                <w:szCs w:val="22"/>
              </w:rPr>
            </w:pPr>
            <w:r w:rsidRPr="00627E62">
              <w:rPr>
                <w:rFonts w:ascii="Arial" w:hAnsi="Arial" w:cs="Arial"/>
                <w:sz w:val="22"/>
                <w:szCs w:val="22"/>
              </w:rPr>
              <w:t>&gt; 2 ≤ 3 etaty - 4 pkt</w:t>
            </w:r>
          </w:p>
          <w:p w:rsidR="00572781" w:rsidRPr="00627E62" w:rsidRDefault="00572781" w:rsidP="00572781">
            <w:pPr>
              <w:ind w:left="70"/>
              <w:rPr>
                <w:rFonts w:ascii="Arial" w:hAnsi="Arial" w:cs="Arial"/>
                <w:sz w:val="22"/>
                <w:szCs w:val="22"/>
              </w:rPr>
            </w:pPr>
            <w:r w:rsidRPr="00627E62">
              <w:rPr>
                <w:rFonts w:ascii="Arial" w:hAnsi="Arial" w:cs="Arial"/>
                <w:sz w:val="22"/>
                <w:szCs w:val="22"/>
              </w:rPr>
              <w:t xml:space="preserve">&gt; 3 ≤ 4 etaty - 5 pkt </w:t>
            </w:r>
          </w:p>
          <w:p w:rsidR="00CD62B7" w:rsidRPr="00C51A63" w:rsidRDefault="00572781" w:rsidP="00572781">
            <w:pPr>
              <w:ind w:left="70"/>
              <w:rPr>
                <w:rFonts w:ascii="Arial" w:hAnsi="Arial" w:cs="Arial"/>
                <w:sz w:val="22"/>
                <w:szCs w:val="22"/>
              </w:rPr>
            </w:pPr>
            <w:r w:rsidRPr="00627E62">
              <w:rPr>
                <w:rFonts w:ascii="Arial" w:hAnsi="Arial" w:cs="Arial"/>
                <w:sz w:val="22"/>
                <w:szCs w:val="22"/>
              </w:rPr>
              <w:t>&gt; 4 etaty - 6 pkt</w:t>
            </w:r>
          </w:p>
        </w:tc>
      </w:tr>
      <w:tr w:rsidR="003133CA" w:rsidRPr="00C51A63">
        <w:tblPrEx>
          <w:tblCellMar>
            <w:top w:w="0" w:type="dxa"/>
            <w:bottom w:w="0" w:type="dxa"/>
          </w:tblCellMar>
        </w:tblPrEx>
        <w:trPr>
          <w:trHeight w:val="1063"/>
        </w:trPr>
        <w:tc>
          <w:tcPr>
            <w:tcW w:w="540" w:type="dxa"/>
            <w:vAlign w:val="center"/>
          </w:tcPr>
          <w:p w:rsidR="003133CA" w:rsidRPr="00C51A63" w:rsidRDefault="003133CA" w:rsidP="00FD77CD">
            <w:pPr>
              <w:pStyle w:val="PSDBrdo"/>
              <w:spacing w:before="40" w:after="40"/>
              <w:jc w:val="center"/>
              <w:rPr>
                <w:rFonts w:ascii="Arial" w:hAnsi="Arial" w:cs="Arial"/>
                <w:sz w:val="22"/>
                <w:szCs w:val="22"/>
              </w:rPr>
            </w:pPr>
            <w:r w:rsidRPr="00C51A63">
              <w:rPr>
                <w:rFonts w:ascii="Arial" w:hAnsi="Arial" w:cs="Arial"/>
                <w:sz w:val="22"/>
                <w:szCs w:val="22"/>
              </w:rPr>
              <w:lastRenderedPageBreak/>
              <w:t>2</w:t>
            </w:r>
          </w:p>
        </w:tc>
        <w:tc>
          <w:tcPr>
            <w:tcW w:w="2160" w:type="dxa"/>
            <w:vAlign w:val="center"/>
          </w:tcPr>
          <w:p w:rsidR="003133CA" w:rsidRPr="00C51A63" w:rsidRDefault="003133CA" w:rsidP="00FD77CD">
            <w:pPr>
              <w:rPr>
                <w:rFonts w:ascii="Arial" w:hAnsi="Arial" w:cs="Arial"/>
                <w:sz w:val="22"/>
                <w:szCs w:val="22"/>
              </w:rPr>
            </w:pPr>
            <w:r w:rsidRPr="00C51A63">
              <w:rPr>
                <w:rFonts w:ascii="Arial" w:hAnsi="Arial" w:cs="Arial"/>
                <w:sz w:val="22"/>
                <w:szCs w:val="22"/>
              </w:rPr>
              <w:t>Efektywność ekonomiczna projektu (ocena: niska, średnia, wysoka)</w:t>
            </w:r>
          </w:p>
        </w:tc>
        <w:tc>
          <w:tcPr>
            <w:tcW w:w="1980" w:type="dxa"/>
            <w:vAlign w:val="center"/>
          </w:tcPr>
          <w:p w:rsidR="003133CA" w:rsidRPr="00C51A63" w:rsidRDefault="003133CA" w:rsidP="00C10D3A">
            <w:pPr>
              <w:pStyle w:val="PSDBrdo"/>
              <w:spacing w:before="40" w:after="40"/>
              <w:jc w:val="center"/>
              <w:rPr>
                <w:rFonts w:ascii="Arial" w:hAnsi="Arial" w:cs="Arial"/>
                <w:i w:val="0"/>
                <w:sz w:val="22"/>
                <w:szCs w:val="22"/>
              </w:rPr>
            </w:pPr>
            <w:r w:rsidRPr="00C51A63">
              <w:rPr>
                <w:rFonts w:ascii="Arial" w:hAnsi="Arial" w:cs="Arial"/>
                <w:i w:val="0"/>
                <w:sz w:val="22"/>
                <w:szCs w:val="22"/>
              </w:rPr>
              <w:t>1-3 punkty</w:t>
            </w:r>
          </w:p>
        </w:tc>
        <w:tc>
          <w:tcPr>
            <w:tcW w:w="1260" w:type="dxa"/>
            <w:vAlign w:val="center"/>
          </w:tcPr>
          <w:p w:rsidR="003133CA" w:rsidRPr="00C51A63" w:rsidRDefault="003133CA" w:rsidP="00C10D3A">
            <w:pPr>
              <w:pStyle w:val="PSDBrdo"/>
              <w:spacing w:before="40" w:after="40"/>
              <w:jc w:val="center"/>
              <w:rPr>
                <w:rFonts w:ascii="Arial" w:hAnsi="Arial" w:cs="Arial"/>
                <w:i w:val="0"/>
                <w:sz w:val="22"/>
                <w:szCs w:val="22"/>
              </w:rPr>
            </w:pPr>
            <w:r w:rsidRPr="00C51A63">
              <w:rPr>
                <w:rFonts w:ascii="Arial" w:hAnsi="Arial" w:cs="Arial"/>
                <w:i w:val="0"/>
                <w:sz w:val="22"/>
                <w:szCs w:val="22"/>
              </w:rPr>
              <w:t>2</w:t>
            </w:r>
          </w:p>
        </w:tc>
        <w:tc>
          <w:tcPr>
            <w:tcW w:w="1440" w:type="dxa"/>
            <w:vAlign w:val="center"/>
          </w:tcPr>
          <w:p w:rsidR="003133CA" w:rsidRPr="00C51A63" w:rsidRDefault="006D212C" w:rsidP="002A59B7">
            <w:pPr>
              <w:jc w:val="center"/>
              <w:rPr>
                <w:rFonts w:ascii="Arial" w:hAnsi="Arial" w:cs="Arial"/>
                <w:sz w:val="22"/>
                <w:szCs w:val="22"/>
              </w:rPr>
            </w:pPr>
            <w:r w:rsidRPr="00C51A63">
              <w:rPr>
                <w:rFonts w:ascii="Arial" w:hAnsi="Arial" w:cs="Arial"/>
                <w:sz w:val="22"/>
                <w:szCs w:val="22"/>
              </w:rPr>
              <w:t>6</w:t>
            </w:r>
          </w:p>
        </w:tc>
        <w:tc>
          <w:tcPr>
            <w:tcW w:w="1260" w:type="dxa"/>
            <w:vAlign w:val="center"/>
          </w:tcPr>
          <w:p w:rsidR="003133CA" w:rsidRPr="00C51A63" w:rsidRDefault="003133CA" w:rsidP="002A59B7">
            <w:pPr>
              <w:jc w:val="center"/>
              <w:rPr>
                <w:rFonts w:ascii="Arial" w:hAnsi="Arial" w:cs="Arial"/>
                <w:b/>
                <w:sz w:val="22"/>
                <w:szCs w:val="22"/>
              </w:rPr>
            </w:pPr>
          </w:p>
        </w:tc>
        <w:tc>
          <w:tcPr>
            <w:tcW w:w="5760" w:type="dxa"/>
            <w:vAlign w:val="center"/>
          </w:tcPr>
          <w:p w:rsidR="003133CA" w:rsidRPr="00C51A63" w:rsidRDefault="003133CA" w:rsidP="003133CA">
            <w:pPr>
              <w:spacing w:before="20" w:after="20"/>
              <w:jc w:val="both"/>
              <w:rPr>
                <w:rFonts w:ascii="Arial" w:hAnsi="Arial" w:cs="Arial"/>
                <w:sz w:val="22"/>
                <w:szCs w:val="22"/>
              </w:rPr>
            </w:pPr>
            <w:r w:rsidRPr="00C51A63">
              <w:rPr>
                <w:rFonts w:ascii="Arial" w:hAnsi="Arial" w:cs="Arial"/>
                <w:sz w:val="22"/>
                <w:szCs w:val="22"/>
              </w:rPr>
              <w:t xml:space="preserve">Kryterium to będzie oceniane poprzez analizę przedstawionych przez Beneficjenta korzyści społeczno-ekonomicznych oraz kosztów ekonomicznych wynikających z realizacji projektu. Ocena skali korzyści będzie oceną eksperta (w skali 1-3 pkt.)  zgodnie </w:t>
            </w:r>
            <w:r w:rsidR="00C30894" w:rsidRPr="00C51A63">
              <w:rPr>
                <w:rFonts w:ascii="Arial" w:hAnsi="Arial" w:cs="Arial"/>
                <w:sz w:val="22"/>
                <w:szCs w:val="22"/>
              </w:rPr>
              <w:br/>
            </w:r>
            <w:r w:rsidRPr="00C51A63">
              <w:rPr>
                <w:rFonts w:ascii="Arial" w:hAnsi="Arial" w:cs="Arial"/>
                <w:sz w:val="22"/>
                <w:szCs w:val="22"/>
              </w:rPr>
              <w:t xml:space="preserve">z pytaniem: na ile zakładane korzyści społeczno-ekonomiczne z projektu przekroczą koszty ekonomiczne? </w:t>
            </w:r>
          </w:p>
          <w:p w:rsidR="003133CA" w:rsidRPr="00C51A63" w:rsidRDefault="003133CA" w:rsidP="00EC013A">
            <w:pPr>
              <w:tabs>
                <w:tab w:val="left" w:pos="914"/>
                <w:tab w:val="left" w:pos="2090"/>
              </w:tabs>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t>- 1 pkt</w:t>
            </w:r>
          </w:p>
          <w:p w:rsidR="003133CA" w:rsidRPr="00C51A63" w:rsidRDefault="003133CA" w:rsidP="003133CA">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- 2 pkt</w:t>
            </w:r>
          </w:p>
          <w:p w:rsidR="003133CA" w:rsidRPr="00C51A63" w:rsidRDefault="003133CA" w:rsidP="003133CA">
            <w:pPr>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- 3 pkt</w:t>
            </w:r>
          </w:p>
        </w:tc>
      </w:tr>
      <w:tr w:rsidR="003133CA" w:rsidRPr="00C51A63">
        <w:tblPrEx>
          <w:tblCellMar>
            <w:top w:w="0" w:type="dxa"/>
            <w:bottom w:w="0" w:type="dxa"/>
          </w:tblCellMar>
        </w:tblPrEx>
        <w:trPr>
          <w:trHeight w:val="883"/>
        </w:trPr>
        <w:tc>
          <w:tcPr>
            <w:tcW w:w="540" w:type="dxa"/>
            <w:vAlign w:val="center"/>
          </w:tcPr>
          <w:p w:rsidR="003133CA" w:rsidRPr="00C51A63" w:rsidRDefault="003133CA" w:rsidP="00FD77CD">
            <w:pPr>
              <w:pStyle w:val="PSDBrdo"/>
              <w:spacing w:before="40" w:after="40"/>
              <w:jc w:val="center"/>
              <w:rPr>
                <w:rFonts w:ascii="Arial" w:hAnsi="Arial" w:cs="Arial"/>
                <w:sz w:val="22"/>
                <w:szCs w:val="22"/>
              </w:rPr>
            </w:pPr>
            <w:r w:rsidRPr="00C51A63">
              <w:rPr>
                <w:rFonts w:ascii="Arial" w:hAnsi="Arial" w:cs="Arial"/>
                <w:sz w:val="22"/>
                <w:szCs w:val="22"/>
              </w:rPr>
              <w:t>3.</w:t>
            </w:r>
          </w:p>
        </w:tc>
        <w:tc>
          <w:tcPr>
            <w:tcW w:w="2160" w:type="dxa"/>
            <w:vAlign w:val="center"/>
          </w:tcPr>
          <w:p w:rsidR="003133CA" w:rsidRPr="00C51A63" w:rsidRDefault="003133CA" w:rsidP="00FD77CD">
            <w:pPr>
              <w:rPr>
                <w:rFonts w:ascii="Arial" w:hAnsi="Arial" w:cs="Arial"/>
                <w:sz w:val="22"/>
                <w:szCs w:val="22"/>
              </w:rPr>
            </w:pPr>
            <w:r w:rsidRPr="00C51A63">
              <w:rPr>
                <w:rFonts w:ascii="Arial" w:hAnsi="Arial" w:cs="Arial"/>
                <w:sz w:val="22"/>
                <w:szCs w:val="22"/>
              </w:rPr>
              <w:t>Efektywność finansowa projektu</w:t>
            </w:r>
            <w:r w:rsidRPr="00C51A63">
              <w:rPr>
                <w:rFonts w:ascii="Arial" w:hAnsi="Arial" w:cs="Arial"/>
                <w:sz w:val="22"/>
                <w:szCs w:val="22"/>
              </w:rPr>
              <w:br/>
              <w:t>(ocena: niska, średnia, wysoka)</w:t>
            </w:r>
          </w:p>
        </w:tc>
        <w:tc>
          <w:tcPr>
            <w:tcW w:w="1980" w:type="dxa"/>
            <w:vAlign w:val="center"/>
          </w:tcPr>
          <w:p w:rsidR="003133CA" w:rsidRPr="00C51A63" w:rsidRDefault="003133CA" w:rsidP="00C10D3A">
            <w:pPr>
              <w:pStyle w:val="PSDBrdo"/>
              <w:spacing w:before="40" w:after="40"/>
              <w:jc w:val="center"/>
              <w:rPr>
                <w:rFonts w:ascii="Arial" w:hAnsi="Arial" w:cs="Arial"/>
                <w:i w:val="0"/>
                <w:sz w:val="22"/>
                <w:szCs w:val="22"/>
              </w:rPr>
            </w:pPr>
            <w:r w:rsidRPr="00C51A63">
              <w:rPr>
                <w:rFonts w:ascii="Arial" w:hAnsi="Arial" w:cs="Arial"/>
                <w:i w:val="0"/>
                <w:sz w:val="22"/>
                <w:szCs w:val="22"/>
              </w:rPr>
              <w:t>0-2 punkty</w:t>
            </w:r>
          </w:p>
        </w:tc>
        <w:tc>
          <w:tcPr>
            <w:tcW w:w="1260" w:type="dxa"/>
            <w:vAlign w:val="center"/>
          </w:tcPr>
          <w:p w:rsidR="003133CA" w:rsidRPr="00C51A63" w:rsidRDefault="003133CA" w:rsidP="00C10D3A">
            <w:pPr>
              <w:pStyle w:val="PSDBrdo"/>
              <w:spacing w:before="40" w:after="40"/>
              <w:jc w:val="center"/>
              <w:rPr>
                <w:rFonts w:ascii="Arial" w:hAnsi="Arial" w:cs="Arial"/>
                <w:i w:val="0"/>
                <w:sz w:val="22"/>
                <w:szCs w:val="22"/>
              </w:rPr>
            </w:pPr>
            <w:r w:rsidRPr="00C51A63">
              <w:rPr>
                <w:rFonts w:ascii="Arial" w:hAnsi="Arial" w:cs="Arial"/>
                <w:i w:val="0"/>
                <w:sz w:val="22"/>
                <w:szCs w:val="22"/>
              </w:rPr>
              <w:t>4</w:t>
            </w:r>
          </w:p>
        </w:tc>
        <w:tc>
          <w:tcPr>
            <w:tcW w:w="1440" w:type="dxa"/>
            <w:vAlign w:val="center"/>
          </w:tcPr>
          <w:p w:rsidR="003133CA" w:rsidRPr="00C51A63" w:rsidRDefault="006D212C" w:rsidP="00B07163">
            <w:pPr>
              <w:jc w:val="center"/>
              <w:rPr>
                <w:rFonts w:ascii="Arial" w:hAnsi="Arial" w:cs="Arial"/>
                <w:sz w:val="22"/>
                <w:szCs w:val="22"/>
              </w:rPr>
            </w:pPr>
            <w:r w:rsidRPr="00C51A63">
              <w:rPr>
                <w:rFonts w:ascii="Arial" w:hAnsi="Arial" w:cs="Arial"/>
                <w:sz w:val="22"/>
                <w:szCs w:val="22"/>
              </w:rPr>
              <w:t>8</w:t>
            </w:r>
          </w:p>
        </w:tc>
        <w:tc>
          <w:tcPr>
            <w:tcW w:w="1260" w:type="dxa"/>
            <w:vAlign w:val="center"/>
          </w:tcPr>
          <w:p w:rsidR="003133CA" w:rsidRPr="00C51A63" w:rsidRDefault="003133CA" w:rsidP="00B07163">
            <w:pPr>
              <w:jc w:val="center"/>
              <w:rPr>
                <w:rFonts w:ascii="Arial" w:hAnsi="Arial" w:cs="Arial"/>
                <w:b/>
                <w:sz w:val="22"/>
                <w:szCs w:val="22"/>
              </w:rPr>
            </w:pPr>
          </w:p>
        </w:tc>
        <w:tc>
          <w:tcPr>
            <w:tcW w:w="5760" w:type="dxa"/>
            <w:vAlign w:val="center"/>
          </w:tcPr>
          <w:p w:rsidR="003133CA" w:rsidRPr="00C51A63" w:rsidRDefault="003133CA" w:rsidP="003133CA">
            <w:pPr>
              <w:spacing w:before="20" w:after="20"/>
              <w:jc w:val="both"/>
              <w:rPr>
                <w:rFonts w:ascii="Arial" w:hAnsi="Arial" w:cs="Arial"/>
                <w:sz w:val="22"/>
                <w:szCs w:val="22"/>
              </w:rPr>
            </w:pPr>
            <w:r w:rsidRPr="00C51A63">
              <w:rPr>
                <w:rFonts w:ascii="Arial" w:hAnsi="Arial" w:cs="Arial"/>
                <w:sz w:val="22"/>
                <w:szCs w:val="22"/>
              </w:rPr>
              <w:t xml:space="preserve">Oceniana będzie zdolność finansowa i operacyjna, przez którą rozumie się możliwość zagwarantowania całkowitych środków finansowych związanych </w:t>
            </w:r>
            <w:r w:rsidR="00C30894" w:rsidRPr="00C51A63">
              <w:rPr>
                <w:rFonts w:ascii="Arial" w:hAnsi="Arial" w:cs="Arial"/>
                <w:sz w:val="22"/>
                <w:szCs w:val="22"/>
              </w:rPr>
              <w:br/>
            </w:r>
            <w:r w:rsidRPr="00C51A63">
              <w:rPr>
                <w:rFonts w:ascii="Arial" w:hAnsi="Arial" w:cs="Arial"/>
                <w:sz w:val="22"/>
                <w:szCs w:val="22"/>
              </w:rPr>
              <w:t xml:space="preserve">z realizowanym projektem (kwalifikowalnych </w:t>
            </w:r>
            <w:r w:rsidR="00C30894" w:rsidRPr="00C51A63">
              <w:rPr>
                <w:rFonts w:ascii="Arial" w:hAnsi="Arial" w:cs="Arial"/>
                <w:sz w:val="22"/>
                <w:szCs w:val="22"/>
              </w:rPr>
              <w:br/>
            </w:r>
            <w:r w:rsidRPr="00C51A63">
              <w:rPr>
                <w:rFonts w:ascii="Arial" w:hAnsi="Arial" w:cs="Arial"/>
                <w:sz w:val="22"/>
                <w:szCs w:val="22"/>
              </w:rPr>
              <w:t xml:space="preserve">i niekwalifikowalnych). </w:t>
            </w:r>
          </w:p>
          <w:p w:rsidR="003133CA" w:rsidRPr="00C51A63" w:rsidRDefault="003133CA" w:rsidP="003133CA">
            <w:pPr>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Pr="00C51A63">
              <w:rPr>
                <w:rFonts w:ascii="Arial" w:hAnsi="Arial" w:cs="Arial"/>
                <w:sz w:val="22"/>
                <w:szCs w:val="22"/>
              </w:rPr>
              <w:tab/>
              <w:t>- 0 pkt</w:t>
            </w:r>
          </w:p>
          <w:p w:rsidR="003133CA" w:rsidRPr="00C51A63" w:rsidRDefault="003133CA" w:rsidP="003133CA">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- 1 pkt</w:t>
            </w:r>
          </w:p>
          <w:p w:rsidR="003133CA" w:rsidRPr="00C51A63" w:rsidRDefault="003133CA" w:rsidP="003133CA">
            <w:pPr>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- 2 pkt</w:t>
            </w:r>
          </w:p>
        </w:tc>
      </w:tr>
      <w:tr w:rsidR="00CD62B7" w:rsidRPr="00C51A63">
        <w:tblPrEx>
          <w:tblCellMar>
            <w:top w:w="0" w:type="dxa"/>
            <w:bottom w:w="0" w:type="dxa"/>
          </w:tblCellMar>
        </w:tblPrEx>
        <w:trPr>
          <w:trHeight w:val="883"/>
        </w:trPr>
        <w:tc>
          <w:tcPr>
            <w:tcW w:w="540" w:type="dxa"/>
            <w:vAlign w:val="center"/>
          </w:tcPr>
          <w:p w:rsidR="00CD62B7" w:rsidRPr="00C51A63" w:rsidRDefault="003133CA" w:rsidP="00FD77CD">
            <w:pPr>
              <w:pStyle w:val="Nagwek"/>
              <w:spacing w:before="40" w:after="40"/>
              <w:jc w:val="center"/>
              <w:rPr>
                <w:rFonts w:ascii="Arial" w:hAnsi="Arial" w:cs="Arial"/>
                <w:sz w:val="22"/>
                <w:szCs w:val="22"/>
              </w:rPr>
            </w:pPr>
            <w:r w:rsidRPr="00C51A63">
              <w:rPr>
                <w:rFonts w:ascii="Arial" w:hAnsi="Arial" w:cs="Arial"/>
                <w:sz w:val="22"/>
                <w:szCs w:val="22"/>
              </w:rPr>
              <w:t>4.</w:t>
            </w:r>
          </w:p>
        </w:tc>
        <w:tc>
          <w:tcPr>
            <w:tcW w:w="2160" w:type="dxa"/>
            <w:vAlign w:val="center"/>
          </w:tcPr>
          <w:p w:rsidR="00CD62B7" w:rsidRPr="00C51A63" w:rsidRDefault="00CD62B7" w:rsidP="00FD77CD">
            <w:pPr>
              <w:rPr>
                <w:rFonts w:ascii="Arial" w:hAnsi="Arial" w:cs="Arial"/>
                <w:sz w:val="22"/>
                <w:szCs w:val="22"/>
              </w:rPr>
            </w:pPr>
            <w:r w:rsidRPr="00C51A63">
              <w:rPr>
                <w:rFonts w:ascii="Arial" w:hAnsi="Arial" w:cs="Arial"/>
                <w:sz w:val="22"/>
                <w:szCs w:val="22"/>
              </w:rPr>
              <w:t>Spójność z zapisami Regionalnej Strategii Innowacyjności (RIS).(tak, nie)</w:t>
            </w:r>
          </w:p>
        </w:tc>
        <w:tc>
          <w:tcPr>
            <w:tcW w:w="1980" w:type="dxa"/>
            <w:vAlign w:val="center"/>
          </w:tcPr>
          <w:p w:rsidR="00CD62B7" w:rsidRPr="00C51A63" w:rsidRDefault="00CD62B7" w:rsidP="00C10D3A">
            <w:pPr>
              <w:pStyle w:val="Nagwek"/>
              <w:spacing w:before="40" w:after="40"/>
              <w:jc w:val="center"/>
              <w:rPr>
                <w:rFonts w:ascii="Arial" w:hAnsi="Arial" w:cs="Arial"/>
                <w:sz w:val="22"/>
                <w:szCs w:val="22"/>
              </w:rPr>
            </w:pPr>
            <w:r w:rsidRPr="00C51A63">
              <w:rPr>
                <w:rFonts w:ascii="Arial" w:hAnsi="Arial" w:cs="Arial"/>
                <w:sz w:val="22"/>
                <w:szCs w:val="22"/>
              </w:rPr>
              <w:t>0-1 punkty</w:t>
            </w:r>
          </w:p>
        </w:tc>
        <w:tc>
          <w:tcPr>
            <w:tcW w:w="1260" w:type="dxa"/>
            <w:vAlign w:val="center"/>
          </w:tcPr>
          <w:p w:rsidR="00CD62B7" w:rsidRPr="00C51A63" w:rsidRDefault="00934D19" w:rsidP="00C10D3A">
            <w:pPr>
              <w:pStyle w:val="Nagwek"/>
              <w:spacing w:before="40" w:after="40"/>
              <w:jc w:val="center"/>
              <w:rPr>
                <w:rFonts w:ascii="Arial" w:hAnsi="Arial" w:cs="Arial"/>
                <w:sz w:val="22"/>
                <w:szCs w:val="22"/>
              </w:rPr>
            </w:pPr>
            <w:r w:rsidRPr="00C51A63">
              <w:rPr>
                <w:rFonts w:ascii="Arial" w:hAnsi="Arial" w:cs="Arial"/>
                <w:sz w:val="22"/>
                <w:szCs w:val="22"/>
              </w:rPr>
              <w:t>4</w:t>
            </w:r>
            <w:r w:rsidR="00CD62B7" w:rsidRPr="00C51A63">
              <w:rPr>
                <w:rFonts w:ascii="Arial" w:hAnsi="Arial" w:cs="Arial"/>
                <w:sz w:val="22"/>
                <w:szCs w:val="22"/>
              </w:rPr>
              <w:t>.</w:t>
            </w:r>
          </w:p>
        </w:tc>
        <w:tc>
          <w:tcPr>
            <w:tcW w:w="1440" w:type="dxa"/>
            <w:vAlign w:val="center"/>
          </w:tcPr>
          <w:p w:rsidR="00CD62B7" w:rsidRPr="00C51A63" w:rsidRDefault="00934D19" w:rsidP="00B07163">
            <w:pPr>
              <w:jc w:val="center"/>
              <w:rPr>
                <w:rFonts w:ascii="Arial" w:hAnsi="Arial" w:cs="Arial"/>
                <w:sz w:val="22"/>
                <w:szCs w:val="22"/>
              </w:rPr>
            </w:pPr>
            <w:r w:rsidRPr="00C51A63">
              <w:rPr>
                <w:rFonts w:ascii="Arial" w:hAnsi="Arial" w:cs="Arial"/>
                <w:sz w:val="22"/>
                <w:szCs w:val="22"/>
              </w:rPr>
              <w:t>4</w:t>
            </w:r>
          </w:p>
        </w:tc>
        <w:tc>
          <w:tcPr>
            <w:tcW w:w="1260" w:type="dxa"/>
            <w:vAlign w:val="center"/>
          </w:tcPr>
          <w:p w:rsidR="00CD62B7" w:rsidRPr="00C51A63" w:rsidRDefault="00CD62B7" w:rsidP="00B07163">
            <w:pPr>
              <w:jc w:val="center"/>
              <w:rPr>
                <w:rFonts w:ascii="Arial" w:hAnsi="Arial" w:cs="Arial"/>
                <w:b/>
                <w:sz w:val="22"/>
                <w:szCs w:val="22"/>
              </w:rPr>
            </w:pPr>
          </w:p>
        </w:tc>
        <w:tc>
          <w:tcPr>
            <w:tcW w:w="5760" w:type="dxa"/>
            <w:vAlign w:val="center"/>
          </w:tcPr>
          <w:p w:rsidR="00CD62B7" w:rsidRPr="00C51A63" w:rsidRDefault="00CD62B7" w:rsidP="003133CA">
            <w:pPr>
              <w:jc w:val="both"/>
              <w:rPr>
                <w:rFonts w:ascii="Arial" w:hAnsi="Arial" w:cs="Arial"/>
                <w:sz w:val="22"/>
                <w:szCs w:val="22"/>
              </w:rPr>
            </w:pPr>
            <w:r w:rsidRPr="00C51A63">
              <w:rPr>
                <w:rFonts w:ascii="Arial" w:hAnsi="Arial" w:cs="Arial"/>
                <w:sz w:val="22"/>
                <w:szCs w:val="22"/>
              </w:rPr>
              <w:t>- tak</w:t>
            </w:r>
            <w:r w:rsidRPr="00C51A63">
              <w:rPr>
                <w:rFonts w:ascii="Arial" w:hAnsi="Arial" w:cs="Arial"/>
                <w:sz w:val="22"/>
                <w:szCs w:val="22"/>
              </w:rPr>
              <w:tab/>
              <w:t>- 1 pkt</w:t>
            </w:r>
          </w:p>
          <w:p w:rsidR="00CD62B7" w:rsidRPr="00C51A63" w:rsidRDefault="00CD62B7" w:rsidP="003133CA">
            <w:pPr>
              <w:spacing w:after="120"/>
              <w:jc w:val="both"/>
              <w:rPr>
                <w:rFonts w:ascii="Arial" w:hAnsi="Arial" w:cs="Arial"/>
                <w:sz w:val="22"/>
                <w:szCs w:val="22"/>
              </w:rPr>
            </w:pPr>
            <w:r w:rsidRPr="00C51A63">
              <w:rPr>
                <w:rFonts w:ascii="Arial" w:hAnsi="Arial" w:cs="Arial"/>
                <w:sz w:val="22"/>
                <w:szCs w:val="22"/>
              </w:rPr>
              <w:t>- nie</w:t>
            </w:r>
            <w:r w:rsidRPr="00C51A63">
              <w:rPr>
                <w:rFonts w:ascii="Arial" w:hAnsi="Arial" w:cs="Arial"/>
                <w:sz w:val="22"/>
                <w:szCs w:val="22"/>
              </w:rPr>
              <w:tab/>
              <w:t>- 0 pkt</w:t>
            </w:r>
          </w:p>
        </w:tc>
      </w:tr>
      <w:tr w:rsidR="003133CA" w:rsidRPr="00C51A63">
        <w:tblPrEx>
          <w:tblCellMar>
            <w:top w:w="0" w:type="dxa"/>
            <w:bottom w:w="0" w:type="dxa"/>
          </w:tblCellMar>
        </w:tblPrEx>
        <w:trPr>
          <w:trHeight w:val="1076"/>
        </w:trPr>
        <w:tc>
          <w:tcPr>
            <w:tcW w:w="540" w:type="dxa"/>
            <w:vAlign w:val="center"/>
          </w:tcPr>
          <w:p w:rsidR="003133CA" w:rsidRPr="00C51A63" w:rsidRDefault="003133CA" w:rsidP="00FD77CD">
            <w:pPr>
              <w:pStyle w:val="PSDBrdo"/>
              <w:spacing w:before="40" w:after="40"/>
              <w:jc w:val="center"/>
              <w:rPr>
                <w:rFonts w:ascii="Arial" w:hAnsi="Arial" w:cs="Arial"/>
                <w:sz w:val="22"/>
                <w:szCs w:val="22"/>
              </w:rPr>
            </w:pPr>
            <w:r w:rsidRPr="00C51A63">
              <w:rPr>
                <w:rFonts w:ascii="Arial" w:hAnsi="Arial" w:cs="Arial"/>
                <w:i w:val="0"/>
                <w:sz w:val="22"/>
                <w:szCs w:val="22"/>
              </w:rPr>
              <w:t>5</w:t>
            </w:r>
            <w:r w:rsidRPr="00C51A63">
              <w:rPr>
                <w:rFonts w:ascii="Arial" w:hAnsi="Arial" w:cs="Arial"/>
                <w:sz w:val="22"/>
                <w:szCs w:val="22"/>
              </w:rPr>
              <w:t>.</w:t>
            </w:r>
          </w:p>
        </w:tc>
        <w:tc>
          <w:tcPr>
            <w:tcW w:w="2160" w:type="dxa"/>
            <w:vAlign w:val="center"/>
          </w:tcPr>
          <w:p w:rsidR="003133CA" w:rsidRPr="00C51A63" w:rsidRDefault="003133CA" w:rsidP="00FD77CD">
            <w:pPr>
              <w:rPr>
                <w:rFonts w:ascii="Arial" w:hAnsi="Arial" w:cs="Arial"/>
                <w:sz w:val="22"/>
                <w:szCs w:val="22"/>
              </w:rPr>
            </w:pPr>
            <w:r w:rsidRPr="00C51A63">
              <w:rPr>
                <w:rFonts w:ascii="Arial" w:hAnsi="Arial" w:cs="Arial"/>
                <w:sz w:val="22"/>
                <w:szCs w:val="22"/>
              </w:rPr>
              <w:t xml:space="preserve">Udokumentowane doświadczenie w pracach na rzecz odbiorców (udokumentowaną </w:t>
            </w:r>
            <w:r w:rsidRPr="00C51A63">
              <w:rPr>
                <w:rFonts w:ascii="Arial" w:hAnsi="Arial" w:cs="Arial"/>
                <w:sz w:val="22"/>
                <w:szCs w:val="22"/>
              </w:rPr>
              <w:lastRenderedPageBreak/>
              <w:t>np. porozumieniami o współpracy, deklaracjami itp.)</w:t>
            </w:r>
            <w:r w:rsidRPr="00C51A63">
              <w:rPr>
                <w:rFonts w:ascii="Arial" w:hAnsi="Arial" w:cs="Arial"/>
                <w:sz w:val="22"/>
                <w:szCs w:val="22"/>
              </w:rPr>
              <w:br/>
              <w:t xml:space="preserve">(poniżej 2 dokumentów, </w:t>
            </w:r>
            <w:r w:rsidR="001112A4" w:rsidRPr="00C51A63">
              <w:rPr>
                <w:rFonts w:ascii="Arial" w:hAnsi="Arial" w:cs="Arial"/>
                <w:sz w:val="22"/>
                <w:szCs w:val="22"/>
              </w:rPr>
              <w:br/>
            </w:r>
            <w:r w:rsidRPr="00C51A63">
              <w:rPr>
                <w:rFonts w:ascii="Arial" w:hAnsi="Arial" w:cs="Arial"/>
                <w:sz w:val="22"/>
                <w:szCs w:val="22"/>
              </w:rPr>
              <w:t xml:space="preserve">2 dokumenty, </w:t>
            </w:r>
            <w:r w:rsidR="001112A4" w:rsidRPr="00C51A63">
              <w:rPr>
                <w:rFonts w:ascii="Arial" w:hAnsi="Arial" w:cs="Arial"/>
                <w:sz w:val="22"/>
                <w:szCs w:val="22"/>
              </w:rPr>
              <w:br/>
            </w:r>
            <w:r w:rsidRPr="00C51A63">
              <w:rPr>
                <w:rFonts w:ascii="Arial" w:hAnsi="Arial" w:cs="Arial"/>
                <w:sz w:val="22"/>
                <w:szCs w:val="22"/>
              </w:rPr>
              <w:t>3 dokumenty, 4 dokumenty, powyżej 4 dokumentów)</w:t>
            </w:r>
          </w:p>
        </w:tc>
        <w:tc>
          <w:tcPr>
            <w:tcW w:w="1980" w:type="dxa"/>
            <w:vAlign w:val="center"/>
          </w:tcPr>
          <w:p w:rsidR="003133CA" w:rsidRPr="00C51A63" w:rsidRDefault="003133CA" w:rsidP="00FD77CD">
            <w:pPr>
              <w:pStyle w:val="PSDBrdo"/>
              <w:spacing w:before="40" w:after="40"/>
              <w:jc w:val="center"/>
              <w:rPr>
                <w:rFonts w:ascii="Arial" w:hAnsi="Arial" w:cs="Arial"/>
                <w:i w:val="0"/>
                <w:sz w:val="22"/>
                <w:szCs w:val="22"/>
              </w:rPr>
            </w:pPr>
            <w:r w:rsidRPr="00C51A63">
              <w:rPr>
                <w:rFonts w:ascii="Arial" w:hAnsi="Arial" w:cs="Arial"/>
                <w:i w:val="0"/>
                <w:sz w:val="22"/>
                <w:szCs w:val="22"/>
              </w:rPr>
              <w:lastRenderedPageBreak/>
              <w:t>0-4 punkty</w:t>
            </w:r>
          </w:p>
        </w:tc>
        <w:tc>
          <w:tcPr>
            <w:tcW w:w="1260" w:type="dxa"/>
            <w:vAlign w:val="center"/>
          </w:tcPr>
          <w:p w:rsidR="003133CA" w:rsidRPr="00C51A63" w:rsidRDefault="003133CA" w:rsidP="00C10D3A">
            <w:pPr>
              <w:pStyle w:val="PSDBrdo"/>
              <w:spacing w:before="40" w:after="40"/>
              <w:jc w:val="center"/>
              <w:rPr>
                <w:rFonts w:ascii="Arial" w:hAnsi="Arial" w:cs="Arial"/>
                <w:i w:val="0"/>
                <w:sz w:val="22"/>
                <w:szCs w:val="22"/>
              </w:rPr>
            </w:pPr>
            <w:r w:rsidRPr="00C51A63">
              <w:rPr>
                <w:rFonts w:ascii="Arial" w:hAnsi="Arial" w:cs="Arial"/>
                <w:i w:val="0"/>
                <w:sz w:val="22"/>
                <w:szCs w:val="22"/>
              </w:rPr>
              <w:t>2</w:t>
            </w:r>
          </w:p>
        </w:tc>
        <w:tc>
          <w:tcPr>
            <w:tcW w:w="1440" w:type="dxa"/>
            <w:vAlign w:val="center"/>
          </w:tcPr>
          <w:p w:rsidR="003133CA" w:rsidRPr="00C51A63" w:rsidRDefault="003133CA" w:rsidP="00C10D3A">
            <w:pPr>
              <w:jc w:val="center"/>
              <w:rPr>
                <w:rFonts w:ascii="Arial" w:hAnsi="Arial" w:cs="Arial"/>
                <w:sz w:val="22"/>
                <w:szCs w:val="22"/>
              </w:rPr>
            </w:pPr>
            <w:r w:rsidRPr="00C51A63">
              <w:rPr>
                <w:rFonts w:ascii="Arial" w:hAnsi="Arial" w:cs="Arial"/>
                <w:sz w:val="22"/>
                <w:szCs w:val="22"/>
              </w:rPr>
              <w:t>8</w:t>
            </w:r>
          </w:p>
        </w:tc>
        <w:tc>
          <w:tcPr>
            <w:tcW w:w="1260" w:type="dxa"/>
            <w:vAlign w:val="center"/>
          </w:tcPr>
          <w:p w:rsidR="003133CA" w:rsidRPr="00C51A63" w:rsidRDefault="003133CA" w:rsidP="002A59B7">
            <w:pPr>
              <w:spacing w:before="40" w:after="40"/>
              <w:jc w:val="center"/>
              <w:rPr>
                <w:rFonts w:ascii="Arial" w:hAnsi="Arial" w:cs="Arial"/>
                <w:sz w:val="22"/>
                <w:szCs w:val="22"/>
              </w:rPr>
            </w:pPr>
          </w:p>
        </w:tc>
        <w:tc>
          <w:tcPr>
            <w:tcW w:w="5760" w:type="dxa"/>
            <w:vAlign w:val="center"/>
          </w:tcPr>
          <w:p w:rsidR="003133CA" w:rsidRPr="00C51A63" w:rsidRDefault="003133CA" w:rsidP="003133CA">
            <w:pPr>
              <w:jc w:val="both"/>
              <w:rPr>
                <w:rFonts w:ascii="Arial" w:hAnsi="Arial" w:cs="Arial"/>
                <w:sz w:val="22"/>
                <w:szCs w:val="22"/>
              </w:rPr>
            </w:pPr>
            <w:r w:rsidRPr="00C51A63">
              <w:rPr>
                <w:rFonts w:ascii="Arial" w:hAnsi="Arial" w:cs="Arial"/>
                <w:sz w:val="22"/>
                <w:szCs w:val="22"/>
              </w:rPr>
              <w:t>Wnioskodawca posiada porozumienia o współpracy lub inne równoważne dokumenty od potencjalnych odbiorców projektu.</w:t>
            </w:r>
          </w:p>
          <w:p w:rsidR="003133CA" w:rsidRPr="00C51A63" w:rsidRDefault="003133CA" w:rsidP="003133CA">
            <w:pPr>
              <w:jc w:val="both"/>
              <w:rPr>
                <w:rFonts w:ascii="Arial" w:hAnsi="Arial" w:cs="Arial"/>
                <w:sz w:val="22"/>
                <w:szCs w:val="22"/>
              </w:rPr>
            </w:pPr>
            <w:r w:rsidRPr="00C51A63">
              <w:rPr>
                <w:rFonts w:ascii="Arial" w:hAnsi="Arial" w:cs="Arial"/>
                <w:sz w:val="22"/>
                <w:szCs w:val="22"/>
              </w:rPr>
              <w:t>poniżej 2 dokumentów</w:t>
            </w:r>
            <w:r w:rsidRPr="00C51A63">
              <w:rPr>
                <w:rFonts w:ascii="Arial" w:hAnsi="Arial" w:cs="Arial"/>
                <w:sz w:val="22"/>
                <w:szCs w:val="22"/>
              </w:rPr>
              <w:tab/>
              <w:t xml:space="preserve">– 0 pkt </w:t>
            </w:r>
          </w:p>
          <w:p w:rsidR="003133CA" w:rsidRPr="00C51A63" w:rsidRDefault="003133CA" w:rsidP="003133CA">
            <w:pPr>
              <w:tabs>
                <w:tab w:val="left" w:pos="1475"/>
              </w:tabs>
              <w:jc w:val="both"/>
              <w:rPr>
                <w:rFonts w:ascii="Arial" w:hAnsi="Arial" w:cs="Arial"/>
                <w:sz w:val="22"/>
                <w:szCs w:val="22"/>
              </w:rPr>
            </w:pPr>
            <w:r w:rsidRPr="00C51A63">
              <w:rPr>
                <w:rFonts w:ascii="Arial" w:hAnsi="Arial" w:cs="Arial"/>
                <w:sz w:val="22"/>
                <w:szCs w:val="22"/>
              </w:rPr>
              <w:t>2 dokumenty</w:t>
            </w:r>
            <w:r w:rsidRPr="00C51A63">
              <w:rPr>
                <w:rFonts w:ascii="Arial" w:hAnsi="Arial" w:cs="Arial"/>
                <w:sz w:val="22"/>
                <w:szCs w:val="22"/>
              </w:rPr>
              <w:tab/>
            </w:r>
            <w:r w:rsidRPr="00C51A63">
              <w:rPr>
                <w:rFonts w:ascii="Arial" w:hAnsi="Arial" w:cs="Arial"/>
                <w:sz w:val="22"/>
                <w:szCs w:val="22"/>
              </w:rPr>
              <w:tab/>
              <w:t>– 1 pkt</w:t>
            </w:r>
          </w:p>
          <w:p w:rsidR="003133CA" w:rsidRPr="00C51A63" w:rsidRDefault="003133CA" w:rsidP="003133CA">
            <w:pPr>
              <w:jc w:val="both"/>
              <w:rPr>
                <w:rFonts w:ascii="Arial" w:hAnsi="Arial" w:cs="Arial"/>
                <w:sz w:val="22"/>
                <w:szCs w:val="22"/>
              </w:rPr>
            </w:pPr>
            <w:r w:rsidRPr="00C51A63">
              <w:rPr>
                <w:rFonts w:ascii="Arial" w:hAnsi="Arial" w:cs="Arial"/>
                <w:sz w:val="22"/>
                <w:szCs w:val="22"/>
              </w:rPr>
              <w:lastRenderedPageBreak/>
              <w:t>3 dokumenty</w:t>
            </w:r>
            <w:r w:rsidRPr="00C51A63">
              <w:rPr>
                <w:rFonts w:ascii="Arial" w:hAnsi="Arial" w:cs="Arial"/>
                <w:sz w:val="22"/>
                <w:szCs w:val="22"/>
              </w:rPr>
              <w:tab/>
            </w:r>
            <w:r w:rsidRPr="00C51A63">
              <w:rPr>
                <w:rFonts w:ascii="Arial" w:hAnsi="Arial" w:cs="Arial"/>
                <w:sz w:val="22"/>
                <w:szCs w:val="22"/>
              </w:rPr>
              <w:tab/>
              <w:t>– 2 pkt</w:t>
            </w:r>
          </w:p>
          <w:p w:rsidR="003133CA" w:rsidRPr="00C51A63" w:rsidRDefault="003133CA" w:rsidP="003133CA">
            <w:pPr>
              <w:jc w:val="both"/>
              <w:rPr>
                <w:rFonts w:ascii="Arial" w:hAnsi="Arial" w:cs="Arial"/>
                <w:sz w:val="22"/>
                <w:szCs w:val="22"/>
              </w:rPr>
            </w:pPr>
            <w:r w:rsidRPr="00C51A63">
              <w:rPr>
                <w:rFonts w:ascii="Arial" w:hAnsi="Arial" w:cs="Arial"/>
                <w:sz w:val="22"/>
                <w:szCs w:val="22"/>
              </w:rPr>
              <w:t>4 dokumenty</w:t>
            </w:r>
            <w:r w:rsidRPr="00C51A63">
              <w:rPr>
                <w:rFonts w:ascii="Arial" w:hAnsi="Arial" w:cs="Arial"/>
                <w:sz w:val="22"/>
                <w:szCs w:val="22"/>
              </w:rPr>
              <w:tab/>
            </w:r>
            <w:r w:rsidRPr="00C51A63">
              <w:rPr>
                <w:rFonts w:ascii="Arial" w:hAnsi="Arial" w:cs="Arial"/>
                <w:sz w:val="22"/>
                <w:szCs w:val="22"/>
              </w:rPr>
              <w:tab/>
              <w:t>- 3 pkt</w:t>
            </w:r>
          </w:p>
          <w:p w:rsidR="003133CA" w:rsidRPr="00C51A63" w:rsidRDefault="003133CA" w:rsidP="003133CA">
            <w:pPr>
              <w:spacing w:after="120"/>
              <w:jc w:val="both"/>
              <w:rPr>
                <w:rFonts w:ascii="Arial" w:hAnsi="Arial" w:cs="Arial"/>
                <w:sz w:val="22"/>
                <w:szCs w:val="22"/>
              </w:rPr>
            </w:pPr>
            <w:r w:rsidRPr="00C51A63">
              <w:rPr>
                <w:rFonts w:ascii="Arial" w:hAnsi="Arial" w:cs="Arial"/>
                <w:sz w:val="22"/>
                <w:szCs w:val="22"/>
              </w:rPr>
              <w:t>powyżej 4 dokumentów</w:t>
            </w:r>
            <w:r w:rsidRPr="00C51A63">
              <w:rPr>
                <w:rFonts w:ascii="Arial" w:hAnsi="Arial" w:cs="Arial"/>
                <w:sz w:val="22"/>
                <w:szCs w:val="22"/>
              </w:rPr>
              <w:tab/>
              <w:t>- 4 pkt</w:t>
            </w:r>
          </w:p>
        </w:tc>
      </w:tr>
      <w:tr w:rsidR="00CD62B7" w:rsidRPr="00C51A63">
        <w:tblPrEx>
          <w:tblCellMar>
            <w:top w:w="0" w:type="dxa"/>
            <w:bottom w:w="0" w:type="dxa"/>
          </w:tblCellMar>
        </w:tblPrEx>
        <w:trPr>
          <w:trHeight w:val="851"/>
        </w:trPr>
        <w:tc>
          <w:tcPr>
            <w:tcW w:w="540" w:type="dxa"/>
          </w:tcPr>
          <w:p w:rsidR="00CD62B7" w:rsidRPr="00C51A63" w:rsidRDefault="00CD62B7" w:rsidP="00FD77CD">
            <w:pPr>
              <w:ind w:left="540"/>
              <w:rPr>
                <w:rFonts w:ascii="Arial" w:hAnsi="Arial" w:cs="Arial"/>
                <w:sz w:val="22"/>
                <w:szCs w:val="22"/>
                <w:vertAlign w:val="superscript"/>
              </w:rPr>
            </w:pPr>
          </w:p>
          <w:p w:rsidR="00CD62B7" w:rsidRPr="00C51A63" w:rsidRDefault="00CD62B7" w:rsidP="00FD77CD">
            <w:pPr>
              <w:spacing w:line="360" w:lineRule="auto"/>
              <w:ind w:left="540"/>
              <w:rPr>
                <w:rFonts w:ascii="Arial" w:hAnsi="Arial" w:cs="Arial"/>
                <w:b/>
                <w:sz w:val="22"/>
                <w:szCs w:val="22"/>
              </w:rPr>
            </w:pPr>
          </w:p>
          <w:p w:rsidR="00CD62B7" w:rsidRPr="00C51A63" w:rsidRDefault="00CD62B7" w:rsidP="00FD77CD">
            <w:pPr>
              <w:spacing w:line="360" w:lineRule="auto"/>
              <w:ind w:left="540"/>
              <w:rPr>
                <w:rFonts w:ascii="Arial" w:hAnsi="Arial" w:cs="Arial"/>
                <w:b/>
                <w:sz w:val="22"/>
                <w:szCs w:val="22"/>
              </w:rPr>
            </w:pPr>
          </w:p>
          <w:p w:rsidR="00CD62B7" w:rsidRPr="00C51A63" w:rsidRDefault="00CD62B7" w:rsidP="00FD77CD">
            <w:pPr>
              <w:spacing w:line="360" w:lineRule="auto"/>
              <w:rPr>
                <w:rFonts w:ascii="Arial" w:hAnsi="Arial" w:cs="Arial"/>
                <w:sz w:val="22"/>
                <w:szCs w:val="22"/>
                <w:vertAlign w:val="superscript"/>
              </w:rPr>
            </w:pPr>
          </w:p>
        </w:tc>
        <w:tc>
          <w:tcPr>
            <w:tcW w:w="5400" w:type="dxa"/>
            <w:gridSpan w:val="3"/>
            <w:vAlign w:val="center"/>
          </w:tcPr>
          <w:p w:rsidR="00CD62B7" w:rsidRPr="00C51A63" w:rsidRDefault="00CD62B7" w:rsidP="00FD77CD">
            <w:pPr>
              <w:spacing w:line="360" w:lineRule="auto"/>
              <w:ind w:left="45"/>
              <w:jc w:val="center"/>
              <w:rPr>
                <w:rFonts w:ascii="Arial" w:hAnsi="Arial" w:cs="Arial"/>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CD62B7" w:rsidRPr="00C51A63" w:rsidRDefault="008B5413" w:rsidP="007E4BF2">
            <w:pPr>
              <w:jc w:val="center"/>
              <w:rPr>
                <w:rFonts w:ascii="Arial" w:hAnsi="Arial" w:cs="Arial"/>
                <w:b/>
                <w:sz w:val="22"/>
                <w:szCs w:val="22"/>
              </w:rPr>
            </w:pPr>
            <w:r w:rsidRPr="00C51A63">
              <w:rPr>
                <w:rFonts w:ascii="Arial" w:hAnsi="Arial" w:cs="Arial"/>
                <w:b/>
                <w:sz w:val="22"/>
                <w:szCs w:val="22"/>
              </w:rPr>
              <w:t>32</w:t>
            </w:r>
          </w:p>
        </w:tc>
        <w:tc>
          <w:tcPr>
            <w:tcW w:w="1260" w:type="dxa"/>
            <w:vAlign w:val="center"/>
          </w:tcPr>
          <w:p w:rsidR="00CD62B7" w:rsidRPr="00C51A63" w:rsidRDefault="00CD62B7" w:rsidP="002A59B7">
            <w:pPr>
              <w:spacing w:line="360" w:lineRule="auto"/>
              <w:jc w:val="center"/>
              <w:rPr>
                <w:rFonts w:ascii="Arial" w:hAnsi="Arial" w:cs="Arial"/>
                <w:sz w:val="22"/>
                <w:szCs w:val="22"/>
                <w:vertAlign w:val="superscript"/>
              </w:rPr>
            </w:pPr>
          </w:p>
        </w:tc>
        <w:tc>
          <w:tcPr>
            <w:tcW w:w="5760" w:type="dxa"/>
            <w:vAlign w:val="center"/>
          </w:tcPr>
          <w:p w:rsidR="00CD62B7" w:rsidRPr="00C51A63" w:rsidRDefault="00CD62B7" w:rsidP="00F8672F">
            <w:pPr>
              <w:spacing w:line="360" w:lineRule="auto"/>
              <w:jc w:val="center"/>
              <w:rPr>
                <w:rFonts w:ascii="Arial" w:hAnsi="Arial" w:cs="Arial"/>
                <w:sz w:val="22"/>
                <w:szCs w:val="22"/>
                <w:vertAlign w:val="superscript"/>
              </w:rPr>
            </w:pPr>
          </w:p>
        </w:tc>
      </w:tr>
    </w:tbl>
    <w:p w:rsidR="00CD62B7" w:rsidRPr="00C51A63" w:rsidRDefault="00CD62B7" w:rsidP="00CD62B7">
      <w:pPr>
        <w:spacing w:after="120" w:line="320" w:lineRule="atLeast"/>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CD62B7" w:rsidRPr="00C51A63">
        <w:trPr>
          <w:jc w:val="center"/>
        </w:trPr>
        <w:tc>
          <w:tcPr>
            <w:tcW w:w="541" w:type="dxa"/>
            <w:shd w:val="clear" w:color="auto" w:fill="D9D9D9"/>
            <w:vAlign w:val="center"/>
          </w:tcPr>
          <w:p w:rsidR="00CD62B7" w:rsidRPr="00C51A63" w:rsidRDefault="00CD62B7" w:rsidP="00B75C02">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CD62B7" w:rsidRPr="00C51A63" w:rsidRDefault="00CD62B7" w:rsidP="00B75C02">
            <w:pPr>
              <w:spacing w:before="20" w:after="20"/>
              <w:jc w:val="center"/>
              <w:rPr>
                <w:rFonts w:ascii="Arial" w:hAnsi="Arial" w:cs="Arial"/>
                <w:b/>
                <w:bCs/>
                <w:sz w:val="22"/>
                <w:szCs w:val="22"/>
              </w:rPr>
            </w:pPr>
            <w:r w:rsidRPr="00C51A63">
              <w:rPr>
                <w:rFonts w:ascii="Arial" w:hAnsi="Arial" w:cs="Arial"/>
                <w:b/>
                <w:bCs/>
                <w:sz w:val="22"/>
                <w:szCs w:val="22"/>
              </w:rPr>
              <w:t>Kryteria ogólne</w:t>
            </w:r>
          </w:p>
          <w:p w:rsidR="00CD62B7" w:rsidRPr="00C51A63" w:rsidRDefault="00CD62B7" w:rsidP="00B75C02">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CD62B7" w:rsidRPr="00C51A63" w:rsidRDefault="00CD62B7" w:rsidP="00B75C02">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CD62B7" w:rsidRPr="00C51A63" w:rsidRDefault="00CD62B7" w:rsidP="00B75C02">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CD62B7" w:rsidRPr="00C51A63" w:rsidRDefault="00CD62B7" w:rsidP="00B75C02">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CD62B7" w:rsidRPr="00C51A63" w:rsidRDefault="00CD62B7" w:rsidP="00B75C02">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CD62B7" w:rsidRPr="00C51A63" w:rsidRDefault="00CD62B7" w:rsidP="00B75C02">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CD62B7" w:rsidRPr="00C51A63" w:rsidRDefault="00CD62B7" w:rsidP="00B75C02">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5D60AD" w:rsidRPr="00C51A63">
        <w:trPr>
          <w:jc w:val="center"/>
        </w:trPr>
        <w:tc>
          <w:tcPr>
            <w:tcW w:w="541" w:type="dxa"/>
            <w:vAlign w:val="center"/>
          </w:tcPr>
          <w:p w:rsidR="005D60AD" w:rsidRPr="00C51A63" w:rsidRDefault="005D60AD" w:rsidP="00FD77CD">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5D60AD" w:rsidRPr="00C51A63" w:rsidRDefault="005D60AD"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5D60AD" w:rsidRPr="00C51A63" w:rsidRDefault="005D60AD"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5D60AD" w:rsidRPr="00C51A63" w:rsidRDefault="005D60AD"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5D60AD" w:rsidRPr="00C51A63" w:rsidRDefault="005D60AD"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5D60AD" w:rsidRPr="00C51A63" w:rsidRDefault="005D60AD"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5D60AD" w:rsidRPr="00C51A63" w:rsidRDefault="005D60AD" w:rsidP="006F7633">
            <w:pPr>
              <w:tabs>
                <w:tab w:val="left" w:pos="0"/>
                <w:tab w:val="left" w:pos="1560"/>
              </w:tabs>
              <w:spacing w:before="20" w:after="20"/>
              <w:jc w:val="center"/>
              <w:rPr>
                <w:rFonts w:ascii="Arial" w:hAnsi="Arial" w:cs="Arial"/>
                <w:sz w:val="22"/>
                <w:szCs w:val="22"/>
              </w:rPr>
            </w:pPr>
          </w:p>
        </w:tc>
        <w:tc>
          <w:tcPr>
            <w:tcW w:w="6282" w:type="dxa"/>
            <w:vAlign w:val="center"/>
          </w:tcPr>
          <w:p w:rsidR="005D60AD" w:rsidRPr="00C51A63" w:rsidRDefault="005D60AD"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5D60AD" w:rsidRPr="00C51A63" w:rsidRDefault="005D60A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5D60AD" w:rsidRPr="00C51A63" w:rsidRDefault="005D60A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5D60AD" w:rsidRPr="00C51A63" w:rsidRDefault="005D60A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5D60AD" w:rsidRPr="00C51A63" w:rsidRDefault="005D60A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5D60AD" w:rsidRPr="00C51A63" w:rsidRDefault="005D60A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5D60AD" w:rsidRPr="00C51A63" w:rsidRDefault="005D60A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5D60AD" w:rsidRPr="00C51A63" w:rsidRDefault="005D60A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AB7322" w:rsidRPr="00C51A63" w:rsidRDefault="005D60AD" w:rsidP="00AB7322">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D237B0" w:rsidRPr="00C51A63" w:rsidRDefault="00D237B0" w:rsidP="00D237B0">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5D60AD" w:rsidRPr="00C51A63" w:rsidRDefault="00AB7322" w:rsidP="00D237B0">
            <w:pPr>
              <w:tabs>
                <w:tab w:val="left" w:pos="0"/>
                <w:tab w:val="left" w:pos="1560"/>
              </w:tabs>
              <w:spacing w:before="20" w:after="20"/>
              <w:ind w:left="142"/>
              <w:jc w:val="both"/>
              <w:rPr>
                <w:rFonts w:ascii="Arial" w:hAnsi="Arial" w:cs="Arial"/>
                <w:i/>
                <w:sz w:val="22"/>
                <w:szCs w:val="22"/>
              </w:rPr>
            </w:pPr>
            <w:r w:rsidRPr="00C51A63">
              <w:rPr>
                <w:rFonts w:ascii="Arial" w:hAnsi="Arial" w:cs="Arial"/>
                <w:sz w:val="22"/>
                <w:szCs w:val="22"/>
              </w:rPr>
              <w:t xml:space="preserve"> </w:t>
            </w:r>
            <w:r w:rsidR="00D237B0" w:rsidRPr="00C51A63">
              <w:rPr>
                <w:rFonts w:ascii="Arial" w:hAnsi="Arial" w:cs="Arial"/>
                <w:sz w:val="22"/>
                <w:szCs w:val="22"/>
              </w:rPr>
              <w:t xml:space="preserve">- </w:t>
            </w:r>
            <w:r w:rsidR="00D237B0" w:rsidRPr="00C51A63">
              <w:rPr>
                <w:rFonts w:ascii="Arial" w:hAnsi="Arial" w:cs="Arial"/>
                <w:i/>
                <w:sz w:val="22"/>
                <w:szCs w:val="22"/>
              </w:rPr>
              <w:t xml:space="preserve">projekt dotyczy zakresu szeroko rozumianego przemysłu lub usług: sanatoryjnych, odnowy biologicznej, rehabilitacji, zdrowotnych,  socjalnych dla ludzi starszych, </w:t>
            </w:r>
            <w:r w:rsidR="00D237B0" w:rsidRPr="00C51A63">
              <w:rPr>
                <w:rFonts w:ascii="Arial" w:hAnsi="Arial" w:cs="Arial"/>
                <w:i/>
                <w:sz w:val="22"/>
                <w:szCs w:val="22"/>
              </w:rPr>
              <w:br/>
              <w:t>logistycznych, rachunkowych i finansowych</w:t>
            </w:r>
          </w:p>
          <w:p w:rsidR="00AB7322" w:rsidRPr="00C51A63" w:rsidRDefault="00AB7322" w:rsidP="00D237B0">
            <w:pPr>
              <w:tabs>
                <w:tab w:val="left" w:pos="0"/>
                <w:tab w:val="left" w:pos="1560"/>
              </w:tabs>
              <w:spacing w:before="20" w:after="20"/>
              <w:ind w:left="142"/>
              <w:jc w:val="both"/>
              <w:rPr>
                <w:rFonts w:ascii="Arial" w:hAnsi="Arial" w:cs="Arial"/>
                <w:sz w:val="22"/>
                <w:szCs w:val="22"/>
              </w:rPr>
            </w:pPr>
          </w:p>
        </w:tc>
      </w:tr>
      <w:tr w:rsidR="005D60AD" w:rsidRPr="00C51A63">
        <w:trPr>
          <w:jc w:val="center"/>
        </w:trPr>
        <w:tc>
          <w:tcPr>
            <w:tcW w:w="541" w:type="dxa"/>
            <w:vAlign w:val="center"/>
          </w:tcPr>
          <w:p w:rsidR="005D60AD" w:rsidRPr="00C51A63" w:rsidRDefault="005D60AD"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5D60AD" w:rsidRPr="00C51A63" w:rsidRDefault="005D60AD"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5D60AD" w:rsidRPr="00C51A63" w:rsidRDefault="005D60AD"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5D60AD" w:rsidRPr="00C51A63" w:rsidRDefault="005D60AD"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5D60AD" w:rsidRPr="00C51A63" w:rsidRDefault="005D60AD"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5D60AD" w:rsidRPr="00C51A63" w:rsidRDefault="005D60AD"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5D60AD" w:rsidRPr="00C51A63" w:rsidRDefault="005D60AD" w:rsidP="006F7633">
            <w:pPr>
              <w:tabs>
                <w:tab w:val="left" w:pos="0"/>
                <w:tab w:val="left" w:pos="1560"/>
              </w:tabs>
              <w:spacing w:before="20" w:after="20"/>
              <w:jc w:val="center"/>
              <w:rPr>
                <w:rFonts w:ascii="Arial" w:hAnsi="Arial" w:cs="Arial"/>
                <w:sz w:val="22"/>
                <w:szCs w:val="22"/>
              </w:rPr>
            </w:pPr>
          </w:p>
        </w:tc>
        <w:tc>
          <w:tcPr>
            <w:tcW w:w="6282" w:type="dxa"/>
            <w:vAlign w:val="center"/>
          </w:tcPr>
          <w:p w:rsidR="005D60AD" w:rsidRPr="00C51A63" w:rsidRDefault="005D60AD"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5D60AD" w:rsidRPr="00C51A63" w:rsidRDefault="005D60AD"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5D60AD" w:rsidRPr="00C51A63" w:rsidRDefault="005D60AD"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5D60AD" w:rsidRPr="00C51A63" w:rsidRDefault="005D60AD"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5D60AD" w:rsidRPr="00C51A63" w:rsidRDefault="005D60AD"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5D60AD" w:rsidRPr="00C51A63" w:rsidRDefault="005D60AD"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5D60AD" w:rsidRPr="00C51A63" w:rsidRDefault="005D60AD"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5D60AD" w:rsidRPr="00C51A63" w:rsidRDefault="005D60AD"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wzrost konkurencyjności województwa jako miejsca pracy </w:t>
            </w:r>
            <w:r w:rsidRPr="00C51A63">
              <w:rPr>
                <w:rFonts w:ascii="Arial" w:hAnsi="Arial" w:cs="Arial"/>
                <w:sz w:val="22"/>
                <w:szCs w:val="22"/>
              </w:rPr>
              <w:br/>
              <w:t>i życia, poprzez działania wykraczające poza obszary wyznaczone celami operacyjnymi, przyczyniające się do realizacji celu strategicznego (jakie?)</w:t>
            </w:r>
          </w:p>
          <w:p w:rsidR="005D60AD" w:rsidRPr="00C51A63" w:rsidRDefault="005D60AD"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5D60AD" w:rsidRPr="00C51A63" w:rsidRDefault="005D60AD" w:rsidP="00FD77CD">
            <w:pPr>
              <w:tabs>
                <w:tab w:val="left" w:pos="0"/>
                <w:tab w:val="left" w:pos="1560"/>
              </w:tabs>
              <w:spacing w:before="20" w:after="20"/>
              <w:ind w:left="142"/>
              <w:jc w:val="both"/>
              <w:rPr>
                <w:rFonts w:ascii="Arial" w:hAnsi="Arial" w:cs="Arial"/>
                <w:sz w:val="22"/>
                <w:szCs w:val="22"/>
              </w:rPr>
            </w:pPr>
          </w:p>
        </w:tc>
      </w:tr>
      <w:tr w:rsidR="005D60AD" w:rsidRPr="00C51A63">
        <w:trPr>
          <w:jc w:val="center"/>
        </w:trPr>
        <w:tc>
          <w:tcPr>
            <w:tcW w:w="541" w:type="dxa"/>
            <w:vAlign w:val="center"/>
          </w:tcPr>
          <w:p w:rsidR="005D60AD" w:rsidRPr="00C51A63" w:rsidRDefault="005D60AD" w:rsidP="00FD77CD">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5D60AD" w:rsidRPr="00C51A63" w:rsidRDefault="005D60AD"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5D60AD" w:rsidRPr="00C51A63" w:rsidRDefault="005D60AD"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5D60AD" w:rsidRPr="00C51A63" w:rsidRDefault="005D60AD"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5D60AD" w:rsidRPr="00C51A63" w:rsidRDefault="005D60AD"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5D60AD" w:rsidRPr="00C51A63" w:rsidRDefault="005D60AD"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5D60AD" w:rsidRPr="00C51A63" w:rsidRDefault="005D60AD" w:rsidP="006F7633">
            <w:pPr>
              <w:tabs>
                <w:tab w:val="left" w:pos="0"/>
                <w:tab w:val="left" w:pos="1560"/>
              </w:tabs>
              <w:spacing w:before="20" w:after="20"/>
              <w:jc w:val="center"/>
              <w:rPr>
                <w:rFonts w:ascii="Arial" w:hAnsi="Arial" w:cs="Arial"/>
                <w:sz w:val="22"/>
                <w:szCs w:val="22"/>
              </w:rPr>
            </w:pPr>
          </w:p>
        </w:tc>
        <w:tc>
          <w:tcPr>
            <w:tcW w:w="6282" w:type="dxa"/>
            <w:vAlign w:val="center"/>
          </w:tcPr>
          <w:p w:rsidR="005D60AD" w:rsidRPr="00C51A63" w:rsidRDefault="005D60AD"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5D60AD" w:rsidRPr="00C51A63" w:rsidRDefault="005D60AD"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5D60AD" w:rsidRPr="00C51A63" w:rsidRDefault="005D60AD"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5D60AD" w:rsidRPr="00C51A63" w:rsidRDefault="005D60AD"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5D60AD" w:rsidRPr="00C51A63" w:rsidRDefault="00091CC8" w:rsidP="00091CC8">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5D60AD" w:rsidRPr="00C51A63">
              <w:rPr>
                <w:rFonts w:ascii="Arial" w:hAnsi="Arial" w:cs="Arial"/>
                <w:sz w:val="22"/>
                <w:szCs w:val="22"/>
              </w:rPr>
              <w:br/>
              <w:t>…………………………………………………………………..</w:t>
            </w:r>
            <w:r w:rsidR="005D60AD" w:rsidRPr="00C51A63">
              <w:rPr>
                <w:rFonts w:ascii="Arial" w:hAnsi="Arial" w:cs="Arial"/>
                <w:sz w:val="22"/>
                <w:szCs w:val="22"/>
              </w:rPr>
              <w:br/>
              <w:t>…………………………………………………………………..</w:t>
            </w:r>
            <w:r w:rsidR="005D60AD" w:rsidRPr="00C51A63">
              <w:rPr>
                <w:rFonts w:ascii="Arial" w:hAnsi="Arial" w:cs="Arial"/>
                <w:sz w:val="22"/>
                <w:szCs w:val="22"/>
              </w:rPr>
              <w:br/>
              <w:t>……………………………………………………………….….</w:t>
            </w:r>
            <w:r w:rsidR="005D60AD" w:rsidRPr="00C51A63">
              <w:rPr>
                <w:rFonts w:ascii="Arial" w:hAnsi="Arial" w:cs="Arial"/>
                <w:sz w:val="22"/>
                <w:szCs w:val="22"/>
              </w:rPr>
              <w:br/>
              <w:t>…………………………………………………………………..</w:t>
            </w:r>
            <w:r w:rsidR="005D60AD" w:rsidRPr="00C51A63">
              <w:rPr>
                <w:rFonts w:ascii="Arial" w:hAnsi="Arial" w:cs="Arial"/>
                <w:sz w:val="22"/>
                <w:szCs w:val="22"/>
              </w:rPr>
              <w:br/>
              <w:t>…………………………………………………………………..</w:t>
            </w:r>
            <w:r w:rsidR="005D60AD" w:rsidRPr="00C51A63">
              <w:rPr>
                <w:rFonts w:ascii="Arial" w:hAnsi="Arial" w:cs="Arial"/>
                <w:sz w:val="22"/>
                <w:szCs w:val="22"/>
              </w:rPr>
              <w:br/>
              <w:t>…………………………………………………………………..</w:t>
            </w:r>
            <w:r w:rsidR="005D60AD" w:rsidRPr="00C51A63">
              <w:rPr>
                <w:rFonts w:ascii="Arial" w:hAnsi="Arial" w:cs="Arial"/>
                <w:sz w:val="22"/>
                <w:szCs w:val="22"/>
              </w:rPr>
              <w:br/>
              <w:t>…………………………………………………………………..</w:t>
            </w:r>
            <w:r w:rsidR="005D60AD" w:rsidRPr="00C51A63">
              <w:rPr>
                <w:rFonts w:ascii="Arial" w:hAnsi="Arial" w:cs="Arial"/>
                <w:sz w:val="22"/>
                <w:szCs w:val="22"/>
              </w:rPr>
              <w:br/>
              <w:t>…………………………………………………………………..</w:t>
            </w:r>
            <w:r w:rsidR="005D60AD" w:rsidRPr="00C51A63">
              <w:rPr>
                <w:rFonts w:ascii="Arial" w:hAnsi="Arial" w:cs="Arial"/>
                <w:sz w:val="22"/>
                <w:szCs w:val="22"/>
              </w:rPr>
              <w:br/>
              <w:t>…………………………………………………………………..</w:t>
            </w:r>
            <w:r w:rsidR="005D60AD" w:rsidRPr="00C51A63">
              <w:rPr>
                <w:rFonts w:ascii="Arial" w:hAnsi="Arial" w:cs="Arial"/>
                <w:sz w:val="22"/>
                <w:szCs w:val="22"/>
              </w:rPr>
              <w:br/>
              <w:t>…………………………………………………………………..</w:t>
            </w:r>
            <w:r w:rsidR="005D60AD" w:rsidRPr="00C51A63">
              <w:rPr>
                <w:rFonts w:ascii="Arial" w:hAnsi="Arial" w:cs="Arial"/>
                <w:sz w:val="22"/>
                <w:szCs w:val="22"/>
              </w:rPr>
              <w:br/>
              <w:t>…………………………………………………………………..</w:t>
            </w:r>
          </w:p>
        </w:tc>
      </w:tr>
      <w:tr w:rsidR="00CD62B7" w:rsidRPr="00C51A63">
        <w:trPr>
          <w:trHeight w:val="567"/>
          <w:jc w:val="center"/>
        </w:trPr>
        <w:tc>
          <w:tcPr>
            <w:tcW w:w="5975" w:type="dxa"/>
            <w:gridSpan w:val="5"/>
            <w:vAlign w:val="center"/>
          </w:tcPr>
          <w:p w:rsidR="00CD62B7" w:rsidRPr="00C51A63" w:rsidRDefault="00CD62B7"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CD62B7" w:rsidRPr="00C51A63" w:rsidRDefault="00CD62B7"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CD62B7" w:rsidRPr="00C51A63" w:rsidRDefault="00CD62B7" w:rsidP="006F7633">
            <w:pPr>
              <w:tabs>
                <w:tab w:val="left" w:pos="0"/>
                <w:tab w:val="left" w:pos="1560"/>
              </w:tabs>
              <w:spacing w:before="20" w:after="20"/>
              <w:jc w:val="center"/>
              <w:rPr>
                <w:rFonts w:ascii="Arial" w:hAnsi="Arial" w:cs="Arial"/>
                <w:sz w:val="22"/>
                <w:szCs w:val="22"/>
              </w:rPr>
            </w:pPr>
          </w:p>
        </w:tc>
        <w:tc>
          <w:tcPr>
            <w:tcW w:w="6282" w:type="dxa"/>
            <w:vAlign w:val="center"/>
          </w:tcPr>
          <w:p w:rsidR="00CD62B7" w:rsidRPr="00C51A63" w:rsidRDefault="00CD62B7" w:rsidP="00FD77CD">
            <w:pPr>
              <w:tabs>
                <w:tab w:val="left" w:pos="0"/>
                <w:tab w:val="left" w:pos="1560"/>
              </w:tabs>
              <w:spacing w:before="20" w:after="20"/>
              <w:ind w:left="142"/>
              <w:jc w:val="both"/>
              <w:rPr>
                <w:rFonts w:ascii="Arial" w:hAnsi="Arial" w:cs="Arial"/>
                <w:bCs/>
                <w:sz w:val="22"/>
                <w:szCs w:val="22"/>
              </w:rPr>
            </w:pPr>
          </w:p>
        </w:tc>
      </w:tr>
    </w:tbl>
    <w:p w:rsidR="00CD62B7" w:rsidRPr="00C51A63" w:rsidRDefault="00CD62B7" w:rsidP="00CD62B7">
      <w:pPr>
        <w:rPr>
          <w:rFonts w:ascii="Arial" w:hAnsi="Arial" w:cs="Arial"/>
        </w:rPr>
      </w:pPr>
    </w:p>
    <w:p w:rsidR="00350570" w:rsidRPr="00C51A63" w:rsidRDefault="00350570" w:rsidP="00350570">
      <w:pPr>
        <w:autoSpaceDE w:val="0"/>
        <w:autoSpaceDN w:val="0"/>
        <w:adjustRightInd w:val="0"/>
        <w:spacing w:after="120"/>
        <w:rPr>
          <w:rFonts w:ascii="Arial" w:hAnsi="Arial" w:cs="Arial"/>
        </w:rPr>
        <w:sectPr w:rsidR="00350570" w:rsidRPr="00C51A63" w:rsidSect="00BC60CF">
          <w:pgSz w:w="16838" w:h="11906" w:orient="landscape"/>
          <w:pgMar w:top="1418" w:right="1418" w:bottom="1418" w:left="1418" w:header="709" w:footer="709" w:gutter="0"/>
          <w:cols w:space="708"/>
          <w:docGrid w:linePitch="360"/>
        </w:sectPr>
      </w:pPr>
    </w:p>
    <w:p w:rsidR="00CF6327" w:rsidRPr="00C51A63" w:rsidRDefault="00CF6327" w:rsidP="009B3F3F">
      <w:pPr>
        <w:pStyle w:val="Nagwek2PK2"/>
        <w:numPr>
          <w:ilvl w:val="1"/>
          <w:numId w:val="48"/>
        </w:numPr>
        <w:tabs>
          <w:tab w:val="clear" w:pos="1080"/>
          <w:tab w:val="num" w:pos="1980"/>
        </w:tabs>
        <w:ind w:left="1980" w:hanging="1980"/>
        <w:jc w:val="both"/>
        <w:outlineLvl w:val="1"/>
        <w:rPr>
          <w:rFonts w:ascii="Arial" w:hAnsi="Arial" w:cs="Arial"/>
          <w:b w:val="0"/>
        </w:rPr>
      </w:pPr>
      <w:bookmarkStart w:id="149" w:name="_Toc283900147"/>
      <w:r w:rsidRPr="00C51A63">
        <w:rPr>
          <w:rFonts w:ascii="Arial" w:hAnsi="Arial" w:cs="Arial"/>
        </w:rPr>
        <w:lastRenderedPageBreak/>
        <w:t xml:space="preserve">Kryteria wyboru projektów dla </w:t>
      </w:r>
      <w:r w:rsidR="00247C23" w:rsidRPr="00C51A63">
        <w:rPr>
          <w:rFonts w:ascii="Arial" w:hAnsi="Arial" w:cs="Arial"/>
          <w:bCs/>
        </w:rPr>
        <w:t xml:space="preserve">Poddziałania </w:t>
      </w:r>
      <w:r w:rsidRPr="00C51A63">
        <w:rPr>
          <w:rFonts w:ascii="Arial" w:hAnsi="Arial" w:cs="Arial"/>
          <w:bCs/>
        </w:rPr>
        <w:t>1.1.4 Budowa i</w:t>
      </w:r>
      <w:r w:rsidR="00247C23" w:rsidRPr="00C51A63">
        <w:rPr>
          <w:rFonts w:ascii="Arial" w:hAnsi="Arial" w:cs="Arial"/>
          <w:bCs/>
        </w:rPr>
        <w:t xml:space="preserve"> </w:t>
      </w:r>
      <w:r w:rsidRPr="00C51A63">
        <w:rPr>
          <w:rFonts w:ascii="Arial" w:hAnsi="Arial" w:cs="Arial"/>
          <w:bCs/>
        </w:rPr>
        <w:t>rozbudowa klastrów o znaczeniu lokalnym i regionalnym</w:t>
      </w:r>
      <w:bookmarkEnd w:id="149"/>
    </w:p>
    <w:p w:rsidR="00B34651" w:rsidRPr="00C51A63" w:rsidRDefault="00B34651" w:rsidP="00B34651">
      <w:pPr>
        <w:rPr>
          <w:rFonts w:ascii="Arial" w:hAnsi="Arial" w:cs="Arial"/>
          <w:b/>
          <w:bCs/>
        </w:rPr>
      </w:pPr>
    </w:p>
    <w:p w:rsidR="00B34651" w:rsidRPr="00C51A63" w:rsidRDefault="00B34651" w:rsidP="00B34651">
      <w:pPr>
        <w:rPr>
          <w:rFonts w:ascii="Arial" w:hAnsi="Arial" w:cs="Arial"/>
          <w:b/>
          <w:bCs/>
        </w:rPr>
      </w:pPr>
      <w:r w:rsidRPr="00C51A63">
        <w:rPr>
          <w:rFonts w:ascii="Arial" w:hAnsi="Arial" w:cs="Arial"/>
          <w:b/>
          <w:bCs/>
        </w:rPr>
        <w:t>KRYTERIA FORMALNE</w:t>
      </w:r>
    </w:p>
    <w:p w:rsidR="00B34651" w:rsidRPr="00C51A63" w:rsidRDefault="00B34651" w:rsidP="00B34651">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FC6B00" w:rsidRPr="00C51A63">
        <w:tblPrEx>
          <w:tblCellMar>
            <w:top w:w="0" w:type="dxa"/>
            <w:bottom w:w="0" w:type="dxa"/>
          </w:tblCellMar>
        </w:tblPrEx>
        <w:trPr>
          <w:trHeight w:val="567"/>
        </w:trPr>
        <w:tc>
          <w:tcPr>
            <w:tcW w:w="540" w:type="dxa"/>
            <w:shd w:val="clear" w:color="auto" w:fill="D9D9D9"/>
            <w:vAlign w:val="center"/>
          </w:tcPr>
          <w:p w:rsidR="00FC6B00" w:rsidRPr="00C51A63" w:rsidRDefault="00FC6B00"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FC6B00" w:rsidRPr="00C51A63" w:rsidRDefault="00FC6B00"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FC6B00" w:rsidRPr="00C51A63" w:rsidRDefault="00FC6B00"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FC6B00" w:rsidRPr="00C51A63" w:rsidRDefault="00FC6B00"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FC6B00" w:rsidRPr="00C51A63" w:rsidRDefault="00FC6B00" w:rsidP="00E74346">
            <w:pPr>
              <w:jc w:val="center"/>
              <w:rPr>
                <w:rFonts w:ascii="Arial" w:hAnsi="Arial" w:cs="Arial"/>
                <w:b/>
                <w:sz w:val="22"/>
                <w:szCs w:val="22"/>
              </w:rPr>
            </w:pPr>
            <w:r w:rsidRPr="00C51A63">
              <w:rPr>
                <w:rFonts w:ascii="Arial" w:hAnsi="Arial" w:cs="Arial"/>
                <w:b/>
                <w:sz w:val="22"/>
                <w:szCs w:val="22"/>
              </w:rPr>
              <w:t>N/D</w:t>
            </w:r>
          </w:p>
        </w:tc>
      </w:tr>
      <w:tr w:rsidR="00FC6B00" w:rsidRPr="00C51A63">
        <w:tblPrEx>
          <w:tblCellMar>
            <w:top w:w="0" w:type="dxa"/>
            <w:bottom w:w="0" w:type="dxa"/>
          </w:tblCellMar>
        </w:tblPrEx>
        <w:trPr>
          <w:trHeight w:val="340"/>
        </w:trPr>
        <w:tc>
          <w:tcPr>
            <w:tcW w:w="54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FC6B00" w:rsidRPr="00C51A63" w:rsidRDefault="00FC6B00"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w:t>
            </w:r>
          </w:p>
        </w:tc>
      </w:tr>
      <w:tr w:rsidR="00FC6B00" w:rsidRPr="00C51A63">
        <w:tblPrEx>
          <w:tblCellMar>
            <w:top w:w="0" w:type="dxa"/>
            <w:bottom w:w="0" w:type="dxa"/>
          </w:tblCellMar>
        </w:tblPrEx>
        <w:trPr>
          <w:trHeight w:val="340"/>
        </w:trPr>
        <w:tc>
          <w:tcPr>
            <w:tcW w:w="54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FC6B00" w:rsidRPr="00C51A63" w:rsidRDefault="00FC6B00"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w:t>
            </w:r>
          </w:p>
        </w:tc>
      </w:tr>
      <w:tr w:rsidR="00FC6B00" w:rsidRPr="00C51A63">
        <w:tblPrEx>
          <w:tblCellMar>
            <w:top w:w="0" w:type="dxa"/>
            <w:bottom w:w="0" w:type="dxa"/>
          </w:tblCellMar>
        </w:tblPrEx>
        <w:tc>
          <w:tcPr>
            <w:tcW w:w="54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FC6B00" w:rsidRPr="00C51A63" w:rsidRDefault="00FC6B00"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w:t>
            </w:r>
          </w:p>
        </w:tc>
      </w:tr>
      <w:tr w:rsidR="00FC6B00" w:rsidRPr="00C51A63">
        <w:tblPrEx>
          <w:tblCellMar>
            <w:top w:w="0" w:type="dxa"/>
            <w:bottom w:w="0" w:type="dxa"/>
          </w:tblCellMar>
        </w:tblPrEx>
        <w:tc>
          <w:tcPr>
            <w:tcW w:w="54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FC6B00" w:rsidRPr="00C51A63" w:rsidRDefault="00FC6B00"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r>
      <w:tr w:rsidR="00FC6B00" w:rsidRPr="00C51A63">
        <w:tblPrEx>
          <w:tblCellMar>
            <w:top w:w="0" w:type="dxa"/>
            <w:bottom w:w="0" w:type="dxa"/>
          </w:tblCellMar>
        </w:tblPrEx>
        <w:tc>
          <w:tcPr>
            <w:tcW w:w="54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FC6B00" w:rsidRPr="00C51A63" w:rsidRDefault="00FC6B00"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r>
      <w:tr w:rsidR="00FC6B00" w:rsidRPr="00C51A63">
        <w:tblPrEx>
          <w:tblCellMar>
            <w:top w:w="0" w:type="dxa"/>
            <w:bottom w:w="0" w:type="dxa"/>
          </w:tblCellMar>
        </w:tblPrEx>
        <w:tc>
          <w:tcPr>
            <w:tcW w:w="54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FC6B00" w:rsidRPr="00C51A63" w:rsidRDefault="00FC6B00"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r>
      <w:tr w:rsidR="00FC6B00" w:rsidRPr="00C51A63">
        <w:tblPrEx>
          <w:tblCellMar>
            <w:top w:w="0" w:type="dxa"/>
            <w:bottom w:w="0" w:type="dxa"/>
          </w:tblCellMar>
        </w:tblPrEx>
        <w:trPr>
          <w:trHeight w:val="365"/>
        </w:trPr>
        <w:tc>
          <w:tcPr>
            <w:tcW w:w="54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FC6B00" w:rsidRPr="00C51A63" w:rsidRDefault="00FC6B00"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w:t>
            </w:r>
          </w:p>
        </w:tc>
      </w:tr>
      <w:tr w:rsidR="00FC6B00" w:rsidRPr="00C51A63">
        <w:tblPrEx>
          <w:tblCellMar>
            <w:top w:w="0" w:type="dxa"/>
            <w:bottom w:w="0" w:type="dxa"/>
          </w:tblCellMar>
        </w:tblPrEx>
        <w:tc>
          <w:tcPr>
            <w:tcW w:w="54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FC6B00" w:rsidRPr="00C51A63" w:rsidRDefault="00FC6B00"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r>
      <w:tr w:rsidR="00FC6B00" w:rsidRPr="00C51A63">
        <w:tblPrEx>
          <w:tblCellMar>
            <w:top w:w="0" w:type="dxa"/>
            <w:bottom w:w="0" w:type="dxa"/>
          </w:tblCellMar>
        </w:tblPrEx>
        <w:tc>
          <w:tcPr>
            <w:tcW w:w="54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FC6B00"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p>
        </w:tc>
        <w:tc>
          <w:tcPr>
            <w:tcW w:w="2160" w:type="dxa"/>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w:t>
            </w:r>
          </w:p>
        </w:tc>
      </w:tr>
      <w:tr w:rsidR="00FC6B00"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FC6B00" w:rsidRPr="00C51A63" w:rsidRDefault="00FC6B00"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FC6B00" w:rsidRPr="00C51A63" w:rsidRDefault="00FC6B00"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FC6B00" w:rsidRPr="00C51A63" w:rsidRDefault="00FC6B00"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FC6B00" w:rsidRPr="00C51A63" w:rsidRDefault="00FC6B00"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FC6B00" w:rsidRPr="00C51A63" w:rsidRDefault="00FC6B00" w:rsidP="00E74346">
            <w:pPr>
              <w:jc w:val="center"/>
              <w:rPr>
                <w:rFonts w:ascii="Arial" w:hAnsi="Arial" w:cs="Arial"/>
                <w:sz w:val="22"/>
                <w:szCs w:val="22"/>
              </w:rPr>
            </w:pPr>
            <w:r w:rsidRPr="00C51A63">
              <w:rPr>
                <w:rFonts w:ascii="Arial" w:hAnsi="Arial" w:cs="Arial"/>
                <w:sz w:val="22"/>
                <w:szCs w:val="22"/>
              </w:rPr>
              <w:t>-------------------</w:t>
            </w:r>
          </w:p>
        </w:tc>
      </w:tr>
      <w:tr w:rsidR="00FC6B00" w:rsidRPr="00C51A63">
        <w:tblPrEx>
          <w:tblCellMar>
            <w:top w:w="0" w:type="dxa"/>
            <w:bottom w:w="0" w:type="dxa"/>
          </w:tblCellMar>
        </w:tblPrEx>
        <w:trPr>
          <w:trHeight w:val="340"/>
        </w:trPr>
        <w:tc>
          <w:tcPr>
            <w:tcW w:w="540" w:type="dxa"/>
            <w:shd w:val="clear" w:color="auto" w:fill="B3B3B3"/>
            <w:vAlign w:val="center"/>
          </w:tcPr>
          <w:p w:rsidR="00FC6B00" w:rsidRPr="00C51A63" w:rsidRDefault="00FC6B00" w:rsidP="00E74346">
            <w:pPr>
              <w:jc w:val="center"/>
              <w:rPr>
                <w:rFonts w:ascii="Arial" w:hAnsi="Arial" w:cs="Arial"/>
                <w:sz w:val="22"/>
                <w:szCs w:val="22"/>
              </w:rPr>
            </w:pPr>
          </w:p>
        </w:tc>
        <w:tc>
          <w:tcPr>
            <w:tcW w:w="7200" w:type="dxa"/>
            <w:shd w:val="clear" w:color="auto" w:fill="B3B3B3"/>
            <w:vAlign w:val="center"/>
          </w:tcPr>
          <w:p w:rsidR="00FC6B00" w:rsidRPr="00C51A63" w:rsidRDefault="00FC6B00" w:rsidP="00E74346">
            <w:pPr>
              <w:jc w:val="center"/>
              <w:rPr>
                <w:rFonts w:ascii="Arial" w:hAnsi="Arial" w:cs="Arial"/>
                <w:sz w:val="22"/>
                <w:szCs w:val="22"/>
              </w:rPr>
            </w:pPr>
          </w:p>
        </w:tc>
        <w:tc>
          <w:tcPr>
            <w:tcW w:w="2160" w:type="dxa"/>
            <w:shd w:val="clear" w:color="auto" w:fill="B3B3B3"/>
            <w:vAlign w:val="center"/>
          </w:tcPr>
          <w:p w:rsidR="00FC6B00" w:rsidRPr="00C51A63" w:rsidRDefault="00FC6B00" w:rsidP="00E74346">
            <w:pPr>
              <w:jc w:val="center"/>
              <w:rPr>
                <w:rFonts w:ascii="Arial" w:hAnsi="Arial" w:cs="Arial"/>
                <w:sz w:val="22"/>
                <w:szCs w:val="22"/>
              </w:rPr>
            </w:pPr>
          </w:p>
        </w:tc>
        <w:tc>
          <w:tcPr>
            <w:tcW w:w="2160" w:type="dxa"/>
            <w:shd w:val="clear" w:color="auto" w:fill="B3B3B3"/>
            <w:vAlign w:val="center"/>
          </w:tcPr>
          <w:p w:rsidR="00FC6B00" w:rsidRPr="00C51A63" w:rsidRDefault="00FC6B00" w:rsidP="00E74346">
            <w:pPr>
              <w:jc w:val="center"/>
              <w:rPr>
                <w:rFonts w:ascii="Arial" w:hAnsi="Arial" w:cs="Arial"/>
                <w:sz w:val="22"/>
                <w:szCs w:val="22"/>
              </w:rPr>
            </w:pPr>
          </w:p>
        </w:tc>
        <w:tc>
          <w:tcPr>
            <w:tcW w:w="2160" w:type="dxa"/>
            <w:shd w:val="clear" w:color="auto" w:fill="B3B3B3"/>
            <w:vAlign w:val="center"/>
          </w:tcPr>
          <w:p w:rsidR="00FC6B00" w:rsidRPr="00C51A63" w:rsidRDefault="00FC6B00" w:rsidP="00E74346">
            <w:pPr>
              <w:jc w:val="center"/>
              <w:rPr>
                <w:rFonts w:ascii="Arial" w:hAnsi="Arial" w:cs="Arial"/>
                <w:sz w:val="22"/>
                <w:szCs w:val="22"/>
              </w:rPr>
            </w:pPr>
          </w:p>
        </w:tc>
      </w:tr>
    </w:tbl>
    <w:p w:rsidR="00EC06E0" w:rsidRPr="00C51A63" w:rsidRDefault="005E1C42" w:rsidP="009B3F3F">
      <w:pPr>
        <w:autoSpaceDE w:val="0"/>
        <w:autoSpaceDN w:val="0"/>
        <w:adjustRightInd w:val="0"/>
        <w:rPr>
          <w:rFonts w:ascii="Arial" w:hAnsi="Arial" w:cs="Arial"/>
          <w:b/>
        </w:rPr>
      </w:pPr>
      <w:r w:rsidRPr="00C51A63">
        <w:rPr>
          <w:rFonts w:ascii="Arial" w:hAnsi="Arial" w:cs="Arial"/>
          <w:b/>
          <w:bCs/>
        </w:rPr>
        <w:br w:type="page"/>
      </w:r>
      <w:r w:rsidR="00EC06E0" w:rsidRPr="00C51A63">
        <w:rPr>
          <w:rFonts w:ascii="Arial" w:hAnsi="Arial" w:cs="Arial"/>
          <w:b/>
        </w:rPr>
        <w:lastRenderedPageBreak/>
        <w:t>KRYTERIA MERYTORYCZNE ZEROJEDYNKOWE</w:t>
      </w:r>
    </w:p>
    <w:p w:rsidR="00EC06E0" w:rsidRPr="00C51A63" w:rsidRDefault="00EC06E0" w:rsidP="00081130">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081130" w:rsidRPr="00C51A63">
        <w:tblPrEx>
          <w:tblCellMar>
            <w:top w:w="0" w:type="dxa"/>
            <w:bottom w:w="0" w:type="dxa"/>
          </w:tblCellMar>
        </w:tblPrEx>
        <w:trPr>
          <w:trHeight w:val="567"/>
        </w:trPr>
        <w:tc>
          <w:tcPr>
            <w:tcW w:w="537" w:type="dxa"/>
            <w:shd w:val="clear" w:color="auto" w:fill="D9D9D9"/>
            <w:vAlign w:val="center"/>
          </w:tcPr>
          <w:p w:rsidR="00081130" w:rsidRPr="00C51A63" w:rsidRDefault="00081130"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081130" w:rsidRPr="00C51A63" w:rsidRDefault="00081130"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081130" w:rsidRPr="00C51A63" w:rsidRDefault="00081130"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081130" w:rsidRPr="00C51A63" w:rsidRDefault="00081130"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081130" w:rsidRPr="00C51A63" w:rsidRDefault="00081130"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081130" w:rsidRPr="00C51A63" w:rsidRDefault="00081130" w:rsidP="00E74346">
            <w:pPr>
              <w:jc w:val="center"/>
              <w:rPr>
                <w:rFonts w:ascii="Arial" w:hAnsi="Arial" w:cs="Arial"/>
                <w:b/>
                <w:sz w:val="22"/>
                <w:szCs w:val="22"/>
              </w:rPr>
            </w:pPr>
            <w:r w:rsidRPr="00C51A63">
              <w:rPr>
                <w:rFonts w:ascii="Arial" w:hAnsi="Arial" w:cs="Arial"/>
                <w:b/>
                <w:sz w:val="22"/>
                <w:szCs w:val="22"/>
              </w:rPr>
              <w:t>Opis</w:t>
            </w:r>
          </w:p>
        </w:tc>
      </w:tr>
      <w:tr w:rsidR="00081130" w:rsidRPr="00C51A63">
        <w:tblPrEx>
          <w:tblCellMar>
            <w:top w:w="0" w:type="dxa"/>
            <w:bottom w:w="0" w:type="dxa"/>
          </w:tblCellMar>
        </w:tblPrEx>
        <w:trPr>
          <w:trHeight w:val="1080"/>
        </w:trPr>
        <w:tc>
          <w:tcPr>
            <w:tcW w:w="540" w:type="dxa"/>
            <w:vAlign w:val="center"/>
          </w:tcPr>
          <w:p w:rsidR="00081130" w:rsidRPr="00C51A63" w:rsidRDefault="00081130"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081130" w:rsidRPr="00C51A63" w:rsidRDefault="00081130"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081130" w:rsidRPr="00C51A63" w:rsidRDefault="00081130" w:rsidP="00E74346">
            <w:pPr>
              <w:jc w:val="center"/>
              <w:rPr>
                <w:rFonts w:ascii="Arial" w:hAnsi="Arial" w:cs="Arial"/>
                <w:sz w:val="22"/>
                <w:szCs w:val="22"/>
              </w:rPr>
            </w:pPr>
          </w:p>
        </w:tc>
        <w:tc>
          <w:tcPr>
            <w:tcW w:w="670" w:type="dxa"/>
            <w:vAlign w:val="center"/>
          </w:tcPr>
          <w:p w:rsidR="00081130" w:rsidRPr="00C51A63" w:rsidRDefault="00081130" w:rsidP="00E74346">
            <w:pPr>
              <w:spacing w:before="40" w:after="40"/>
              <w:jc w:val="center"/>
              <w:rPr>
                <w:rFonts w:ascii="Arial" w:hAnsi="Arial" w:cs="Arial"/>
                <w:sz w:val="22"/>
                <w:szCs w:val="22"/>
              </w:rPr>
            </w:pPr>
          </w:p>
        </w:tc>
        <w:tc>
          <w:tcPr>
            <w:tcW w:w="670" w:type="dxa"/>
            <w:shd w:val="clear" w:color="auto" w:fill="auto"/>
            <w:vAlign w:val="center"/>
          </w:tcPr>
          <w:p w:rsidR="00081130" w:rsidRPr="00C51A63" w:rsidRDefault="00081130"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081130" w:rsidRPr="00C51A63" w:rsidRDefault="00081130"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081130" w:rsidRPr="00C51A63">
        <w:tblPrEx>
          <w:tblCellMar>
            <w:top w:w="0" w:type="dxa"/>
            <w:bottom w:w="0" w:type="dxa"/>
          </w:tblCellMar>
        </w:tblPrEx>
        <w:trPr>
          <w:trHeight w:val="1063"/>
        </w:trPr>
        <w:tc>
          <w:tcPr>
            <w:tcW w:w="537" w:type="dxa"/>
            <w:vAlign w:val="center"/>
          </w:tcPr>
          <w:p w:rsidR="00081130" w:rsidRPr="00C51A63" w:rsidRDefault="00081130"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081130" w:rsidRPr="00C51A63" w:rsidRDefault="00081130"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081130" w:rsidRPr="00C51A63" w:rsidRDefault="00081130" w:rsidP="00E74346">
            <w:pPr>
              <w:jc w:val="center"/>
              <w:rPr>
                <w:rFonts w:ascii="Arial" w:hAnsi="Arial" w:cs="Arial"/>
                <w:sz w:val="22"/>
                <w:szCs w:val="22"/>
              </w:rPr>
            </w:pPr>
          </w:p>
        </w:tc>
        <w:tc>
          <w:tcPr>
            <w:tcW w:w="670" w:type="dxa"/>
            <w:vAlign w:val="center"/>
          </w:tcPr>
          <w:p w:rsidR="00081130" w:rsidRPr="00C51A63" w:rsidRDefault="00081130" w:rsidP="00E74346">
            <w:pPr>
              <w:jc w:val="center"/>
              <w:rPr>
                <w:rFonts w:ascii="Arial" w:hAnsi="Arial" w:cs="Arial"/>
                <w:sz w:val="22"/>
                <w:szCs w:val="22"/>
              </w:rPr>
            </w:pPr>
          </w:p>
        </w:tc>
        <w:tc>
          <w:tcPr>
            <w:tcW w:w="670" w:type="dxa"/>
            <w:vAlign w:val="center"/>
          </w:tcPr>
          <w:p w:rsidR="00081130" w:rsidRPr="00C51A63" w:rsidRDefault="00081130" w:rsidP="00E74346">
            <w:pPr>
              <w:tabs>
                <w:tab w:val="left" w:pos="0"/>
                <w:tab w:val="left" w:pos="1560"/>
              </w:tabs>
              <w:jc w:val="center"/>
              <w:rPr>
                <w:rFonts w:ascii="Arial" w:hAnsi="Arial" w:cs="Arial"/>
                <w:sz w:val="22"/>
                <w:szCs w:val="22"/>
              </w:rPr>
            </w:pPr>
          </w:p>
        </w:tc>
        <w:tc>
          <w:tcPr>
            <w:tcW w:w="8016" w:type="dxa"/>
            <w:vAlign w:val="center"/>
          </w:tcPr>
          <w:p w:rsidR="00081130" w:rsidRPr="00C51A63" w:rsidRDefault="00081130"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081130" w:rsidRPr="00C51A63">
        <w:tblPrEx>
          <w:tblCellMar>
            <w:top w:w="0" w:type="dxa"/>
            <w:bottom w:w="0" w:type="dxa"/>
          </w:tblCellMar>
        </w:tblPrEx>
        <w:trPr>
          <w:trHeight w:val="1258"/>
        </w:trPr>
        <w:tc>
          <w:tcPr>
            <w:tcW w:w="537" w:type="dxa"/>
            <w:vAlign w:val="center"/>
          </w:tcPr>
          <w:p w:rsidR="00081130" w:rsidRPr="00C51A63" w:rsidRDefault="00081130"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081130" w:rsidRPr="00C51A63" w:rsidRDefault="00081130"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081130" w:rsidRPr="00C51A63" w:rsidRDefault="00081130" w:rsidP="00E74346">
            <w:pPr>
              <w:jc w:val="center"/>
              <w:rPr>
                <w:rFonts w:ascii="Arial" w:hAnsi="Arial" w:cs="Arial"/>
                <w:sz w:val="22"/>
                <w:szCs w:val="22"/>
              </w:rPr>
            </w:pPr>
          </w:p>
        </w:tc>
        <w:tc>
          <w:tcPr>
            <w:tcW w:w="670" w:type="dxa"/>
            <w:vAlign w:val="center"/>
          </w:tcPr>
          <w:p w:rsidR="00081130" w:rsidRPr="00C51A63" w:rsidRDefault="00081130" w:rsidP="00E74346">
            <w:pPr>
              <w:jc w:val="center"/>
              <w:rPr>
                <w:rFonts w:ascii="Arial" w:hAnsi="Arial" w:cs="Arial"/>
                <w:sz w:val="22"/>
                <w:szCs w:val="22"/>
              </w:rPr>
            </w:pPr>
          </w:p>
        </w:tc>
        <w:tc>
          <w:tcPr>
            <w:tcW w:w="670" w:type="dxa"/>
            <w:vAlign w:val="center"/>
          </w:tcPr>
          <w:p w:rsidR="00081130" w:rsidRPr="00C51A63" w:rsidRDefault="00081130"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081130" w:rsidRPr="00C51A63" w:rsidRDefault="00081130"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081130" w:rsidRPr="00C51A63">
        <w:tblPrEx>
          <w:tblCellMar>
            <w:top w:w="0" w:type="dxa"/>
            <w:bottom w:w="0" w:type="dxa"/>
          </w:tblCellMar>
        </w:tblPrEx>
        <w:trPr>
          <w:trHeight w:val="1076"/>
        </w:trPr>
        <w:tc>
          <w:tcPr>
            <w:tcW w:w="537" w:type="dxa"/>
            <w:vAlign w:val="center"/>
          </w:tcPr>
          <w:p w:rsidR="00081130" w:rsidRPr="00C51A63" w:rsidRDefault="00081130"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081130" w:rsidRPr="00C51A63" w:rsidRDefault="00081130"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081130" w:rsidRPr="00C51A63" w:rsidRDefault="00081130" w:rsidP="00E74346">
            <w:pPr>
              <w:jc w:val="center"/>
              <w:rPr>
                <w:rFonts w:ascii="Arial" w:hAnsi="Arial" w:cs="Arial"/>
                <w:sz w:val="22"/>
                <w:szCs w:val="22"/>
              </w:rPr>
            </w:pPr>
          </w:p>
        </w:tc>
        <w:tc>
          <w:tcPr>
            <w:tcW w:w="670" w:type="dxa"/>
            <w:vAlign w:val="center"/>
          </w:tcPr>
          <w:p w:rsidR="00081130" w:rsidRPr="00C51A63" w:rsidRDefault="00081130" w:rsidP="00E74346">
            <w:pPr>
              <w:spacing w:before="40" w:after="40"/>
              <w:jc w:val="center"/>
              <w:rPr>
                <w:rFonts w:ascii="Arial" w:hAnsi="Arial" w:cs="Arial"/>
                <w:sz w:val="22"/>
                <w:szCs w:val="22"/>
              </w:rPr>
            </w:pPr>
          </w:p>
        </w:tc>
        <w:tc>
          <w:tcPr>
            <w:tcW w:w="670" w:type="dxa"/>
            <w:vAlign w:val="center"/>
          </w:tcPr>
          <w:p w:rsidR="00081130" w:rsidRPr="00C51A63" w:rsidRDefault="00081130"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081130" w:rsidRPr="00C51A63" w:rsidRDefault="00081130"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081130" w:rsidRPr="00C51A63">
        <w:tblPrEx>
          <w:tblCellMar>
            <w:top w:w="0" w:type="dxa"/>
            <w:bottom w:w="0" w:type="dxa"/>
          </w:tblCellMar>
        </w:tblPrEx>
        <w:trPr>
          <w:trHeight w:val="1092"/>
        </w:trPr>
        <w:tc>
          <w:tcPr>
            <w:tcW w:w="537" w:type="dxa"/>
            <w:vAlign w:val="center"/>
          </w:tcPr>
          <w:p w:rsidR="00081130" w:rsidRPr="00C51A63" w:rsidRDefault="00081130"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081130" w:rsidRPr="00C51A63" w:rsidRDefault="00081130"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5035EF"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081130" w:rsidRPr="00C51A63" w:rsidRDefault="00081130" w:rsidP="00E74346">
            <w:pPr>
              <w:jc w:val="center"/>
              <w:rPr>
                <w:rFonts w:ascii="Arial" w:hAnsi="Arial" w:cs="Arial"/>
                <w:sz w:val="22"/>
                <w:szCs w:val="22"/>
              </w:rPr>
            </w:pPr>
          </w:p>
        </w:tc>
        <w:tc>
          <w:tcPr>
            <w:tcW w:w="670" w:type="dxa"/>
            <w:vAlign w:val="center"/>
          </w:tcPr>
          <w:p w:rsidR="00081130" w:rsidRPr="00C51A63" w:rsidRDefault="00081130" w:rsidP="00E74346">
            <w:pPr>
              <w:jc w:val="center"/>
              <w:rPr>
                <w:rFonts w:ascii="Arial" w:hAnsi="Arial" w:cs="Arial"/>
                <w:sz w:val="22"/>
                <w:szCs w:val="22"/>
              </w:rPr>
            </w:pPr>
          </w:p>
        </w:tc>
        <w:tc>
          <w:tcPr>
            <w:tcW w:w="670" w:type="dxa"/>
            <w:vAlign w:val="center"/>
          </w:tcPr>
          <w:p w:rsidR="00081130" w:rsidRPr="00C51A63" w:rsidRDefault="00081130"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081130" w:rsidRPr="00C51A63" w:rsidRDefault="00081130"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081130" w:rsidRPr="00C51A63">
        <w:tblPrEx>
          <w:tblCellMar>
            <w:top w:w="0" w:type="dxa"/>
            <w:bottom w:w="0" w:type="dxa"/>
          </w:tblCellMar>
        </w:tblPrEx>
        <w:trPr>
          <w:trHeight w:val="1062"/>
        </w:trPr>
        <w:tc>
          <w:tcPr>
            <w:tcW w:w="537" w:type="dxa"/>
            <w:vMerge w:val="restart"/>
            <w:vAlign w:val="center"/>
          </w:tcPr>
          <w:p w:rsidR="00081130" w:rsidRPr="00C51A63" w:rsidRDefault="00081130"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081130" w:rsidRPr="00C51A63" w:rsidRDefault="00081130"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5035EF"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081130" w:rsidRPr="00C51A63" w:rsidRDefault="00081130" w:rsidP="00E74346">
            <w:pPr>
              <w:tabs>
                <w:tab w:val="left" w:pos="0"/>
                <w:tab w:val="left" w:pos="1560"/>
              </w:tabs>
              <w:spacing w:before="40" w:after="40"/>
              <w:jc w:val="center"/>
              <w:rPr>
                <w:rFonts w:ascii="Arial" w:hAnsi="Arial" w:cs="Arial"/>
                <w:sz w:val="22"/>
                <w:szCs w:val="22"/>
              </w:rPr>
            </w:pPr>
          </w:p>
        </w:tc>
        <w:tc>
          <w:tcPr>
            <w:tcW w:w="670" w:type="dxa"/>
            <w:vAlign w:val="center"/>
          </w:tcPr>
          <w:p w:rsidR="00081130" w:rsidRPr="00C51A63" w:rsidRDefault="00081130" w:rsidP="00E74346">
            <w:pPr>
              <w:jc w:val="center"/>
              <w:rPr>
                <w:rFonts w:ascii="Arial" w:hAnsi="Arial" w:cs="Arial"/>
                <w:sz w:val="22"/>
                <w:szCs w:val="22"/>
              </w:rPr>
            </w:pPr>
          </w:p>
        </w:tc>
        <w:tc>
          <w:tcPr>
            <w:tcW w:w="670" w:type="dxa"/>
            <w:vMerge w:val="restart"/>
            <w:vAlign w:val="center"/>
          </w:tcPr>
          <w:p w:rsidR="00081130" w:rsidRPr="00C51A63" w:rsidRDefault="00081130"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081130" w:rsidRPr="00C51A63" w:rsidRDefault="00081130"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081130" w:rsidRPr="00C51A63">
        <w:tblPrEx>
          <w:tblCellMar>
            <w:top w:w="0" w:type="dxa"/>
            <w:bottom w:w="0" w:type="dxa"/>
          </w:tblCellMar>
        </w:tblPrEx>
        <w:trPr>
          <w:trHeight w:val="691"/>
        </w:trPr>
        <w:tc>
          <w:tcPr>
            <w:tcW w:w="537" w:type="dxa"/>
            <w:vMerge/>
            <w:shd w:val="clear" w:color="auto" w:fill="auto"/>
            <w:vAlign w:val="center"/>
          </w:tcPr>
          <w:p w:rsidR="00081130" w:rsidRPr="00C51A63" w:rsidRDefault="00081130" w:rsidP="00E74346">
            <w:pPr>
              <w:jc w:val="center"/>
              <w:rPr>
                <w:rFonts w:ascii="Arial" w:hAnsi="Arial" w:cs="Arial"/>
                <w:b/>
                <w:sz w:val="22"/>
                <w:szCs w:val="22"/>
              </w:rPr>
            </w:pPr>
          </w:p>
        </w:tc>
        <w:tc>
          <w:tcPr>
            <w:tcW w:w="3770" w:type="dxa"/>
            <w:vAlign w:val="center"/>
          </w:tcPr>
          <w:p w:rsidR="00081130" w:rsidRPr="00C51A63" w:rsidRDefault="00081130"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081130" w:rsidRPr="00C51A63" w:rsidRDefault="00081130" w:rsidP="00E74346">
            <w:pPr>
              <w:tabs>
                <w:tab w:val="left" w:pos="0"/>
                <w:tab w:val="left" w:pos="1560"/>
              </w:tabs>
              <w:spacing w:before="40" w:after="40"/>
              <w:jc w:val="center"/>
              <w:rPr>
                <w:rFonts w:ascii="Arial" w:hAnsi="Arial" w:cs="Arial"/>
                <w:sz w:val="22"/>
                <w:szCs w:val="22"/>
              </w:rPr>
            </w:pPr>
          </w:p>
        </w:tc>
        <w:tc>
          <w:tcPr>
            <w:tcW w:w="670" w:type="dxa"/>
            <w:vAlign w:val="center"/>
          </w:tcPr>
          <w:p w:rsidR="00081130" w:rsidRPr="00C51A63" w:rsidRDefault="00081130" w:rsidP="00E74346">
            <w:pPr>
              <w:jc w:val="center"/>
              <w:rPr>
                <w:rFonts w:ascii="Arial" w:hAnsi="Arial" w:cs="Arial"/>
                <w:b/>
                <w:sz w:val="22"/>
                <w:szCs w:val="22"/>
              </w:rPr>
            </w:pPr>
          </w:p>
        </w:tc>
        <w:tc>
          <w:tcPr>
            <w:tcW w:w="670" w:type="dxa"/>
            <w:vMerge/>
            <w:vAlign w:val="center"/>
          </w:tcPr>
          <w:p w:rsidR="00081130" w:rsidRPr="00C51A63" w:rsidRDefault="00081130" w:rsidP="00E74346">
            <w:pPr>
              <w:tabs>
                <w:tab w:val="left" w:pos="0"/>
                <w:tab w:val="left" w:pos="1560"/>
              </w:tabs>
              <w:jc w:val="center"/>
              <w:rPr>
                <w:rFonts w:ascii="Arial" w:hAnsi="Arial" w:cs="Arial"/>
                <w:sz w:val="22"/>
                <w:szCs w:val="22"/>
              </w:rPr>
            </w:pPr>
          </w:p>
        </w:tc>
        <w:tc>
          <w:tcPr>
            <w:tcW w:w="8016" w:type="dxa"/>
            <w:vAlign w:val="center"/>
          </w:tcPr>
          <w:p w:rsidR="00081130" w:rsidRPr="00C51A63" w:rsidRDefault="00081130" w:rsidP="00E74346">
            <w:pPr>
              <w:jc w:val="both"/>
              <w:rPr>
                <w:rFonts w:ascii="Arial" w:hAnsi="Arial" w:cs="Arial"/>
                <w:b/>
                <w:sz w:val="22"/>
                <w:szCs w:val="22"/>
              </w:rPr>
            </w:pPr>
          </w:p>
        </w:tc>
      </w:tr>
      <w:tr w:rsidR="00081130" w:rsidRPr="00C51A63">
        <w:tblPrEx>
          <w:tblCellMar>
            <w:top w:w="0" w:type="dxa"/>
            <w:bottom w:w="0" w:type="dxa"/>
          </w:tblCellMar>
        </w:tblPrEx>
        <w:trPr>
          <w:trHeight w:val="337"/>
        </w:trPr>
        <w:tc>
          <w:tcPr>
            <w:tcW w:w="537" w:type="dxa"/>
            <w:vMerge/>
            <w:vAlign w:val="center"/>
          </w:tcPr>
          <w:p w:rsidR="00081130" w:rsidRPr="00C51A63" w:rsidRDefault="00081130" w:rsidP="00E74346">
            <w:pPr>
              <w:jc w:val="center"/>
              <w:rPr>
                <w:rFonts w:ascii="Arial" w:hAnsi="Arial" w:cs="Arial"/>
                <w:b/>
                <w:sz w:val="22"/>
                <w:szCs w:val="22"/>
              </w:rPr>
            </w:pPr>
          </w:p>
        </w:tc>
        <w:tc>
          <w:tcPr>
            <w:tcW w:w="3770" w:type="dxa"/>
            <w:vAlign w:val="center"/>
          </w:tcPr>
          <w:p w:rsidR="00081130" w:rsidRPr="00C51A63" w:rsidRDefault="00081130"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081130" w:rsidRPr="00C51A63" w:rsidRDefault="00081130" w:rsidP="00E74346">
            <w:pPr>
              <w:tabs>
                <w:tab w:val="left" w:pos="0"/>
                <w:tab w:val="left" w:pos="1560"/>
              </w:tabs>
              <w:spacing w:before="40" w:after="40"/>
              <w:jc w:val="center"/>
              <w:rPr>
                <w:rFonts w:ascii="Arial" w:hAnsi="Arial" w:cs="Arial"/>
                <w:sz w:val="22"/>
                <w:szCs w:val="22"/>
              </w:rPr>
            </w:pPr>
          </w:p>
        </w:tc>
        <w:tc>
          <w:tcPr>
            <w:tcW w:w="670" w:type="dxa"/>
            <w:vAlign w:val="center"/>
          </w:tcPr>
          <w:p w:rsidR="00081130" w:rsidRPr="00C51A63" w:rsidRDefault="00081130" w:rsidP="00E74346">
            <w:pPr>
              <w:jc w:val="center"/>
              <w:rPr>
                <w:rFonts w:ascii="Arial" w:hAnsi="Arial" w:cs="Arial"/>
                <w:b/>
                <w:sz w:val="22"/>
                <w:szCs w:val="22"/>
              </w:rPr>
            </w:pPr>
          </w:p>
        </w:tc>
        <w:tc>
          <w:tcPr>
            <w:tcW w:w="670" w:type="dxa"/>
            <w:vMerge/>
            <w:vAlign w:val="center"/>
          </w:tcPr>
          <w:p w:rsidR="00081130" w:rsidRPr="00C51A63" w:rsidRDefault="00081130" w:rsidP="00E74346">
            <w:pPr>
              <w:tabs>
                <w:tab w:val="left" w:pos="0"/>
                <w:tab w:val="left" w:pos="1560"/>
              </w:tabs>
              <w:jc w:val="center"/>
              <w:rPr>
                <w:rFonts w:ascii="Arial" w:hAnsi="Arial" w:cs="Arial"/>
                <w:b/>
                <w:sz w:val="22"/>
                <w:szCs w:val="22"/>
              </w:rPr>
            </w:pPr>
          </w:p>
        </w:tc>
        <w:tc>
          <w:tcPr>
            <w:tcW w:w="8016" w:type="dxa"/>
            <w:vAlign w:val="center"/>
          </w:tcPr>
          <w:p w:rsidR="00081130" w:rsidRPr="00C51A63" w:rsidRDefault="00081130" w:rsidP="00E74346">
            <w:pPr>
              <w:jc w:val="both"/>
              <w:rPr>
                <w:rFonts w:ascii="Arial" w:hAnsi="Arial" w:cs="Arial"/>
                <w:b/>
                <w:sz w:val="22"/>
                <w:szCs w:val="22"/>
              </w:rPr>
            </w:pPr>
          </w:p>
        </w:tc>
      </w:tr>
      <w:tr w:rsidR="00081130" w:rsidRPr="00C51A63">
        <w:tblPrEx>
          <w:tblCellMar>
            <w:top w:w="0" w:type="dxa"/>
            <w:bottom w:w="0" w:type="dxa"/>
          </w:tblCellMar>
        </w:tblPrEx>
        <w:trPr>
          <w:trHeight w:val="527"/>
        </w:trPr>
        <w:tc>
          <w:tcPr>
            <w:tcW w:w="537" w:type="dxa"/>
            <w:vMerge/>
            <w:vAlign w:val="center"/>
          </w:tcPr>
          <w:p w:rsidR="00081130" w:rsidRPr="00C51A63" w:rsidRDefault="00081130" w:rsidP="00E74346">
            <w:pPr>
              <w:jc w:val="center"/>
              <w:rPr>
                <w:rFonts w:ascii="Arial" w:hAnsi="Arial" w:cs="Arial"/>
                <w:b/>
                <w:sz w:val="22"/>
                <w:szCs w:val="22"/>
              </w:rPr>
            </w:pPr>
          </w:p>
        </w:tc>
        <w:tc>
          <w:tcPr>
            <w:tcW w:w="3770" w:type="dxa"/>
            <w:vAlign w:val="center"/>
          </w:tcPr>
          <w:p w:rsidR="00081130" w:rsidRPr="00C51A63" w:rsidRDefault="00081130"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081130" w:rsidRPr="00C51A63" w:rsidRDefault="00081130" w:rsidP="00E74346">
            <w:pPr>
              <w:tabs>
                <w:tab w:val="left" w:pos="0"/>
                <w:tab w:val="left" w:pos="1560"/>
              </w:tabs>
              <w:spacing w:before="40" w:after="40"/>
              <w:jc w:val="center"/>
              <w:rPr>
                <w:rFonts w:ascii="Arial" w:hAnsi="Arial" w:cs="Arial"/>
                <w:sz w:val="22"/>
                <w:szCs w:val="22"/>
              </w:rPr>
            </w:pPr>
          </w:p>
        </w:tc>
        <w:tc>
          <w:tcPr>
            <w:tcW w:w="670" w:type="dxa"/>
            <w:vAlign w:val="center"/>
          </w:tcPr>
          <w:p w:rsidR="00081130" w:rsidRPr="00C51A63" w:rsidRDefault="00081130" w:rsidP="00E74346">
            <w:pPr>
              <w:jc w:val="center"/>
              <w:rPr>
                <w:rFonts w:ascii="Arial" w:hAnsi="Arial" w:cs="Arial"/>
                <w:b/>
                <w:sz w:val="22"/>
                <w:szCs w:val="22"/>
              </w:rPr>
            </w:pPr>
          </w:p>
        </w:tc>
        <w:tc>
          <w:tcPr>
            <w:tcW w:w="670" w:type="dxa"/>
            <w:vMerge/>
            <w:vAlign w:val="center"/>
          </w:tcPr>
          <w:p w:rsidR="00081130" w:rsidRPr="00C51A63" w:rsidRDefault="00081130" w:rsidP="00E74346">
            <w:pPr>
              <w:tabs>
                <w:tab w:val="left" w:pos="0"/>
                <w:tab w:val="left" w:pos="1560"/>
              </w:tabs>
              <w:jc w:val="center"/>
              <w:rPr>
                <w:rFonts w:ascii="Arial" w:hAnsi="Arial" w:cs="Arial"/>
                <w:b/>
                <w:sz w:val="22"/>
                <w:szCs w:val="22"/>
              </w:rPr>
            </w:pPr>
          </w:p>
        </w:tc>
        <w:tc>
          <w:tcPr>
            <w:tcW w:w="8016" w:type="dxa"/>
            <w:vAlign w:val="center"/>
          </w:tcPr>
          <w:p w:rsidR="00081130" w:rsidRPr="00C51A63" w:rsidRDefault="00081130" w:rsidP="00E74346">
            <w:pPr>
              <w:jc w:val="both"/>
              <w:rPr>
                <w:rFonts w:ascii="Arial" w:hAnsi="Arial" w:cs="Arial"/>
                <w:b/>
                <w:sz w:val="22"/>
                <w:szCs w:val="22"/>
              </w:rPr>
            </w:pPr>
          </w:p>
        </w:tc>
      </w:tr>
      <w:tr w:rsidR="00081130" w:rsidRPr="00C51A63">
        <w:tblPrEx>
          <w:tblCellMar>
            <w:top w:w="0" w:type="dxa"/>
            <w:bottom w:w="0" w:type="dxa"/>
          </w:tblCellMar>
        </w:tblPrEx>
        <w:trPr>
          <w:trHeight w:val="479"/>
        </w:trPr>
        <w:tc>
          <w:tcPr>
            <w:tcW w:w="537" w:type="dxa"/>
            <w:vMerge/>
            <w:vAlign w:val="center"/>
          </w:tcPr>
          <w:p w:rsidR="00081130" w:rsidRPr="00C51A63" w:rsidRDefault="00081130" w:rsidP="00E74346">
            <w:pPr>
              <w:jc w:val="center"/>
              <w:rPr>
                <w:rFonts w:ascii="Arial" w:hAnsi="Arial" w:cs="Arial"/>
                <w:b/>
                <w:sz w:val="22"/>
                <w:szCs w:val="22"/>
              </w:rPr>
            </w:pPr>
          </w:p>
        </w:tc>
        <w:tc>
          <w:tcPr>
            <w:tcW w:w="3770" w:type="dxa"/>
            <w:vAlign w:val="center"/>
          </w:tcPr>
          <w:p w:rsidR="00081130" w:rsidRPr="00C51A63" w:rsidRDefault="00081130"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081130" w:rsidRPr="00C51A63" w:rsidRDefault="00081130" w:rsidP="00E74346">
            <w:pPr>
              <w:tabs>
                <w:tab w:val="left" w:pos="0"/>
                <w:tab w:val="left" w:pos="1560"/>
              </w:tabs>
              <w:spacing w:before="40" w:after="40"/>
              <w:jc w:val="center"/>
              <w:rPr>
                <w:rFonts w:ascii="Arial" w:hAnsi="Arial" w:cs="Arial"/>
                <w:sz w:val="22"/>
                <w:szCs w:val="22"/>
              </w:rPr>
            </w:pPr>
          </w:p>
        </w:tc>
        <w:tc>
          <w:tcPr>
            <w:tcW w:w="670" w:type="dxa"/>
            <w:vAlign w:val="center"/>
          </w:tcPr>
          <w:p w:rsidR="00081130" w:rsidRPr="00C51A63" w:rsidRDefault="00081130" w:rsidP="00E74346">
            <w:pPr>
              <w:jc w:val="center"/>
              <w:rPr>
                <w:rFonts w:ascii="Arial" w:hAnsi="Arial" w:cs="Arial"/>
                <w:b/>
                <w:sz w:val="22"/>
                <w:szCs w:val="22"/>
              </w:rPr>
            </w:pPr>
          </w:p>
        </w:tc>
        <w:tc>
          <w:tcPr>
            <w:tcW w:w="670" w:type="dxa"/>
            <w:vMerge/>
            <w:vAlign w:val="center"/>
          </w:tcPr>
          <w:p w:rsidR="00081130" w:rsidRPr="00C51A63" w:rsidRDefault="00081130" w:rsidP="00E74346">
            <w:pPr>
              <w:tabs>
                <w:tab w:val="left" w:pos="0"/>
                <w:tab w:val="left" w:pos="1560"/>
              </w:tabs>
              <w:jc w:val="center"/>
              <w:rPr>
                <w:rFonts w:ascii="Arial" w:hAnsi="Arial" w:cs="Arial"/>
                <w:b/>
                <w:sz w:val="22"/>
                <w:szCs w:val="22"/>
              </w:rPr>
            </w:pPr>
          </w:p>
        </w:tc>
        <w:tc>
          <w:tcPr>
            <w:tcW w:w="8016" w:type="dxa"/>
            <w:vAlign w:val="center"/>
          </w:tcPr>
          <w:p w:rsidR="00081130" w:rsidRPr="00C51A63" w:rsidRDefault="00081130" w:rsidP="00E74346">
            <w:pPr>
              <w:jc w:val="both"/>
              <w:rPr>
                <w:rFonts w:ascii="Arial" w:hAnsi="Arial" w:cs="Arial"/>
                <w:b/>
                <w:sz w:val="22"/>
                <w:szCs w:val="22"/>
              </w:rPr>
            </w:pPr>
          </w:p>
        </w:tc>
      </w:tr>
      <w:tr w:rsidR="00081130" w:rsidRPr="00C51A63">
        <w:tblPrEx>
          <w:tblCellMar>
            <w:top w:w="0" w:type="dxa"/>
            <w:bottom w:w="0" w:type="dxa"/>
          </w:tblCellMar>
        </w:tblPrEx>
        <w:trPr>
          <w:trHeight w:val="888"/>
        </w:trPr>
        <w:tc>
          <w:tcPr>
            <w:tcW w:w="537" w:type="dxa"/>
            <w:vAlign w:val="center"/>
          </w:tcPr>
          <w:p w:rsidR="00081130" w:rsidRPr="00C51A63" w:rsidRDefault="00081130"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081130" w:rsidRPr="00C51A63" w:rsidRDefault="00081130"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081130" w:rsidRPr="00C51A63" w:rsidRDefault="00081130" w:rsidP="00E74346">
            <w:pPr>
              <w:tabs>
                <w:tab w:val="left" w:pos="0"/>
                <w:tab w:val="left" w:pos="1560"/>
              </w:tabs>
              <w:spacing w:before="40" w:after="40"/>
              <w:jc w:val="center"/>
              <w:rPr>
                <w:rFonts w:ascii="Arial" w:hAnsi="Arial" w:cs="Arial"/>
                <w:sz w:val="22"/>
                <w:szCs w:val="22"/>
              </w:rPr>
            </w:pPr>
          </w:p>
        </w:tc>
        <w:tc>
          <w:tcPr>
            <w:tcW w:w="670" w:type="dxa"/>
            <w:vAlign w:val="center"/>
          </w:tcPr>
          <w:p w:rsidR="00081130" w:rsidRPr="00C51A63" w:rsidRDefault="00081130" w:rsidP="00E74346">
            <w:pPr>
              <w:jc w:val="center"/>
              <w:rPr>
                <w:rFonts w:ascii="Arial" w:hAnsi="Arial" w:cs="Arial"/>
                <w:b/>
                <w:sz w:val="22"/>
                <w:szCs w:val="22"/>
              </w:rPr>
            </w:pPr>
          </w:p>
        </w:tc>
        <w:tc>
          <w:tcPr>
            <w:tcW w:w="670" w:type="dxa"/>
            <w:vAlign w:val="center"/>
          </w:tcPr>
          <w:p w:rsidR="00081130" w:rsidRPr="00C51A63" w:rsidRDefault="00081130" w:rsidP="00E74346">
            <w:pPr>
              <w:tabs>
                <w:tab w:val="left" w:pos="0"/>
                <w:tab w:val="left" w:pos="1560"/>
              </w:tabs>
              <w:jc w:val="center"/>
              <w:rPr>
                <w:rFonts w:ascii="Arial" w:hAnsi="Arial" w:cs="Arial"/>
                <w:b/>
                <w:sz w:val="22"/>
                <w:szCs w:val="22"/>
              </w:rPr>
            </w:pPr>
          </w:p>
        </w:tc>
        <w:tc>
          <w:tcPr>
            <w:tcW w:w="8016" w:type="dxa"/>
            <w:vAlign w:val="center"/>
          </w:tcPr>
          <w:p w:rsidR="00081130" w:rsidRPr="00C51A63" w:rsidRDefault="00081130"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081130" w:rsidRPr="00C51A63">
        <w:tblPrEx>
          <w:tblCellMar>
            <w:top w:w="0" w:type="dxa"/>
            <w:bottom w:w="0" w:type="dxa"/>
          </w:tblCellMar>
        </w:tblPrEx>
        <w:trPr>
          <w:trHeight w:val="1125"/>
        </w:trPr>
        <w:tc>
          <w:tcPr>
            <w:tcW w:w="537" w:type="dxa"/>
            <w:vAlign w:val="center"/>
          </w:tcPr>
          <w:p w:rsidR="00081130" w:rsidRPr="00C51A63" w:rsidRDefault="00081130"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081130" w:rsidRPr="00C51A63" w:rsidRDefault="00081130"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 xml:space="preserve">z informacjami zawartymi </w:t>
            </w:r>
            <w:r w:rsidR="005035EF" w:rsidRPr="00C51A63">
              <w:rPr>
                <w:rFonts w:ascii="Arial" w:hAnsi="Arial" w:cs="Arial"/>
                <w:sz w:val="22"/>
                <w:szCs w:val="22"/>
              </w:rPr>
              <w:br/>
            </w:r>
            <w:r w:rsidRPr="00C51A63">
              <w:rPr>
                <w:rFonts w:ascii="Arial" w:hAnsi="Arial" w:cs="Arial"/>
                <w:sz w:val="22"/>
                <w:szCs w:val="22"/>
              </w:rPr>
              <w:t>w załącznikach do wniosku</w:t>
            </w:r>
          </w:p>
        </w:tc>
        <w:tc>
          <w:tcPr>
            <w:tcW w:w="669" w:type="dxa"/>
            <w:vAlign w:val="center"/>
          </w:tcPr>
          <w:p w:rsidR="00081130" w:rsidRPr="00C51A63" w:rsidRDefault="00081130" w:rsidP="00E74346">
            <w:pPr>
              <w:tabs>
                <w:tab w:val="left" w:pos="0"/>
                <w:tab w:val="left" w:pos="1560"/>
              </w:tabs>
              <w:spacing w:before="40" w:after="40"/>
              <w:jc w:val="center"/>
              <w:rPr>
                <w:rFonts w:ascii="Arial" w:hAnsi="Arial" w:cs="Arial"/>
                <w:sz w:val="22"/>
                <w:szCs w:val="22"/>
              </w:rPr>
            </w:pPr>
          </w:p>
        </w:tc>
        <w:tc>
          <w:tcPr>
            <w:tcW w:w="670" w:type="dxa"/>
            <w:vAlign w:val="center"/>
          </w:tcPr>
          <w:p w:rsidR="00081130" w:rsidRPr="00C51A63" w:rsidRDefault="00081130" w:rsidP="00E74346">
            <w:pPr>
              <w:jc w:val="center"/>
              <w:rPr>
                <w:rFonts w:ascii="Arial" w:hAnsi="Arial" w:cs="Arial"/>
                <w:b/>
                <w:sz w:val="22"/>
                <w:szCs w:val="22"/>
              </w:rPr>
            </w:pPr>
          </w:p>
        </w:tc>
        <w:tc>
          <w:tcPr>
            <w:tcW w:w="670" w:type="dxa"/>
            <w:vAlign w:val="center"/>
          </w:tcPr>
          <w:p w:rsidR="00081130" w:rsidRPr="00C51A63" w:rsidRDefault="00081130"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081130" w:rsidRPr="00C51A63" w:rsidRDefault="00081130"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081130" w:rsidRPr="00C51A63" w:rsidRDefault="00081130" w:rsidP="00081130">
      <w:pPr>
        <w:autoSpaceDE w:val="0"/>
        <w:autoSpaceDN w:val="0"/>
        <w:adjustRightInd w:val="0"/>
        <w:rPr>
          <w:rFonts w:ascii="Arial" w:hAnsi="Arial" w:cs="Arial"/>
          <w:bCs/>
        </w:rPr>
      </w:pPr>
    </w:p>
    <w:p w:rsidR="00EC06E0" w:rsidRPr="00C51A63" w:rsidRDefault="00EC06E0" w:rsidP="00EC06E0">
      <w:pPr>
        <w:rPr>
          <w:rFonts w:ascii="Arial" w:hAnsi="Arial" w:cs="Arial"/>
          <w:b/>
        </w:rPr>
      </w:pPr>
      <w:r w:rsidRPr="00C51A63">
        <w:rPr>
          <w:rFonts w:ascii="Arial" w:hAnsi="Arial" w:cs="Arial"/>
          <w:b/>
        </w:rPr>
        <w:br w:type="page"/>
      </w:r>
      <w:r w:rsidRPr="00C51A63">
        <w:rPr>
          <w:rFonts w:ascii="Arial" w:hAnsi="Arial" w:cs="Arial"/>
          <w:b/>
        </w:rPr>
        <w:lastRenderedPageBreak/>
        <w:t xml:space="preserve">KRYTERIA MERYTORYCZNE PUNKTOWE </w:t>
      </w:r>
    </w:p>
    <w:p w:rsidR="00EC06E0" w:rsidRPr="00C51A63" w:rsidRDefault="00EC06E0" w:rsidP="00EC06E0">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160"/>
        <w:gridCol w:w="1980"/>
        <w:gridCol w:w="1260"/>
        <w:gridCol w:w="1440"/>
        <w:gridCol w:w="1260"/>
        <w:gridCol w:w="5760"/>
      </w:tblGrid>
      <w:tr w:rsidR="00EC06E0" w:rsidRPr="00C51A63">
        <w:tblPrEx>
          <w:tblCellMar>
            <w:top w:w="0" w:type="dxa"/>
            <w:bottom w:w="0" w:type="dxa"/>
          </w:tblCellMar>
        </w:tblPrEx>
        <w:trPr>
          <w:trHeight w:val="851"/>
        </w:trPr>
        <w:tc>
          <w:tcPr>
            <w:tcW w:w="540" w:type="dxa"/>
            <w:shd w:val="clear" w:color="auto" w:fill="D9D9D9"/>
            <w:vAlign w:val="center"/>
          </w:tcPr>
          <w:p w:rsidR="00EC06E0" w:rsidRPr="00C51A63" w:rsidRDefault="00EC06E0" w:rsidP="001B6D14">
            <w:pPr>
              <w:jc w:val="center"/>
              <w:rPr>
                <w:rFonts w:ascii="Arial" w:hAnsi="Arial" w:cs="Arial"/>
                <w:b/>
                <w:sz w:val="22"/>
                <w:szCs w:val="22"/>
              </w:rPr>
            </w:pPr>
            <w:r w:rsidRPr="00C51A63">
              <w:rPr>
                <w:rFonts w:ascii="Arial" w:hAnsi="Arial" w:cs="Arial"/>
                <w:b/>
                <w:sz w:val="22"/>
                <w:szCs w:val="22"/>
              </w:rPr>
              <w:t>Lp.</w:t>
            </w:r>
          </w:p>
        </w:tc>
        <w:tc>
          <w:tcPr>
            <w:tcW w:w="2160" w:type="dxa"/>
            <w:shd w:val="clear" w:color="auto" w:fill="D9D9D9"/>
            <w:vAlign w:val="center"/>
          </w:tcPr>
          <w:p w:rsidR="00EC06E0" w:rsidRPr="00C51A63" w:rsidRDefault="00EC06E0" w:rsidP="001B6D14">
            <w:pPr>
              <w:jc w:val="center"/>
              <w:rPr>
                <w:rFonts w:ascii="Arial" w:hAnsi="Arial" w:cs="Arial"/>
                <w:b/>
                <w:sz w:val="22"/>
                <w:szCs w:val="22"/>
              </w:rPr>
            </w:pPr>
            <w:r w:rsidRPr="00C51A63">
              <w:rPr>
                <w:rFonts w:ascii="Arial" w:hAnsi="Arial" w:cs="Arial"/>
                <w:b/>
                <w:sz w:val="22"/>
                <w:szCs w:val="22"/>
              </w:rPr>
              <w:t>Kryterium</w:t>
            </w:r>
          </w:p>
        </w:tc>
        <w:tc>
          <w:tcPr>
            <w:tcW w:w="1980" w:type="dxa"/>
            <w:shd w:val="clear" w:color="auto" w:fill="D9D9D9"/>
            <w:vAlign w:val="center"/>
          </w:tcPr>
          <w:p w:rsidR="00EC06E0" w:rsidRPr="00C51A63" w:rsidRDefault="00EC06E0" w:rsidP="001B6D14">
            <w:pPr>
              <w:jc w:val="center"/>
              <w:rPr>
                <w:rFonts w:ascii="Arial" w:hAnsi="Arial" w:cs="Arial"/>
                <w:b/>
                <w:sz w:val="22"/>
                <w:szCs w:val="22"/>
              </w:rPr>
            </w:pPr>
            <w:r w:rsidRPr="00C51A63">
              <w:rPr>
                <w:rFonts w:ascii="Arial" w:hAnsi="Arial" w:cs="Arial"/>
                <w:b/>
                <w:sz w:val="22"/>
                <w:szCs w:val="22"/>
              </w:rPr>
              <w:t>Skala</w:t>
            </w:r>
            <w:r w:rsidR="001B6D14" w:rsidRPr="00C51A63">
              <w:rPr>
                <w:rFonts w:ascii="Arial" w:hAnsi="Arial" w:cs="Arial"/>
                <w:b/>
                <w:sz w:val="22"/>
                <w:szCs w:val="22"/>
              </w:rPr>
              <w:t xml:space="preserve"> </w:t>
            </w:r>
            <w:r w:rsidRPr="00C51A63">
              <w:rPr>
                <w:rFonts w:ascii="Arial" w:hAnsi="Arial" w:cs="Arial"/>
                <w:b/>
                <w:sz w:val="22"/>
                <w:szCs w:val="22"/>
              </w:rPr>
              <w:t>punktowa</w:t>
            </w:r>
          </w:p>
        </w:tc>
        <w:tc>
          <w:tcPr>
            <w:tcW w:w="1260" w:type="dxa"/>
            <w:shd w:val="clear" w:color="auto" w:fill="D9D9D9"/>
            <w:vAlign w:val="center"/>
          </w:tcPr>
          <w:p w:rsidR="00EC06E0" w:rsidRPr="00C51A63" w:rsidRDefault="00EC06E0" w:rsidP="001B6D14">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EC06E0" w:rsidRPr="00C51A63" w:rsidRDefault="00EC06E0" w:rsidP="001B6D14">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EC06E0" w:rsidRPr="00C51A63" w:rsidRDefault="00EC06E0" w:rsidP="00467963">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EC06E0" w:rsidRPr="00C51A63" w:rsidRDefault="00EC06E0" w:rsidP="001B6D14">
            <w:pPr>
              <w:jc w:val="center"/>
              <w:rPr>
                <w:rFonts w:ascii="Arial" w:hAnsi="Arial" w:cs="Arial"/>
                <w:b/>
                <w:sz w:val="22"/>
                <w:szCs w:val="22"/>
              </w:rPr>
            </w:pPr>
            <w:r w:rsidRPr="00C51A63">
              <w:rPr>
                <w:rFonts w:ascii="Arial" w:hAnsi="Arial" w:cs="Arial"/>
                <w:b/>
                <w:sz w:val="22"/>
                <w:szCs w:val="22"/>
              </w:rPr>
              <w:t>Definicja kryterium</w:t>
            </w:r>
          </w:p>
        </w:tc>
      </w:tr>
      <w:tr w:rsidR="005843A2" w:rsidRPr="00C51A63">
        <w:tblPrEx>
          <w:tblCellMar>
            <w:top w:w="0" w:type="dxa"/>
            <w:bottom w:w="0" w:type="dxa"/>
          </w:tblCellMar>
        </w:tblPrEx>
        <w:trPr>
          <w:trHeight w:val="1080"/>
        </w:trPr>
        <w:tc>
          <w:tcPr>
            <w:tcW w:w="540" w:type="dxa"/>
            <w:vAlign w:val="center"/>
          </w:tcPr>
          <w:p w:rsidR="005843A2" w:rsidRPr="00C51A63" w:rsidRDefault="005843A2" w:rsidP="00FD77CD">
            <w:pPr>
              <w:pStyle w:val="PSDBrdo"/>
              <w:spacing w:before="40" w:after="40"/>
              <w:jc w:val="center"/>
              <w:rPr>
                <w:rFonts w:ascii="Arial" w:hAnsi="Arial" w:cs="Arial"/>
                <w:sz w:val="22"/>
                <w:szCs w:val="22"/>
              </w:rPr>
            </w:pPr>
            <w:r w:rsidRPr="00C51A63">
              <w:rPr>
                <w:rFonts w:ascii="Arial" w:hAnsi="Arial" w:cs="Arial"/>
                <w:i w:val="0"/>
                <w:sz w:val="22"/>
                <w:szCs w:val="22"/>
              </w:rPr>
              <w:t>1</w:t>
            </w:r>
            <w:r w:rsidRPr="00C51A63">
              <w:rPr>
                <w:rFonts w:ascii="Arial" w:hAnsi="Arial" w:cs="Arial"/>
                <w:sz w:val="22"/>
                <w:szCs w:val="22"/>
              </w:rPr>
              <w:t>.</w:t>
            </w:r>
          </w:p>
        </w:tc>
        <w:tc>
          <w:tcPr>
            <w:tcW w:w="2160" w:type="dxa"/>
            <w:vAlign w:val="center"/>
          </w:tcPr>
          <w:p w:rsidR="005843A2" w:rsidRPr="00C51A63" w:rsidRDefault="005843A2" w:rsidP="00FD77CD">
            <w:pPr>
              <w:rPr>
                <w:rFonts w:ascii="Arial" w:hAnsi="Arial" w:cs="Arial"/>
                <w:sz w:val="22"/>
                <w:szCs w:val="22"/>
              </w:rPr>
            </w:pPr>
            <w:r w:rsidRPr="00C51A63">
              <w:rPr>
                <w:rFonts w:ascii="Arial" w:hAnsi="Arial" w:cs="Arial"/>
                <w:sz w:val="22"/>
                <w:szCs w:val="22"/>
              </w:rPr>
              <w:t>Wpływ projektu na poziom zatrudnienia</w:t>
            </w:r>
            <w:r w:rsidRPr="00C51A63">
              <w:rPr>
                <w:rFonts w:ascii="Arial" w:hAnsi="Arial" w:cs="Arial"/>
                <w:sz w:val="22"/>
                <w:szCs w:val="22"/>
              </w:rPr>
              <w:br/>
              <w:t xml:space="preserve">(nieutrzymanie dotychczasowego zatrudnienia, utrzymanie zatrudnienia, zwiększenie zatrudnienia o: ≤ 1 etat, &gt; 1 ≤ 2 etaty, &gt; 2 ≤ 3 etaty, &gt; 3 ≤ 4 etaty, &gt; 4 etaty) </w:t>
            </w:r>
          </w:p>
        </w:tc>
        <w:tc>
          <w:tcPr>
            <w:tcW w:w="1980" w:type="dxa"/>
            <w:vAlign w:val="center"/>
          </w:tcPr>
          <w:p w:rsidR="005843A2" w:rsidRPr="00C51A63" w:rsidRDefault="005843A2" w:rsidP="001B6D14">
            <w:pPr>
              <w:jc w:val="center"/>
              <w:rPr>
                <w:rFonts w:ascii="Arial" w:hAnsi="Arial" w:cs="Arial"/>
                <w:sz w:val="22"/>
                <w:szCs w:val="22"/>
              </w:rPr>
            </w:pPr>
            <w:r w:rsidRPr="00C51A63">
              <w:rPr>
                <w:rFonts w:ascii="Arial" w:hAnsi="Arial" w:cs="Arial"/>
                <w:sz w:val="22"/>
                <w:szCs w:val="22"/>
              </w:rPr>
              <w:t>0-6 punktów</w:t>
            </w:r>
          </w:p>
        </w:tc>
        <w:tc>
          <w:tcPr>
            <w:tcW w:w="1260" w:type="dxa"/>
            <w:vAlign w:val="center"/>
          </w:tcPr>
          <w:p w:rsidR="005843A2" w:rsidRPr="00C51A63" w:rsidRDefault="005843A2" w:rsidP="001B6D14">
            <w:pPr>
              <w:pStyle w:val="PSDBrdo"/>
              <w:spacing w:before="40" w:after="40"/>
              <w:jc w:val="center"/>
              <w:rPr>
                <w:rFonts w:ascii="Arial" w:hAnsi="Arial" w:cs="Arial"/>
                <w:i w:val="0"/>
                <w:sz w:val="22"/>
                <w:szCs w:val="22"/>
              </w:rPr>
            </w:pPr>
            <w:r w:rsidRPr="00C51A63">
              <w:rPr>
                <w:rFonts w:ascii="Arial" w:hAnsi="Arial" w:cs="Arial"/>
                <w:i w:val="0"/>
                <w:sz w:val="22"/>
                <w:szCs w:val="22"/>
              </w:rPr>
              <w:t>1</w:t>
            </w:r>
          </w:p>
        </w:tc>
        <w:tc>
          <w:tcPr>
            <w:tcW w:w="1440" w:type="dxa"/>
            <w:vAlign w:val="center"/>
          </w:tcPr>
          <w:p w:rsidR="005843A2" w:rsidRPr="00C51A63" w:rsidRDefault="005843A2" w:rsidP="001B6D14">
            <w:pPr>
              <w:jc w:val="center"/>
              <w:rPr>
                <w:rFonts w:ascii="Arial" w:hAnsi="Arial" w:cs="Arial"/>
                <w:sz w:val="22"/>
                <w:szCs w:val="22"/>
              </w:rPr>
            </w:pPr>
            <w:r w:rsidRPr="00C51A63">
              <w:rPr>
                <w:rFonts w:ascii="Arial" w:hAnsi="Arial" w:cs="Arial"/>
                <w:sz w:val="22"/>
                <w:szCs w:val="22"/>
              </w:rPr>
              <w:t>6</w:t>
            </w:r>
          </w:p>
        </w:tc>
        <w:tc>
          <w:tcPr>
            <w:tcW w:w="1260" w:type="dxa"/>
            <w:vAlign w:val="center"/>
          </w:tcPr>
          <w:p w:rsidR="005843A2" w:rsidRPr="00C51A63" w:rsidRDefault="005843A2" w:rsidP="00467963">
            <w:pPr>
              <w:spacing w:before="40" w:after="40"/>
              <w:jc w:val="center"/>
              <w:rPr>
                <w:rFonts w:ascii="Arial" w:hAnsi="Arial" w:cs="Arial"/>
                <w:sz w:val="22"/>
                <w:szCs w:val="22"/>
              </w:rPr>
            </w:pPr>
          </w:p>
        </w:tc>
        <w:tc>
          <w:tcPr>
            <w:tcW w:w="5760" w:type="dxa"/>
            <w:vAlign w:val="center"/>
          </w:tcPr>
          <w:p w:rsidR="005843A2" w:rsidRPr="00C51A63" w:rsidRDefault="005843A2" w:rsidP="005843A2">
            <w:pPr>
              <w:jc w:val="both"/>
              <w:rPr>
                <w:rFonts w:ascii="Arial" w:hAnsi="Arial" w:cs="Arial"/>
                <w:sz w:val="22"/>
                <w:szCs w:val="22"/>
              </w:rPr>
            </w:pPr>
            <w:r w:rsidRPr="00C51A63">
              <w:rPr>
                <w:rFonts w:ascii="Arial" w:hAnsi="Arial" w:cs="Arial"/>
                <w:sz w:val="22"/>
                <w:szCs w:val="22"/>
              </w:rPr>
              <w:t xml:space="preserve">Brany jest pod uwagę stan zatrudnienia w ostatnim zatwierdzonym okresie sprawozdawczym oraz deklarowana we wniosku liczba nowozatrudnionych. Oceniający dokonuje </w:t>
            </w:r>
            <w:r w:rsidR="001C40D5" w:rsidRPr="00C51A63">
              <w:rPr>
                <w:rFonts w:ascii="Arial" w:hAnsi="Arial" w:cs="Arial"/>
                <w:sz w:val="22"/>
                <w:szCs w:val="22"/>
              </w:rPr>
              <w:t>stosownych obliczeń</w:t>
            </w:r>
            <w:r w:rsidRPr="00C51A63">
              <w:rPr>
                <w:rFonts w:ascii="Arial" w:hAnsi="Arial" w:cs="Arial"/>
                <w:sz w:val="22"/>
                <w:szCs w:val="22"/>
              </w:rPr>
              <w:t xml:space="preserve"> biorąc za podstawę zatrudnienie wykazane we wniosku </w:t>
            </w:r>
            <w:r w:rsidR="004D4F9F" w:rsidRPr="00C51A63">
              <w:rPr>
                <w:rFonts w:ascii="Arial" w:hAnsi="Arial" w:cs="Arial"/>
                <w:sz w:val="22"/>
                <w:szCs w:val="22"/>
              </w:rPr>
              <w:br/>
            </w:r>
            <w:r w:rsidRPr="00C51A63">
              <w:rPr>
                <w:rFonts w:ascii="Arial" w:hAnsi="Arial" w:cs="Arial"/>
                <w:sz w:val="22"/>
                <w:szCs w:val="22"/>
              </w:rPr>
              <w:t xml:space="preserve">o dofinansowanie na koniec zamkniętego okresu sprawozdawczego. </w:t>
            </w:r>
          </w:p>
          <w:p w:rsidR="005843A2" w:rsidRPr="00C51A63" w:rsidRDefault="005843A2" w:rsidP="005843A2">
            <w:pPr>
              <w:jc w:val="both"/>
              <w:rPr>
                <w:rFonts w:ascii="Arial" w:hAnsi="Arial" w:cs="Arial"/>
                <w:sz w:val="22"/>
                <w:szCs w:val="22"/>
              </w:rPr>
            </w:pPr>
            <w:r w:rsidRPr="00C51A63">
              <w:rPr>
                <w:rFonts w:ascii="Arial" w:hAnsi="Arial" w:cs="Arial"/>
                <w:sz w:val="22"/>
                <w:szCs w:val="22"/>
              </w:rPr>
              <w:t xml:space="preserve">Wzrost zatrudnienia odnosi się do wzrostu zatrudnienia netto. Wykazywanie we wniosku wzrostu zatrudnienia </w:t>
            </w:r>
            <w:r w:rsidR="004D4F9F" w:rsidRPr="00C51A63">
              <w:rPr>
                <w:rFonts w:ascii="Arial" w:hAnsi="Arial" w:cs="Arial"/>
                <w:sz w:val="22"/>
                <w:szCs w:val="22"/>
              </w:rPr>
              <w:br/>
            </w:r>
            <w:r w:rsidRPr="00C51A63">
              <w:rPr>
                <w:rFonts w:ascii="Arial" w:hAnsi="Arial" w:cs="Arial"/>
                <w:sz w:val="22"/>
                <w:szCs w:val="22"/>
              </w:rPr>
              <w:t xml:space="preserve">w wyniku realizacji projektu może mieć miejsce wyłącznie w przypadku jednoczesnego utrzymania poziomu zatrudnienia wykazanego jako podstawa wyliczenia wzrostu. Podstawą wyliczenia wzrostu zatrudnienia jest średnia liczba pracowników w ciągu 12 miesięcy poprzedzających rok złożenia wniosku o dofinansowanie a w przypadku przedsiębiorstw/jednostek organizacyjnych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 Dla nowo powstałych przedsiębiorstw /jednostek organizacyjnych przyrost zatrudnienia liczony jest </w:t>
            </w:r>
            <w:r w:rsidR="004D4F9F" w:rsidRPr="00C51A63">
              <w:rPr>
                <w:rFonts w:ascii="Arial" w:hAnsi="Arial" w:cs="Arial"/>
                <w:sz w:val="22"/>
                <w:szCs w:val="22"/>
              </w:rPr>
              <w:br/>
            </w:r>
            <w:r w:rsidRPr="00C51A63">
              <w:rPr>
                <w:rFonts w:ascii="Arial" w:hAnsi="Arial" w:cs="Arial"/>
                <w:sz w:val="22"/>
                <w:szCs w:val="22"/>
              </w:rPr>
              <w:t>w oparciu o wartość bazową równą 1</w:t>
            </w:r>
          </w:p>
          <w:p w:rsidR="005843A2" w:rsidRPr="00C51A63" w:rsidRDefault="005843A2" w:rsidP="005843A2">
            <w:pPr>
              <w:tabs>
                <w:tab w:val="left" w:pos="1409"/>
              </w:tabs>
              <w:jc w:val="both"/>
              <w:rPr>
                <w:rFonts w:ascii="Arial" w:hAnsi="Arial" w:cs="Arial"/>
                <w:sz w:val="22"/>
                <w:szCs w:val="22"/>
              </w:rPr>
            </w:pPr>
            <w:r w:rsidRPr="00C51A63">
              <w:rPr>
                <w:rFonts w:ascii="Arial" w:hAnsi="Arial" w:cs="Arial"/>
                <w:sz w:val="22"/>
                <w:szCs w:val="22"/>
              </w:rPr>
              <w:t>nieutrzymanie dotychczasowego zatrudnienia - 0 pkt</w:t>
            </w:r>
          </w:p>
          <w:p w:rsidR="005843A2" w:rsidRPr="00C51A63" w:rsidRDefault="005843A2" w:rsidP="005843A2">
            <w:pPr>
              <w:tabs>
                <w:tab w:val="left" w:pos="1409"/>
              </w:tabs>
              <w:jc w:val="both"/>
              <w:rPr>
                <w:rFonts w:ascii="Arial" w:hAnsi="Arial" w:cs="Arial"/>
                <w:sz w:val="22"/>
                <w:szCs w:val="22"/>
              </w:rPr>
            </w:pPr>
            <w:r w:rsidRPr="00C51A63">
              <w:rPr>
                <w:rFonts w:ascii="Arial" w:hAnsi="Arial" w:cs="Arial"/>
                <w:sz w:val="22"/>
                <w:szCs w:val="22"/>
              </w:rPr>
              <w:t>utrzymanie zatrudnienia - 1 pkt</w:t>
            </w:r>
          </w:p>
          <w:p w:rsidR="005843A2" w:rsidRPr="00C51A63" w:rsidRDefault="005843A2" w:rsidP="005843A2">
            <w:pPr>
              <w:tabs>
                <w:tab w:val="left" w:pos="1409"/>
              </w:tabs>
              <w:jc w:val="both"/>
              <w:rPr>
                <w:rFonts w:ascii="Arial" w:hAnsi="Arial" w:cs="Arial"/>
                <w:sz w:val="22"/>
                <w:szCs w:val="22"/>
              </w:rPr>
            </w:pPr>
            <w:r w:rsidRPr="00C51A63">
              <w:rPr>
                <w:rFonts w:ascii="Arial" w:hAnsi="Arial" w:cs="Arial"/>
                <w:sz w:val="22"/>
                <w:szCs w:val="22"/>
              </w:rPr>
              <w:t xml:space="preserve">zwiększenie zatrudnienia o: </w:t>
            </w:r>
          </w:p>
          <w:p w:rsidR="005843A2" w:rsidRPr="00C51A63" w:rsidRDefault="005843A2" w:rsidP="005843A2">
            <w:pPr>
              <w:tabs>
                <w:tab w:val="left" w:pos="1409"/>
              </w:tabs>
              <w:jc w:val="both"/>
              <w:rPr>
                <w:rFonts w:ascii="Arial" w:hAnsi="Arial" w:cs="Arial"/>
                <w:sz w:val="22"/>
                <w:szCs w:val="22"/>
              </w:rPr>
            </w:pPr>
            <w:r w:rsidRPr="00C51A63">
              <w:rPr>
                <w:rFonts w:ascii="Arial" w:hAnsi="Arial" w:cs="Arial"/>
                <w:sz w:val="22"/>
                <w:szCs w:val="22"/>
              </w:rPr>
              <w:t xml:space="preserve">≤ 1 etat- 2 pkt </w:t>
            </w:r>
          </w:p>
          <w:p w:rsidR="005843A2" w:rsidRPr="00C51A63" w:rsidRDefault="005843A2" w:rsidP="005843A2">
            <w:pPr>
              <w:tabs>
                <w:tab w:val="left" w:pos="1409"/>
              </w:tabs>
              <w:jc w:val="both"/>
              <w:rPr>
                <w:rFonts w:ascii="Arial" w:hAnsi="Arial" w:cs="Arial"/>
                <w:sz w:val="22"/>
                <w:szCs w:val="22"/>
              </w:rPr>
            </w:pPr>
            <w:r w:rsidRPr="00C51A63">
              <w:rPr>
                <w:rFonts w:ascii="Arial" w:hAnsi="Arial" w:cs="Arial"/>
                <w:sz w:val="22"/>
                <w:szCs w:val="22"/>
              </w:rPr>
              <w:lastRenderedPageBreak/>
              <w:t xml:space="preserve">&gt; 1 ≤ 2 etaty- 3 pkt </w:t>
            </w:r>
          </w:p>
          <w:p w:rsidR="005843A2" w:rsidRPr="00C51A63" w:rsidRDefault="005843A2" w:rsidP="005843A2">
            <w:pPr>
              <w:tabs>
                <w:tab w:val="left" w:pos="1409"/>
              </w:tabs>
              <w:jc w:val="both"/>
              <w:rPr>
                <w:rFonts w:ascii="Arial" w:hAnsi="Arial" w:cs="Arial"/>
                <w:sz w:val="22"/>
                <w:szCs w:val="22"/>
              </w:rPr>
            </w:pPr>
            <w:r w:rsidRPr="00C51A63">
              <w:rPr>
                <w:rFonts w:ascii="Arial" w:hAnsi="Arial" w:cs="Arial"/>
                <w:sz w:val="22"/>
                <w:szCs w:val="22"/>
              </w:rPr>
              <w:t>&gt; 2 ≤ 3 etaty - 4 pkt</w:t>
            </w:r>
          </w:p>
          <w:p w:rsidR="005843A2" w:rsidRPr="00C51A63" w:rsidRDefault="005843A2" w:rsidP="005843A2">
            <w:pPr>
              <w:tabs>
                <w:tab w:val="left" w:pos="1409"/>
              </w:tabs>
              <w:jc w:val="both"/>
              <w:rPr>
                <w:rFonts w:ascii="Arial" w:hAnsi="Arial" w:cs="Arial"/>
                <w:sz w:val="22"/>
                <w:szCs w:val="22"/>
              </w:rPr>
            </w:pPr>
            <w:r w:rsidRPr="00C51A63">
              <w:rPr>
                <w:rFonts w:ascii="Arial" w:hAnsi="Arial" w:cs="Arial"/>
                <w:sz w:val="22"/>
                <w:szCs w:val="22"/>
              </w:rPr>
              <w:t xml:space="preserve">&gt; 3 ≤ 4 etaty - 5 pkt </w:t>
            </w:r>
          </w:p>
          <w:p w:rsidR="005843A2" w:rsidRPr="00C51A63" w:rsidRDefault="005843A2" w:rsidP="005843A2">
            <w:pPr>
              <w:jc w:val="both"/>
              <w:rPr>
                <w:rFonts w:ascii="Arial" w:hAnsi="Arial" w:cs="Arial"/>
                <w:sz w:val="22"/>
                <w:szCs w:val="22"/>
              </w:rPr>
            </w:pPr>
            <w:r w:rsidRPr="00C51A63">
              <w:rPr>
                <w:rFonts w:ascii="Arial" w:hAnsi="Arial" w:cs="Arial"/>
                <w:sz w:val="22"/>
                <w:szCs w:val="22"/>
              </w:rPr>
              <w:t>&gt; 4 etaty - 6 pkt</w:t>
            </w:r>
          </w:p>
        </w:tc>
      </w:tr>
      <w:tr w:rsidR="00F56381" w:rsidRPr="00C51A63">
        <w:tblPrEx>
          <w:tblCellMar>
            <w:top w:w="0" w:type="dxa"/>
            <w:bottom w:w="0" w:type="dxa"/>
          </w:tblCellMar>
        </w:tblPrEx>
        <w:trPr>
          <w:trHeight w:val="1063"/>
        </w:trPr>
        <w:tc>
          <w:tcPr>
            <w:tcW w:w="540" w:type="dxa"/>
            <w:vAlign w:val="center"/>
          </w:tcPr>
          <w:p w:rsidR="00F56381" w:rsidRPr="00C51A63" w:rsidRDefault="00F56381" w:rsidP="001B6D14">
            <w:pPr>
              <w:pStyle w:val="PSDBrdo"/>
              <w:spacing w:before="40" w:after="40"/>
              <w:rPr>
                <w:rFonts w:ascii="Arial" w:hAnsi="Arial" w:cs="Arial"/>
                <w:i w:val="0"/>
                <w:sz w:val="22"/>
                <w:szCs w:val="22"/>
              </w:rPr>
            </w:pPr>
            <w:r w:rsidRPr="00C51A63">
              <w:rPr>
                <w:rFonts w:ascii="Arial" w:hAnsi="Arial" w:cs="Arial"/>
                <w:i w:val="0"/>
                <w:sz w:val="22"/>
                <w:szCs w:val="22"/>
              </w:rPr>
              <w:lastRenderedPageBreak/>
              <w:t>2.</w:t>
            </w:r>
          </w:p>
        </w:tc>
        <w:tc>
          <w:tcPr>
            <w:tcW w:w="2160" w:type="dxa"/>
            <w:vAlign w:val="center"/>
          </w:tcPr>
          <w:p w:rsidR="00F56381" w:rsidRPr="00C51A63" w:rsidRDefault="00F56381" w:rsidP="001B6D14">
            <w:pPr>
              <w:rPr>
                <w:rFonts w:ascii="Arial" w:hAnsi="Arial" w:cs="Arial"/>
                <w:sz w:val="22"/>
                <w:szCs w:val="22"/>
              </w:rPr>
            </w:pPr>
            <w:r w:rsidRPr="00C51A63">
              <w:rPr>
                <w:rFonts w:ascii="Arial" w:hAnsi="Arial" w:cs="Arial"/>
                <w:sz w:val="22"/>
                <w:szCs w:val="22"/>
              </w:rPr>
              <w:t>Efektywność ekonomiczna projektu (ocena: niska, średnia, wysoka)</w:t>
            </w:r>
          </w:p>
        </w:tc>
        <w:tc>
          <w:tcPr>
            <w:tcW w:w="1980" w:type="dxa"/>
            <w:vAlign w:val="center"/>
          </w:tcPr>
          <w:p w:rsidR="00F56381" w:rsidRPr="00C51A63" w:rsidRDefault="00F56381" w:rsidP="001B6D14">
            <w:pPr>
              <w:pStyle w:val="PSDBrdo"/>
              <w:spacing w:before="40" w:after="40"/>
              <w:jc w:val="center"/>
              <w:rPr>
                <w:rFonts w:ascii="Arial" w:hAnsi="Arial" w:cs="Arial"/>
                <w:i w:val="0"/>
                <w:sz w:val="22"/>
                <w:szCs w:val="22"/>
              </w:rPr>
            </w:pPr>
            <w:r w:rsidRPr="00C51A63">
              <w:rPr>
                <w:rFonts w:ascii="Arial" w:hAnsi="Arial" w:cs="Arial"/>
                <w:i w:val="0"/>
                <w:sz w:val="22"/>
                <w:szCs w:val="22"/>
              </w:rPr>
              <w:t>1-3 punkty</w:t>
            </w:r>
          </w:p>
        </w:tc>
        <w:tc>
          <w:tcPr>
            <w:tcW w:w="1260" w:type="dxa"/>
            <w:vAlign w:val="center"/>
          </w:tcPr>
          <w:p w:rsidR="00F56381" w:rsidRPr="00C51A63" w:rsidRDefault="00F56381" w:rsidP="001B6D14">
            <w:pPr>
              <w:pStyle w:val="PSDBrdo"/>
              <w:spacing w:before="40" w:after="40"/>
              <w:jc w:val="center"/>
              <w:rPr>
                <w:rFonts w:ascii="Arial" w:hAnsi="Arial" w:cs="Arial"/>
                <w:i w:val="0"/>
                <w:sz w:val="22"/>
                <w:szCs w:val="22"/>
              </w:rPr>
            </w:pPr>
            <w:r w:rsidRPr="00C51A63">
              <w:rPr>
                <w:rFonts w:ascii="Arial" w:hAnsi="Arial" w:cs="Arial"/>
                <w:i w:val="0"/>
                <w:sz w:val="22"/>
                <w:szCs w:val="22"/>
              </w:rPr>
              <w:t>2</w:t>
            </w:r>
          </w:p>
        </w:tc>
        <w:tc>
          <w:tcPr>
            <w:tcW w:w="1440" w:type="dxa"/>
            <w:vAlign w:val="center"/>
          </w:tcPr>
          <w:p w:rsidR="00F56381" w:rsidRPr="00C51A63" w:rsidRDefault="00F56381" w:rsidP="00467963">
            <w:pPr>
              <w:jc w:val="center"/>
              <w:rPr>
                <w:rFonts w:ascii="Arial" w:hAnsi="Arial" w:cs="Arial"/>
                <w:sz w:val="22"/>
                <w:szCs w:val="22"/>
              </w:rPr>
            </w:pPr>
            <w:r w:rsidRPr="00C51A63">
              <w:rPr>
                <w:rFonts w:ascii="Arial" w:hAnsi="Arial" w:cs="Arial"/>
                <w:sz w:val="22"/>
                <w:szCs w:val="22"/>
              </w:rPr>
              <w:t>6</w:t>
            </w:r>
          </w:p>
        </w:tc>
        <w:tc>
          <w:tcPr>
            <w:tcW w:w="1260" w:type="dxa"/>
            <w:vAlign w:val="center"/>
          </w:tcPr>
          <w:p w:rsidR="00F56381" w:rsidRPr="00C51A63" w:rsidRDefault="00F56381" w:rsidP="00467963">
            <w:pPr>
              <w:jc w:val="center"/>
              <w:rPr>
                <w:rFonts w:ascii="Arial" w:hAnsi="Arial" w:cs="Arial"/>
                <w:b/>
                <w:sz w:val="22"/>
                <w:szCs w:val="22"/>
              </w:rPr>
            </w:pPr>
          </w:p>
        </w:tc>
        <w:tc>
          <w:tcPr>
            <w:tcW w:w="5760" w:type="dxa"/>
            <w:vAlign w:val="center"/>
          </w:tcPr>
          <w:p w:rsidR="00F56381" w:rsidRPr="00C51A63" w:rsidRDefault="00F56381" w:rsidP="00F56381">
            <w:pPr>
              <w:spacing w:before="20" w:after="20"/>
              <w:jc w:val="both"/>
              <w:rPr>
                <w:rFonts w:ascii="Arial" w:hAnsi="Arial" w:cs="Arial"/>
                <w:sz w:val="22"/>
                <w:szCs w:val="22"/>
              </w:rPr>
            </w:pPr>
            <w:r w:rsidRPr="00C51A63">
              <w:rPr>
                <w:rFonts w:ascii="Arial" w:hAnsi="Arial" w:cs="Arial"/>
                <w:sz w:val="22"/>
                <w:szCs w:val="22"/>
              </w:rPr>
              <w:t xml:space="preserve">Kryterium to będzie oceniane poprzez analizę przedstawionych przez Beneficjenta korzyści społeczno-ekonomicznych oraz kosztów ekonomicznych wynikających z realizacji projektu. Ocena skali korzyści będzie oceną eksperta (w skali 1-3 pkt.)  zgodnie </w:t>
            </w:r>
            <w:r w:rsidR="00C0235E" w:rsidRPr="00C51A63">
              <w:rPr>
                <w:rFonts w:ascii="Arial" w:hAnsi="Arial" w:cs="Arial"/>
                <w:sz w:val="22"/>
                <w:szCs w:val="22"/>
              </w:rPr>
              <w:br/>
            </w:r>
            <w:r w:rsidRPr="00C51A63">
              <w:rPr>
                <w:rFonts w:ascii="Arial" w:hAnsi="Arial" w:cs="Arial"/>
                <w:sz w:val="22"/>
                <w:szCs w:val="22"/>
              </w:rPr>
              <w:t xml:space="preserve">z pytaniem: na ile zakładane korzyści społeczno-ekonomiczne z projektu przekroczą koszty ekonomiczne? </w:t>
            </w:r>
          </w:p>
          <w:p w:rsidR="00F56381" w:rsidRPr="00C51A63" w:rsidRDefault="00091830" w:rsidP="00091830">
            <w:pPr>
              <w:tabs>
                <w:tab w:val="left" w:pos="2165"/>
              </w:tabs>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00F56381" w:rsidRPr="00C51A63">
              <w:rPr>
                <w:rFonts w:ascii="Arial" w:hAnsi="Arial" w:cs="Arial"/>
                <w:sz w:val="22"/>
                <w:szCs w:val="22"/>
              </w:rPr>
              <w:t>- 1 pkt</w:t>
            </w:r>
          </w:p>
          <w:p w:rsidR="00F56381" w:rsidRPr="00C51A63" w:rsidRDefault="00F56381" w:rsidP="00F56381">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- 2 pkt</w:t>
            </w:r>
          </w:p>
          <w:p w:rsidR="00F56381" w:rsidRPr="00C51A63" w:rsidRDefault="00F56381" w:rsidP="00F56381">
            <w:pPr>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- 3 pkt</w:t>
            </w:r>
          </w:p>
        </w:tc>
      </w:tr>
      <w:tr w:rsidR="00F56381" w:rsidRPr="00C51A63">
        <w:tblPrEx>
          <w:tblCellMar>
            <w:top w:w="0" w:type="dxa"/>
            <w:bottom w:w="0" w:type="dxa"/>
          </w:tblCellMar>
        </w:tblPrEx>
        <w:trPr>
          <w:trHeight w:val="883"/>
        </w:trPr>
        <w:tc>
          <w:tcPr>
            <w:tcW w:w="540" w:type="dxa"/>
            <w:vAlign w:val="center"/>
          </w:tcPr>
          <w:p w:rsidR="00F56381" w:rsidRPr="00C51A63" w:rsidRDefault="00F56381" w:rsidP="00FD77CD">
            <w:pPr>
              <w:pStyle w:val="PSDBrdo"/>
              <w:spacing w:before="40" w:after="40"/>
              <w:jc w:val="center"/>
              <w:rPr>
                <w:rFonts w:ascii="Arial" w:hAnsi="Arial" w:cs="Arial"/>
                <w:i w:val="0"/>
                <w:sz w:val="22"/>
                <w:szCs w:val="22"/>
              </w:rPr>
            </w:pPr>
            <w:r w:rsidRPr="00C51A63">
              <w:rPr>
                <w:rFonts w:ascii="Arial" w:hAnsi="Arial" w:cs="Arial"/>
                <w:i w:val="0"/>
                <w:sz w:val="22"/>
                <w:szCs w:val="22"/>
              </w:rPr>
              <w:t>3.</w:t>
            </w:r>
          </w:p>
        </w:tc>
        <w:tc>
          <w:tcPr>
            <w:tcW w:w="2160" w:type="dxa"/>
            <w:vAlign w:val="center"/>
          </w:tcPr>
          <w:p w:rsidR="00F56381" w:rsidRPr="00C51A63" w:rsidRDefault="00F56381" w:rsidP="00FD77CD">
            <w:pPr>
              <w:rPr>
                <w:rFonts w:ascii="Arial" w:hAnsi="Arial" w:cs="Arial"/>
                <w:sz w:val="22"/>
                <w:szCs w:val="22"/>
              </w:rPr>
            </w:pPr>
            <w:r w:rsidRPr="00C51A63">
              <w:rPr>
                <w:rFonts w:ascii="Arial" w:hAnsi="Arial" w:cs="Arial"/>
                <w:sz w:val="22"/>
                <w:szCs w:val="22"/>
              </w:rPr>
              <w:t>Efektywność finansowa projektu</w:t>
            </w:r>
            <w:r w:rsidRPr="00C51A63">
              <w:rPr>
                <w:rFonts w:ascii="Arial" w:hAnsi="Arial" w:cs="Arial"/>
                <w:sz w:val="22"/>
                <w:szCs w:val="22"/>
              </w:rPr>
              <w:br/>
              <w:t>(ocena: niska, średnia, wysoka)</w:t>
            </w:r>
          </w:p>
        </w:tc>
        <w:tc>
          <w:tcPr>
            <w:tcW w:w="1980" w:type="dxa"/>
            <w:vAlign w:val="center"/>
          </w:tcPr>
          <w:p w:rsidR="00F56381" w:rsidRPr="00C51A63" w:rsidRDefault="00F56381" w:rsidP="003C78C3">
            <w:pPr>
              <w:pStyle w:val="PSDBrdo"/>
              <w:spacing w:before="40" w:after="40"/>
              <w:jc w:val="center"/>
              <w:rPr>
                <w:rFonts w:ascii="Arial" w:hAnsi="Arial" w:cs="Arial"/>
                <w:i w:val="0"/>
                <w:sz w:val="22"/>
                <w:szCs w:val="22"/>
              </w:rPr>
            </w:pPr>
            <w:r w:rsidRPr="00C51A63">
              <w:rPr>
                <w:rFonts w:ascii="Arial" w:hAnsi="Arial" w:cs="Arial"/>
                <w:i w:val="0"/>
                <w:sz w:val="22"/>
                <w:szCs w:val="22"/>
              </w:rPr>
              <w:t>0-2 punkty</w:t>
            </w:r>
          </w:p>
        </w:tc>
        <w:tc>
          <w:tcPr>
            <w:tcW w:w="1260" w:type="dxa"/>
            <w:vAlign w:val="center"/>
          </w:tcPr>
          <w:p w:rsidR="00F56381" w:rsidRPr="00C51A63" w:rsidRDefault="00F56381" w:rsidP="003C78C3">
            <w:pPr>
              <w:pStyle w:val="PSDBrdo"/>
              <w:spacing w:before="40" w:after="40"/>
              <w:jc w:val="center"/>
              <w:rPr>
                <w:rFonts w:ascii="Arial" w:hAnsi="Arial" w:cs="Arial"/>
                <w:i w:val="0"/>
                <w:sz w:val="22"/>
                <w:szCs w:val="22"/>
              </w:rPr>
            </w:pPr>
            <w:r w:rsidRPr="00C51A63">
              <w:rPr>
                <w:rFonts w:ascii="Arial" w:hAnsi="Arial" w:cs="Arial"/>
                <w:i w:val="0"/>
                <w:sz w:val="22"/>
                <w:szCs w:val="22"/>
              </w:rPr>
              <w:t>4</w:t>
            </w:r>
          </w:p>
        </w:tc>
        <w:tc>
          <w:tcPr>
            <w:tcW w:w="1440" w:type="dxa"/>
            <w:vAlign w:val="center"/>
          </w:tcPr>
          <w:p w:rsidR="00F56381" w:rsidRPr="00C51A63" w:rsidRDefault="00F56381" w:rsidP="00467963">
            <w:pPr>
              <w:jc w:val="center"/>
              <w:rPr>
                <w:rFonts w:ascii="Arial" w:hAnsi="Arial" w:cs="Arial"/>
                <w:sz w:val="22"/>
                <w:szCs w:val="22"/>
              </w:rPr>
            </w:pPr>
            <w:r w:rsidRPr="00C51A63">
              <w:rPr>
                <w:rFonts w:ascii="Arial" w:hAnsi="Arial" w:cs="Arial"/>
                <w:sz w:val="22"/>
                <w:szCs w:val="22"/>
              </w:rPr>
              <w:t>8</w:t>
            </w:r>
          </w:p>
        </w:tc>
        <w:tc>
          <w:tcPr>
            <w:tcW w:w="1260" w:type="dxa"/>
            <w:vAlign w:val="center"/>
          </w:tcPr>
          <w:p w:rsidR="00F56381" w:rsidRPr="00C51A63" w:rsidRDefault="00F56381" w:rsidP="00467963">
            <w:pPr>
              <w:jc w:val="center"/>
              <w:rPr>
                <w:rFonts w:ascii="Arial" w:hAnsi="Arial" w:cs="Arial"/>
                <w:b/>
                <w:sz w:val="22"/>
                <w:szCs w:val="22"/>
              </w:rPr>
            </w:pPr>
          </w:p>
        </w:tc>
        <w:tc>
          <w:tcPr>
            <w:tcW w:w="5760" w:type="dxa"/>
            <w:vAlign w:val="center"/>
          </w:tcPr>
          <w:p w:rsidR="00F56381" w:rsidRPr="00C51A63" w:rsidRDefault="00F56381" w:rsidP="00F56381">
            <w:pPr>
              <w:spacing w:before="20" w:after="20"/>
              <w:jc w:val="both"/>
              <w:rPr>
                <w:rFonts w:ascii="Arial" w:hAnsi="Arial" w:cs="Arial"/>
                <w:sz w:val="22"/>
                <w:szCs w:val="22"/>
              </w:rPr>
            </w:pPr>
            <w:r w:rsidRPr="00C51A63">
              <w:rPr>
                <w:rFonts w:ascii="Arial" w:hAnsi="Arial" w:cs="Arial"/>
                <w:sz w:val="22"/>
                <w:szCs w:val="22"/>
              </w:rPr>
              <w:t xml:space="preserve">Oceniana będzie zdolność finansowa i operacyjna, przez którą rozumie się możliwość zagwarantowania całkowitych środków finansowych związanych </w:t>
            </w:r>
            <w:r w:rsidR="00C0235E" w:rsidRPr="00C51A63">
              <w:rPr>
                <w:rFonts w:ascii="Arial" w:hAnsi="Arial" w:cs="Arial"/>
                <w:sz w:val="22"/>
                <w:szCs w:val="22"/>
              </w:rPr>
              <w:br/>
            </w:r>
            <w:r w:rsidRPr="00C51A63">
              <w:rPr>
                <w:rFonts w:ascii="Arial" w:hAnsi="Arial" w:cs="Arial"/>
                <w:sz w:val="22"/>
                <w:szCs w:val="22"/>
              </w:rPr>
              <w:t xml:space="preserve">z realizowanym projektem (kwalifikowalnych </w:t>
            </w:r>
            <w:r w:rsidR="00C0235E" w:rsidRPr="00C51A63">
              <w:rPr>
                <w:rFonts w:ascii="Arial" w:hAnsi="Arial" w:cs="Arial"/>
                <w:sz w:val="22"/>
                <w:szCs w:val="22"/>
              </w:rPr>
              <w:br/>
            </w:r>
            <w:r w:rsidRPr="00C51A63">
              <w:rPr>
                <w:rFonts w:ascii="Arial" w:hAnsi="Arial" w:cs="Arial"/>
                <w:sz w:val="22"/>
                <w:szCs w:val="22"/>
              </w:rPr>
              <w:t xml:space="preserve">i niekwalifikowalnych). </w:t>
            </w:r>
          </w:p>
          <w:p w:rsidR="00F56381" w:rsidRPr="00C51A63" w:rsidRDefault="00F56381" w:rsidP="00F56381">
            <w:pPr>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Pr="00C51A63">
              <w:rPr>
                <w:rFonts w:ascii="Arial" w:hAnsi="Arial" w:cs="Arial"/>
                <w:sz w:val="22"/>
                <w:szCs w:val="22"/>
              </w:rPr>
              <w:tab/>
              <w:t>- 0 pkt</w:t>
            </w:r>
          </w:p>
          <w:p w:rsidR="00F56381" w:rsidRPr="00C51A63" w:rsidRDefault="00F56381" w:rsidP="00F56381">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- 1 pkt</w:t>
            </w:r>
          </w:p>
          <w:p w:rsidR="00F56381" w:rsidRPr="00C51A63" w:rsidRDefault="00F56381" w:rsidP="00F56381">
            <w:pPr>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- 2 pkt</w:t>
            </w:r>
          </w:p>
        </w:tc>
      </w:tr>
      <w:tr w:rsidR="00EC06E0" w:rsidRPr="00C51A63">
        <w:tblPrEx>
          <w:tblCellMar>
            <w:top w:w="0" w:type="dxa"/>
            <w:bottom w:w="0" w:type="dxa"/>
          </w:tblCellMar>
        </w:tblPrEx>
        <w:trPr>
          <w:trHeight w:val="883"/>
        </w:trPr>
        <w:tc>
          <w:tcPr>
            <w:tcW w:w="540" w:type="dxa"/>
            <w:vAlign w:val="center"/>
          </w:tcPr>
          <w:p w:rsidR="00EC06E0" w:rsidRPr="00C51A63" w:rsidRDefault="00F55730" w:rsidP="00FD77CD">
            <w:pPr>
              <w:pStyle w:val="Nagwek"/>
              <w:spacing w:before="40" w:after="40"/>
              <w:jc w:val="center"/>
              <w:rPr>
                <w:rFonts w:ascii="Arial" w:hAnsi="Arial" w:cs="Arial"/>
                <w:sz w:val="22"/>
                <w:szCs w:val="22"/>
              </w:rPr>
            </w:pPr>
            <w:r w:rsidRPr="00C51A63">
              <w:rPr>
                <w:rFonts w:ascii="Arial" w:hAnsi="Arial" w:cs="Arial"/>
                <w:sz w:val="22"/>
                <w:szCs w:val="22"/>
              </w:rPr>
              <w:t>4</w:t>
            </w:r>
            <w:r w:rsidR="00EC06E0" w:rsidRPr="00C51A63">
              <w:rPr>
                <w:rFonts w:ascii="Arial" w:hAnsi="Arial" w:cs="Arial"/>
                <w:sz w:val="22"/>
                <w:szCs w:val="22"/>
              </w:rPr>
              <w:t>.</w:t>
            </w:r>
          </w:p>
        </w:tc>
        <w:tc>
          <w:tcPr>
            <w:tcW w:w="2160" w:type="dxa"/>
            <w:vAlign w:val="center"/>
          </w:tcPr>
          <w:p w:rsidR="00EC06E0" w:rsidRPr="00C51A63" w:rsidRDefault="00EC06E0" w:rsidP="00FD77CD">
            <w:pPr>
              <w:rPr>
                <w:rFonts w:ascii="Arial" w:hAnsi="Arial" w:cs="Arial"/>
                <w:sz w:val="22"/>
                <w:szCs w:val="22"/>
              </w:rPr>
            </w:pPr>
            <w:r w:rsidRPr="00C51A63">
              <w:rPr>
                <w:rFonts w:ascii="Arial" w:hAnsi="Arial" w:cs="Arial"/>
                <w:sz w:val="22"/>
                <w:szCs w:val="22"/>
              </w:rPr>
              <w:t xml:space="preserve">Projekt przyczynia się do budowy lub rozbudowy klastrów w ramach sektorów strategicznych dla regionu zgodnie </w:t>
            </w:r>
            <w:r w:rsidR="00B42049" w:rsidRPr="00C51A63">
              <w:rPr>
                <w:rFonts w:ascii="Arial" w:hAnsi="Arial" w:cs="Arial"/>
                <w:sz w:val="22"/>
                <w:szCs w:val="22"/>
              </w:rPr>
              <w:br/>
            </w:r>
            <w:r w:rsidRPr="00C51A63">
              <w:rPr>
                <w:rFonts w:ascii="Arial" w:hAnsi="Arial" w:cs="Arial"/>
                <w:sz w:val="22"/>
                <w:szCs w:val="22"/>
              </w:rPr>
              <w:t>z R</w:t>
            </w:r>
            <w:r w:rsidR="00DE4F92" w:rsidRPr="00C51A63">
              <w:rPr>
                <w:rFonts w:ascii="Arial" w:hAnsi="Arial" w:cs="Arial"/>
                <w:sz w:val="22"/>
                <w:szCs w:val="22"/>
              </w:rPr>
              <w:t>PO</w:t>
            </w:r>
            <w:r w:rsidRPr="00C51A63">
              <w:rPr>
                <w:rFonts w:ascii="Arial" w:hAnsi="Arial" w:cs="Arial"/>
                <w:sz w:val="22"/>
                <w:szCs w:val="22"/>
              </w:rPr>
              <w:t xml:space="preserve"> (tak, nie)</w:t>
            </w:r>
          </w:p>
        </w:tc>
        <w:tc>
          <w:tcPr>
            <w:tcW w:w="1980" w:type="dxa"/>
            <w:vAlign w:val="center"/>
          </w:tcPr>
          <w:p w:rsidR="00EC06E0" w:rsidRPr="00C51A63" w:rsidRDefault="00EC06E0" w:rsidP="003C78C3">
            <w:pPr>
              <w:pStyle w:val="Nagwek"/>
              <w:spacing w:before="40" w:after="40"/>
              <w:jc w:val="center"/>
              <w:rPr>
                <w:rFonts w:ascii="Arial" w:hAnsi="Arial" w:cs="Arial"/>
                <w:sz w:val="22"/>
                <w:szCs w:val="22"/>
              </w:rPr>
            </w:pPr>
            <w:r w:rsidRPr="00C51A63">
              <w:rPr>
                <w:rFonts w:ascii="Arial" w:hAnsi="Arial" w:cs="Arial"/>
                <w:sz w:val="22"/>
                <w:szCs w:val="22"/>
              </w:rPr>
              <w:t>0-1 punkty</w:t>
            </w:r>
          </w:p>
        </w:tc>
        <w:tc>
          <w:tcPr>
            <w:tcW w:w="1260" w:type="dxa"/>
            <w:vAlign w:val="center"/>
          </w:tcPr>
          <w:p w:rsidR="00EC06E0" w:rsidRPr="00C51A63" w:rsidRDefault="00EC06E0" w:rsidP="003C78C3">
            <w:pPr>
              <w:pStyle w:val="Nagwek"/>
              <w:spacing w:before="40" w:after="40"/>
              <w:jc w:val="center"/>
              <w:rPr>
                <w:rFonts w:ascii="Arial" w:hAnsi="Arial" w:cs="Arial"/>
                <w:sz w:val="22"/>
                <w:szCs w:val="22"/>
              </w:rPr>
            </w:pPr>
            <w:r w:rsidRPr="00C51A63">
              <w:rPr>
                <w:rFonts w:ascii="Arial" w:hAnsi="Arial" w:cs="Arial"/>
                <w:sz w:val="22"/>
                <w:szCs w:val="22"/>
              </w:rPr>
              <w:t>4</w:t>
            </w:r>
          </w:p>
        </w:tc>
        <w:tc>
          <w:tcPr>
            <w:tcW w:w="1440" w:type="dxa"/>
            <w:vAlign w:val="center"/>
          </w:tcPr>
          <w:p w:rsidR="00EC06E0" w:rsidRPr="00C51A63" w:rsidRDefault="003C78C3" w:rsidP="00467963">
            <w:pPr>
              <w:jc w:val="center"/>
              <w:rPr>
                <w:rFonts w:ascii="Arial" w:hAnsi="Arial" w:cs="Arial"/>
                <w:sz w:val="22"/>
                <w:szCs w:val="22"/>
              </w:rPr>
            </w:pPr>
            <w:r w:rsidRPr="00C51A63">
              <w:rPr>
                <w:rFonts w:ascii="Arial" w:hAnsi="Arial" w:cs="Arial"/>
                <w:sz w:val="22"/>
                <w:szCs w:val="22"/>
              </w:rPr>
              <w:t>4</w:t>
            </w:r>
          </w:p>
        </w:tc>
        <w:tc>
          <w:tcPr>
            <w:tcW w:w="1260" w:type="dxa"/>
            <w:vAlign w:val="center"/>
          </w:tcPr>
          <w:p w:rsidR="00EC06E0" w:rsidRPr="00C51A63" w:rsidRDefault="00EC06E0" w:rsidP="00467963">
            <w:pPr>
              <w:jc w:val="center"/>
              <w:rPr>
                <w:rFonts w:ascii="Arial" w:hAnsi="Arial" w:cs="Arial"/>
                <w:b/>
                <w:sz w:val="22"/>
                <w:szCs w:val="22"/>
              </w:rPr>
            </w:pPr>
          </w:p>
        </w:tc>
        <w:tc>
          <w:tcPr>
            <w:tcW w:w="5760" w:type="dxa"/>
            <w:vAlign w:val="center"/>
          </w:tcPr>
          <w:p w:rsidR="00786960" w:rsidRPr="00C51A63" w:rsidRDefault="00786960" w:rsidP="00B42049">
            <w:pPr>
              <w:jc w:val="both"/>
              <w:rPr>
                <w:rFonts w:ascii="Arial" w:hAnsi="Arial" w:cs="Arial"/>
                <w:sz w:val="22"/>
                <w:szCs w:val="22"/>
              </w:rPr>
            </w:pPr>
            <w:r w:rsidRPr="00C51A63">
              <w:rPr>
                <w:rFonts w:ascii="Arial" w:hAnsi="Arial" w:cs="Arial"/>
                <w:sz w:val="22"/>
                <w:szCs w:val="22"/>
              </w:rPr>
              <w:t>Projekt dotyczy: usług (turystyka), przetwórstwa przemysłowego (galanteria skórzana, produkcja mebli, okien i drzwi), produkcji artykułów żywnościowych</w:t>
            </w:r>
            <w:r w:rsidR="00B42049" w:rsidRPr="00C51A63">
              <w:rPr>
                <w:rFonts w:ascii="Arial" w:hAnsi="Arial" w:cs="Arial"/>
                <w:sz w:val="22"/>
                <w:szCs w:val="22"/>
              </w:rPr>
              <w:br/>
            </w:r>
            <w:r w:rsidRPr="00C51A63">
              <w:rPr>
                <w:rFonts w:ascii="Arial" w:hAnsi="Arial" w:cs="Arial"/>
                <w:sz w:val="22"/>
                <w:szCs w:val="22"/>
              </w:rPr>
              <w:t xml:space="preserve"> i napojów (mleczarstwo, produkcja piwa).</w:t>
            </w:r>
          </w:p>
          <w:p w:rsidR="00786960" w:rsidRPr="00C51A63" w:rsidRDefault="00786960" w:rsidP="00B42049">
            <w:pPr>
              <w:jc w:val="both"/>
              <w:rPr>
                <w:rFonts w:ascii="Arial" w:hAnsi="Arial" w:cs="Arial"/>
                <w:sz w:val="22"/>
                <w:szCs w:val="22"/>
              </w:rPr>
            </w:pPr>
            <w:r w:rsidRPr="00C51A63">
              <w:rPr>
                <w:rFonts w:ascii="Arial" w:hAnsi="Arial" w:cs="Arial"/>
                <w:sz w:val="22"/>
                <w:szCs w:val="22"/>
              </w:rPr>
              <w:t>tak</w:t>
            </w:r>
            <w:r w:rsidRPr="00C51A63">
              <w:rPr>
                <w:rFonts w:ascii="Arial" w:hAnsi="Arial" w:cs="Arial"/>
                <w:sz w:val="22"/>
                <w:szCs w:val="22"/>
              </w:rPr>
              <w:tab/>
              <w:t>- 1 pkt</w:t>
            </w:r>
          </w:p>
          <w:p w:rsidR="00EC06E0" w:rsidRPr="00C51A63" w:rsidRDefault="00786960" w:rsidP="00B42049">
            <w:pPr>
              <w:spacing w:after="120"/>
              <w:jc w:val="both"/>
              <w:rPr>
                <w:rFonts w:ascii="Arial" w:hAnsi="Arial" w:cs="Arial"/>
                <w:sz w:val="22"/>
                <w:szCs w:val="22"/>
              </w:rPr>
            </w:pPr>
            <w:r w:rsidRPr="00C51A63">
              <w:rPr>
                <w:rFonts w:ascii="Arial" w:hAnsi="Arial" w:cs="Arial"/>
                <w:sz w:val="22"/>
                <w:szCs w:val="22"/>
              </w:rPr>
              <w:t>nie</w:t>
            </w:r>
            <w:r w:rsidRPr="00C51A63">
              <w:rPr>
                <w:rFonts w:ascii="Arial" w:hAnsi="Arial" w:cs="Arial"/>
                <w:sz w:val="22"/>
                <w:szCs w:val="22"/>
              </w:rPr>
              <w:tab/>
              <w:t>- 0 pkt</w:t>
            </w:r>
          </w:p>
        </w:tc>
      </w:tr>
      <w:tr w:rsidR="00786960" w:rsidRPr="00C51A63">
        <w:tblPrEx>
          <w:tblCellMar>
            <w:top w:w="0" w:type="dxa"/>
            <w:bottom w:w="0" w:type="dxa"/>
          </w:tblCellMar>
        </w:tblPrEx>
        <w:trPr>
          <w:trHeight w:val="524"/>
        </w:trPr>
        <w:tc>
          <w:tcPr>
            <w:tcW w:w="540" w:type="dxa"/>
            <w:vAlign w:val="center"/>
          </w:tcPr>
          <w:p w:rsidR="00786960" w:rsidRPr="00C51A63" w:rsidRDefault="00786960" w:rsidP="00FD77CD">
            <w:pPr>
              <w:pStyle w:val="PSDBrdo"/>
              <w:spacing w:before="40" w:after="40"/>
              <w:jc w:val="center"/>
              <w:rPr>
                <w:rFonts w:ascii="Arial" w:hAnsi="Arial" w:cs="Arial"/>
                <w:i w:val="0"/>
                <w:sz w:val="22"/>
                <w:szCs w:val="22"/>
              </w:rPr>
            </w:pPr>
            <w:r w:rsidRPr="00C51A63">
              <w:rPr>
                <w:rFonts w:ascii="Arial" w:hAnsi="Arial" w:cs="Arial"/>
                <w:i w:val="0"/>
                <w:sz w:val="22"/>
                <w:szCs w:val="22"/>
              </w:rPr>
              <w:t>5.</w:t>
            </w:r>
          </w:p>
        </w:tc>
        <w:tc>
          <w:tcPr>
            <w:tcW w:w="2160" w:type="dxa"/>
            <w:vAlign w:val="center"/>
          </w:tcPr>
          <w:p w:rsidR="00786960" w:rsidRPr="00C51A63" w:rsidRDefault="00786960" w:rsidP="000A147C">
            <w:pPr>
              <w:rPr>
                <w:rFonts w:ascii="Arial" w:hAnsi="Arial" w:cs="Arial"/>
                <w:sz w:val="22"/>
                <w:szCs w:val="22"/>
              </w:rPr>
            </w:pPr>
            <w:r w:rsidRPr="00C51A63">
              <w:rPr>
                <w:rFonts w:ascii="Arial" w:hAnsi="Arial" w:cs="Arial"/>
                <w:sz w:val="22"/>
                <w:szCs w:val="22"/>
              </w:rPr>
              <w:t xml:space="preserve">Liczba uczestników klastra powyżej minimalnego wymaganego poziomu </w:t>
            </w:r>
            <w:r w:rsidRPr="00C51A63">
              <w:rPr>
                <w:rFonts w:ascii="Arial" w:hAnsi="Arial" w:cs="Arial"/>
                <w:sz w:val="22"/>
                <w:szCs w:val="22"/>
              </w:rPr>
              <w:br/>
            </w:r>
            <w:r w:rsidRPr="00C51A63">
              <w:rPr>
                <w:rFonts w:ascii="Arial" w:hAnsi="Arial" w:cs="Arial"/>
                <w:sz w:val="22"/>
                <w:szCs w:val="22"/>
              </w:rPr>
              <w:lastRenderedPageBreak/>
              <w:t>(brak, od 1-2 szt., od 3-4 szt., pow. 4 szt.)</w:t>
            </w:r>
          </w:p>
        </w:tc>
        <w:tc>
          <w:tcPr>
            <w:tcW w:w="1980" w:type="dxa"/>
            <w:vAlign w:val="center"/>
          </w:tcPr>
          <w:p w:rsidR="00786960" w:rsidRPr="00C51A63" w:rsidRDefault="00786960" w:rsidP="00F0466D">
            <w:pPr>
              <w:pStyle w:val="PSDBrdo"/>
              <w:spacing w:before="40" w:after="40"/>
              <w:jc w:val="center"/>
              <w:rPr>
                <w:rFonts w:ascii="Arial" w:hAnsi="Arial" w:cs="Arial"/>
                <w:i w:val="0"/>
                <w:sz w:val="22"/>
                <w:szCs w:val="22"/>
              </w:rPr>
            </w:pPr>
            <w:r w:rsidRPr="00C51A63">
              <w:rPr>
                <w:rFonts w:ascii="Arial" w:hAnsi="Arial" w:cs="Arial"/>
                <w:i w:val="0"/>
                <w:sz w:val="22"/>
                <w:szCs w:val="22"/>
              </w:rPr>
              <w:lastRenderedPageBreak/>
              <w:t>0-3 punkty</w:t>
            </w:r>
          </w:p>
        </w:tc>
        <w:tc>
          <w:tcPr>
            <w:tcW w:w="1260" w:type="dxa"/>
            <w:vAlign w:val="center"/>
          </w:tcPr>
          <w:p w:rsidR="00786960" w:rsidRPr="00C51A63" w:rsidRDefault="00786960" w:rsidP="00F0466D">
            <w:pPr>
              <w:pStyle w:val="PSDBrdo"/>
              <w:spacing w:before="40" w:after="40"/>
              <w:jc w:val="center"/>
              <w:rPr>
                <w:rFonts w:ascii="Arial" w:hAnsi="Arial" w:cs="Arial"/>
                <w:i w:val="0"/>
                <w:sz w:val="22"/>
                <w:szCs w:val="22"/>
              </w:rPr>
            </w:pPr>
            <w:r w:rsidRPr="00C51A63">
              <w:rPr>
                <w:rFonts w:ascii="Arial" w:hAnsi="Arial" w:cs="Arial"/>
                <w:i w:val="0"/>
                <w:sz w:val="22"/>
                <w:szCs w:val="22"/>
              </w:rPr>
              <w:t>1</w:t>
            </w:r>
          </w:p>
        </w:tc>
        <w:tc>
          <w:tcPr>
            <w:tcW w:w="1440" w:type="dxa"/>
            <w:vAlign w:val="center"/>
          </w:tcPr>
          <w:p w:rsidR="00786960" w:rsidRPr="00C51A63" w:rsidRDefault="00786960" w:rsidP="00F0466D">
            <w:pPr>
              <w:jc w:val="center"/>
              <w:rPr>
                <w:rFonts w:ascii="Arial" w:hAnsi="Arial" w:cs="Arial"/>
                <w:sz w:val="22"/>
                <w:szCs w:val="22"/>
              </w:rPr>
            </w:pPr>
            <w:r w:rsidRPr="00C51A63">
              <w:rPr>
                <w:rFonts w:ascii="Arial" w:hAnsi="Arial" w:cs="Arial"/>
                <w:sz w:val="22"/>
                <w:szCs w:val="22"/>
              </w:rPr>
              <w:t>3</w:t>
            </w:r>
          </w:p>
        </w:tc>
        <w:tc>
          <w:tcPr>
            <w:tcW w:w="1260" w:type="dxa"/>
            <w:vAlign w:val="center"/>
          </w:tcPr>
          <w:p w:rsidR="00786960" w:rsidRPr="00C51A63" w:rsidRDefault="00786960" w:rsidP="00F0466D">
            <w:pPr>
              <w:spacing w:before="40" w:after="40"/>
              <w:jc w:val="both"/>
              <w:rPr>
                <w:rFonts w:ascii="Arial" w:hAnsi="Arial" w:cs="Arial"/>
                <w:sz w:val="22"/>
                <w:szCs w:val="22"/>
              </w:rPr>
            </w:pPr>
          </w:p>
        </w:tc>
        <w:tc>
          <w:tcPr>
            <w:tcW w:w="5760" w:type="dxa"/>
            <w:vAlign w:val="center"/>
          </w:tcPr>
          <w:p w:rsidR="00786960" w:rsidRPr="00C51A63" w:rsidRDefault="00786960" w:rsidP="00F0466D">
            <w:pPr>
              <w:jc w:val="both"/>
              <w:rPr>
                <w:rFonts w:ascii="Arial" w:hAnsi="Arial" w:cs="Arial"/>
                <w:sz w:val="22"/>
                <w:szCs w:val="22"/>
              </w:rPr>
            </w:pPr>
            <w:r w:rsidRPr="00C51A63">
              <w:rPr>
                <w:rFonts w:ascii="Arial" w:hAnsi="Arial" w:cs="Arial"/>
                <w:sz w:val="22"/>
                <w:szCs w:val="22"/>
              </w:rPr>
              <w:t>Liczba uczestników klastra powyżej 10:</w:t>
            </w:r>
          </w:p>
          <w:p w:rsidR="00786960" w:rsidRPr="00C51A63" w:rsidRDefault="00464AF5" w:rsidP="00F0466D">
            <w:pPr>
              <w:jc w:val="both"/>
              <w:rPr>
                <w:rFonts w:ascii="Arial" w:hAnsi="Arial" w:cs="Arial"/>
                <w:sz w:val="22"/>
                <w:szCs w:val="22"/>
              </w:rPr>
            </w:pPr>
            <w:r w:rsidRPr="00C51A63">
              <w:rPr>
                <w:rFonts w:ascii="Arial" w:hAnsi="Arial" w:cs="Arial"/>
                <w:sz w:val="22"/>
                <w:szCs w:val="22"/>
              </w:rPr>
              <w:t xml:space="preserve">brak </w:t>
            </w:r>
            <w:r w:rsidRPr="00C51A63">
              <w:rPr>
                <w:rFonts w:ascii="Arial" w:hAnsi="Arial" w:cs="Arial"/>
                <w:sz w:val="22"/>
                <w:szCs w:val="22"/>
              </w:rPr>
              <w:tab/>
            </w:r>
            <w:r w:rsidRPr="00C51A63">
              <w:rPr>
                <w:rFonts w:ascii="Arial" w:hAnsi="Arial" w:cs="Arial"/>
                <w:sz w:val="22"/>
                <w:szCs w:val="22"/>
              </w:rPr>
              <w:tab/>
            </w:r>
            <w:r w:rsidR="00786960" w:rsidRPr="00C51A63">
              <w:rPr>
                <w:rFonts w:ascii="Arial" w:hAnsi="Arial" w:cs="Arial"/>
                <w:sz w:val="22"/>
                <w:szCs w:val="22"/>
              </w:rPr>
              <w:t>– 0 pkt</w:t>
            </w:r>
          </w:p>
          <w:p w:rsidR="00786960" w:rsidRPr="00C51A63" w:rsidRDefault="00786960" w:rsidP="00F0466D">
            <w:pPr>
              <w:jc w:val="both"/>
              <w:rPr>
                <w:rFonts w:ascii="Arial" w:hAnsi="Arial" w:cs="Arial"/>
                <w:sz w:val="22"/>
                <w:szCs w:val="22"/>
              </w:rPr>
            </w:pPr>
            <w:r w:rsidRPr="00C51A63">
              <w:rPr>
                <w:rFonts w:ascii="Arial" w:hAnsi="Arial" w:cs="Arial"/>
                <w:sz w:val="22"/>
                <w:szCs w:val="22"/>
              </w:rPr>
              <w:t>od 1-2 szt.</w:t>
            </w:r>
            <w:r w:rsidRPr="00C51A63">
              <w:rPr>
                <w:rFonts w:ascii="Arial" w:hAnsi="Arial" w:cs="Arial"/>
                <w:sz w:val="22"/>
                <w:szCs w:val="22"/>
              </w:rPr>
              <w:tab/>
              <w:t>- 1 pkt</w:t>
            </w:r>
          </w:p>
          <w:p w:rsidR="00786960" w:rsidRPr="00C51A63" w:rsidRDefault="00786960" w:rsidP="00F0466D">
            <w:pPr>
              <w:jc w:val="both"/>
              <w:rPr>
                <w:rFonts w:ascii="Arial" w:hAnsi="Arial" w:cs="Arial"/>
                <w:sz w:val="22"/>
                <w:szCs w:val="22"/>
              </w:rPr>
            </w:pPr>
            <w:r w:rsidRPr="00C51A63">
              <w:rPr>
                <w:rFonts w:ascii="Arial" w:hAnsi="Arial" w:cs="Arial"/>
                <w:sz w:val="22"/>
                <w:szCs w:val="22"/>
              </w:rPr>
              <w:t>od 3-4 szt.</w:t>
            </w:r>
            <w:r w:rsidRPr="00C51A63">
              <w:rPr>
                <w:rFonts w:ascii="Arial" w:hAnsi="Arial" w:cs="Arial"/>
                <w:sz w:val="22"/>
                <w:szCs w:val="22"/>
              </w:rPr>
              <w:tab/>
              <w:t>- 2 pkt</w:t>
            </w:r>
          </w:p>
          <w:p w:rsidR="00786960" w:rsidRPr="00C51A63" w:rsidRDefault="00786960" w:rsidP="00F0466D">
            <w:pPr>
              <w:spacing w:after="120"/>
              <w:jc w:val="both"/>
              <w:rPr>
                <w:rFonts w:ascii="Arial" w:hAnsi="Arial" w:cs="Arial"/>
                <w:sz w:val="22"/>
                <w:szCs w:val="22"/>
              </w:rPr>
            </w:pPr>
            <w:r w:rsidRPr="00C51A63">
              <w:rPr>
                <w:rFonts w:ascii="Arial" w:hAnsi="Arial" w:cs="Arial"/>
                <w:sz w:val="22"/>
                <w:szCs w:val="22"/>
              </w:rPr>
              <w:lastRenderedPageBreak/>
              <w:t>pow. 4 szt.</w:t>
            </w:r>
            <w:r w:rsidRPr="00C51A63">
              <w:rPr>
                <w:rFonts w:ascii="Arial" w:hAnsi="Arial" w:cs="Arial"/>
                <w:sz w:val="22"/>
                <w:szCs w:val="22"/>
              </w:rPr>
              <w:tab/>
              <w:t>- 3 pkt</w:t>
            </w:r>
          </w:p>
        </w:tc>
      </w:tr>
      <w:tr w:rsidR="00F0466D" w:rsidRPr="00C51A63">
        <w:tblPrEx>
          <w:tblCellMar>
            <w:top w:w="0" w:type="dxa"/>
            <w:bottom w:w="0" w:type="dxa"/>
          </w:tblCellMar>
        </w:tblPrEx>
        <w:trPr>
          <w:trHeight w:val="851"/>
        </w:trPr>
        <w:tc>
          <w:tcPr>
            <w:tcW w:w="540" w:type="dxa"/>
            <w:vAlign w:val="center"/>
          </w:tcPr>
          <w:p w:rsidR="00F0466D" w:rsidRPr="00C51A63" w:rsidRDefault="00F0466D" w:rsidP="00786960">
            <w:pPr>
              <w:pStyle w:val="PSDBrdo"/>
              <w:spacing w:before="40" w:after="40"/>
              <w:rPr>
                <w:rFonts w:ascii="Arial" w:hAnsi="Arial" w:cs="Arial"/>
                <w:i w:val="0"/>
                <w:sz w:val="22"/>
                <w:szCs w:val="22"/>
              </w:rPr>
            </w:pPr>
            <w:r w:rsidRPr="00C51A63">
              <w:rPr>
                <w:rFonts w:ascii="Arial" w:hAnsi="Arial" w:cs="Arial"/>
                <w:i w:val="0"/>
                <w:sz w:val="22"/>
                <w:szCs w:val="22"/>
              </w:rPr>
              <w:lastRenderedPageBreak/>
              <w:t>6.</w:t>
            </w:r>
          </w:p>
        </w:tc>
        <w:tc>
          <w:tcPr>
            <w:tcW w:w="2160" w:type="dxa"/>
            <w:vAlign w:val="center"/>
          </w:tcPr>
          <w:p w:rsidR="00F0466D" w:rsidRPr="00C51A63" w:rsidRDefault="00F0466D" w:rsidP="000A147C">
            <w:pPr>
              <w:rPr>
                <w:rFonts w:ascii="Arial" w:hAnsi="Arial" w:cs="Arial"/>
                <w:sz w:val="22"/>
                <w:szCs w:val="22"/>
              </w:rPr>
            </w:pPr>
            <w:r w:rsidRPr="00C51A63">
              <w:rPr>
                <w:rFonts w:ascii="Arial" w:hAnsi="Arial" w:cs="Arial"/>
                <w:sz w:val="22"/>
                <w:szCs w:val="22"/>
              </w:rPr>
              <w:t xml:space="preserve">Liczba wdrożonych produktów/usług </w:t>
            </w:r>
            <w:r w:rsidRPr="00C51A63">
              <w:rPr>
                <w:rFonts w:ascii="Arial" w:hAnsi="Arial" w:cs="Arial"/>
                <w:sz w:val="22"/>
                <w:szCs w:val="22"/>
              </w:rPr>
              <w:br/>
              <w:t xml:space="preserve">w ramach klastra </w:t>
            </w:r>
            <w:r w:rsidRPr="00C51A63">
              <w:rPr>
                <w:rFonts w:ascii="Arial" w:hAnsi="Arial" w:cs="Arial"/>
                <w:sz w:val="22"/>
                <w:szCs w:val="22"/>
              </w:rPr>
              <w:br/>
              <w:t xml:space="preserve">(brak produktów/usług, </w:t>
            </w:r>
            <w:r w:rsidRPr="00C51A63">
              <w:rPr>
                <w:rFonts w:ascii="Arial" w:hAnsi="Arial" w:cs="Arial"/>
                <w:sz w:val="22"/>
                <w:szCs w:val="22"/>
              </w:rPr>
              <w:br/>
              <w:t xml:space="preserve">1 produkt/usługa, </w:t>
            </w:r>
            <w:r w:rsidRPr="00C51A63">
              <w:rPr>
                <w:rFonts w:ascii="Arial" w:hAnsi="Arial" w:cs="Arial"/>
                <w:sz w:val="22"/>
                <w:szCs w:val="22"/>
              </w:rPr>
              <w:br/>
              <w:t>od 2-3 produktów/ usług, , co najmniej 4 produkty/usługi,).</w:t>
            </w:r>
          </w:p>
        </w:tc>
        <w:tc>
          <w:tcPr>
            <w:tcW w:w="1980" w:type="dxa"/>
            <w:vAlign w:val="center"/>
          </w:tcPr>
          <w:p w:rsidR="00F0466D" w:rsidRPr="00C51A63" w:rsidRDefault="00F0466D" w:rsidP="00F0466D">
            <w:pPr>
              <w:spacing w:line="360" w:lineRule="auto"/>
              <w:ind w:left="45"/>
              <w:jc w:val="center"/>
              <w:rPr>
                <w:rFonts w:ascii="Arial" w:hAnsi="Arial" w:cs="Arial"/>
                <w:sz w:val="22"/>
                <w:szCs w:val="22"/>
              </w:rPr>
            </w:pPr>
            <w:r w:rsidRPr="00C51A63">
              <w:rPr>
                <w:rFonts w:ascii="Arial" w:hAnsi="Arial" w:cs="Arial"/>
                <w:sz w:val="22"/>
                <w:szCs w:val="22"/>
              </w:rPr>
              <w:t>0-3 punkty</w:t>
            </w:r>
          </w:p>
        </w:tc>
        <w:tc>
          <w:tcPr>
            <w:tcW w:w="1260" w:type="dxa"/>
            <w:vAlign w:val="center"/>
          </w:tcPr>
          <w:p w:rsidR="00F0466D" w:rsidRPr="00C51A63" w:rsidRDefault="00F0466D" w:rsidP="00F0466D">
            <w:pPr>
              <w:spacing w:line="360" w:lineRule="auto"/>
              <w:ind w:left="45"/>
              <w:jc w:val="center"/>
              <w:rPr>
                <w:rFonts w:ascii="Arial" w:hAnsi="Arial" w:cs="Arial"/>
                <w:sz w:val="22"/>
                <w:szCs w:val="22"/>
              </w:rPr>
            </w:pPr>
            <w:r w:rsidRPr="00C51A63">
              <w:rPr>
                <w:rFonts w:ascii="Arial" w:hAnsi="Arial" w:cs="Arial"/>
                <w:sz w:val="22"/>
                <w:szCs w:val="22"/>
              </w:rPr>
              <w:t>3</w:t>
            </w:r>
          </w:p>
        </w:tc>
        <w:tc>
          <w:tcPr>
            <w:tcW w:w="1440" w:type="dxa"/>
            <w:vAlign w:val="center"/>
          </w:tcPr>
          <w:p w:rsidR="00F0466D" w:rsidRPr="00C51A63" w:rsidRDefault="00964C54" w:rsidP="00F0466D">
            <w:pPr>
              <w:jc w:val="center"/>
              <w:rPr>
                <w:rFonts w:ascii="Arial" w:hAnsi="Arial" w:cs="Arial"/>
                <w:sz w:val="22"/>
                <w:szCs w:val="22"/>
              </w:rPr>
            </w:pPr>
            <w:r w:rsidRPr="00C51A63">
              <w:rPr>
                <w:rFonts w:ascii="Arial" w:hAnsi="Arial" w:cs="Arial"/>
                <w:sz w:val="22"/>
                <w:szCs w:val="22"/>
              </w:rPr>
              <w:t>9</w:t>
            </w:r>
          </w:p>
        </w:tc>
        <w:tc>
          <w:tcPr>
            <w:tcW w:w="1260" w:type="dxa"/>
            <w:vAlign w:val="center"/>
          </w:tcPr>
          <w:p w:rsidR="00F0466D" w:rsidRPr="00C51A63" w:rsidRDefault="00F0466D" w:rsidP="00F0466D">
            <w:pPr>
              <w:spacing w:line="360" w:lineRule="auto"/>
              <w:jc w:val="both"/>
              <w:rPr>
                <w:rFonts w:ascii="Arial" w:hAnsi="Arial" w:cs="Arial"/>
                <w:sz w:val="22"/>
                <w:szCs w:val="22"/>
                <w:vertAlign w:val="superscript"/>
              </w:rPr>
            </w:pPr>
          </w:p>
        </w:tc>
        <w:tc>
          <w:tcPr>
            <w:tcW w:w="5760" w:type="dxa"/>
            <w:vAlign w:val="center"/>
          </w:tcPr>
          <w:p w:rsidR="00F0466D" w:rsidRPr="00C51A63" w:rsidRDefault="00F0466D" w:rsidP="00F0466D">
            <w:pPr>
              <w:jc w:val="both"/>
              <w:rPr>
                <w:rFonts w:ascii="Arial" w:hAnsi="Arial" w:cs="Arial"/>
                <w:sz w:val="22"/>
                <w:szCs w:val="22"/>
              </w:rPr>
            </w:pPr>
            <w:r w:rsidRPr="00C51A63">
              <w:rPr>
                <w:rFonts w:ascii="Arial" w:hAnsi="Arial" w:cs="Arial"/>
                <w:iCs/>
                <w:sz w:val="22"/>
                <w:szCs w:val="22"/>
              </w:rPr>
              <w:t xml:space="preserve">Promowane będzie tworzenie klastrów mających na celu wdrożenie możliwie dużej liczby produktów/usług </w:t>
            </w:r>
            <w:r w:rsidR="00964C54" w:rsidRPr="00C51A63">
              <w:rPr>
                <w:rFonts w:ascii="Arial" w:hAnsi="Arial" w:cs="Arial"/>
                <w:iCs/>
                <w:sz w:val="22"/>
                <w:szCs w:val="22"/>
              </w:rPr>
              <w:br/>
            </w:r>
            <w:r w:rsidRPr="00C51A63">
              <w:rPr>
                <w:rFonts w:ascii="Arial" w:hAnsi="Arial" w:cs="Arial"/>
                <w:iCs/>
                <w:sz w:val="22"/>
                <w:szCs w:val="22"/>
              </w:rPr>
              <w:t>w wyniku wspólnej kooperacji.</w:t>
            </w:r>
            <w:r w:rsidRPr="00C51A63">
              <w:rPr>
                <w:rFonts w:ascii="Arial" w:hAnsi="Arial" w:cs="Arial"/>
                <w:sz w:val="22"/>
                <w:szCs w:val="22"/>
              </w:rPr>
              <w:t xml:space="preserve"> Wdrożonych zostanie:</w:t>
            </w:r>
          </w:p>
          <w:p w:rsidR="00F0466D" w:rsidRPr="00C51A63" w:rsidRDefault="00F0466D" w:rsidP="00F0466D">
            <w:pPr>
              <w:jc w:val="both"/>
              <w:rPr>
                <w:rFonts w:ascii="Arial" w:hAnsi="Arial" w:cs="Arial"/>
                <w:sz w:val="22"/>
                <w:szCs w:val="22"/>
              </w:rPr>
            </w:pPr>
            <w:r w:rsidRPr="00C51A63">
              <w:rPr>
                <w:rFonts w:ascii="Arial" w:hAnsi="Arial" w:cs="Arial"/>
                <w:sz w:val="22"/>
                <w:szCs w:val="22"/>
              </w:rPr>
              <w:t>brak produktów/usług – 0 punktów</w:t>
            </w:r>
          </w:p>
          <w:p w:rsidR="00F0466D" w:rsidRPr="00C51A63" w:rsidRDefault="00F0466D" w:rsidP="00F0466D">
            <w:pPr>
              <w:jc w:val="both"/>
              <w:rPr>
                <w:rFonts w:ascii="Arial" w:hAnsi="Arial" w:cs="Arial"/>
                <w:sz w:val="22"/>
                <w:szCs w:val="22"/>
              </w:rPr>
            </w:pPr>
            <w:r w:rsidRPr="00C51A63">
              <w:rPr>
                <w:rFonts w:ascii="Arial" w:hAnsi="Arial" w:cs="Arial"/>
                <w:sz w:val="22"/>
                <w:szCs w:val="22"/>
              </w:rPr>
              <w:t>1 produkt/usługa - 1 punkt</w:t>
            </w:r>
          </w:p>
          <w:p w:rsidR="00F0466D" w:rsidRPr="00C51A63" w:rsidRDefault="00F0466D" w:rsidP="00F0466D">
            <w:pPr>
              <w:jc w:val="both"/>
              <w:rPr>
                <w:rFonts w:ascii="Arial" w:hAnsi="Arial" w:cs="Arial"/>
                <w:sz w:val="22"/>
                <w:szCs w:val="22"/>
              </w:rPr>
            </w:pPr>
            <w:r w:rsidRPr="00C51A63">
              <w:rPr>
                <w:rFonts w:ascii="Arial" w:hAnsi="Arial" w:cs="Arial"/>
                <w:sz w:val="22"/>
                <w:szCs w:val="22"/>
              </w:rPr>
              <w:t>od 2-3 produktów/usług - 2 punkty</w:t>
            </w:r>
          </w:p>
          <w:p w:rsidR="00F0466D" w:rsidRPr="00C51A63" w:rsidRDefault="00F0466D" w:rsidP="00F0466D">
            <w:pPr>
              <w:spacing w:line="360" w:lineRule="auto"/>
              <w:jc w:val="both"/>
              <w:rPr>
                <w:rFonts w:ascii="Arial" w:hAnsi="Arial" w:cs="Arial"/>
                <w:sz w:val="22"/>
                <w:szCs w:val="22"/>
                <w:vertAlign w:val="superscript"/>
              </w:rPr>
            </w:pPr>
            <w:r w:rsidRPr="00C51A63">
              <w:rPr>
                <w:rFonts w:ascii="Arial" w:hAnsi="Arial" w:cs="Arial"/>
                <w:sz w:val="22"/>
                <w:szCs w:val="22"/>
              </w:rPr>
              <w:t>co najmniej 4 produkty/usługi - 3 punkty</w:t>
            </w:r>
          </w:p>
        </w:tc>
      </w:tr>
      <w:tr w:rsidR="00F0466D" w:rsidRPr="00C51A63">
        <w:tblPrEx>
          <w:tblCellMar>
            <w:top w:w="0" w:type="dxa"/>
            <w:bottom w:w="0" w:type="dxa"/>
          </w:tblCellMar>
        </w:tblPrEx>
        <w:trPr>
          <w:trHeight w:val="851"/>
        </w:trPr>
        <w:tc>
          <w:tcPr>
            <w:tcW w:w="540" w:type="dxa"/>
            <w:vAlign w:val="center"/>
          </w:tcPr>
          <w:p w:rsidR="00F0466D" w:rsidRPr="00C51A63" w:rsidRDefault="00F0466D" w:rsidP="00786960">
            <w:pPr>
              <w:pStyle w:val="PSDBrdo"/>
              <w:spacing w:before="40" w:after="40"/>
              <w:rPr>
                <w:rFonts w:ascii="Arial" w:hAnsi="Arial" w:cs="Arial"/>
                <w:i w:val="0"/>
                <w:sz w:val="22"/>
                <w:szCs w:val="22"/>
              </w:rPr>
            </w:pPr>
            <w:r w:rsidRPr="00C51A63">
              <w:rPr>
                <w:rFonts w:ascii="Arial" w:hAnsi="Arial" w:cs="Arial"/>
                <w:i w:val="0"/>
                <w:sz w:val="22"/>
                <w:szCs w:val="22"/>
              </w:rPr>
              <w:t>7.</w:t>
            </w:r>
          </w:p>
        </w:tc>
        <w:tc>
          <w:tcPr>
            <w:tcW w:w="2160" w:type="dxa"/>
            <w:vAlign w:val="center"/>
          </w:tcPr>
          <w:p w:rsidR="00F0466D" w:rsidRPr="00C51A63" w:rsidRDefault="00F0466D" w:rsidP="000A147C">
            <w:pPr>
              <w:rPr>
                <w:rFonts w:ascii="Arial" w:hAnsi="Arial" w:cs="Arial"/>
                <w:sz w:val="22"/>
                <w:szCs w:val="22"/>
              </w:rPr>
            </w:pPr>
            <w:r w:rsidRPr="00C51A63">
              <w:rPr>
                <w:rFonts w:ascii="Arial" w:hAnsi="Arial" w:cs="Arial"/>
                <w:sz w:val="22"/>
                <w:szCs w:val="22"/>
              </w:rPr>
              <w:t xml:space="preserve">Liczba nabytych/ wdrożonych nowych technologii w ramach klastra </w:t>
            </w:r>
            <w:r w:rsidRPr="00C51A63">
              <w:rPr>
                <w:rFonts w:ascii="Arial" w:hAnsi="Arial" w:cs="Arial"/>
                <w:sz w:val="22"/>
                <w:szCs w:val="22"/>
              </w:rPr>
              <w:br/>
              <w:t xml:space="preserve">(brak technologii, </w:t>
            </w:r>
            <w:r w:rsidR="00FA536B" w:rsidRPr="00C51A63">
              <w:rPr>
                <w:rFonts w:ascii="Arial" w:hAnsi="Arial" w:cs="Arial"/>
                <w:sz w:val="22"/>
                <w:szCs w:val="22"/>
              </w:rPr>
              <w:br/>
              <w:t>1 technologia,</w:t>
            </w:r>
            <w:r w:rsidR="00FA536B" w:rsidRPr="00C51A63">
              <w:rPr>
                <w:rFonts w:ascii="Arial" w:hAnsi="Arial" w:cs="Arial"/>
                <w:sz w:val="22"/>
                <w:szCs w:val="22"/>
              </w:rPr>
              <w:br/>
            </w:r>
            <w:r w:rsidRPr="00C51A63">
              <w:rPr>
                <w:rFonts w:ascii="Arial" w:hAnsi="Arial" w:cs="Arial"/>
                <w:sz w:val="22"/>
                <w:szCs w:val="22"/>
              </w:rPr>
              <w:t xml:space="preserve">2-3 technologie, </w:t>
            </w:r>
            <w:r w:rsidR="00FA536B" w:rsidRPr="00C51A63">
              <w:rPr>
                <w:rFonts w:ascii="Arial" w:hAnsi="Arial" w:cs="Arial"/>
                <w:sz w:val="22"/>
                <w:szCs w:val="22"/>
              </w:rPr>
              <w:br/>
            </w:r>
            <w:r w:rsidRPr="00C51A63">
              <w:rPr>
                <w:rFonts w:ascii="Arial" w:hAnsi="Arial" w:cs="Arial"/>
                <w:sz w:val="22"/>
                <w:szCs w:val="22"/>
              </w:rPr>
              <w:t>co najmniej 4 technologie).</w:t>
            </w:r>
          </w:p>
        </w:tc>
        <w:tc>
          <w:tcPr>
            <w:tcW w:w="1980" w:type="dxa"/>
            <w:vAlign w:val="center"/>
          </w:tcPr>
          <w:p w:rsidR="00F0466D" w:rsidRPr="00C51A63" w:rsidRDefault="00F0466D" w:rsidP="00F0466D">
            <w:pPr>
              <w:spacing w:line="360" w:lineRule="auto"/>
              <w:ind w:left="45"/>
              <w:jc w:val="center"/>
              <w:rPr>
                <w:rFonts w:ascii="Arial" w:hAnsi="Arial" w:cs="Arial"/>
                <w:sz w:val="22"/>
                <w:szCs w:val="22"/>
              </w:rPr>
            </w:pPr>
            <w:r w:rsidRPr="00C51A63">
              <w:rPr>
                <w:rFonts w:ascii="Arial" w:hAnsi="Arial" w:cs="Arial"/>
                <w:sz w:val="22"/>
                <w:szCs w:val="22"/>
              </w:rPr>
              <w:t>0-3 punkty</w:t>
            </w:r>
          </w:p>
        </w:tc>
        <w:tc>
          <w:tcPr>
            <w:tcW w:w="1260" w:type="dxa"/>
            <w:vAlign w:val="center"/>
          </w:tcPr>
          <w:p w:rsidR="00F0466D" w:rsidRPr="00C51A63" w:rsidRDefault="00F0466D" w:rsidP="00F0466D">
            <w:pPr>
              <w:spacing w:line="360" w:lineRule="auto"/>
              <w:ind w:left="45"/>
              <w:jc w:val="center"/>
              <w:rPr>
                <w:rFonts w:ascii="Arial" w:hAnsi="Arial" w:cs="Arial"/>
                <w:sz w:val="22"/>
                <w:szCs w:val="22"/>
              </w:rPr>
            </w:pPr>
            <w:r w:rsidRPr="00C51A63">
              <w:rPr>
                <w:rFonts w:ascii="Arial" w:hAnsi="Arial" w:cs="Arial"/>
                <w:sz w:val="22"/>
                <w:szCs w:val="22"/>
              </w:rPr>
              <w:t>2</w:t>
            </w:r>
          </w:p>
        </w:tc>
        <w:tc>
          <w:tcPr>
            <w:tcW w:w="1440" w:type="dxa"/>
            <w:vAlign w:val="center"/>
          </w:tcPr>
          <w:p w:rsidR="00F0466D" w:rsidRPr="00C51A63" w:rsidRDefault="00964C54" w:rsidP="00F0466D">
            <w:pPr>
              <w:jc w:val="center"/>
              <w:rPr>
                <w:rFonts w:ascii="Arial" w:hAnsi="Arial" w:cs="Arial"/>
                <w:sz w:val="22"/>
                <w:szCs w:val="22"/>
              </w:rPr>
            </w:pPr>
            <w:r w:rsidRPr="00C51A63">
              <w:rPr>
                <w:rFonts w:ascii="Arial" w:hAnsi="Arial" w:cs="Arial"/>
                <w:sz w:val="22"/>
                <w:szCs w:val="22"/>
              </w:rPr>
              <w:t>6</w:t>
            </w:r>
          </w:p>
        </w:tc>
        <w:tc>
          <w:tcPr>
            <w:tcW w:w="1260" w:type="dxa"/>
            <w:vAlign w:val="center"/>
          </w:tcPr>
          <w:p w:rsidR="00F0466D" w:rsidRPr="00C51A63" w:rsidRDefault="00F0466D" w:rsidP="00F0466D">
            <w:pPr>
              <w:spacing w:line="360" w:lineRule="auto"/>
              <w:jc w:val="both"/>
              <w:rPr>
                <w:rFonts w:ascii="Arial" w:hAnsi="Arial" w:cs="Arial"/>
                <w:sz w:val="22"/>
                <w:szCs w:val="22"/>
                <w:vertAlign w:val="superscript"/>
              </w:rPr>
            </w:pPr>
          </w:p>
        </w:tc>
        <w:tc>
          <w:tcPr>
            <w:tcW w:w="5760" w:type="dxa"/>
            <w:vAlign w:val="center"/>
          </w:tcPr>
          <w:p w:rsidR="00F0466D" w:rsidRPr="00C51A63" w:rsidRDefault="00F0466D" w:rsidP="00F0466D">
            <w:pPr>
              <w:jc w:val="both"/>
              <w:rPr>
                <w:rFonts w:ascii="Arial" w:hAnsi="Arial" w:cs="Arial"/>
                <w:iCs/>
                <w:sz w:val="22"/>
                <w:szCs w:val="22"/>
              </w:rPr>
            </w:pPr>
            <w:r w:rsidRPr="00C51A63">
              <w:rPr>
                <w:rFonts w:ascii="Arial" w:hAnsi="Arial" w:cs="Arial"/>
                <w:iCs/>
                <w:sz w:val="22"/>
                <w:szCs w:val="22"/>
              </w:rPr>
              <w:t>Promowane będzie tworzenie klastrów mających na celu wdrożenie/nabycie możliwie dużej liczby nowych technologii w wyniku wspólnej kooperacji.</w:t>
            </w:r>
          </w:p>
          <w:p w:rsidR="00F0466D" w:rsidRPr="00C51A63" w:rsidRDefault="00F0466D" w:rsidP="00F0466D">
            <w:pPr>
              <w:jc w:val="both"/>
              <w:rPr>
                <w:rFonts w:ascii="Arial" w:hAnsi="Arial" w:cs="Arial"/>
                <w:sz w:val="22"/>
                <w:szCs w:val="22"/>
              </w:rPr>
            </w:pPr>
            <w:r w:rsidRPr="00C51A63">
              <w:rPr>
                <w:rFonts w:ascii="Arial" w:hAnsi="Arial" w:cs="Arial"/>
                <w:sz w:val="22"/>
                <w:szCs w:val="22"/>
              </w:rPr>
              <w:t>brak technologii – 0 punktów</w:t>
            </w:r>
          </w:p>
          <w:p w:rsidR="00F0466D" w:rsidRPr="00C51A63" w:rsidRDefault="00F0466D" w:rsidP="00F0466D">
            <w:pPr>
              <w:jc w:val="both"/>
              <w:rPr>
                <w:rFonts w:ascii="Arial" w:hAnsi="Arial" w:cs="Arial"/>
                <w:sz w:val="22"/>
                <w:szCs w:val="22"/>
              </w:rPr>
            </w:pPr>
            <w:r w:rsidRPr="00C51A63">
              <w:rPr>
                <w:rFonts w:ascii="Arial" w:hAnsi="Arial" w:cs="Arial"/>
                <w:sz w:val="22"/>
                <w:szCs w:val="22"/>
              </w:rPr>
              <w:t>1 technologia  - 1 punkt</w:t>
            </w:r>
          </w:p>
          <w:p w:rsidR="00F0466D" w:rsidRPr="00C51A63" w:rsidRDefault="00F0466D" w:rsidP="00F0466D">
            <w:pPr>
              <w:jc w:val="both"/>
              <w:rPr>
                <w:rFonts w:ascii="Arial" w:hAnsi="Arial" w:cs="Arial"/>
                <w:sz w:val="22"/>
                <w:szCs w:val="22"/>
              </w:rPr>
            </w:pPr>
            <w:r w:rsidRPr="00C51A63">
              <w:rPr>
                <w:rFonts w:ascii="Arial" w:hAnsi="Arial" w:cs="Arial"/>
                <w:sz w:val="22"/>
                <w:szCs w:val="22"/>
              </w:rPr>
              <w:t>2-3 technologie - 2 punkty</w:t>
            </w:r>
          </w:p>
          <w:p w:rsidR="00F0466D" w:rsidRPr="00C51A63" w:rsidRDefault="00F0466D" w:rsidP="00F0466D">
            <w:pPr>
              <w:spacing w:line="360" w:lineRule="auto"/>
              <w:jc w:val="both"/>
              <w:rPr>
                <w:rFonts w:ascii="Arial" w:hAnsi="Arial" w:cs="Arial"/>
                <w:sz w:val="22"/>
                <w:szCs w:val="22"/>
                <w:vertAlign w:val="superscript"/>
              </w:rPr>
            </w:pPr>
            <w:r w:rsidRPr="00C51A63">
              <w:rPr>
                <w:rFonts w:ascii="Arial" w:hAnsi="Arial" w:cs="Arial"/>
                <w:sz w:val="22"/>
                <w:szCs w:val="22"/>
              </w:rPr>
              <w:t>co najmniej 4 technologie - 3 punkty</w:t>
            </w:r>
          </w:p>
        </w:tc>
      </w:tr>
      <w:tr w:rsidR="00EC06E0" w:rsidRPr="00C51A63">
        <w:tblPrEx>
          <w:tblCellMar>
            <w:top w:w="0" w:type="dxa"/>
            <w:bottom w:w="0" w:type="dxa"/>
          </w:tblCellMar>
        </w:tblPrEx>
        <w:trPr>
          <w:trHeight w:val="851"/>
        </w:trPr>
        <w:tc>
          <w:tcPr>
            <w:tcW w:w="540" w:type="dxa"/>
            <w:vAlign w:val="center"/>
          </w:tcPr>
          <w:p w:rsidR="00EC06E0" w:rsidRPr="00C51A63" w:rsidRDefault="00EC06E0" w:rsidP="008C797D">
            <w:pPr>
              <w:spacing w:line="360" w:lineRule="auto"/>
              <w:rPr>
                <w:rFonts w:ascii="Arial" w:hAnsi="Arial" w:cs="Arial"/>
                <w:sz w:val="22"/>
                <w:szCs w:val="22"/>
                <w:vertAlign w:val="superscript"/>
              </w:rPr>
            </w:pPr>
          </w:p>
        </w:tc>
        <w:tc>
          <w:tcPr>
            <w:tcW w:w="5400" w:type="dxa"/>
            <w:gridSpan w:val="3"/>
            <w:vAlign w:val="center"/>
          </w:tcPr>
          <w:p w:rsidR="00EC06E0" w:rsidRPr="00C51A63" w:rsidRDefault="00EC06E0" w:rsidP="003C78C3">
            <w:pPr>
              <w:spacing w:line="360" w:lineRule="auto"/>
              <w:ind w:left="45"/>
              <w:jc w:val="center"/>
              <w:rPr>
                <w:rFonts w:ascii="Arial" w:hAnsi="Arial" w:cs="Arial"/>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EC06E0" w:rsidRPr="00C51A63" w:rsidRDefault="008013F2" w:rsidP="00A97D37">
            <w:pPr>
              <w:jc w:val="center"/>
              <w:rPr>
                <w:rFonts w:ascii="Arial" w:hAnsi="Arial" w:cs="Arial"/>
                <w:b/>
                <w:sz w:val="22"/>
                <w:szCs w:val="22"/>
                <w:vertAlign w:val="superscript"/>
              </w:rPr>
            </w:pPr>
            <w:r w:rsidRPr="00C51A63">
              <w:rPr>
                <w:rFonts w:ascii="Arial" w:hAnsi="Arial" w:cs="Arial"/>
                <w:b/>
                <w:sz w:val="22"/>
                <w:szCs w:val="22"/>
              </w:rPr>
              <w:t>42</w:t>
            </w:r>
          </w:p>
        </w:tc>
        <w:tc>
          <w:tcPr>
            <w:tcW w:w="1260" w:type="dxa"/>
            <w:vAlign w:val="center"/>
          </w:tcPr>
          <w:p w:rsidR="00EC06E0" w:rsidRPr="00C51A63" w:rsidRDefault="00EC06E0" w:rsidP="00467963">
            <w:pPr>
              <w:spacing w:line="360" w:lineRule="auto"/>
              <w:jc w:val="center"/>
              <w:rPr>
                <w:rFonts w:ascii="Arial" w:hAnsi="Arial" w:cs="Arial"/>
                <w:sz w:val="22"/>
                <w:szCs w:val="22"/>
                <w:vertAlign w:val="superscript"/>
              </w:rPr>
            </w:pPr>
          </w:p>
        </w:tc>
        <w:tc>
          <w:tcPr>
            <w:tcW w:w="5760" w:type="dxa"/>
            <w:vAlign w:val="center"/>
          </w:tcPr>
          <w:p w:rsidR="00EC06E0" w:rsidRPr="00C51A63" w:rsidRDefault="00EC06E0" w:rsidP="003C78C3">
            <w:pPr>
              <w:spacing w:line="360" w:lineRule="auto"/>
              <w:jc w:val="center"/>
              <w:rPr>
                <w:rFonts w:ascii="Arial" w:hAnsi="Arial" w:cs="Arial"/>
                <w:sz w:val="22"/>
                <w:szCs w:val="22"/>
                <w:vertAlign w:val="superscript"/>
              </w:rPr>
            </w:pPr>
          </w:p>
        </w:tc>
      </w:tr>
    </w:tbl>
    <w:p w:rsidR="00A97D37" w:rsidRPr="00C51A63" w:rsidRDefault="00A97D37" w:rsidP="0077664F">
      <w:pPr>
        <w:jc w:val="both"/>
        <w:rPr>
          <w:rFonts w:ascii="Arial" w:hAnsi="Arial" w:cs="Arial"/>
          <w:b/>
        </w:rPr>
      </w:pPr>
    </w:p>
    <w:p w:rsidR="0077664F" w:rsidRPr="00C51A63" w:rsidRDefault="00A97D37" w:rsidP="0077664F">
      <w:pPr>
        <w:jc w:val="both"/>
        <w:rPr>
          <w:rFonts w:ascii="Arial" w:hAnsi="Arial" w:cs="Arial"/>
          <w:b/>
        </w:rPr>
      </w:pPr>
      <w:r w:rsidRPr="00C51A63">
        <w:rPr>
          <w:rFonts w:ascii="Arial" w:hAnsi="Arial" w:cs="Arial"/>
          <w:b/>
        </w:rPr>
        <w:br w:type="page"/>
      </w:r>
      <w:r w:rsidR="00EC06E0" w:rsidRPr="00C51A63">
        <w:rPr>
          <w:rFonts w:ascii="Arial" w:hAnsi="Arial" w:cs="Arial"/>
          <w:b/>
        </w:rPr>
        <w:lastRenderedPageBreak/>
        <w:t>KRYTERIA STRATEGICZNE</w:t>
      </w:r>
    </w:p>
    <w:p w:rsidR="005035EF" w:rsidRPr="00C51A63" w:rsidRDefault="005035EF" w:rsidP="0077664F">
      <w:pPr>
        <w:jc w:val="both"/>
        <w:rPr>
          <w:rFonts w:ascii="Arial" w:hAnsi="Arial" w:cs="Arial"/>
          <w:b/>
        </w:rPr>
      </w:pP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19"/>
        <w:gridCol w:w="807"/>
        <w:gridCol w:w="1133"/>
        <w:gridCol w:w="1305"/>
        <w:gridCol w:w="6158"/>
      </w:tblGrid>
      <w:tr w:rsidR="00EC06E0" w:rsidRPr="00C51A63">
        <w:trPr>
          <w:jc w:val="center"/>
        </w:trPr>
        <w:tc>
          <w:tcPr>
            <w:tcW w:w="541" w:type="dxa"/>
            <w:shd w:val="clear" w:color="auto" w:fill="D9D9D9"/>
            <w:vAlign w:val="center"/>
          </w:tcPr>
          <w:p w:rsidR="00EC06E0" w:rsidRPr="00C51A63" w:rsidRDefault="00EC06E0" w:rsidP="005035EF">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EC06E0" w:rsidRPr="00C51A63" w:rsidRDefault="00EC06E0" w:rsidP="005035EF">
            <w:pPr>
              <w:spacing w:before="20" w:after="20"/>
              <w:jc w:val="center"/>
              <w:rPr>
                <w:rFonts w:ascii="Arial" w:hAnsi="Arial" w:cs="Arial"/>
                <w:b/>
                <w:bCs/>
                <w:sz w:val="22"/>
                <w:szCs w:val="22"/>
              </w:rPr>
            </w:pPr>
            <w:r w:rsidRPr="00C51A63">
              <w:rPr>
                <w:rFonts w:ascii="Arial" w:hAnsi="Arial" w:cs="Arial"/>
                <w:b/>
                <w:bCs/>
                <w:sz w:val="22"/>
                <w:szCs w:val="22"/>
              </w:rPr>
              <w:t>Kryteria ogólne</w:t>
            </w:r>
          </w:p>
          <w:p w:rsidR="00EC06E0" w:rsidRPr="00C51A63" w:rsidRDefault="00EC06E0" w:rsidP="005035EF">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EC06E0" w:rsidRPr="00C51A63" w:rsidRDefault="00EC06E0" w:rsidP="005035EF">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EC06E0" w:rsidRPr="00C51A63" w:rsidRDefault="00EC06E0" w:rsidP="005035EF">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EC06E0" w:rsidRPr="00C51A63" w:rsidRDefault="00EC06E0" w:rsidP="005035EF">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EC06E0" w:rsidRPr="00C51A63" w:rsidRDefault="00EC06E0" w:rsidP="005035EF">
            <w:pPr>
              <w:spacing w:before="20" w:after="20"/>
              <w:jc w:val="center"/>
              <w:rPr>
                <w:rFonts w:ascii="Arial" w:hAnsi="Arial" w:cs="Arial"/>
                <w:b/>
                <w:bCs/>
                <w:sz w:val="22"/>
                <w:szCs w:val="22"/>
              </w:rPr>
            </w:pPr>
            <w:r w:rsidRPr="00C51A63">
              <w:rPr>
                <w:rFonts w:ascii="Arial" w:hAnsi="Arial" w:cs="Arial"/>
                <w:b/>
                <w:bCs/>
                <w:sz w:val="22"/>
                <w:szCs w:val="22"/>
              </w:rPr>
              <w:t xml:space="preserve">Maks. liczba przyzn. </w:t>
            </w:r>
            <w:r w:rsidR="003C78C3" w:rsidRPr="00C51A63">
              <w:rPr>
                <w:rFonts w:ascii="Arial" w:hAnsi="Arial" w:cs="Arial"/>
                <w:b/>
                <w:bCs/>
                <w:sz w:val="22"/>
                <w:szCs w:val="22"/>
              </w:rPr>
              <w:t>P</w:t>
            </w:r>
            <w:r w:rsidRPr="00C51A63">
              <w:rPr>
                <w:rFonts w:ascii="Arial" w:hAnsi="Arial" w:cs="Arial"/>
                <w:b/>
                <w:bCs/>
                <w:sz w:val="22"/>
                <w:szCs w:val="22"/>
              </w:rPr>
              <w:t>unktów</w:t>
            </w:r>
          </w:p>
        </w:tc>
        <w:tc>
          <w:tcPr>
            <w:tcW w:w="1206" w:type="dxa"/>
            <w:shd w:val="clear" w:color="auto" w:fill="D9D9D9"/>
            <w:vAlign w:val="center"/>
          </w:tcPr>
          <w:p w:rsidR="00EC06E0" w:rsidRPr="00C51A63" w:rsidRDefault="00EC06E0" w:rsidP="005035EF">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EC06E0" w:rsidRPr="00C51A63" w:rsidRDefault="00EC06E0" w:rsidP="005035EF">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CE27A6" w:rsidRPr="00C51A63">
        <w:trPr>
          <w:jc w:val="center"/>
        </w:trPr>
        <w:tc>
          <w:tcPr>
            <w:tcW w:w="541" w:type="dxa"/>
            <w:vAlign w:val="center"/>
          </w:tcPr>
          <w:p w:rsidR="00CE27A6" w:rsidRPr="00C51A63" w:rsidRDefault="00CE27A6" w:rsidP="00FD77CD">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CE27A6" w:rsidRPr="00C51A63" w:rsidRDefault="00CE27A6"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CE27A6" w:rsidRPr="00C51A63" w:rsidRDefault="00CE27A6"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CE27A6" w:rsidRPr="00C51A63" w:rsidRDefault="00CE27A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CE27A6" w:rsidRPr="00C51A63" w:rsidRDefault="00CE27A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CE27A6" w:rsidRPr="00C51A63" w:rsidRDefault="00CE27A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CE27A6" w:rsidRPr="00C51A63" w:rsidRDefault="00CE27A6" w:rsidP="00736E5C">
            <w:pPr>
              <w:tabs>
                <w:tab w:val="left" w:pos="0"/>
                <w:tab w:val="left" w:pos="1560"/>
              </w:tabs>
              <w:spacing w:before="20" w:after="20"/>
              <w:jc w:val="center"/>
              <w:rPr>
                <w:rFonts w:ascii="Arial" w:hAnsi="Arial" w:cs="Arial"/>
                <w:sz w:val="22"/>
                <w:szCs w:val="22"/>
              </w:rPr>
            </w:pPr>
          </w:p>
        </w:tc>
        <w:tc>
          <w:tcPr>
            <w:tcW w:w="6282" w:type="dxa"/>
            <w:vAlign w:val="center"/>
          </w:tcPr>
          <w:p w:rsidR="00CE27A6" w:rsidRPr="00C51A63" w:rsidRDefault="00CE27A6"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CE27A6" w:rsidRPr="00C51A63" w:rsidRDefault="00CE27A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CE27A6" w:rsidRPr="00C51A63" w:rsidRDefault="00CE27A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CE27A6" w:rsidRPr="00C51A63" w:rsidRDefault="00CE27A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CE27A6" w:rsidRPr="00C51A63" w:rsidRDefault="00CE27A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CE27A6" w:rsidRPr="00C51A63" w:rsidRDefault="00CE27A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CE27A6" w:rsidRPr="00C51A63" w:rsidRDefault="00CE27A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CE27A6" w:rsidRPr="00C51A63" w:rsidRDefault="00CE27A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CE27A6" w:rsidRPr="00C51A63" w:rsidRDefault="00CE27A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8B223E" w:rsidRPr="00C51A63" w:rsidRDefault="008B223E" w:rsidP="008B223E">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CE27A6" w:rsidRPr="00C51A63" w:rsidRDefault="008B223E" w:rsidP="008B223E">
            <w:pPr>
              <w:tabs>
                <w:tab w:val="left" w:pos="0"/>
                <w:tab w:val="left" w:pos="1560"/>
              </w:tabs>
              <w:spacing w:before="20" w:after="20"/>
              <w:ind w:left="142"/>
              <w:jc w:val="both"/>
              <w:rPr>
                <w:rFonts w:ascii="Arial" w:hAnsi="Arial" w:cs="Arial"/>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tc>
      </w:tr>
      <w:tr w:rsidR="00CE27A6" w:rsidRPr="00C51A63">
        <w:trPr>
          <w:jc w:val="center"/>
        </w:trPr>
        <w:tc>
          <w:tcPr>
            <w:tcW w:w="541" w:type="dxa"/>
            <w:vAlign w:val="center"/>
          </w:tcPr>
          <w:p w:rsidR="00CE27A6" w:rsidRPr="00C51A63" w:rsidRDefault="00CE27A6"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CE27A6" w:rsidRPr="00C51A63" w:rsidRDefault="00CE27A6"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CE27A6" w:rsidRPr="00C51A63" w:rsidRDefault="00CE27A6"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CE27A6" w:rsidRPr="00C51A63" w:rsidRDefault="00CE27A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CE27A6" w:rsidRPr="00C51A63" w:rsidRDefault="00CE27A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CE27A6" w:rsidRPr="00C51A63" w:rsidRDefault="00CE27A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CE27A6" w:rsidRPr="00C51A63" w:rsidRDefault="00CE27A6" w:rsidP="00736E5C">
            <w:pPr>
              <w:tabs>
                <w:tab w:val="left" w:pos="0"/>
                <w:tab w:val="left" w:pos="1560"/>
              </w:tabs>
              <w:spacing w:before="20" w:after="20"/>
              <w:jc w:val="center"/>
              <w:rPr>
                <w:rFonts w:ascii="Arial" w:hAnsi="Arial" w:cs="Arial"/>
                <w:sz w:val="22"/>
                <w:szCs w:val="22"/>
              </w:rPr>
            </w:pPr>
          </w:p>
        </w:tc>
        <w:tc>
          <w:tcPr>
            <w:tcW w:w="6282" w:type="dxa"/>
            <w:vAlign w:val="center"/>
          </w:tcPr>
          <w:p w:rsidR="00CE27A6" w:rsidRPr="00C51A63" w:rsidRDefault="00CE27A6"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CE27A6" w:rsidRPr="00C51A63" w:rsidRDefault="00CE27A6"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CE27A6" w:rsidRPr="00C51A63" w:rsidRDefault="00CE27A6"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CE27A6" w:rsidRPr="00C51A63" w:rsidRDefault="00CE27A6"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CE27A6" w:rsidRPr="00C51A63" w:rsidRDefault="00CE27A6"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CE27A6" w:rsidRPr="00C51A63" w:rsidRDefault="00CE27A6"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CE27A6" w:rsidRPr="00C51A63" w:rsidRDefault="00CE27A6"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CE27A6" w:rsidRPr="00C51A63" w:rsidRDefault="00CE27A6"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wzrost konkurencyjności województwa jako miejsca pracy </w:t>
            </w:r>
            <w:r w:rsidRPr="00C51A63">
              <w:rPr>
                <w:rFonts w:ascii="Arial" w:hAnsi="Arial" w:cs="Arial"/>
                <w:sz w:val="22"/>
                <w:szCs w:val="22"/>
              </w:rPr>
              <w:br/>
              <w:t>i życia, poprzez działania wykraczające poza obszary wyznaczone celami operacyjnymi, przyczyniające się do realizacji celu strategicznego (jakie?)</w:t>
            </w:r>
          </w:p>
          <w:p w:rsidR="00CE27A6" w:rsidRPr="00C51A63" w:rsidRDefault="00CE27A6"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CE27A6" w:rsidRPr="00C51A63" w:rsidRDefault="00CE27A6" w:rsidP="00FD77CD">
            <w:pPr>
              <w:tabs>
                <w:tab w:val="left" w:pos="0"/>
                <w:tab w:val="left" w:pos="1560"/>
              </w:tabs>
              <w:spacing w:before="20" w:after="20"/>
              <w:ind w:left="142"/>
              <w:jc w:val="both"/>
              <w:rPr>
                <w:rFonts w:ascii="Arial" w:hAnsi="Arial" w:cs="Arial"/>
                <w:sz w:val="22"/>
                <w:szCs w:val="22"/>
              </w:rPr>
            </w:pPr>
          </w:p>
        </w:tc>
      </w:tr>
      <w:tr w:rsidR="00CE27A6" w:rsidRPr="00C51A63">
        <w:trPr>
          <w:jc w:val="center"/>
        </w:trPr>
        <w:tc>
          <w:tcPr>
            <w:tcW w:w="541" w:type="dxa"/>
            <w:vAlign w:val="center"/>
          </w:tcPr>
          <w:p w:rsidR="00CE27A6" w:rsidRPr="00C51A63" w:rsidRDefault="00CE27A6" w:rsidP="00FD77CD">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CE27A6" w:rsidRPr="00C51A63" w:rsidRDefault="00CE27A6"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CE27A6" w:rsidRPr="00C51A63" w:rsidRDefault="00CE27A6"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CE27A6" w:rsidRPr="00C51A63" w:rsidRDefault="00CE27A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CE27A6" w:rsidRPr="00C51A63" w:rsidRDefault="00CE27A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CE27A6" w:rsidRPr="00C51A63" w:rsidRDefault="00CE27A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CE27A6" w:rsidRPr="00C51A63" w:rsidRDefault="00CE27A6" w:rsidP="00736E5C">
            <w:pPr>
              <w:tabs>
                <w:tab w:val="left" w:pos="0"/>
                <w:tab w:val="left" w:pos="1560"/>
              </w:tabs>
              <w:spacing w:before="20" w:after="20"/>
              <w:jc w:val="center"/>
              <w:rPr>
                <w:rFonts w:ascii="Arial" w:hAnsi="Arial" w:cs="Arial"/>
                <w:sz w:val="22"/>
                <w:szCs w:val="22"/>
              </w:rPr>
            </w:pPr>
          </w:p>
        </w:tc>
        <w:tc>
          <w:tcPr>
            <w:tcW w:w="6282" w:type="dxa"/>
            <w:vAlign w:val="center"/>
          </w:tcPr>
          <w:p w:rsidR="00CE27A6" w:rsidRPr="00C51A63" w:rsidRDefault="00CE27A6"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CE27A6" w:rsidRPr="00C51A63" w:rsidRDefault="00CE27A6"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CE27A6" w:rsidRPr="00C51A63" w:rsidRDefault="00CE27A6"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CE27A6" w:rsidRPr="00C51A63" w:rsidRDefault="00CE27A6"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CE27A6" w:rsidRPr="00C51A63" w:rsidRDefault="00091CC8" w:rsidP="00091CC8">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CE27A6" w:rsidRPr="00C51A63">
              <w:rPr>
                <w:rFonts w:ascii="Arial" w:hAnsi="Arial" w:cs="Arial"/>
                <w:sz w:val="22"/>
                <w:szCs w:val="22"/>
              </w:rPr>
              <w:br/>
              <w:t>…………………………………………………………………..</w:t>
            </w:r>
            <w:r w:rsidR="00CE27A6" w:rsidRPr="00C51A63">
              <w:rPr>
                <w:rFonts w:ascii="Arial" w:hAnsi="Arial" w:cs="Arial"/>
                <w:sz w:val="22"/>
                <w:szCs w:val="22"/>
              </w:rPr>
              <w:br/>
              <w:t>…………………………………………………………………..</w:t>
            </w:r>
            <w:r w:rsidR="00CE27A6" w:rsidRPr="00C51A63">
              <w:rPr>
                <w:rFonts w:ascii="Arial" w:hAnsi="Arial" w:cs="Arial"/>
                <w:sz w:val="22"/>
                <w:szCs w:val="22"/>
              </w:rPr>
              <w:br/>
              <w:t>……………………………………………………………….….</w:t>
            </w:r>
            <w:r w:rsidR="00CE27A6" w:rsidRPr="00C51A63">
              <w:rPr>
                <w:rFonts w:ascii="Arial" w:hAnsi="Arial" w:cs="Arial"/>
                <w:sz w:val="22"/>
                <w:szCs w:val="22"/>
              </w:rPr>
              <w:br/>
              <w:t>…………………………………………………………………..</w:t>
            </w:r>
            <w:r w:rsidR="00CE27A6" w:rsidRPr="00C51A63">
              <w:rPr>
                <w:rFonts w:ascii="Arial" w:hAnsi="Arial" w:cs="Arial"/>
                <w:sz w:val="22"/>
                <w:szCs w:val="22"/>
              </w:rPr>
              <w:br/>
              <w:t>…………………………………………………………………..</w:t>
            </w:r>
            <w:r w:rsidR="00CE27A6" w:rsidRPr="00C51A63">
              <w:rPr>
                <w:rFonts w:ascii="Arial" w:hAnsi="Arial" w:cs="Arial"/>
                <w:sz w:val="22"/>
                <w:szCs w:val="22"/>
              </w:rPr>
              <w:br/>
              <w:t>…………………………………………………………………..</w:t>
            </w:r>
            <w:r w:rsidR="00CE27A6" w:rsidRPr="00C51A63">
              <w:rPr>
                <w:rFonts w:ascii="Arial" w:hAnsi="Arial" w:cs="Arial"/>
                <w:sz w:val="22"/>
                <w:szCs w:val="22"/>
              </w:rPr>
              <w:br/>
              <w:t>…………………………………………………………………..</w:t>
            </w:r>
            <w:r w:rsidR="00CE27A6" w:rsidRPr="00C51A63">
              <w:rPr>
                <w:rFonts w:ascii="Arial" w:hAnsi="Arial" w:cs="Arial"/>
                <w:sz w:val="22"/>
                <w:szCs w:val="22"/>
              </w:rPr>
              <w:br/>
              <w:t>…………………………………………………………………..</w:t>
            </w:r>
            <w:r w:rsidR="00CE27A6" w:rsidRPr="00C51A63">
              <w:rPr>
                <w:rFonts w:ascii="Arial" w:hAnsi="Arial" w:cs="Arial"/>
                <w:sz w:val="22"/>
                <w:szCs w:val="22"/>
              </w:rPr>
              <w:br/>
              <w:t>…………………………………………………………………..</w:t>
            </w:r>
            <w:r w:rsidR="00CE27A6" w:rsidRPr="00C51A63">
              <w:rPr>
                <w:rFonts w:ascii="Arial" w:hAnsi="Arial" w:cs="Arial"/>
                <w:sz w:val="22"/>
                <w:szCs w:val="22"/>
              </w:rPr>
              <w:br/>
              <w:t>…………………………………………………………………..</w:t>
            </w:r>
            <w:r w:rsidR="00CE27A6" w:rsidRPr="00C51A63">
              <w:rPr>
                <w:rFonts w:ascii="Arial" w:hAnsi="Arial" w:cs="Arial"/>
                <w:sz w:val="22"/>
                <w:szCs w:val="22"/>
              </w:rPr>
              <w:br/>
              <w:t>…………………………………………………………………..</w:t>
            </w:r>
          </w:p>
        </w:tc>
      </w:tr>
      <w:tr w:rsidR="00EC06E0" w:rsidRPr="00C51A63">
        <w:trPr>
          <w:trHeight w:val="567"/>
          <w:jc w:val="center"/>
        </w:trPr>
        <w:tc>
          <w:tcPr>
            <w:tcW w:w="5975" w:type="dxa"/>
            <w:gridSpan w:val="5"/>
            <w:vAlign w:val="center"/>
          </w:tcPr>
          <w:p w:rsidR="00EC06E0" w:rsidRPr="00C51A63" w:rsidRDefault="00EC06E0"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EC06E0" w:rsidRPr="00C51A63" w:rsidRDefault="00EC06E0"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EC06E0" w:rsidRPr="00C51A63" w:rsidRDefault="00EC06E0" w:rsidP="00736E5C">
            <w:pPr>
              <w:tabs>
                <w:tab w:val="left" w:pos="0"/>
                <w:tab w:val="left" w:pos="1560"/>
              </w:tabs>
              <w:spacing w:before="20" w:after="20"/>
              <w:jc w:val="center"/>
              <w:rPr>
                <w:rFonts w:ascii="Arial" w:hAnsi="Arial" w:cs="Arial"/>
                <w:sz w:val="22"/>
                <w:szCs w:val="22"/>
              </w:rPr>
            </w:pPr>
          </w:p>
        </w:tc>
        <w:tc>
          <w:tcPr>
            <w:tcW w:w="6282" w:type="dxa"/>
            <w:vAlign w:val="center"/>
          </w:tcPr>
          <w:p w:rsidR="00EC06E0" w:rsidRPr="00C51A63" w:rsidRDefault="00EC06E0" w:rsidP="00FD77CD">
            <w:pPr>
              <w:tabs>
                <w:tab w:val="left" w:pos="0"/>
                <w:tab w:val="left" w:pos="1560"/>
              </w:tabs>
              <w:spacing w:before="20" w:after="20"/>
              <w:ind w:left="142"/>
              <w:jc w:val="both"/>
              <w:rPr>
                <w:rFonts w:ascii="Arial" w:hAnsi="Arial" w:cs="Arial"/>
                <w:bCs/>
                <w:sz w:val="22"/>
                <w:szCs w:val="22"/>
              </w:rPr>
            </w:pPr>
          </w:p>
        </w:tc>
      </w:tr>
    </w:tbl>
    <w:p w:rsidR="00CF6327" w:rsidRPr="00C51A63" w:rsidRDefault="00736E5C" w:rsidP="009B3F3F">
      <w:pPr>
        <w:pStyle w:val="Nagwek2PK2"/>
        <w:numPr>
          <w:ilvl w:val="1"/>
          <w:numId w:val="48"/>
        </w:numPr>
        <w:tabs>
          <w:tab w:val="clear" w:pos="1080"/>
          <w:tab w:val="num" w:pos="1980"/>
        </w:tabs>
        <w:ind w:left="1980" w:hanging="1980"/>
        <w:jc w:val="both"/>
        <w:outlineLvl w:val="1"/>
        <w:rPr>
          <w:rFonts w:ascii="Arial" w:hAnsi="Arial" w:cs="Arial"/>
        </w:rPr>
      </w:pPr>
      <w:r w:rsidRPr="00C51A63">
        <w:rPr>
          <w:rFonts w:ascii="Arial" w:hAnsi="Arial" w:cs="Arial"/>
        </w:rPr>
        <w:br w:type="page"/>
      </w:r>
      <w:bookmarkStart w:id="150" w:name="_Toc283900148"/>
      <w:r w:rsidR="00CF6327" w:rsidRPr="00C51A63">
        <w:rPr>
          <w:rFonts w:ascii="Arial" w:hAnsi="Arial" w:cs="Arial"/>
        </w:rPr>
        <w:lastRenderedPageBreak/>
        <w:t xml:space="preserve">Kryteria wyboru projektów dla </w:t>
      </w:r>
      <w:r w:rsidR="00CF6327" w:rsidRPr="00C51A63">
        <w:rPr>
          <w:rFonts w:ascii="Arial" w:hAnsi="Arial" w:cs="Arial"/>
          <w:bCs/>
        </w:rPr>
        <w:t>Poddziałania 1.1.5 Wsparcie MŚP - promocja produktów i procesów przyjaznych dla środowiska</w:t>
      </w:r>
      <w:bookmarkEnd w:id="150"/>
    </w:p>
    <w:p w:rsidR="003E79FB" w:rsidRPr="00C51A63" w:rsidRDefault="003E79FB" w:rsidP="00736E5C">
      <w:pPr>
        <w:autoSpaceDE w:val="0"/>
        <w:autoSpaceDN w:val="0"/>
        <w:adjustRightInd w:val="0"/>
        <w:spacing w:after="120"/>
        <w:outlineLvl w:val="0"/>
        <w:rPr>
          <w:rFonts w:ascii="Arial" w:hAnsi="Arial" w:cs="Arial"/>
          <w:b/>
          <w:bCs/>
        </w:rPr>
      </w:pPr>
    </w:p>
    <w:p w:rsidR="00FF5113" w:rsidRPr="00C51A63" w:rsidRDefault="00FF5113" w:rsidP="00FF5113">
      <w:pPr>
        <w:rPr>
          <w:rFonts w:ascii="Arial" w:hAnsi="Arial" w:cs="Arial"/>
          <w:b/>
          <w:bCs/>
        </w:rPr>
      </w:pPr>
      <w:r w:rsidRPr="00C51A63">
        <w:rPr>
          <w:rFonts w:ascii="Arial" w:hAnsi="Arial" w:cs="Arial"/>
          <w:b/>
          <w:bCs/>
        </w:rPr>
        <w:t>KRYTERIA FORMALNE</w:t>
      </w:r>
    </w:p>
    <w:p w:rsidR="00A001C2" w:rsidRPr="00C51A63" w:rsidRDefault="00A001C2" w:rsidP="00FF5113">
      <w:pPr>
        <w:rPr>
          <w:rFonts w:ascii="Arial" w:hAnsi="Arial" w:cs="Arial"/>
          <w:b/>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A001C2" w:rsidRPr="00C51A63">
        <w:tblPrEx>
          <w:tblCellMar>
            <w:top w:w="0" w:type="dxa"/>
            <w:bottom w:w="0" w:type="dxa"/>
          </w:tblCellMar>
        </w:tblPrEx>
        <w:trPr>
          <w:trHeight w:val="567"/>
        </w:trPr>
        <w:tc>
          <w:tcPr>
            <w:tcW w:w="540" w:type="dxa"/>
            <w:shd w:val="clear" w:color="auto" w:fill="D9D9D9"/>
            <w:vAlign w:val="center"/>
          </w:tcPr>
          <w:p w:rsidR="00A001C2" w:rsidRPr="00C51A63" w:rsidRDefault="00A001C2"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A001C2" w:rsidRPr="00C51A63" w:rsidRDefault="00A001C2"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A001C2" w:rsidRPr="00C51A63" w:rsidRDefault="00A001C2"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A001C2" w:rsidRPr="00C51A63" w:rsidRDefault="00A001C2"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A001C2" w:rsidRPr="00C51A63" w:rsidRDefault="00A001C2" w:rsidP="00E74346">
            <w:pPr>
              <w:jc w:val="center"/>
              <w:rPr>
                <w:rFonts w:ascii="Arial" w:hAnsi="Arial" w:cs="Arial"/>
                <w:b/>
                <w:sz w:val="22"/>
                <w:szCs w:val="22"/>
              </w:rPr>
            </w:pPr>
            <w:r w:rsidRPr="00C51A63">
              <w:rPr>
                <w:rFonts w:ascii="Arial" w:hAnsi="Arial" w:cs="Arial"/>
                <w:b/>
                <w:sz w:val="22"/>
                <w:szCs w:val="22"/>
              </w:rPr>
              <w:t>N/D</w:t>
            </w:r>
          </w:p>
        </w:tc>
      </w:tr>
      <w:tr w:rsidR="00A001C2" w:rsidRPr="00C51A63">
        <w:tblPrEx>
          <w:tblCellMar>
            <w:top w:w="0" w:type="dxa"/>
            <w:bottom w:w="0" w:type="dxa"/>
          </w:tblCellMar>
        </w:tblPrEx>
        <w:trPr>
          <w:trHeight w:val="340"/>
        </w:trPr>
        <w:tc>
          <w:tcPr>
            <w:tcW w:w="54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A001C2" w:rsidRPr="00C51A63" w:rsidRDefault="00A001C2"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w:t>
            </w:r>
          </w:p>
        </w:tc>
      </w:tr>
      <w:tr w:rsidR="00A001C2" w:rsidRPr="00C51A63">
        <w:tblPrEx>
          <w:tblCellMar>
            <w:top w:w="0" w:type="dxa"/>
            <w:bottom w:w="0" w:type="dxa"/>
          </w:tblCellMar>
        </w:tblPrEx>
        <w:trPr>
          <w:trHeight w:val="340"/>
        </w:trPr>
        <w:tc>
          <w:tcPr>
            <w:tcW w:w="54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A001C2" w:rsidRPr="00C51A63" w:rsidRDefault="00A001C2"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w:t>
            </w:r>
          </w:p>
        </w:tc>
      </w:tr>
      <w:tr w:rsidR="00A001C2" w:rsidRPr="00C51A63">
        <w:tblPrEx>
          <w:tblCellMar>
            <w:top w:w="0" w:type="dxa"/>
            <w:bottom w:w="0" w:type="dxa"/>
          </w:tblCellMar>
        </w:tblPrEx>
        <w:tc>
          <w:tcPr>
            <w:tcW w:w="54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A001C2" w:rsidRPr="00C51A63" w:rsidRDefault="00A001C2"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w:t>
            </w:r>
          </w:p>
        </w:tc>
      </w:tr>
      <w:tr w:rsidR="00A001C2" w:rsidRPr="00C51A63">
        <w:tblPrEx>
          <w:tblCellMar>
            <w:top w:w="0" w:type="dxa"/>
            <w:bottom w:w="0" w:type="dxa"/>
          </w:tblCellMar>
        </w:tblPrEx>
        <w:tc>
          <w:tcPr>
            <w:tcW w:w="54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A001C2" w:rsidRPr="00C51A63" w:rsidRDefault="00A001C2"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r>
      <w:tr w:rsidR="00A001C2" w:rsidRPr="00C51A63">
        <w:tblPrEx>
          <w:tblCellMar>
            <w:top w:w="0" w:type="dxa"/>
            <w:bottom w:w="0" w:type="dxa"/>
          </w:tblCellMar>
        </w:tblPrEx>
        <w:tc>
          <w:tcPr>
            <w:tcW w:w="54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A001C2" w:rsidRPr="00C51A63" w:rsidRDefault="00A001C2"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r>
      <w:tr w:rsidR="00A001C2" w:rsidRPr="00C51A63">
        <w:tblPrEx>
          <w:tblCellMar>
            <w:top w:w="0" w:type="dxa"/>
            <w:bottom w:w="0" w:type="dxa"/>
          </w:tblCellMar>
        </w:tblPrEx>
        <w:tc>
          <w:tcPr>
            <w:tcW w:w="54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A001C2" w:rsidRPr="00C51A63" w:rsidRDefault="00A001C2"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r>
      <w:tr w:rsidR="00A001C2" w:rsidRPr="00C51A63">
        <w:tblPrEx>
          <w:tblCellMar>
            <w:top w:w="0" w:type="dxa"/>
            <w:bottom w:w="0" w:type="dxa"/>
          </w:tblCellMar>
        </w:tblPrEx>
        <w:trPr>
          <w:trHeight w:val="365"/>
        </w:trPr>
        <w:tc>
          <w:tcPr>
            <w:tcW w:w="54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A001C2" w:rsidRPr="00C51A63" w:rsidRDefault="00A001C2"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w:t>
            </w:r>
          </w:p>
        </w:tc>
      </w:tr>
      <w:tr w:rsidR="00A001C2" w:rsidRPr="00C51A63">
        <w:tblPrEx>
          <w:tblCellMar>
            <w:top w:w="0" w:type="dxa"/>
            <w:bottom w:w="0" w:type="dxa"/>
          </w:tblCellMar>
        </w:tblPrEx>
        <w:tc>
          <w:tcPr>
            <w:tcW w:w="54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A001C2" w:rsidRPr="00C51A63" w:rsidRDefault="00A001C2"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r>
      <w:tr w:rsidR="00A001C2" w:rsidRPr="00C51A63">
        <w:tblPrEx>
          <w:tblCellMar>
            <w:top w:w="0" w:type="dxa"/>
            <w:bottom w:w="0" w:type="dxa"/>
          </w:tblCellMar>
        </w:tblPrEx>
        <w:tc>
          <w:tcPr>
            <w:tcW w:w="54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A001C2"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p>
        </w:tc>
        <w:tc>
          <w:tcPr>
            <w:tcW w:w="2160" w:type="dxa"/>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w:t>
            </w:r>
          </w:p>
        </w:tc>
      </w:tr>
      <w:tr w:rsidR="00A001C2"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A001C2" w:rsidRPr="00C51A63" w:rsidRDefault="00A001C2"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A001C2" w:rsidRPr="00C51A63" w:rsidRDefault="00A001C2" w:rsidP="00E74346">
            <w:pPr>
              <w:spacing w:after="120"/>
              <w:rPr>
                <w:rFonts w:ascii="Arial" w:hAnsi="Arial" w:cs="Arial"/>
                <w:sz w:val="22"/>
                <w:szCs w:val="22"/>
              </w:rPr>
            </w:pPr>
            <w:r w:rsidRPr="00C51A63">
              <w:rPr>
                <w:rFonts w:ascii="Arial" w:hAnsi="Arial" w:cs="Arial"/>
                <w:sz w:val="22"/>
                <w:szCs w:val="22"/>
              </w:rPr>
              <w:t>Kwalifikowalność kategorii kosztów.</w:t>
            </w:r>
            <w:r w:rsidR="00D556A0" w:rsidRPr="00C51A63">
              <w:rPr>
                <w:rFonts w:ascii="Arial" w:hAnsi="Arial" w:cs="Arial"/>
                <w:bCs/>
              </w:rPr>
              <w:t xml:space="preserve"> Zgodność projektu z regulaminem konkursu i ogłoszeniem o konkursie</w:t>
            </w:r>
          </w:p>
        </w:tc>
        <w:tc>
          <w:tcPr>
            <w:tcW w:w="2160" w:type="dxa"/>
            <w:tcBorders>
              <w:bottom w:val="single" w:sz="4" w:space="0" w:color="auto"/>
            </w:tcBorders>
            <w:shd w:val="clear" w:color="auto" w:fill="auto"/>
            <w:vAlign w:val="center"/>
          </w:tcPr>
          <w:p w:rsidR="00A001C2" w:rsidRPr="00C51A63" w:rsidRDefault="00A001C2"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A001C2" w:rsidRPr="00C51A63" w:rsidRDefault="00A001C2"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A001C2" w:rsidRPr="00C51A63" w:rsidRDefault="00A001C2" w:rsidP="00E74346">
            <w:pPr>
              <w:jc w:val="center"/>
              <w:rPr>
                <w:rFonts w:ascii="Arial" w:hAnsi="Arial" w:cs="Arial"/>
                <w:sz w:val="22"/>
                <w:szCs w:val="22"/>
              </w:rPr>
            </w:pPr>
            <w:r w:rsidRPr="00C51A63">
              <w:rPr>
                <w:rFonts w:ascii="Arial" w:hAnsi="Arial" w:cs="Arial"/>
                <w:sz w:val="22"/>
                <w:szCs w:val="22"/>
              </w:rPr>
              <w:t>-------------------</w:t>
            </w:r>
          </w:p>
        </w:tc>
      </w:tr>
      <w:tr w:rsidR="00A001C2" w:rsidRPr="00C51A63">
        <w:tblPrEx>
          <w:tblCellMar>
            <w:top w:w="0" w:type="dxa"/>
            <w:bottom w:w="0" w:type="dxa"/>
          </w:tblCellMar>
        </w:tblPrEx>
        <w:trPr>
          <w:trHeight w:val="340"/>
        </w:trPr>
        <w:tc>
          <w:tcPr>
            <w:tcW w:w="540" w:type="dxa"/>
            <w:shd w:val="clear" w:color="auto" w:fill="B3B3B3"/>
            <w:vAlign w:val="center"/>
          </w:tcPr>
          <w:p w:rsidR="00A001C2" w:rsidRPr="00C51A63" w:rsidRDefault="00A001C2" w:rsidP="00E74346">
            <w:pPr>
              <w:jc w:val="center"/>
              <w:rPr>
                <w:rFonts w:ascii="Arial" w:hAnsi="Arial" w:cs="Arial"/>
                <w:sz w:val="22"/>
                <w:szCs w:val="22"/>
              </w:rPr>
            </w:pPr>
          </w:p>
        </w:tc>
        <w:tc>
          <w:tcPr>
            <w:tcW w:w="7200" w:type="dxa"/>
            <w:shd w:val="clear" w:color="auto" w:fill="B3B3B3"/>
            <w:vAlign w:val="center"/>
          </w:tcPr>
          <w:p w:rsidR="00A001C2" w:rsidRPr="00C51A63" w:rsidRDefault="00A001C2" w:rsidP="00E74346">
            <w:pPr>
              <w:jc w:val="center"/>
              <w:rPr>
                <w:rFonts w:ascii="Arial" w:hAnsi="Arial" w:cs="Arial"/>
                <w:sz w:val="22"/>
                <w:szCs w:val="22"/>
              </w:rPr>
            </w:pPr>
          </w:p>
        </w:tc>
        <w:tc>
          <w:tcPr>
            <w:tcW w:w="2160" w:type="dxa"/>
            <w:shd w:val="clear" w:color="auto" w:fill="B3B3B3"/>
            <w:vAlign w:val="center"/>
          </w:tcPr>
          <w:p w:rsidR="00A001C2" w:rsidRPr="00C51A63" w:rsidRDefault="00A001C2" w:rsidP="00E74346">
            <w:pPr>
              <w:jc w:val="center"/>
              <w:rPr>
                <w:rFonts w:ascii="Arial" w:hAnsi="Arial" w:cs="Arial"/>
                <w:sz w:val="22"/>
                <w:szCs w:val="22"/>
              </w:rPr>
            </w:pPr>
          </w:p>
        </w:tc>
        <w:tc>
          <w:tcPr>
            <w:tcW w:w="2160" w:type="dxa"/>
            <w:shd w:val="clear" w:color="auto" w:fill="B3B3B3"/>
            <w:vAlign w:val="center"/>
          </w:tcPr>
          <w:p w:rsidR="00A001C2" w:rsidRPr="00C51A63" w:rsidRDefault="00A001C2" w:rsidP="00E74346">
            <w:pPr>
              <w:jc w:val="center"/>
              <w:rPr>
                <w:rFonts w:ascii="Arial" w:hAnsi="Arial" w:cs="Arial"/>
                <w:sz w:val="22"/>
                <w:szCs w:val="22"/>
              </w:rPr>
            </w:pPr>
          </w:p>
        </w:tc>
        <w:tc>
          <w:tcPr>
            <w:tcW w:w="2160" w:type="dxa"/>
            <w:shd w:val="clear" w:color="auto" w:fill="B3B3B3"/>
            <w:vAlign w:val="center"/>
          </w:tcPr>
          <w:p w:rsidR="00A001C2" w:rsidRPr="00C51A63" w:rsidRDefault="00A001C2" w:rsidP="00E74346">
            <w:pPr>
              <w:jc w:val="center"/>
              <w:rPr>
                <w:rFonts w:ascii="Arial" w:hAnsi="Arial" w:cs="Arial"/>
                <w:sz w:val="22"/>
                <w:szCs w:val="22"/>
              </w:rPr>
            </w:pPr>
          </w:p>
        </w:tc>
      </w:tr>
    </w:tbl>
    <w:p w:rsidR="00576940" w:rsidRPr="00C51A63" w:rsidRDefault="00FF5113" w:rsidP="00576940">
      <w:pPr>
        <w:rPr>
          <w:rFonts w:ascii="Arial" w:hAnsi="Arial" w:cs="Arial"/>
          <w:b/>
        </w:rPr>
      </w:pPr>
      <w:r w:rsidRPr="00C51A63">
        <w:rPr>
          <w:rFonts w:ascii="Arial" w:hAnsi="Arial" w:cs="Arial"/>
          <w:b/>
        </w:rPr>
        <w:br w:type="page"/>
      </w:r>
      <w:r w:rsidR="00576940" w:rsidRPr="00C51A63">
        <w:rPr>
          <w:rFonts w:ascii="Arial" w:hAnsi="Arial" w:cs="Arial"/>
          <w:b/>
        </w:rPr>
        <w:lastRenderedPageBreak/>
        <w:t>KRYTERIA MERYTORYCZNE ZEROJEDYNKOWE</w:t>
      </w:r>
    </w:p>
    <w:p w:rsidR="00576940" w:rsidRPr="00C51A63" w:rsidRDefault="00576940" w:rsidP="005227DA">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74346" w:rsidRPr="00C51A63">
        <w:tblPrEx>
          <w:tblCellMar>
            <w:top w:w="0" w:type="dxa"/>
            <w:bottom w:w="0" w:type="dxa"/>
          </w:tblCellMar>
        </w:tblPrEx>
        <w:trPr>
          <w:trHeight w:val="567"/>
        </w:trPr>
        <w:tc>
          <w:tcPr>
            <w:tcW w:w="537"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74346" w:rsidRPr="00C51A63" w:rsidRDefault="00E74346"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Opis</w:t>
            </w:r>
          </w:p>
        </w:tc>
      </w:tr>
      <w:tr w:rsidR="00E74346" w:rsidRPr="00C51A63">
        <w:tblPrEx>
          <w:tblCellMar>
            <w:top w:w="0" w:type="dxa"/>
            <w:bottom w:w="0" w:type="dxa"/>
          </w:tblCellMar>
        </w:tblPrEx>
        <w:trPr>
          <w:trHeight w:val="1080"/>
        </w:trPr>
        <w:tc>
          <w:tcPr>
            <w:tcW w:w="540"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shd w:val="clear" w:color="auto" w:fill="auto"/>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74346" w:rsidRPr="00C51A63">
        <w:tblPrEx>
          <w:tblCellMar>
            <w:top w:w="0" w:type="dxa"/>
            <w:bottom w:w="0" w:type="dxa"/>
          </w:tblCellMar>
        </w:tblPrEx>
        <w:trPr>
          <w:trHeight w:val="1063"/>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74346" w:rsidRPr="00C51A63">
        <w:tblPrEx>
          <w:tblCellMar>
            <w:top w:w="0" w:type="dxa"/>
            <w:bottom w:w="0" w:type="dxa"/>
          </w:tblCellMar>
        </w:tblPrEx>
        <w:trPr>
          <w:trHeight w:val="1258"/>
        </w:trPr>
        <w:tc>
          <w:tcPr>
            <w:tcW w:w="537" w:type="dxa"/>
            <w:vAlign w:val="center"/>
          </w:tcPr>
          <w:p w:rsidR="00E74346" w:rsidRPr="00C51A63" w:rsidRDefault="00E74346"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74346" w:rsidRPr="00C51A63">
        <w:tblPrEx>
          <w:tblCellMar>
            <w:top w:w="0" w:type="dxa"/>
            <w:bottom w:w="0" w:type="dxa"/>
          </w:tblCellMar>
        </w:tblPrEx>
        <w:trPr>
          <w:trHeight w:val="1076"/>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74346" w:rsidRPr="00C51A63">
        <w:tblPrEx>
          <w:tblCellMar>
            <w:top w:w="0" w:type="dxa"/>
            <w:bottom w:w="0" w:type="dxa"/>
          </w:tblCellMar>
        </w:tblPrEx>
        <w:trPr>
          <w:trHeight w:val="1092"/>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433445"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74346" w:rsidRPr="00C51A63">
        <w:tblPrEx>
          <w:tblCellMar>
            <w:top w:w="0" w:type="dxa"/>
            <w:bottom w:w="0" w:type="dxa"/>
          </w:tblCellMar>
        </w:tblPrEx>
        <w:trPr>
          <w:trHeight w:val="1062"/>
        </w:trPr>
        <w:tc>
          <w:tcPr>
            <w:tcW w:w="537" w:type="dxa"/>
            <w:vMerge w:val="restart"/>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433445"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Merge w:val="restart"/>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74346" w:rsidRPr="00C51A63">
        <w:tblPrEx>
          <w:tblCellMar>
            <w:top w:w="0" w:type="dxa"/>
            <w:bottom w:w="0" w:type="dxa"/>
          </w:tblCellMar>
        </w:tblPrEx>
        <w:trPr>
          <w:trHeight w:val="691"/>
        </w:trPr>
        <w:tc>
          <w:tcPr>
            <w:tcW w:w="537" w:type="dxa"/>
            <w:vMerge/>
            <w:shd w:val="clear" w:color="auto" w:fill="auto"/>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33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52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479"/>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888"/>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74346" w:rsidRPr="00C51A63">
        <w:tblPrEx>
          <w:tblCellMar>
            <w:top w:w="0" w:type="dxa"/>
            <w:bottom w:w="0" w:type="dxa"/>
          </w:tblCellMar>
        </w:tblPrEx>
        <w:trPr>
          <w:trHeight w:val="1125"/>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 xml:space="preserve">z informacjami zawartymi </w:t>
            </w:r>
            <w:r w:rsidR="003D54CF" w:rsidRPr="00C51A63">
              <w:rPr>
                <w:rFonts w:ascii="Arial" w:hAnsi="Arial" w:cs="Arial"/>
                <w:sz w:val="22"/>
                <w:szCs w:val="22"/>
              </w:rPr>
              <w:br/>
            </w:r>
            <w:r w:rsidRPr="00C51A63">
              <w:rPr>
                <w:rFonts w:ascii="Arial" w:hAnsi="Arial" w:cs="Arial"/>
                <w:sz w:val="22"/>
                <w:szCs w:val="22"/>
              </w:rPr>
              <w:t>w załącznikach do wniosku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436242" w:rsidRPr="00C51A63" w:rsidRDefault="00436242" w:rsidP="00576940">
      <w:pPr>
        <w:rPr>
          <w:rFonts w:ascii="Arial" w:hAnsi="Arial" w:cs="Arial"/>
          <w:b/>
        </w:rPr>
      </w:pPr>
    </w:p>
    <w:p w:rsidR="00576940" w:rsidRPr="00C51A63" w:rsidRDefault="00436242" w:rsidP="00576940">
      <w:pPr>
        <w:rPr>
          <w:rFonts w:ascii="Arial" w:hAnsi="Arial" w:cs="Arial"/>
          <w:b/>
        </w:rPr>
      </w:pPr>
      <w:r w:rsidRPr="00C51A63">
        <w:rPr>
          <w:rFonts w:ascii="Arial" w:hAnsi="Arial" w:cs="Arial"/>
          <w:b/>
        </w:rPr>
        <w:br w:type="page"/>
      </w:r>
      <w:r w:rsidR="00576940" w:rsidRPr="00C51A63">
        <w:rPr>
          <w:rFonts w:ascii="Arial" w:hAnsi="Arial" w:cs="Arial"/>
          <w:b/>
        </w:rPr>
        <w:lastRenderedPageBreak/>
        <w:t>K</w:t>
      </w:r>
      <w:r w:rsidR="00706239" w:rsidRPr="00C51A63">
        <w:rPr>
          <w:rFonts w:ascii="Arial" w:hAnsi="Arial" w:cs="Arial"/>
          <w:b/>
        </w:rPr>
        <w:t>RYTE</w:t>
      </w:r>
      <w:r w:rsidR="00576940" w:rsidRPr="00C51A63">
        <w:rPr>
          <w:rFonts w:ascii="Arial" w:hAnsi="Arial" w:cs="Arial"/>
          <w:b/>
        </w:rPr>
        <w:t>RIA MERYTORYCZNE PUNKTOWE</w:t>
      </w:r>
    </w:p>
    <w:p w:rsidR="00576940" w:rsidRPr="00C51A63" w:rsidRDefault="00576940" w:rsidP="00576940">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340"/>
        <w:gridCol w:w="1800"/>
        <w:gridCol w:w="1260"/>
        <w:gridCol w:w="1440"/>
        <w:gridCol w:w="1260"/>
        <w:gridCol w:w="5760"/>
      </w:tblGrid>
      <w:tr w:rsidR="00576940" w:rsidRPr="00C51A63">
        <w:tblPrEx>
          <w:tblCellMar>
            <w:top w:w="0" w:type="dxa"/>
            <w:bottom w:w="0" w:type="dxa"/>
          </w:tblCellMar>
        </w:tblPrEx>
        <w:trPr>
          <w:trHeight w:val="851"/>
        </w:trPr>
        <w:tc>
          <w:tcPr>
            <w:tcW w:w="540" w:type="dxa"/>
            <w:shd w:val="clear" w:color="auto" w:fill="D9D9D9"/>
            <w:vAlign w:val="center"/>
          </w:tcPr>
          <w:p w:rsidR="00576940" w:rsidRPr="00C51A63" w:rsidRDefault="00576940" w:rsidP="00467963">
            <w:pPr>
              <w:jc w:val="center"/>
              <w:rPr>
                <w:rFonts w:ascii="Arial" w:hAnsi="Arial" w:cs="Arial"/>
                <w:b/>
                <w:sz w:val="22"/>
                <w:szCs w:val="22"/>
              </w:rPr>
            </w:pPr>
            <w:r w:rsidRPr="00C51A63">
              <w:rPr>
                <w:rFonts w:ascii="Arial" w:hAnsi="Arial" w:cs="Arial"/>
                <w:b/>
                <w:sz w:val="22"/>
                <w:szCs w:val="22"/>
              </w:rPr>
              <w:t>Lp.</w:t>
            </w:r>
          </w:p>
        </w:tc>
        <w:tc>
          <w:tcPr>
            <w:tcW w:w="2340" w:type="dxa"/>
            <w:shd w:val="clear" w:color="auto" w:fill="D9D9D9"/>
            <w:vAlign w:val="center"/>
          </w:tcPr>
          <w:p w:rsidR="00576940" w:rsidRPr="00C51A63" w:rsidRDefault="00576940" w:rsidP="00467963">
            <w:pPr>
              <w:jc w:val="center"/>
              <w:rPr>
                <w:rFonts w:ascii="Arial" w:hAnsi="Arial" w:cs="Arial"/>
                <w:b/>
                <w:sz w:val="22"/>
                <w:szCs w:val="22"/>
              </w:rPr>
            </w:pPr>
            <w:r w:rsidRPr="00C51A63">
              <w:rPr>
                <w:rFonts w:ascii="Arial" w:hAnsi="Arial" w:cs="Arial"/>
                <w:b/>
                <w:sz w:val="22"/>
                <w:szCs w:val="22"/>
              </w:rPr>
              <w:t>Kryterium</w:t>
            </w:r>
          </w:p>
        </w:tc>
        <w:tc>
          <w:tcPr>
            <w:tcW w:w="1800" w:type="dxa"/>
            <w:shd w:val="clear" w:color="auto" w:fill="D9D9D9"/>
            <w:vAlign w:val="center"/>
          </w:tcPr>
          <w:p w:rsidR="00576940" w:rsidRPr="00C51A63" w:rsidRDefault="00576940" w:rsidP="00467963">
            <w:pPr>
              <w:jc w:val="center"/>
              <w:rPr>
                <w:rFonts w:ascii="Arial" w:hAnsi="Arial" w:cs="Arial"/>
                <w:b/>
                <w:sz w:val="22"/>
                <w:szCs w:val="22"/>
              </w:rPr>
            </w:pPr>
            <w:r w:rsidRPr="00C51A63">
              <w:rPr>
                <w:rFonts w:ascii="Arial" w:hAnsi="Arial" w:cs="Arial"/>
                <w:b/>
                <w:sz w:val="22"/>
                <w:szCs w:val="22"/>
              </w:rPr>
              <w:t>Skala</w:t>
            </w:r>
            <w:r w:rsidR="00467963" w:rsidRPr="00C51A63">
              <w:rPr>
                <w:rFonts w:ascii="Arial" w:hAnsi="Arial" w:cs="Arial"/>
                <w:b/>
                <w:sz w:val="22"/>
                <w:szCs w:val="22"/>
              </w:rPr>
              <w:t xml:space="preserve"> </w:t>
            </w:r>
            <w:r w:rsidRPr="00C51A63">
              <w:rPr>
                <w:rFonts w:ascii="Arial" w:hAnsi="Arial" w:cs="Arial"/>
                <w:b/>
                <w:sz w:val="22"/>
                <w:szCs w:val="22"/>
              </w:rPr>
              <w:t>punktowa</w:t>
            </w:r>
          </w:p>
        </w:tc>
        <w:tc>
          <w:tcPr>
            <w:tcW w:w="1260" w:type="dxa"/>
            <w:shd w:val="clear" w:color="auto" w:fill="D9D9D9"/>
            <w:vAlign w:val="center"/>
          </w:tcPr>
          <w:p w:rsidR="00576940" w:rsidRPr="00C51A63" w:rsidRDefault="00576940" w:rsidP="00467963">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576940" w:rsidRPr="00C51A63" w:rsidRDefault="00576940" w:rsidP="00467963">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576940" w:rsidRPr="00C51A63" w:rsidRDefault="00576940" w:rsidP="00467963">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576940" w:rsidRPr="00C51A63" w:rsidRDefault="00576940" w:rsidP="00467963">
            <w:pPr>
              <w:jc w:val="center"/>
              <w:rPr>
                <w:rFonts w:ascii="Arial" w:hAnsi="Arial" w:cs="Arial"/>
                <w:b/>
                <w:sz w:val="22"/>
                <w:szCs w:val="22"/>
              </w:rPr>
            </w:pPr>
            <w:r w:rsidRPr="00C51A63">
              <w:rPr>
                <w:rFonts w:ascii="Arial" w:hAnsi="Arial" w:cs="Arial"/>
                <w:b/>
                <w:sz w:val="22"/>
                <w:szCs w:val="22"/>
              </w:rPr>
              <w:t>Definicja kryterium</w:t>
            </w:r>
          </w:p>
        </w:tc>
      </w:tr>
      <w:tr w:rsidR="00752158" w:rsidRPr="00C51A63">
        <w:tblPrEx>
          <w:tblCellMar>
            <w:top w:w="0" w:type="dxa"/>
            <w:bottom w:w="0" w:type="dxa"/>
          </w:tblCellMar>
        </w:tblPrEx>
        <w:trPr>
          <w:trHeight w:val="1080"/>
        </w:trPr>
        <w:tc>
          <w:tcPr>
            <w:tcW w:w="540" w:type="dxa"/>
            <w:vAlign w:val="center"/>
          </w:tcPr>
          <w:p w:rsidR="00752158" w:rsidRPr="00C51A63" w:rsidRDefault="00752158"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t>1</w:t>
            </w:r>
          </w:p>
        </w:tc>
        <w:tc>
          <w:tcPr>
            <w:tcW w:w="2340" w:type="dxa"/>
            <w:vAlign w:val="center"/>
          </w:tcPr>
          <w:p w:rsidR="00752158" w:rsidRPr="00C51A63" w:rsidRDefault="00752158" w:rsidP="004C452F">
            <w:pPr>
              <w:rPr>
                <w:rFonts w:ascii="Arial" w:hAnsi="Arial" w:cs="Arial"/>
                <w:sz w:val="22"/>
                <w:szCs w:val="22"/>
              </w:rPr>
            </w:pPr>
            <w:r w:rsidRPr="00C51A63">
              <w:rPr>
                <w:rFonts w:ascii="Arial" w:hAnsi="Arial" w:cs="Arial"/>
                <w:sz w:val="22"/>
                <w:szCs w:val="22"/>
              </w:rPr>
              <w:t>Wpływ projektu na poziom zatrudnienia  (ocena dla mikroprzedsiębiostw: &lt; 100%, ≥ 100% &lt; 110%, ≥ 110% &lt; 120%, ≥ 120% &lt; 130%, ≥ 130% &lt; 140%, ≥ 140% &lt; 150%, ≥ 150%, ocena dla przedsiębiorstw małych i średnich: &lt; 100%, ≥ 100% &lt; 102%, ≥ 102% &lt; 107%, ≥ 107% &lt; 112%, ≥ 112% &lt; 117%, ≥ 117% &lt; 122%, ≥ 122%))</w:t>
            </w:r>
          </w:p>
        </w:tc>
        <w:tc>
          <w:tcPr>
            <w:tcW w:w="1800" w:type="dxa"/>
            <w:vAlign w:val="center"/>
          </w:tcPr>
          <w:p w:rsidR="00752158" w:rsidRPr="00C51A63" w:rsidRDefault="00752158" w:rsidP="004C452F">
            <w:pPr>
              <w:jc w:val="center"/>
              <w:rPr>
                <w:rFonts w:ascii="Arial" w:hAnsi="Arial" w:cs="Arial"/>
                <w:sz w:val="22"/>
                <w:szCs w:val="22"/>
              </w:rPr>
            </w:pPr>
            <w:r w:rsidRPr="00C51A63">
              <w:rPr>
                <w:rFonts w:ascii="Arial" w:hAnsi="Arial" w:cs="Arial"/>
                <w:sz w:val="22"/>
                <w:szCs w:val="22"/>
              </w:rPr>
              <w:t>0-6 punktów</w:t>
            </w:r>
          </w:p>
        </w:tc>
        <w:tc>
          <w:tcPr>
            <w:tcW w:w="1260" w:type="dxa"/>
            <w:vAlign w:val="center"/>
          </w:tcPr>
          <w:p w:rsidR="00752158" w:rsidRPr="00C51A63" w:rsidRDefault="00752158"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w:t>
            </w:r>
          </w:p>
        </w:tc>
        <w:tc>
          <w:tcPr>
            <w:tcW w:w="1440" w:type="dxa"/>
            <w:vAlign w:val="center"/>
          </w:tcPr>
          <w:p w:rsidR="00752158" w:rsidRPr="00C51A63" w:rsidRDefault="006A4C38" w:rsidP="006C248C">
            <w:pPr>
              <w:jc w:val="center"/>
              <w:rPr>
                <w:rFonts w:ascii="Arial" w:hAnsi="Arial" w:cs="Arial"/>
                <w:sz w:val="22"/>
                <w:szCs w:val="22"/>
              </w:rPr>
            </w:pPr>
            <w:r w:rsidRPr="00C51A63">
              <w:rPr>
                <w:rFonts w:ascii="Arial" w:hAnsi="Arial" w:cs="Arial"/>
                <w:sz w:val="22"/>
                <w:szCs w:val="22"/>
              </w:rPr>
              <w:t>6</w:t>
            </w:r>
          </w:p>
        </w:tc>
        <w:tc>
          <w:tcPr>
            <w:tcW w:w="1260" w:type="dxa"/>
            <w:vAlign w:val="center"/>
          </w:tcPr>
          <w:p w:rsidR="00752158" w:rsidRPr="00C51A63" w:rsidRDefault="00752158" w:rsidP="006C248C">
            <w:pPr>
              <w:spacing w:before="40" w:after="40"/>
              <w:jc w:val="center"/>
              <w:rPr>
                <w:rFonts w:ascii="Arial" w:hAnsi="Arial" w:cs="Arial"/>
                <w:sz w:val="22"/>
                <w:szCs w:val="22"/>
              </w:rPr>
            </w:pPr>
          </w:p>
        </w:tc>
        <w:tc>
          <w:tcPr>
            <w:tcW w:w="5760" w:type="dxa"/>
            <w:vAlign w:val="center"/>
          </w:tcPr>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Brany jest pod uwagę stan zatrudnienia w ostatnim zatwierdzonym okresie sprawozdawczym oraz deklarowana we wniosku liczba nowozatrudnionych, wyrażona w etatach. Oceniający dokonuje </w:t>
            </w:r>
            <w:r w:rsidR="001C40D5" w:rsidRPr="00C51A63">
              <w:rPr>
                <w:rFonts w:ascii="Arial" w:hAnsi="Arial" w:cs="Arial"/>
                <w:sz w:val="22"/>
                <w:szCs w:val="22"/>
              </w:rPr>
              <w:t>stosownych obliczeń</w:t>
            </w:r>
            <w:r w:rsidRPr="00C51A63">
              <w:rPr>
                <w:rFonts w:ascii="Arial" w:hAnsi="Arial" w:cs="Arial"/>
                <w:sz w:val="22"/>
                <w:szCs w:val="22"/>
              </w:rPr>
              <w:t xml:space="preserve"> biorąc za podstawę zatrudnienie wykazane we wniosku o dofinansowanie na koniec zamkniętego okresu sprawozdawczego. </w:t>
            </w:r>
          </w:p>
          <w:p w:rsidR="00752158" w:rsidRPr="00C51A63" w:rsidRDefault="00752158" w:rsidP="00752158">
            <w:pPr>
              <w:widowControl w:val="0"/>
              <w:tabs>
                <w:tab w:val="left" w:pos="0"/>
                <w:tab w:val="left" w:pos="1134"/>
                <w:tab w:val="left" w:pos="1701"/>
                <w:tab w:val="left" w:pos="2268"/>
              </w:tabs>
              <w:jc w:val="both"/>
              <w:rPr>
                <w:rFonts w:ascii="Arial" w:hAnsi="Arial" w:cs="Arial"/>
                <w:sz w:val="22"/>
                <w:szCs w:val="22"/>
              </w:rPr>
            </w:pPr>
            <w:r w:rsidRPr="00C51A63">
              <w:rPr>
                <w:rFonts w:ascii="Arial" w:hAnsi="Arial" w:cs="Arial"/>
                <w:sz w:val="22"/>
                <w:szCs w:val="22"/>
              </w:rPr>
              <w:t xml:space="preserve">Wzrost zatrudnienia odnosi się do </w:t>
            </w:r>
            <w:r w:rsidRPr="00C51A63">
              <w:rPr>
                <w:rFonts w:ascii="Arial" w:hAnsi="Arial" w:cs="Arial"/>
                <w:b/>
                <w:sz w:val="22"/>
                <w:szCs w:val="22"/>
              </w:rPr>
              <w:t>wzrostu zatrudnienia netto</w:t>
            </w:r>
            <w:r w:rsidRPr="00C51A63">
              <w:rPr>
                <w:rFonts w:ascii="Arial" w:hAnsi="Arial" w:cs="Arial"/>
                <w:sz w:val="22"/>
                <w:szCs w:val="22"/>
              </w:rPr>
              <w:t>. Podstawą wyliczenia wzrostu zatrudnienia jest średnia liczba pracowników w ciągu 12 miesięcy poprzedzających rok złożenia wniosku o dofinansowanie a w przypadku przedsiębiorstw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 Dla nowo powstałych przedsiębiorstw przyrost zatrudnienia liczony jest w oparciu o wartość bazową równą 1</w:t>
            </w:r>
          </w:p>
          <w:p w:rsidR="00752158" w:rsidRPr="00C51A63" w:rsidRDefault="00752158" w:rsidP="00752158">
            <w:pPr>
              <w:jc w:val="both"/>
              <w:rPr>
                <w:rFonts w:ascii="Arial" w:hAnsi="Arial" w:cs="Arial"/>
                <w:sz w:val="22"/>
                <w:szCs w:val="22"/>
              </w:rPr>
            </w:pPr>
          </w:p>
          <w:p w:rsidR="00752158" w:rsidRPr="00C51A63" w:rsidRDefault="00752158" w:rsidP="00752158">
            <w:pPr>
              <w:jc w:val="both"/>
              <w:rPr>
                <w:rFonts w:ascii="Arial" w:hAnsi="Arial" w:cs="Arial"/>
                <w:sz w:val="22"/>
                <w:szCs w:val="22"/>
              </w:rPr>
            </w:pPr>
            <w:r w:rsidRPr="00C51A63">
              <w:rPr>
                <w:rFonts w:ascii="Arial" w:hAnsi="Arial" w:cs="Arial"/>
                <w:sz w:val="22"/>
                <w:szCs w:val="22"/>
              </w:rPr>
              <w:t>W przypadku mikroprzedsiębiorstw punktacja przedstawiać się będzie następująco:</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&lt; 100% - 0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 100% &lt; 110% - 1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 110% &lt; 120% - 2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 120% &lt; 130% - 3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 130% &lt; 140% - 4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 140% &lt; 150% - 5 pkt</w:t>
            </w:r>
          </w:p>
          <w:p w:rsidR="00752158" w:rsidRPr="00C51A63" w:rsidRDefault="00752158" w:rsidP="00752158">
            <w:pPr>
              <w:jc w:val="both"/>
              <w:rPr>
                <w:rFonts w:ascii="Arial" w:hAnsi="Arial" w:cs="Arial"/>
                <w:sz w:val="22"/>
                <w:szCs w:val="22"/>
              </w:rPr>
            </w:pPr>
            <w:r w:rsidRPr="00C51A63">
              <w:rPr>
                <w:rFonts w:ascii="Arial" w:hAnsi="Arial" w:cs="Arial"/>
                <w:sz w:val="22"/>
                <w:szCs w:val="22"/>
              </w:rPr>
              <w:lastRenderedPageBreak/>
              <w:t xml:space="preserve"> - ≥  150% - 6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W przypadku przedsiębiorstw małych i średnich punktacja przedstawiać się będzie następująco:</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&lt; 100% - 0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 100% &lt; 102% - 1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 102% &lt; 107% - 2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 107% &lt; 112% - 3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 112% &lt; 117% - 4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 117% &lt; 122% - 5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  122% - 6 pkt</w:t>
            </w:r>
          </w:p>
        </w:tc>
      </w:tr>
      <w:tr w:rsidR="00752158" w:rsidRPr="00C51A63">
        <w:tblPrEx>
          <w:tblCellMar>
            <w:top w:w="0" w:type="dxa"/>
            <w:bottom w:w="0" w:type="dxa"/>
          </w:tblCellMar>
        </w:tblPrEx>
        <w:trPr>
          <w:trHeight w:val="1063"/>
        </w:trPr>
        <w:tc>
          <w:tcPr>
            <w:tcW w:w="540" w:type="dxa"/>
            <w:vAlign w:val="center"/>
          </w:tcPr>
          <w:p w:rsidR="00752158" w:rsidRPr="00C51A63" w:rsidRDefault="00752158"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lastRenderedPageBreak/>
              <w:t>2</w:t>
            </w:r>
          </w:p>
        </w:tc>
        <w:tc>
          <w:tcPr>
            <w:tcW w:w="2340" w:type="dxa"/>
            <w:vAlign w:val="center"/>
          </w:tcPr>
          <w:p w:rsidR="00752158" w:rsidRPr="00C51A63" w:rsidRDefault="00752158" w:rsidP="004C452F">
            <w:pPr>
              <w:rPr>
                <w:rFonts w:ascii="Arial" w:hAnsi="Arial" w:cs="Arial"/>
                <w:sz w:val="22"/>
                <w:szCs w:val="22"/>
              </w:rPr>
            </w:pPr>
            <w:r w:rsidRPr="00C51A63">
              <w:rPr>
                <w:rFonts w:ascii="Arial" w:hAnsi="Arial" w:cs="Arial"/>
                <w:sz w:val="22"/>
                <w:szCs w:val="22"/>
              </w:rPr>
              <w:t>Efektywność finansowa projektu (ocena: niska, średnia, wysoka)</w:t>
            </w:r>
          </w:p>
        </w:tc>
        <w:tc>
          <w:tcPr>
            <w:tcW w:w="1800" w:type="dxa"/>
            <w:vAlign w:val="center"/>
          </w:tcPr>
          <w:p w:rsidR="00752158" w:rsidRPr="00C51A63" w:rsidRDefault="00752158" w:rsidP="004C452F">
            <w:pPr>
              <w:pStyle w:val="PSDBTabelaNagwek"/>
              <w:spacing w:before="40" w:after="40"/>
              <w:rPr>
                <w:rFonts w:ascii="Arial" w:hAnsi="Arial" w:cs="Arial"/>
                <w:b/>
                <w:color w:val="auto"/>
                <w:sz w:val="22"/>
                <w:szCs w:val="22"/>
              </w:rPr>
            </w:pPr>
            <w:r w:rsidRPr="00C51A63">
              <w:rPr>
                <w:rFonts w:ascii="Arial" w:hAnsi="Arial" w:cs="Arial"/>
                <w:color w:val="auto"/>
                <w:sz w:val="22"/>
                <w:szCs w:val="22"/>
              </w:rPr>
              <w:t>0-2 punkty</w:t>
            </w:r>
          </w:p>
        </w:tc>
        <w:tc>
          <w:tcPr>
            <w:tcW w:w="1260" w:type="dxa"/>
            <w:vAlign w:val="center"/>
          </w:tcPr>
          <w:p w:rsidR="00752158" w:rsidRPr="00C51A63" w:rsidRDefault="00752158"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4</w:t>
            </w:r>
          </w:p>
        </w:tc>
        <w:tc>
          <w:tcPr>
            <w:tcW w:w="1440" w:type="dxa"/>
            <w:vAlign w:val="center"/>
          </w:tcPr>
          <w:p w:rsidR="00752158" w:rsidRPr="00C51A63" w:rsidRDefault="006A4C38" w:rsidP="006C248C">
            <w:pPr>
              <w:jc w:val="center"/>
              <w:rPr>
                <w:rFonts w:ascii="Arial" w:hAnsi="Arial" w:cs="Arial"/>
                <w:sz w:val="22"/>
                <w:szCs w:val="22"/>
              </w:rPr>
            </w:pPr>
            <w:r w:rsidRPr="00C51A63">
              <w:rPr>
                <w:rFonts w:ascii="Arial" w:hAnsi="Arial" w:cs="Arial"/>
                <w:sz w:val="22"/>
                <w:szCs w:val="22"/>
              </w:rPr>
              <w:t>8</w:t>
            </w:r>
          </w:p>
        </w:tc>
        <w:tc>
          <w:tcPr>
            <w:tcW w:w="1260" w:type="dxa"/>
            <w:vAlign w:val="center"/>
          </w:tcPr>
          <w:p w:rsidR="00752158" w:rsidRPr="00C51A63" w:rsidRDefault="00752158" w:rsidP="006C248C">
            <w:pPr>
              <w:jc w:val="center"/>
              <w:rPr>
                <w:rFonts w:ascii="Arial" w:hAnsi="Arial" w:cs="Arial"/>
                <w:b/>
                <w:sz w:val="22"/>
                <w:szCs w:val="22"/>
              </w:rPr>
            </w:pPr>
          </w:p>
        </w:tc>
        <w:tc>
          <w:tcPr>
            <w:tcW w:w="5760" w:type="dxa"/>
            <w:vAlign w:val="center"/>
          </w:tcPr>
          <w:p w:rsidR="00752158" w:rsidRPr="00C51A63" w:rsidRDefault="00752158" w:rsidP="00752158">
            <w:pPr>
              <w:spacing w:after="120"/>
              <w:jc w:val="both"/>
              <w:rPr>
                <w:rFonts w:ascii="Arial" w:hAnsi="Arial" w:cs="Arial"/>
                <w:sz w:val="22"/>
                <w:szCs w:val="22"/>
              </w:rPr>
            </w:pPr>
            <w:r w:rsidRPr="00C51A63">
              <w:rPr>
                <w:rFonts w:ascii="Arial" w:hAnsi="Arial" w:cs="Arial"/>
                <w:sz w:val="22"/>
                <w:szCs w:val="22"/>
              </w:rPr>
              <w:t>Efekty finansowe projektu są wyrażone przez wskaźniki finansowe projektu ujęte w sekcji F biznesplanu, a powiązane z zadeklarowanymi wskaźnikami produktu i rezultatu. W związku z powyższym w tym kryterium merytorycznym oceniany jest stopień możliwości ich osiągnięcia w trakcie realizacji projektu i utrzymania w okresie 3 lat   od zakończenia realizacji projektu. Oceny należy dokonać w szczególności biorąc pod uwagę:</w:t>
            </w:r>
          </w:p>
          <w:p w:rsidR="00752158" w:rsidRPr="00C51A63" w:rsidRDefault="00752158" w:rsidP="00752158">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 xml:space="preserve">posiadane przez wnioskodawcę zasoby finansowe na realizację projektu oraz na jego utrzymanie przez okres 3 lat od zakończenia realizacji projektu, </w:t>
            </w:r>
          </w:p>
          <w:p w:rsidR="00752158" w:rsidRPr="00C51A63" w:rsidRDefault="00752158" w:rsidP="00752158">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prognozy dla projektu i dla całej działalności prowadzonej przez wnioskodawcę dla okresu 3 lat po zakończeniu realizacji projektu (należy wziąć pod uwagę zarówno prognozy dla branży, rynku jak i dla samego przedsiębiorstwa),</w:t>
            </w:r>
          </w:p>
          <w:p w:rsidR="00752158" w:rsidRPr="00C51A63" w:rsidRDefault="00752158" w:rsidP="00752158">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wskaźniki produktu i rezultatu, jakie wnioskodawca zamierza osiągnąć dzięki realizacji projektu a przede wszystkim realność osiągnięcia i utrzymania tych wskaźników,</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Jeśli łączna ocena wskaźników finansowych wyniesie poniżej 4, oceniający przyzna ocenę niską 0 punktów. Jeżeli łączna ocena wskaźników finansowych będzie </w:t>
            </w:r>
            <w:r w:rsidRPr="00C51A63">
              <w:rPr>
                <w:rFonts w:ascii="Arial" w:hAnsi="Arial" w:cs="Arial"/>
                <w:sz w:val="22"/>
                <w:szCs w:val="22"/>
              </w:rPr>
              <w:lastRenderedPageBreak/>
              <w:t xml:space="preserve">zawierać się w przedziale  ≥ 4  a &lt;8 wówczas przyznana zostanie ocena średnia 1 punkt.  Ocenę „wysoką” mogą uzyskać tylko ci przedsiębiorcy, którzy wykazali wystarczające środki na realizację projektu, podali mierzalne i prawidłowo skonstruowane wskaźniki produktu i rezultatu, zaś ich prognozy finansowe są wiarygodne oraz wskazują na wysokie prawdopodobieństwo osiągnięcia i utrzymania tych wskaźników, a łączna ocena wskaźników finansowych wyniesie ≥8. </w:t>
            </w:r>
          </w:p>
        </w:tc>
      </w:tr>
      <w:tr w:rsidR="00752158" w:rsidRPr="00C51A63">
        <w:tblPrEx>
          <w:tblCellMar>
            <w:top w:w="0" w:type="dxa"/>
            <w:bottom w:w="0" w:type="dxa"/>
          </w:tblCellMar>
        </w:tblPrEx>
        <w:trPr>
          <w:trHeight w:val="883"/>
        </w:trPr>
        <w:tc>
          <w:tcPr>
            <w:tcW w:w="540" w:type="dxa"/>
            <w:vAlign w:val="center"/>
          </w:tcPr>
          <w:p w:rsidR="00752158" w:rsidRPr="00C51A63" w:rsidRDefault="00752158"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lastRenderedPageBreak/>
              <w:t>3</w:t>
            </w:r>
          </w:p>
        </w:tc>
        <w:tc>
          <w:tcPr>
            <w:tcW w:w="2340" w:type="dxa"/>
            <w:vAlign w:val="center"/>
          </w:tcPr>
          <w:p w:rsidR="00752158" w:rsidRPr="00C51A63" w:rsidRDefault="00752158" w:rsidP="004C452F">
            <w:pPr>
              <w:rPr>
                <w:rFonts w:ascii="Arial" w:hAnsi="Arial" w:cs="Arial"/>
                <w:sz w:val="22"/>
                <w:szCs w:val="22"/>
              </w:rPr>
            </w:pPr>
            <w:r w:rsidRPr="00C51A63">
              <w:rPr>
                <w:rFonts w:ascii="Arial" w:hAnsi="Arial" w:cs="Arial"/>
                <w:sz w:val="22"/>
                <w:szCs w:val="22"/>
              </w:rPr>
              <w:t>Pozytywne oddziaływanie projektu na środowisko (ocena niska, średnia, wysoka)</w:t>
            </w:r>
          </w:p>
        </w:tc>
        <w:tc>
          <w:tcPr>
            <w:tcW w:w="1800" w:type="dxa"/>
            <w:vAlign w:val="center"/>
          </w:tcPr>
          <w:p w:rsidR="00752158" w:rsidRPr="00C51A63" w:rsidRDefault="00752158" w:rsidP="004C452F">
            <w:pPr>
              <w:pStyle w:val="PSDBTabelaNagwek"/>
              <w:spacing w:before="40" w:after="40"/>
              <w:rPr>
                <w:rFonts w:ascii="Arial" w:hAnsi="Arial" w:cs="Arial"/>
                <w:b/>
                <w:color w:val="auto"/>
                <w:sz w:val="22"/>
                <w:szCs w:val="22"/>
              </w:rPr>
            </w:pPr>
            <w:r w:rsidRPr="00C51A63">
              <w:rPr>
                <w:rFonts w:ascii="Arial" w:hAnsi="Arial" w:cs="Arial"/>
                <w:color w:val="auto"/>
                <w:sz w:val="22"/>
                <w:szCs w:val="22"/>
              </w:rPr>
              <w:t>0</w:t>
            </w:r>
            <w:r w:rsidR="001B0842" w:rsidRPr="00C51A63">
              <w:rPr>
                <w:rFonts w:ascii="Arial" w:hAnsi="Arial" w:cs="Arial"/>
                <w:color w:val="auto"/>
                <w:sz w:val="22"/>
                <w:szCs w:val="22"/>
              </w:rPr>
              <w:t xml:space="preserve">, 2, </w:t>
            </w:r>
            <w:r w:rsidRPr="00C51A63">
              <w:rPr>
                <w:rFonts w:ascii="Arial" w:hAnsi="Arial" w:cs="Arial"/>
                <w:color w:val="auto"/>
                <w:sz w:val="22"/>
                <w:szCs w:val="22"/>
              </w:rPr>
              <w:t>4 punkty</w:t>
            </w:r>
          </w:p>
        </w:tc>
        <w:tc>
          <w:tcPr>
            <w:tcW w:w="1260" w:type="dxa"/>
            <w:vAlign w:val="center"/>
          </w:tcPr>
          <w:p w:rsidR="00752158" w:rsidRPr="00C51A63" w:rsidRDefault="00752158"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5</w:t>
            </w:r>
          </w:p>
        </w:tc>
        <w:tc>
          <w:tcPr>
            <w:tcW w:w="1440" w:type="dxa"/>
            <w:vAlign w:val="center"/>
          </w:tcPr>
          <w:p w:rsidR="00752158" w:rsidRPr="00C51A63" w:rsidRDefault="006A4C38" w:rsidP="006C248C">
            <w:pPr>
              <w:jc w:val="center"/>
              <w:rPr>
                <w:rFonts w:ascii="Arial" w:hAnsi="Arial" w:cs="Arial"/>
                <w:sz w:val="22"/>
                <w:szCs w:val="22"/>
              </w:rPr>
            </w:pPr>
            <w:r w:rsidRPr="00C51A63">
              <w:rPr>
                <w:rFonts w:ascii="Arial" w:hAnsi="Arial" w:cs="Arial"/>
                <w:sz w:val="22"/>
                <w:szCs w:val="22"/>
              </w:rPr>
              <w:t>20</w:t>
            </w:r>
          </w:p>
        </w:tc>
        <w:tc>
          <w:tcPr>
            <w:tcW w:w="1260" w:type="dxa"/>
            <w:vAlign w:val="center"/>
          </w:tcPr>
          <w:p w:rsidR="00752158" w:rsidRPr="00C51A63" w:rsidRDefault="00752158" w:rsidP="006C248C">
            <w:pPr>
              <w:jc w:val="center"/>
              <w:rPr>
                <w:rFonts w:ascii="Arial" w:hAnsi="Arial" w:cs="Arial"/>
                <w:b/>
                <w:sz w:val="22"/>
                <w:szCs w:val="22"/>
              </w:rPr>
            </w:pPr>
          </w:p>
        </w:tc>
        <w:tc>
          <w:tcPr>
            <w:tcW w:w="5760" w:type="dxa"/>
            <w:vAlign w:val="center"/>
          </w:tcPr>
          <w:p w:rsidR="00752158" w:rsidRPr="00C51A63" w:rsidRDefault="00752158" w:rsidP="00752158">
            <w:pPr>
              <w:jc w:val="both"/>
              <w:rPr>
                <w:rFonts w:ascii="Arial" w:hAnsi="Arial" w:cs="Arial"/>
                <w:sz w:val="22"/>
                <w:szCs w:val="22"/>
              </w:rPr>
            </w:pPr>
            <w:r w:rsidRPr="00C51A63">
              <w:rPr>
                <w:rFonts w:ascii="Arial" w:hAnsi="Arial" w:cs="Arial"/>
                <w:sz w:val="22"/>
                <w:szCs w:val="22"/>
              </w:rPr>
              <w:t>W wyniku realizacji projektu powinny dokonać się zmiany dotyczące m.in. zmniejszenia wielkości emisji zanieczyszczeń do powietrza, zmniejszenia ilości wytwarzanych odpadów, zmniejszenia ilości nieczyszczonych ścieków (sanitarne, technologiczne, deszczowe), zmniejszenia zapotrzebowania na nieodnawialną energię pierwotną itp. Wnioskodawca przedstawi zakres obecnej działalności ze szczególnym uwzględnieniem jej aktualnego oddziaływania na środowisko uwzględniając dane liczbowe. W projekcie zostaną wykazane pozytywne zmiany w oddziaływaniu na środowisko wprowadzone dzięki realizacji projektu z uwzględnieniem czynników mierzalnych.</w:t>
            </w:r>
          </w:p>
          <w:p w:rsidR="00752158" w:rsidRPr="00C51A63" w:rsidRDefault="00752158" w:rsidP="00752158">
            <w:pPr>
              <w:jc w:val="both"/>
              <w:rPr>
                <w:rFonts w:ascii="Arial" w:hAnsi="Arial" w:cs="Arial"/>
                <w:sz w:val="22"/>
                <w:szCs w:val="22"/>
              </w:rPr>
            </w:pPr>
            <w:r w:rsidRPr="00C51A63">
              <w:rPr>
                <w:rFonts w:ascii="Arial" w:hAnsi="Arial" w:cs="Arial"/>
                <w:sz w:val="22"/>
                <w:szCs w:val="22"/>
              </w:rPr>
              <w:t>Projekt nie uzyska punktów (ocena niska) w przypadku gdy:</w:t>
            </w:r>
          </w:p>
          <w:p w:rsidR="00752158" w:rsidRPr="00C51A63" w:rsidRDefault="00752158" w:rsidP="00752158">
            <w:pPr>
              <w:jc w:val="both"/>
              <w:rPr>
                <w:rFonts w:ascii="Arial" w:hAnsi="Arial" w:cs="Arial"/>
                <w:sz w:val="22"/>
                <w:szCs w:val="22"/>
              </w:rPr>
            </w:pPr>
            <w:r w:rsidRPr="00C51A63">
              <w:rPr>
                <w:rFonts w:ascii="Arial" w:hAnsi="Arial" w:cs="Arial"/>
                <w:sz w:val="22"/>
                <w:szCs w:val="22"/>
              </w:rPr>
              <w:t>- w uzasadnieniu nie zostaną wykazane wskaźniki mierzalne,</w:t>
            </w:r>
          </w:p>
          <w:p w:rsidR="00752158" w:rsidRPr="00C51A63" w:rsidRDefault="00752158" w:rsidP="00752158">
            <w:pPr>
              <w:jc w:val="both"/>
              <w:rPr>
                <w:rFonts w:ascii="Arial" w:hAnsi="Arial" w:cs="Arial"/>
                <w:sz w:val="22"/>
                <w:szCs w:val="22"/>
              </w:rPr>
            </w:pPr>
            <w:r w:rsidRPr="00C51A63">
              <w:rPr>
                <w:rFonts w:ascii="Arial" w:hAnsi="Arial" w:cs="Arial"/>
                <w:sz w:val="22"/>
                <w:szCs w:val="22"/>
              </w:rPr>
              <w:t>- zastosowane rozwiązania nie gwarantują oszczędności energii lub zasobów środowiska,</w:t>
            </w:r>
          </w:p>
          <w:p w:rsidR="00752158" w:rsidRPr="00C51A63" w:rsidRDefault="00752158" w:rsidP="00752158">
            <w:pPr>
              <w:jc w:val="both"/>
              <w:rPr>
                <w:rFonts w:ascii="Arial" w:hAnsi="Arial" w:cs="Arial"/>
                <w:sz w:val="22"/>
                <w:szCs w:val="22"/>
              </w:rPr>
            </w:pPr>
            <w:r w:rsidRPr="00C51A63">
              <w:rPr>
                <w:rFonts w:ascii="Arial" w:hAnsi="Arial" w:cs="Arial"/>
                <w:sz w:val="22"/>
                <w:szCs w:val="22"/>
              </w:rPr>
              <w:t>- zastosowane rozwiązania nie gwarantują osiągnięcia standardów w zakresie ochrony środowiska (normy UE i krajowe, przepisy prawa).</w:t>
            </w:r>
          </w:p>
          <w:p w:rsidR="00752158" w:rsidRPr="00C51A63" w:rsidRDefault="00752158" w:rsidP="00752158">
            <w:pPr>
              <w:jc w:val="both"/>
              <w:rPr>
                <w:rFonts w:ascii="Arial" w:hAnsi="Arial" w:cs="Arial"/>
                <w:sz w:val="22"/>
                <w:szCs w:val="22"/>
              </w:rPr>
            </w:pP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Projekt uzyska </w:t>
            </w:r>
            <w:r w:rsidR="001B0842" w:rsidRPr="00C51A63">
              <w:rPr>
                <w:rFonts w:ascii="Arial" w:hAnsi="Arial" w:cs="Arial"/>
                <w:sz w:val="22"/>
                <w:szCs w:val="22"/>
              </w:rPr>
              <w:t>2</w:t>
            </w:r>
            <w:r w:rsidRPr="00C51A63">
              <w:rPr>
                <w:rFonts w:ascii="Arial" w:hAnsi="Arial" w:cs="Arial"/>
                <w:sz w:val="22"/>
                <w:szCs w:val="22"/>
              </w:rPr>
              <w:t xml:space="preserve"> punkt (ocena średnia) w przypadku, gdy zastosowane rozwiązania zagwarantują osiągnięcie </w:t>
            </w:r>
            <w:r w:rsidRPr="00C51A63">
              <w:rPr>
                <w:rFonts w:ascii="Arial" w:hAnsi="Arial" w:cs="Arial"/>
                <w:sz w:val="22"/>
                <w:szCs w:val="22"/>
              </w:rPr>
              <w:lastRenderedPageBreak/>
              <w:t>standardów w zakresie ochrony środowiska (normy UE i krajowe, przepisy prawa), a uzasadnienie projektu zawierać będzie wskaźniki mierzalne.</w:t>
            </w:r>
          </w:p>
          <w:p w:rsidR="00752158" w:rsidRPr="00C51A63" w:rsidRDefault="00752158" w:rsidP="00752158">
            <w:pPr>
              <w:jc w:val="both"/>
              <w:rPr>
                <w:rFonts w:ascii="Arial" w:hAnsi="Arial" w:cs="Arial"/>
                <w:sz w:val="22"/>
                <w:szCs w:val="22"/>
              </w:rPr>
            </w:pPr>
            <w:r w:rsidRPr="00C51A63">
              <w:rPr>
                <w:rFonts w:ascii="Arial" w:hAnsi="Arial" w:cs="Arial"/>
                <w:sz w:val="22"/>
                <w:szCs w:val="22"/>
              </w:rPr>
              <w:t>W przypadku braku norm UE i krajowych lub odrębnych przepisów prawa oceniany będzie wpływ projektu na środowisko w stosunku do dotychczasowej działalności Wnioskodawcy.</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Projekt otrzyma </w:t>
            </w:r>
            <w:r w:rsidR="001B0842" w:rsidRPr="00C51A63">
              <w:rPr>
                <w:rFonts w:ascii="Arial" w:hAnsi="Arial" w:cs="Arial"/>
                <w:sz w:val="22"/>
                <w:szCs w:val="22"/>
              </w:rPr>
              <w:t>4</w:t>
            </w:r>
            <w:r w:rsidRPr="00C51A63">
              <w:rPr>
                <w:rFonts w:ascii="Arial" w:hAnsi="Arial" w:cs="Arial"/>
                <w:sz w:val="22"/>
                <w:szCs w:val="22"/>
              </w:rPr>
              <w:t xml:space="preserve"> punkty (ocena wysoka), jeżeli wpłynie pozytywnie na więcej niż jeden komponent środowiska przyrodniczego.</w:t>
            </w:r>
          </w:p>
          <w:p w:rsidR="00752158" w:rsidRPr="00C51A63" w:rsidRDefault="00752158" w:rsidP="00752158">
            <w:pPr>
              <w:jc w:val="both"/>
              <w:rPr>
                <w:rFonts w:ascii="Arial" w:hAnsi="Arial" w:cs="Arial"/>
                <w:sz w:val="22"/>
                <w:szCs w:val="22"/>
              </w:rPr>
            </w:pPr>
            <w:r w:rsidRPr="00C51A63">
              <w:rPr>
                <w:rFonts w:ascii="Arial" w:hAnsi="Arial" w:cs="Arial"/>
                <w:sz w:val="22"/>
                <w:szCs w:val="22"/>
              </w:rPr>
              <w:t>niska – 0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średnia – </w:t>
            </w:r>
            <w:r w:rsidR="001B0842" w:rsidRPr="00C51A63">
              <w:rPr>
                <w:rFonts w:ascii="Arial" w:hAnsi="Arial" w:cs="Arial"/>
                <w:sz w:val="22"/>
                <w:szCs w:val="22"/>
              </w:rPr>
              <w:t>2</w:t>
            </w:r>
            <w:r w:rsidRPr="00C51A63">
              <w:rPr>
                <w:rFonts w:ascii="Arial" w:hAnsi="Arial" w:cs="Arial"/>
                <w:sz w:val="22"/>
                <w:szCs w:val="22"/>
              </w:rPr>
              <w:t xml:space="preserve">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wysoka – </w:t>
            </w:r>
            <w:r w:rsidR="001B0842" w:rsidRPr="00C51A63">
              <w:rPr>
                <w:rFonts w:ascii="Arial" w:hAnsi="Arial" w:cs="Arial"/>
                <w:sz w:val="22"/>
                <w:szCs w:val="22"/>
              </w:rPr>
              <w:t>4</w:t>
            </w:r>
            <w:r w:rsidRPr="00C51A63">
              <w:rPr>
                <w:rFonts w:ascii="Arial" w:hAnsi="Arial" w:cs="Arial"/>
                <w:sz w:val="22"/>
                <w:szCs w:val="22"/>
              </w:rPr>
              <w:t xml:space="preserve"> pkt</w:t>
            </w:r>
          </w:p>
        </w:tc>
      </w:tr>
      <w:tr w:rsidR="00752158" w:rsidRPr="00C51A63">
        <w:tblPrEx>
          <w:tblCellMar>
            <w:top w:w="0" w:type="dxa"/>
            <w:bottom w:w="0" w:type="dxa"/>
          </w:tblCellMar>
        </w:tblPrEx>
        <w:trPr>
          <w:trHeight w:val="1365"/>
        </w:trPr>
        <w:tc>
          <w:tcPr>
            <w:tcW w:w="540" w:type="dxa"/>
            <w:vAlign w:val="center"/>
          </w:tcPr>
          <w:p w:rsidR="00752158" w:rsidRPr="00C51A63" w:rsidRDefault="00752158"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lastRenderedPageBreak/>
              <w:t>4</w:t>
            </w:r>
          </w:p>
        </w:tc>
        <w:tc>
          <w:tcPr>
            <w:tcW w:w="2340" w:type="dxa"/>
            <w:vAlign w:val="center"/>
          </w:tcPr>
          <w:p w:rsidR="00752158" w:rsidRPr="00C51A63" w:rsidRDefault="00752158" w:rsidP="004C452F">
            <w:pPr>
              <w:rPr>
                <w:rFonts w:ascii="Arial" w:hAnsi="Arial" w:cs="Arial"/>
                <w:sz w:val="22"/>
                <w:szCs w:val="22"/>
              </w:rPr>
            </w:pPr>
            <w:r w:rsidRPr="00C51A63">
              <w:rPr>
                <w:rFonts w:ascii="Arial" w:hAnsi="Arial" w:cs="Arial"/>
                <w:sz w:val="22"/>
                <w:szCs w:val="22"/>
              </w:rPr>
              <w:t xml:space="preserve">Projekt zakłada wdrożenie technologii znanej i stosowanej w regionie: </w:t>
            </w:r>
          </w:p>
          <w:p w:rsidR="00752158" w:rsidRPr="00C51A63" w:rsidRDefault="00752158" w:rsidP="004C452F">
            <w:pPr>
              <w:rPr>
                <w:rFonts w:ascii="Arial" w:hAnsi="Arial" w:cs="Arial"/>
                <w:sz w:val="22"/>
                <w:szCs w:val="22"/>
              </w:rPr>
            </w:pPr>
            <w:r w:rsidRPr="00C51A63">
              <w:rPr>
                <w:rFonts w:ascii="Arial" w:hAnsi="Arial" w:cs="Arial"/>
                <w:sz w:val="22"/>
                <w:szCs w:val="22"/>
              </w:rPr>
              <w:t>&gt;60 m-cy,</w:t>
            </w:r>
            <w:r w:rsidRPr="00C51A63">
              <w:rPr>
                <w:rFonts w:ascii="Arial" w:hAnsi="Arial" w:cs="Arial"/>
                <w:sz w:val="22"/>
                <w:szCs w:val="22"/>
              </w:rPr>
              <w:br/>
              <w:t xml:space="preserve">60-48 m-cy, </w:t>
            </w:r>
            <w:r w:rsidRPr="00C51A63">
              <w:rPr>
                <w:rFonts w:ascii="Arial" w:hAnsi="Arial" w:cs="Arial"/>
                <w:sz w:val="22"/>
                <w:szCs w:val="22"/>
              </w:rPr>
              <w:br/>
              <w:t xml:space="preserve">&lt;48-36 m-cy, </w:t>
            </w:r>
            <w:r w:rsidRPr="00C51A63">
              <w:rPr>
                <w:rFonts w:ascii="Arial" w:hAnsi="Arial" w:cs="Arial"/>
                <w:sz w:val="22"/>
                <w:szCs w:val="22"/>
              </w:rPr>
              <w:br/>
              <w:t xml:space="preserve">&lt;36-24 m-cy, </w:t>
            </w:r>
            <w:r w:rsidRPr="00C51A63">
              <w:rPr>
                <w:rFonts w:ascii="Arial" w:hAnsi="Arial" w:cs="Arial"/>
                <w:sz w:val="22"/>
                <w:szCs w:val="22"/>
              </w:rPr>
              <w:br/>
              <w:t>&lt;24-12 m-cy,</w:t>
            </w:r>
            <w:r w:rsidRPr="00C51A63">
              <w:rPr>
                <w:rFonts w:ascii="Arial" w:hAnsi="Arial" w:cs="Arial"/>
                <w:sz w:val="22"/>
                <w:szCs w:val="22"/>
              </w:rPr>
              <w:br/>
              <w:t>&lt;12 m-cy</w:t>
            </w:r>
          </w:p>
        </w:tc>
        <w:tc>
          <w:tcPr>
            <w:tcW w:w="1800" w:type="dxa"/>
            <w:vAlign w:val="center"/>
          </w:tcPr>
          <w:p w:rsidR="00752158" w:rsidRPr="00C51A63" w:rsidRDefault="00752158"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0-5 punkty</w:t>
            </w:r>
          </w:p>
        </w:tc>
        <w:tc>
          <w:tcPr>
            <w:tcW w:w="1260" w:type="dxa"/>
            <w:vAlign w:val="center"/>
          </w:tcPr>
          <w:p w:rsidR="00752158" w:rsidRPr="00C51A63" w:rsidRDefault="00752158"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w:t>
            </w:r>
          </w:p>
        </w:tc>
        <w:tc>
          <w:tcPr>
            <w:tcW w:w="1440" w:type="dxa"/>
            <w:vAlign w:val="center"/>
          </w:tcPr>
          <w:p w:rsidR="00752158" w:rsidRPr="00C51A63" w:rsidRDefault="006A4C38" w:rsidP="006C248C">
            <w:pPr>
              <w:jc w:val="center"/>
              <w:rPr>
                <w:rFonts w:ascii="Arial" w:hAnsi="Arial" w:cs="Arial"/>
                <w:sz w:val="22"/>
                <w:szCs w:val="22"/>
              </w:rPr>
            </w:pPr>
            <w:r w:rsidRPr="00C51A63">
              <w:rPr>
                <w:rFonts w:ascii="Arial" w:hAnsi="Arial" w:cs="Arial"/>
                <w:sz w:val="22"/>
                <w:szCs w:val="22"/>
              </w:rPr>
              <w:t>5</w:t>
            </w:r>
          </w:p>
        </w:tc>
        <w:tc>
          <w:tcPr>
            <w:tcW w:w="1260" w:type="dxa"/>
            <w:vAlign w:val="center"/>
          </w:tcPr>
          <w:p w:rsidR="00752158" w:rsidRPr="00C51A63" w:rsidRDefault="00752158" w:rsidP="006C248C">
            <w:pPr>
              <w:spacing w:before="40" w:after="40"/>
              <w:jc w:val="center"/>
              <w:rPr>
                <w:rFonts w:ascii="Arial" w:hAnsi="Arial" w:cs="Arial"/>
                <w:sz w:val="22"/>
                <w:szCs w:val="22"/>
              </w:rPr>
            </w:pPr>
          </w:p>
        </w:tc>
        <w:tc>
          <w:tcPr>
            <w:tcW w:w="5760" w:type="dxa"/>
            <w:vAlign w:val="center"/>
          </w:tcPr>
          <w:p w:rsidR="00752158" w:rsidRPr="00C51A63" w:rsidRDefault="00752158" w:rsidP="00752158">
            <w:pPr>
              <w:jc w:val="both"/>
              <w:rPr>
                <w:rFonts w:ascii="Arial" w:hAnsi="Arial" w:cs="Arial"/>
                <w:sz w:val="22"/>
                <w:szCs w:val="22"/>
              </w:rPr>
            </w:pPr>
            <w:r w:rsidRPr="00C51A63">
              <w:rPr>
                <w:rFonts w:ascii="Arial" w:hAnsi="Arial" w:cs="Arial"/>
                <w:sz w:val="22"/>
                <w:szCs w:val="22"/>
              </w:rPr>
              <w:t>Aby otrzymać punkty w ramach tego kryterium technologia, której dotyczy innowacyjność musi być związana z celami projektu. Punkty nie mogą być przyznane za innowacyjne technologie dotyczące dodatkowych elementów inwestycji. Oceniający przyznaje punkty w tym kryterium biorąc pod uwagę opinię o innowacyjności określającą również okres stosowania danej technologii w regionie. Mogą to być opinie jednostek naukowych (w rozumieniu Ustawy z dnia 8.10.2004 o zasadach finansowania nauki) bądź stowarzyszeń branżowych i technicznych.  Brak opinii o innowacyjności równać się będzie z przyznaniem 0 punktów.</w:t>
            </w:r>
          </w:p>
          <w:p w:rsidR="00752158" w:rsidRPr="00C51A63" w:rsidRDefault="00752158" w:rsidP="00752158">
            <w:pPr>
              <w:tabs>
                <w:tab w:val="left" w:pos="180"/>
              </w:tabs>
              <w:ind w:right="-146"/>
              <w:jc w:val="both"/>
              <w:rPr>
                <w:rFonts w:ascii="Arial" w:hAnsi="Arial" w:cs="Arial"/>
                <w:sz w:val="22"/>
                <w:szCs w:val="22"/>
              </w:rPr>
            </w:pPr>
            <w:r w:rsidRPr="00C51A63">
              <w:rPr>
                <w:rFonts w:ascii="Arial" w:hAnsi="Arial" w:cs="Arial"/>
                <w:sz w:val="22"/>
                <w:szCs w:val="22"/>
              </w:rPr>
              <w:t>&gt;60 m-cy - 0 pkt</w:t>
            </w:r>
          </w:p>
          <w:p w:rsidR="00752158" w:rsidRPr="00C51A63" w:rsidRDefault="00752158" w:rsidP="00752158">
            <w:pPr>
              <w:tabs>
                <w:tab w:val="left" w:pos="180"/>
              </w:tabs>
              <w:ind w:right="-146"/>
              <w:jc w:val="both"/>
              <w:rPr>
                <w:rFonts w:ascii="Arial" w:hAnsi="Arial" w:cs="Arial"/>
                <w:sz w:val="22"/>
                <w:szCs w:val="22"/>
              </w:rPr>
            </w:pPr>
            <w:r w:rsidRPr="00C51A63">
              <w:rPr>
                <w:rFonts w:ascii="Arial" w:hAnsi="Arial" w:cs="Arial"/>
                <w:sz w:val="22"/>
                <w:szCs w:val="22"/>
              </w:rPr>
              <w:t>60-48 m-cy – 1 pkt</w:t>
            </w:r>
          </w:p>
          <w:p w:rsidR="00752158" w:rsidRPr="00C51A63" w:rsidRDefault="00752158" w:rsidP="00752158">
            <w:pPr>
              <w:tabs>
                <w:tab w:val="left" w:pos="180"/>
              </w:tabs>
              <w:ind w:right="-146"/>
              <w:jc w:val="both"/>
              <w:rPr>
                <w:rFonts w:ascii="Arial" w:hAnsi="Arial" w:cs="Arial"/>
                <w:sz w:val="22"/>
                <w:szCs w:val="22"/>
              </w:rPr>
            </w:pPr>
            <w:r w:rsidRPr="00C51A63">
              <w:rPr>
                <w:rFonts w:ascii="Arial" w:hAnsi="Arial" w:cs="Arial"/>
                <w:sz w:val="22"/>
                <w:szCs w:val="22"/>
              </w:rPr>
              <w:t>&lt;48-36 m-cy – 2 pkt</w:t>
            </w:r>
          </w:p>
          <w:p w:rsidR="00752158" w:rsidRPr="00C51A63" w:rsidRDefault="00752158" w:rsidP="00752158">
            <w:pPr>
              <w:tabs>
                <w:tab w:val="left" w:pos="180"/>
              </w:tabs>
              <w:ind w:right="-146"/>
              <w:jc w:val="both"/>
              <w:rPr>
                <w:rFonts w:ascii="Arial" w:hAnsi="Arial" w:cs="Arial"/>
                <w:sz w:val="22"/>
                <w:szCs w:val="22"/>
              </w:rPr>
            </w:pPr>
            <w:r w:rsidRPr="00C51A63">
              <w:rPr>
                <w:rFonts w:ascii="Arial" w:hAnsi="Arial" w:cs="Arial"/>
                <w:sz w:val="22"/>
                <w:szCs w:val="22"/>
              </w:rPr>
              <w:t>&lt;36-24 m-cy – 3 pkt</w:t>
            </w:r>
          </w:p>
          <w:p w:rsidR="00752158" w:rsidRPr="00C51A63" w:rsidRDefault="00752158" w:rsidP="00752158">
            <w:pPr>
              <w:tabs>
                <w:tab w:val="left" w:pos="180"/>
              </w:tabs>
              <w:ind w:right="-146"/>
              <w:jc w:val="both"/>
              <w:rPr>
                <w:rFonts w:ascii="Arial" w:hAnsi="Arial" w:cs="Arial"/>
                <w:sz w:val="22"/>
                <w:szCs w:val="22"/>
              </w:rPr>
            </w:pPr>
            <w:r w:rsidRPr="00C51A63">
              <w:rPr>
                <w:rFonts w:ascii="Arial" w:hAnsi="Arial" w:cs="Arial"/>
                <w:sz w:val="22"/>
                <w:szCs w:val="22"/>
              </w:rPr>
              <w:t>&lt;24-12 m-cy – 4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&lt;12 msc – 5 pkt</w:t>
            </w:r>
          </w:p>
        </w:tc>
      </w:tr>
      <w:tr w:rsidR="00752158" w:rsidRPr="00C51A63">
        <w:tblPrEx>
          <w:tblCellMar>
            <w:top w:w="0" w:type="dxa"/>
            <w:bottom w:w="0" w:type="dxa"/>
          </w:tblCellMar>
        </w:tblPrEx>
        <w:trPr>
          <w:trHeight w:val="345"/>
        </w:trPr>
        <w:tc>
          <w:tcPr>
            <w:tcW w:w="540" w:type="dxa"/>
            <w:vAlign w:val="center"/>
          </w:tcPr>
          <w:p w:rsidR="00752158" w:rsidRPr="00C51A63" w:rsidRDefault="00752158" w:rsidP="00FD77CD">
            <w:pPr>
              <w:pStyle w:val="PSDBTabelaNagwek"/>
              <w:spacing w:before="40" w:after="40"/>
              <w:rPr>
                <w:rFonts w:ascii="Arial" w:hAnsi="Arial" w:cs="Arial"/>
                <w:color w:val="auto"/>
                <w:sz w:val="22"/>
                <w:szCs w:val="22"/>
              </w:rPr>
            </w:pPr>
            <w:r w:rsidRPr="00C51A63">
              <w:rPr>
                <w:rFonts w:ascii="Arial" w:hAnsi="Arial" w:cs="Arial"/>
                <w:color w:val="auto"/>
                <w:sz w:val="22"/>
                <w:szCs w:val="22"/>
              </w:rPr>
              <w:t>5</w:t>
            </w:r>
          </w:p>
        </w:tc>
        <w:tc>
          <w:tcPr>
            <w:tcW w:w="2340" w:type="dxa"/>
            <w:vAlign w:val="center"/>
          </w:tcPr>
          <w:p w:rsidR="00752158" w:rsidRPr="00C51A63" w:rsidRDefault="00752158" w:rsidP="004C452F">
            <w:pPr>
              <w:rPr>
                <w:rFonts w:ascii="Arial" w:hAnsi="Arial" w:cs="Arial"/>
                <w:sz w:val="22"/>
                <w:szCs w:val="22"/>
              </w:rPr>
            </w:pPr>
            <w:r w:rsidRPr="00C51A63">
              <w:rPr>
                <w:rFonts w:ascii="Arial" w:hAnsi="Arial" w:cs="Arial"/>
                <w:sz w:val="22"/>
                <w:szCs w:val="22"/>
              </w:rPr>
              <w:t xml:space="preserve">Poziom zaangażowanych środków własnych (≤ </w:t>
            </w:r>
            <w:r w:rsidRPr="00C51A63">
              <w:rPr>
                <w:rFonts w:ascii="Arial" w:hAnsi="Arial" w:cs="Arial"/>
                <w:sz w:val="22"/>
                <w:szCs w:val="22"/>
              </w:rPr>
              <w:lastRenderedPageBreak/>
              <w:t>55%, &gt; 55% ≤ 60%, &gt; 60% ≤ 65%, &gt; 65%)</w:t>
            </w:r>
          </w:p>
        </w:tc>
        <w:tc>
          <w:tcPr>
            <w:tcW w:w="1800" w:type="dxa"/>
            <w:vAlign w:val="center"/>
          </w:tcPr>
          <w:p w:rsidR="00752158" w:rsidRPr="00C51A63" w:rsidRDefault="00752158"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lastRenderedPageBreak/>
              <w:t>0-3 punkty</w:t>
            </w:r>
          </w:p>
        </w:tc>
        <w:tc>
          <w:tcPr>
            <w:tcW w:w="1260" w:type="dxa"/>
            <w:vAlign w:val="center"/>
          </w:tcPr>
          <w:p w:rsidR="00752158" w:rsidRPr="00C51A63" w:rsidRDefault="00752158"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752158" w:rsidRPr="00C51A63" w:rsidRDefault="006A4C38" w:rsidP="006C248C">
            <w:pPr>
              <w:jc w:val="center"/>
              <w:rPr>
                <w:rFonts w:ascii="Arial" w:hAnsi="Arial" w:cs="Arial"/>
                <w:sz w:val="22"/>
                <w:szCs w:val="22"/>
              </w:rPr>
            </w:pPr>
            <w:r w:rsidRPr="00C51A63">
              <w:rPr>
                <w:rFonts w:ascii="Arial" w:hAnsi="Arial" w:cs="Arial"/>
                <w:sz w:val="22"/>
                <w:szCs w:val="22"/>
              </w:rPr>
              <w:t>6</w:t>
            </w:r>
          </w:p>
        </w:tc>
        <w:tc>
          <w:tcPr>
            <w:tcW w:w="1260" w:type="dxa"/>
            <w:vAlign w:val="center"/>
          </w:tcPr>
          <w:p w:rsidR="00752158" w:rsidRPr="00C51A63" w:rsidRDefault="00752158" w:rsidP="006C248C">
            <w:pPr>
              <w:spacing w:before="40" w:after="40"/>
              <w:jc w:val="center"/>
              <w:rPr>
                <w:rFonts w:ascii="Arial" w:hAnsi="Arial" w:cs="Arial"/>
                <w:sz w:val="22"/>
                <w:szCs w:val="22"/>
              </w:rPr>
            </w:pPr>
          </w:p>
        </w:tc>
        <w:tc>
          <w:tcPr>
            <w:tcW w:w="5760" w:type="dxa"/>
            <w:vAlign w:val="center"/>
          </w:tcPr>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Brany jest pod uwagę poziom zaangażowanych środków własnych w pokrycie wydatków kwalifikowanych projektu, liczony w punktach procentowych tylko wówczas gdy </w:t>
            </w:r>
            <w:r w:rsidRPr="00C51A63">
              <w:rPr>
                <w:rFonts w:ascii="Arial" w:hAnsi="Arial" w:cs="Arial"/>
                <w:sz w:val="22"/>
                <w:szCs w:val="22"/>
              </w:rPr>
              <w:lastRenderedPageBreak/>
              <w:t>przekracza 55%:</w:t>
            </w:r>
          </w:p>
          <w:p w:rsidR="00752158" w:rsidRPr="00C51A63" w:rsidRDefault="00752158" w:rsidP="00752158">
            <w:pPr>
              <w:jc w:val="both"/>
              <w:rPr>
                <w:rFonts w:ascii="Arial" w:hAnsi="Arial" w:cs="Arial"/>
                <w:sz w:val="22"/>
                <w:szCs w:val="22"/>
              </w:rPr>
            </w:pPr>
          </w:p>
          <w:p w:rsidR="00752158" w:rsidRPr="00C51A63" w:rsidRDefault="00752158" w:rsidP="00752158">
            <w:pPr>
              <w:jc w:val="both"/>
              <w:rPr>
                <w:rFonts w:ascii="Arial" w:hAnsi="Arial" w:cs="Arial"/>
                <w:sz w:val="22"/>
                <w:szCs w:val="22"/>
              </w:rPr>
            </w:pPr>
            <w:r w:rsidRPr="00C51A63">
              <w:rPr>
                <w:rFonts w:ascii="Arial" w:hAnsi="Arial" w:cs="Arial"/>
                <w:sz w:val="22"/>
                <w:szCs w:val="22"/>
              </w:rPr>
              <w:t>- ≤ 55% - 0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&gt; 55% ≤ 60% - 1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&gt; 60% ≤ 65% - 2 pkt</w:t>
            </w:r>
          </w:p>
          <w:p w:rsidR="00752158" w:rsidRPr="00C51A63" w:rsidRDefault="00752158" w:rsidP="00752158">
            <w:pPr>
              <w:jc w:val="both"/>
              <w:rPr>
                <w:rFonts w:ascii="Arial" w:hAnsi="Arial" w:cs="Arial"/>
                <w:sz w:val="22"/>
                <w:szCs w:val="22"/>
              </w:rPr>
            </w:pPr>
            <w:r w:rsidRPr="00C51A63">
              <w:rPr>
                <w:rFonts w:ascii="Arial" w:hAnsi="Arial" w:cs="Arial"/>
                <w:sz w:val="22"/>
                <w:szCs w:val="22"/>
              </w:rPr>
              <w:t xml:space="preserve"> - &gt; 65% - 3 pkt</w:t>
            </w:r>
          </w:p>
          <w:p w:rsidR="00752158" w:rsidRPr="00C51A63" w:rsidRDefault="00752158" w:rsidP="00752158">
            <w:pPr>
              <w:widowControl w:val="0"/>
              <w:tabs>
                <w:tab w:val="left" w:pos="0"/>
                <w:tab w:val="left" w:pos="1134"/>
                <w:tab w:val="left" w:pos="1701"/>
                <w:tab w:val="left" w:pos="2268"/>
              </w:tabs>
              <w:jc w:val="both"/>
              <w:rPr>
                <w:rFonts w:ascii="Arial" w:hAnsi="Arial" w:cs="Arial"/>
                <w:sz w:val="22"/>
                <w:szCs w:val="22"/>
              </w:rPr>
            </w:pPr>
          </w:p>
        </w:tc>
      </w:tr>
      <w:tr w:rsidR="00752158" w:rsidRPr="00C51A63">
        <w:tblPrEx>
          <w:tblCellMar>
            <w:top w:w="0" w:type="dxa"/>
            <w:bottom w:w="0" w:type="dxa"/>
          </w:tblCellMar>
        </w:tblPrEx>
        <w:trPr>
          <w:trHeight w:val="375"/>
        </w:trPr>
        <w:tc>
          <w:tcPr>
            <w:tcW w:w="540" w:type="dxa"/>
            <w:vAlign w:val="center"/>
          </w:tcPr>
          <w:p w:rsidR="00752158" w:rsidRPr="00C51A63" w:rsidRDefault="00752158" w:rsidP="00FD77CD">
            <w:pPr>
              <w:pStyle w:val="PSDBrdo"/>
              <w:spacing w:before="40" w:after="40"/>
              <w:rPr>
                <w:rFonts w:ascii="Arial" w:hAnsi="Arial" w:cs="Arial"/>
                <w:sz w:val="22"/>
                <w:szCs w:val="22"/>
              </w:rPr>
            </w:pPr>
            <w:r w:rsidRPr="00C51A63">
              <w:rPr>
                <w:rFonts w:ascii="Arial" w:hAnsi="Arial" w:cs="Arial"/>
                <w:sz w:val="22"/>
                <w:szCs w:val="22"/>
              </w:rPr>
              <w:lastRenderedPageBreak/>
              <w:t>6</w:t>
            </w:r>
          </w:p>
        </w:tc>
        <w:tc>
          <w:tcPr>
            <w:tcW w:w="2340" w:type="dxa"/>
            <w:vAlign w:val="center"/>
          </w:tcPr>
          <w:p w:rsidR="00752158" w:rsidRPr="00C51A63" w:rsidRDefault="00752158" w:rsidP="004C452F">
            <w:pPr>
              <w:rPr>
                <w:rFonts w:ascii="Arial" w:hAnsi="Arial" w:cs="Arial"/>
                <w:sz w:val="22"/>
                <w:szCs w:val="22"/>
              </w:rPr>
            </w:pPr>
            <w:r w:rsidRPr="00C51A63">
              <w:rPr>
                <w:rFonts w:ascii="Arial" w:hAnsi="Arial" w:cs="Arial"/>
                <w:sz w:val="22"/>
                <w:szCs w:val="22"/>
              </w:rPr>
              <w:t xml:space="preserve">Doświadczenie Wnioskodawcy </w:t>
            </w:r>
            <w:r w:rsidR="001B7291" w:rsidRPr="00C51A63">
              <w:rPr>
                <w:rFonts w:ascii="Arial" w:hAnsi="Arial" w:cs="Arial"/>
                <w:sz w:val="22"/>
                <w:szCs w:val="22"/>
              </w:rPr>
              <w:br/>
            </w:r>
            <w:r w:rsidRPr="00C51A63">
              <w:rPr>
                <w:rFonts w:ascii="Arial" w:hAnsi="Arial" w:cs="Arial"/>
                <w:sz w:val="22"/>
                <w:szCs w:val="22"/>
              </w:rPr>
              <w:t xml:space="preserve">w prowadzeniu działalności gospodarczej w branży związanej </w:t>
            </w:r>
            <w:r w:rsidR="001B7291" w:rsidRPr="00C51A63">
              <w:rPr>
                <w:rFonts w:ascii="Arial" w:hAnsi="Arial" w:cs="Arial"/>
                <w:sz w:val="22"/>
                <w:szCs w:val="22"/>
              </w:rPr>
              <w:br/>
            </w:r>
            <w:r w:rsidRPr="00C51A63">
              <w:rPr>
                <w:rFonts w:ascii="Arial" w:hAnsi="Arial" w:cs="Arial"/>
                <w:sz w:val="22"/>
                <w:szCs w:val="22"/>
              </w:rPr>
              <w:t>z projektem (do 12 m-cy włącznie, pow. 12 m-cy do 36  m-cy włącznie, powyżej 36 m-cy)</w:t>
            </w:r>
          </w:p>
        </w:tc>
        <w:tc>
          <w:tcPr>
            <w:tcW w:w="1800" w:type="dxa"/>
            <w:vAlign w:val="center"/>
          </w:tcPr>
          <w:p w:rsidR="00752158" w:rsidRPr="00C51A63" w:rsidRDefault="00752158"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0-2 punkty</w:t>
            </w:r>
          </w:p>
        </w:tc>
        <w:tc>
          <w:tcPr>
            <w:tcW w:w="1260" w:type="dxa"/>
            <w:vAlign w:val="center"/>
          </w:tcPr>
          <w:p w:rsidR="00752158" w:rsidRPr="00C51A63" w:rsidRDefault="00752158"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752158" w:rsidRPr="00C51A63" w:rsidRDefault="006A4C38" w:rsidP="006C248C">
            <w:pPr>
              <w:jc w:val="center"/>
              <w:rPr>
                <w:rFonts w:ascii="Arial" w:hAnsi="Arial" w:cs="Arial"/>
                <w:sz w:val="22"/>
                <w:szCs w:val="22"/>
              </w:rPr>
            </w:pPr>
            <w:r w:rsidRPr="00C51A63">
              <w:rPr>
                <w:rFonts w:ascii="Arial" w:hAnsi="Arial" w:cs="Arial"/>
                <w:sz w:val="22"/>
                <w:szCs w:val="22"/>
              </w:rPr>
              <w:t>4</w:t>
            </w:r>
          </w:p>
        </w:tc>
        <w:tc>
          <w:tcPr>
            <w:tcW w:w="1260" w:type="dxa"/>
            <w:vAlign w:val="center"/>
          </w:tcPr>
          <w:p w:rsidR="00752158" w:rsidRPr="00C51A63" w:rsidRDefault="00752158" w:rsidP="00761740">
            <w:pPr>
              <w:spacing w:before="40" w:after="40"/>
              <w:rPr>
                <w:rFonts w:ascii="Arial" w:hAnsi="Arial" w:cs="Arial"/>
                <w:sz w:val="22"/>
                <w:szCs w:val="22"/>
              </w:rPr>
            </w:pPr>
          </w:p>
        </w:tc>
        <w:tc>
          <w:tcPr>
            <w:tcW w:w="5760" w:type="dxa"/>
            <w:vAlign w:val="center"/>
          </w:tcPr>
          <w:p w:rsidR="00752158" w:rsidRPr="00C51A63" w:rsidRDefault="00434AA3" w:rsidP="00761740">
            <w:pPr>
              <w:rPr>
                <w:rFonts w:ascii="Arial" w:hAnsi="Arial" w:cs="Arial"/>
                <w:sz w:val="22"/>
                <w:szCs w:val="22"/>
              </w:rPr>
            </w:pPr>
            <w:r w:rsidRPr="00C51A63">
              <w:rPr>
                <w:rFonts w:ascii="Arial" w:hAnsi="Arial" w:cs="Arial"/>
                <w:sz w:val="22"/>
                <w:szCs w:val="22"/>
              </w:rPr>
              <w:t xml:space="preserve">- </w:t>
            </w:r>
            <w:r w:rsidR="00752158" w:rsidRPr="00C51A63">
              <w:rPr>
                <w:rFonts w:ascii="Arial" w:hAnsi="Arial" w:cs="Arial"/>
                <w:sz w:val="22"/>
                <w:szCs w:val="22"/>
              </w:rPr>
              <w:t>do 12 m-cy włącznie – 0 pkt</w:t>
            </w:r>
            <w:r w:rsidR="00752158" w:rsidRPr="00C51A63">
              <w:rPr>
                <w:rFonts w:ascii="Arial" w:hAnsi="Arial" w:cs="Arial"/>
                <w:sz w:val="22"/>
                <w:szCs w:val="22"/>
              </w:rPr>
              <w:br/>
              <w:t xml:space="preserve"> - pow. 12 m-cy do 36  m-cy włącznie - 1 pkt</w:t>
            </w:r>
            <w:r w:rsidR="00752158" w:rsidRPr="00C51A63">
              <w:rPr>
                <w:rFonts w:ascii="Arial" w:hAnsi="Arial" w:cs="Arial"/>
                <w:sz w:val="22"/>
                <w:szCs w:val="22"/>
              </w:rPr>
              <w:br/>
              <w:t xml:space="preserve"> - powyżej 36 m-cy – 2 pkt</w:t>
            </w:r>
          </w:p>
          <w:p w:rsidR="00752158" w:rsidRPr="00C51A63" w:rsidRDefault="00752158" w:rsidP="00761740">
            <w:pPr>
              <w:rPr>
                <w:rFonts w:ascii="Arial" w:hAnsi="Arial" w:cs="Arial"/>
                <w:sz w:val="22"/>
                <w:szCs w:val="22"/>
              </w:rPr>
            </w:pPr>
            <w:r w:rsidRPr="00C51A63">
              <w:rPr>
                <w:rFonts w:ascii="Arial" w:hAnsi="Arial" w:cs="Arial"/>
                <w:sz w:val="22"/>
                <w:szCs w:val="22"/>
              </w:rPr>
              <w:t>Ocenie podlega Wnioskodawca jako firma – oznacza to ocenę wszystkich zasobów, w tym m.in. kadry.</w:t>
            </w:r>
          </w:p>
        </w:tc>
      </w:tr>
      <w:tr w:rsidR="00576940" w:rsidRPr="00C51A63">
        <w:tblPrEx>
          <w:tblCellMar>
            <w:top w:w="0" w:type="dxa"/>
            <w:bottom w:w="0" w:type="dxa"/>
          </w:tblCellMar>
        </w:tblPrEx>
        <w:trPr>
          <w:trHeight w:val="851"/>
        </w:trPr>
        <w:tc>
          <w:tcPr>
            <w:tcW w:w="540" w:type="dxa"/>
            <w:vAlign w:val="center"/>
          </w:tcPr>
          <w:p w:rsidR="00576940" w:rsidRPr="00C51A63" w:rsidRDefault="00576940" w:rsidP="00CD30E3">
            <w:pPr>
              <w:spacing w:line="360" w:lineRule="auto"/>
              <w:rPr>
                <w:rFonts w:ascii="Arial" w:hAnsi="Arial" w:cs="Arial"/>
                <w:sz w:val="22"/>
                <w:szCs w:val="22"/>
                <w:vertAlign w:val="superscript"/>
              </w:rPr>
            </w:pPr>
          </w:p>
        </w:tc>
        <w:tc>
          <w:tcPr>
            <w:tcW w:w="5400" w:type="dxa"/>
            <w:gridSpan w:val="3"/>
            <w:vAlign w:val="center"/>
          </w:tcPr>
          <w:p w:rsidR="00576940" w:rsidRPr="00C51A63" w:rsidRDefault="00576940" w:rsidP="000019AA">
            <w:pPr>
              <w:spacing w:line="360" w:lineRule="auto"/>
              <w:ind w:left="45"/>
              <w:rPr>
                <w:rFonts w:ascii="Arial" w:hAnsi="Arial" w:cs="Arial"/>
                <w:b/>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576940" w:rsidRPr="00C51A63" w:rsidRDefault="00047A70" w:rsidP="00047A70">
            <w:pPr>
              <w:jc w:val="center"/>
              <w:rPr>
                <w:rFonts w:ascii="Arial" w:hAnsi="Arial" w:cs="Arial"/>
                <w:b/>
                <w:sz w:val="22"/>
                <w:szCs w:val="22"/>
              </w:rPr>
            </w:pPr>
            <w:r w:rsidRPr="00C51A63">
              <w:rPr>
                <w:rFonts w:ascii="Arial" w:hAnsi="Arial" w:cs="Arial"/>
                <w:b/>
                <w:sz w:val="22"/>
                <w:szCs w:val="22"/>
              </w:rPr>
              <w:t>4</w:t>
            </w:r>
            <w:r w:rsidR="006A4C38" w:rsidRPr="00C51A63">
              <w:rPr>
                <w:rFonts w:ascii="Arial" w:hAnsi="Arial" w:cs="Arial"/>
                <w:b/>
                <w:sz w:val="22"/>
                <w:szCs w:val="22"/>
              </w:rPr>
              <w:t>9</w:t>
            </w:r>
          </w:p>
        </w:tc>
        <w:tc>
          <w:tcPr>
            <w:tcW w:w="1260" w:type="dxa"/>
            <w:vAlign w:val="center"/>
          </w:tcPr>
          <w:p w:rsidR="00576940" w:rsidRPr="00C51A63" w:rsidRDefault="00576940" w:rsidP="000019AA">
            <w:pPr>
              <w:jc w:val="center"/>
              <w:rPr>
                <w:rFonts w:ascii="Arial" w:hAnsi="Arial" w:cs="Arial"/>
                <w:sz w:val="22"/>
                <w:szCs w:val="22"/>
                <w:vertAlign w:val="superscript"/>
              </w:rPr>
            </w:pPr>
          </w:p>
        </w:tc>
        <w:tc>
          <w:tcPr>
            <w:tcW w:w="5760" w:type="dxa"/>
            <w:vAlign w:val="center"/>
          </w:tcPr>
          <w:p w:rsidR="00576940" w:rsidRPr="00C51A63" w:rsidRDefault="00576940" w:rsidP="000019AA">
            <w:pPr>
              <w:spacing w:line="360" w:lineRule="auto"/>
              <w:jc w:val="center"/>
              <w:rPr>
                <w:rFonts w:ascii="Arial" w:hAnsi="Arial" w:cs="Arial"/>
                <w:sz w:val="22"/>
                <w:szCs w:val="22"/>
                <w:vertAlign w:val="superscript"/>
              </w:rPr>
            </w:pPr>
          </w:p>
        </w:tc>
      </w:tr>
    </w:tbl>
    <w:p w:rsidR="00576940" w:rsidRPr="00C51A63" w:rsidRDefault="00576940" w:rsidP="00464AB0">
      <w:pPr>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p w:rsidR="00464AB0" w:rsidRPr="00C51A63" w:rsidRDefault="00464AB0" w:rsidP="00464AB0">
      <w:pPr>
        <w:jc w:val="both"/>
        <w:rPr>
          <w:rFonts w:ascii="Arial" w:hAnsi="Arial" w:cs="Arial"/>
          <w:b/>
        </w:rPr>
      </w:pP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576940" w:rsidRPr="00C51A63">
        <w:trPr>
          <w:jc w:val="center"/>
        </w:trPr>
        <w:tc>
          <w:tcPr>
            <w:tcW w:w="541" w:type="dxa"/>
            <w:shd w:val="clear" w:color="auto" w:fill="D9D9D9"/>
            <w:vAlign w:val="center"/>
          </w:tcPr>
          <w:p w:rsidR="00576940" w:rsidRPr="00C51A63" w:rsidRDefault="00576940" w:rsidP="00464AB0">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576940" w:rsidRPr="00C51A63" w:rsidRDefault="00576940" w:rsidP="00464AB0">
            <w:pPr>
              <w:spacing w:before="20" w:after="20"/>
              <w:jc w:val="center"/>
              <w:rPr>
                <w:rFonts w:ascii="Arial" w:hAnsi="Arial" w:cs="Arial"/>
                <w:b/>
                <w:bCs/>
                <w:sz w:val="22"/>
                <w:szCs w:val="22"/>
              </w:rPr>
            </w:pPr>
            <w:r w:rsidRPr="00C51A63">
              <w:rPr>
                <w:rFonts w:ascii="Arial" w:hAnsi="Arial" w:cs="Arial"/>
                <w:b/>
                <w:bCs/>
                <w:sz w:val="22"/>
                <w:szCs w:val="22"/>
              </w:rPr>
              <w:t>Kryteria ogólne</w:t>
            </w:r>
          </w:p>
          <w:p w:rsidR="00576940" w:rsidRPr="00C51A63" w:rsidRDefault="00576940" w:rsidP="00464AB0">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576940" w:rsidRPr="00C51A63" w:rsidRDefault="00576940" w:rsidP="00464AB0">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576940" w:rsidRPr="00C51A63" w:rsidRDefault="00576940" w:rsidP="00464AB0">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576940" w:rsidRPr="00C51A63" w:rsidRDefault="00576940" w:rsidP="00464AB0">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576940" w:rsidRPr="00C51A63" w:rsidRDefault="00576940" w:rsidP="00464AB0">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576940" w:rsidRPr="00C51A63" w:rsidRDefault="00576940" w:rsidP="00464AB0">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576940" w:rsidRPr="00C51A63" w:rsidRDefault="00576940" w:rsidP="00464AB0">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213733" w:rsidRPr="00C51A63">
        <w:trPr>
          <w:jc w:val="center"/>
        </w:trPr>
        <w:tc>
          <w:tcPr>
            <w:tcW w:w="541" w:type="dxa"/>
            <w:vAlign w:val="center"/>
          </w:tcPr>
          <w:p w:rsidR="00213733" w:rsidRPr="00C51A63" w:rsidRDefault="00213733" w:rsidP="00FD77CD">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213733" w:rsidRPr="00C51A63" w:rsidRDefault="00213733"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213733" w:rsidRPr="00C51A63" w:rsidRDefault="00213733"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213733" w:rsidRPr="00C51A63" w:rsidRDefault="0021373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213733" w:rsidRPr="00C51A63" w:rsidRDefault="0021373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213733" w:rsidRPr="00C51A63" w:rsidRDefault="0021373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213733" w:rsidRPr="00C51A63" w:rsidRDefault="00213733" w:rsidP="00464AB0">
            <w:pPr>
              <w:tabs>
                <w:tab w:val="left" w:pos="0"/>
                <w:tab w:val="left" w:pos="1560"/>
              </w:tabs>
              <w:spacing w:before="20" w:after="20"/>
              <w:jc w:val="center"/>
              <w:rPr>
                <w:rFonts w:ascii="Arial" w:hAnsi="Arial" w:cs="Arial"/>
                <w:sz w:val="22"/>
                <w:szCs w:val="22"/>
              </w:rPr>
            </w:pPr>
          </w:p>
        </w:tc>
        <w:tc>
          <w:tcPr>
            <w:tcW w:w="6282" w:type="dxa"/>
            <w:vAlign w:val="center"/>
          </w:tcPr>
          <w:p w:rsidR="00213733" w:rsidRPr="00C51A63" w:rsidRDefault="00213733"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213733" w:rsidRPr="00C51A63" w:rsidRDefault="0021373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213733" w:rsidRPr="00C51A63" w:rsidRDefault="0021373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213733" w:rsidRPr="00C51A63" w:rsidRDefault="0021373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213733" w:rsidRPr="00C51A63" w:rsidRDefault="0021373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213733" w:rsidRPr="00C51A63" w:rsidRDefault="0021373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213733" w:rsidRPr="00C51A63" w:rsidRDefault="0021373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213733" w:rsidRPr="00C51A63" w:rsidRDefault="0021373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213733" w:rsidRPr="00C51A63" w:rsidRDefault="0021373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747767" w:rsidRPr="00C51A63" w:rsidRDefault="00747767" w:rsidP="00747767">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213733" w:rsidRPr="00C51A63" w:rsidRDefault="00747767" w:rsidP="00747767">
            <w:pPr>
              <w:tabs>
                <w:tab w:val="left" w:pos="0"/>
                <w:tab w:val="left" w:pos="1560"/>
              </w:tabs>
              <w:spacing w:before="20" w:after="20"/>
              <w:ind w:left="142"/>
              <w:jc w:val="both"/>
              <w:rPr>
                <w:rFonts w:ascii="Arial" w:hAnsi="Arial" w:cs="Arial"/>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tc>
      </w:tr>
      <w:tr w:rsidR="00213733" w:rsidRPr="00C51A63">
        <w:trPr>
          <w:jc w:val="center"/>
        </w:trPr>
        <w:tc>
          <w:tcPr>
            <w:tcW w:w="541" w:type="dxa"/>
            <w:vAlign w:val="center"/>
          </w:tcPr>
          <w:p w:rsidR="00213733" w:rsidRPr="00C51A63" w:rsidRDefault="00213733"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213733" w:rsidRPr="00C51A63" w:rsidRDefault="00213733"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213733" w:rsidRPr="00C51A63" w:rsidRDefault="00213733"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213733" w:rsidRPr="00C51A63" w:rsidRDefault="0021373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213733" w:rsidRPr="00C51A63" w:rsidRDefault="0021373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213733" w:rsidRPr="00C51A63" w:rsidRDefault="0021373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213733" w:rsidRPr="00C51A63" w:rsidRDefault="00213733" w:rsidP="00464AB0">
            <w:pPr>
              <w:tabs>
                <w:tab w:val="left" w:pos="0"/>
                <w:tab w:val="left" w:pos="1560"/>
              </w:tabs>
              <w:spacing w:before="20" w:after="20"/>
              <w:jc w:val="center"/>
              <w:rPr>
                <w:rFonts w:ascii="Arial" w:hAnsi="Arial" w:cs="Arial"/>
                <w:sz w:val="22"/>
                <w:szCs w:val="22"/>
              </w:rPr>
            </w:pPr>
          </w:p>
        </w:tc>
        <w:tc>
          <w:tcPr>
            <w:tcW w:w="6282" w:type="dxa"/>
            <w:vAlign w:val="center"/>
          </w:tcPr>
          <w:p w:rsidR="00213733" w:rsidRPr="00C51A63" w:rsidRDefault="00213733"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213733" w:rsidRPr="00C51A63" w:rsidRDefault="0021373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213733" w:rsidRPr="00C51A63" w:rsidRDefault="0021373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213733" w:rsidRPr="00C51A63" w:rsidRDefault="0021373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213733" w:rsidRPr="00C51A63" w:rsidRDefault="0021373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213733" w:rsidRPr="00C51A63" w:rsidRDefault="0021373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213733" w:rsidRPr="00C51A63" w:rsidRDefault="00213733"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213733" w:rsidRPr="00C51A63" w:rsidRDefault="00213733" w:rsidP="00A722ED">
            <w:pPr>
              <w:numPr>
                <w:ilvl w:val="0"/>
                <w:numId w:val="76"/>
              </w:numPr>
              <w:spacing w:before="20" w:after="20"/>
              <w:jc w:val="both"/>
              <w:rPr>
                <w:rFonts w:ascii="Arial" w:hAnsi="Arial" w:cs="Arial"/>
                <w:sz w:val="22"/>
                <w:szCs w:val="22"/>
              </w:rPr>
            </w:pPr>
            <w:r w:rsidRPr="00C51A63">
              <w:rPr>
                <w:rFonts w:ascii="Arial" w:hAnsi="Arial" w:cs="Arial"/>
                <w:sz w:val="22"/>
                <w:szCs w:val="22"/>
              </w:rPr>
              <w:t>wzrost konkurencyjności województwa</w:t>
            </w:r>
            <w:r w:rsidR="001C40D5" w:rsidRPr="00C51A63">
              <w:rPr>
                <w:rFonts w:ascii="Arial" w:hAnsi="Arial" w:cs="Arial"/>
                <w:sz w:val="22"/>
                <w:szCs w:val="22"/>
              </w:rPr>
              <w:t xml:space="preserve"> jako miejsca pracy </w:t>
            </w:r>
            <w:r w:rsidRPr="00C51A63">
              <w:rPr>
                <w:rFonts w:ascii="Arial" w:hAnsi="Arial" w:cs="Arial"/>
                <w:sz w:val="22"/>
                <w:szCs w:val="22"/>
              </w:rPr>
              <w:t>i życia, poprzez działania wykraczające poza obszary wyznaczone celami operacyjnymi, przyczyniające się do realizacji celu strategicznego (jakie?)</w:t>
            </w:r>
          </w:p>
          <w:p w:rsidR="00213733" w:rsidRPr="00C51A63" w:rsidRDefault="00213733"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213733" w:rsidRPr="00C51A63" w:rsidRDefault="00213733" w:rsidP="00FD77CD">
            <w:pPr>
              <w:tabs>
                <w:tab w:val="left" w:pos="0"/>
                <w:tab w:val="left" w:pos="1560"/>
              </w:tabs>
              <w:spacing w:before="20" w:after="20"/>
              <w:ind w:left="142"/>
              <w:jc w:val="both"/>
              <w:rPr>
                <w:rFonts w:ascii="Arial" w:hAnsi="Arial" w:cs="Arial"/>
                <w:sz w:val="22"/>
                <w:szCs w:val="22"/>
              </w:rPr>
            </w:pPr>
          </w:p>
        </w:tc>
      </w:tr>
      <w:tr w:rsidR="00213733" w:rsidRPr="00C51A63">
        <w:trPr>
          <w:jc w:val="center"/>
        </w:trPr>
        <w:tc>
          <w:tcPr>
            <w:tcW w:w="541" w:type="dxa"/>
            <w:vAlign w:val="center"/>
          </w:tcPr>
          <w:p w:rsidR="00213733" w:rsidRPr="00C51A63" w:rsidRDefault="00213733" w:rsidP="00FD77CD">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213733" w:rsidRPr="00C51A63" w:rsidRDefault="00213733"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213733" w:rsidRPr="00C51A63" w:rsidRDefault="00213733"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213733" w:rsidRPr="00C51A63" w:rsidRDefault="0021373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213733" w:rsidRPr="00C51A63" w:rsidRDefault="0021373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213733" w:rsidRPr="00C51A63" w:rsidRDefault="00213733"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213733" w:rsidRPr="00C51A63" w:rsidRDefault="00213733" w:rsidP="00464AB0">
            <w:pPr>
              <w:tabs>
                <w:tab w:val="left" w:pos="0"/>
                <w:tab w:val="left" w:pos="1560"/>
              </w:tabs>
              <w:spacing w:before="20" w:after="20"/>
              <w:jc w:val="center"/>
              <w:rPr>
                <w:rFonts w:ascii="Arial" w:hAnsi="Arial" w:cs="Arial"/>
                <w:sz w:val="22"/>
                <w:szCs w:val="22"/>
              </w:rPr>
            </w:pPr>
          </w:p>
        </w:tc>
        <w:tc>
          <w:tcPr>
            <w:tcW w:w="6282" w:type="dxa"/>
            <w:vAlign w:val="center"/>
          </w:tcPr>
          <w:p w:rsidR="00213733" w:rsidRPr="00C51A63" w:rsidRDefault="00213733"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213733" w:rsidRPr="00C51A63" w:rsidRDefault="00213733"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213733" w:rsidRPr="00C51A63" w:rsidRDefault="00213733"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213733" w:rsidRPr="00C51A63" w:rsidRDefault="00213733"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213733" w:rsidRPr="00C51A63" w:rsidRDefault="00091CC8" w:rsidP="00091CC8">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213733" w:rsidRPr="00C51A63">
              <w:rPr>
                <w:rFonts w:ascii="Arial" w:hAnsi="Arial" w:cs="Arial"/>
                <w:sz w:val="22"/>
                <w:szCs w:val="22"/>
              </w:rPr>
              <w:br/>
              <w:t>…………………………………………………………………..</w:t>
            </w:r>
            <w:r w:rsidR="00213733" w:rsidRPr="00C51A63">
              <w:rPr>
                <w:rFonts w:ascii="Arial" w:hAnsi="Arial" w:cs="Arial"/>
                <w:sz w:val="22"/>
                <w:szCs w:val="22"/>
              </w:rPr>
              <w:br/>
              <w:t>…………………………………………………………………..</w:t>
            </w:r>
            <w:r w:rsidR="00213733" w:rsidRPr="00C51A63">
              <w:rPr>
                <w:rFonts w:ascii="Arial" w:hAnsi="Arial" w:cs="Arial"/>
                <w:sz w:val="22"/>
                <w:szCs w:val="22"/>
              </w:rPr>
              <w:br/>
              <w:t>……………………………………………………………….….</w:t>
            </w:r>
            <w:r w:rsidR="00213733" w:rsidRPr="00C51A63">
              <w:rPr>
                <w:rFonts w:ascii="Arial" w:hAnsi="Arial" w:cs="Arial"/>
                <w:sz w:val="22"/>
                <w:szCs w:val="22"/>
              </w:rPr>
              <w:br/>
              <w:t>…………………………………………………………………..</w:t>
            </w:r>
            <w:r w:rsidR="00213733" w:rsidRPr="00C51A63">
              <w:rPr>
                <w:rFonts w:ascii="Arial" w:hAnsi="Arial" w:cs="Arial"/>
                <w:sz w:val="22"/>
                <w:szCs w:val="22"/>
              </w:rPr>
              <w:br/>
              <w:t>…………………………………………………………………..</w:t>
            </w:r>
            <w:r w:rsidR="00213733" w:rsidRPr="00C51A63">
              <w:rPr>
                <w:rFonts w:ascii="Arial" w:hAnsi="Arial" w:cs="Arial"/>
                <w:sz w:val="22"/>
                <w:szCs w:val="22"/>
              </w:rPr>
              <w:br/>
              <w:t>…………………………………………………………………..</w:t>
            </w:r>
            <w:r w:rsidR="00213733" w:rsidRPr="00C51A63">
              <w:rPr>
                <w:rFonts w:ascii="Arial" w:hAnsi="Arial" w:cs="Arial"/>
                <w:sz w:val="22"/>
                <w:szCs w:val="22"/>
              </w:rPr>
              <w:br/>
              <w:t>…………………………………………………………………..</w:t>
            </w:r>
            <w:r w:rsidR="00213733" w:rsidRPr="00C51A63">
              <w:rPr>
                <w:rFonts w:ascii="Arial" w:hAnsi="Arial" w:cs="Arial"/>
                <w:sz w:val="22"/>
                <w:szCs w:val="22"/>
              </w:rPr>
              <w:br/>
              <w:t>…………………………………………………………………..</w:t>
            </w:r>
            <w:r w:rsidR="00213733" w:rsidRPr="00C51A63">
              <w:rPr>
                <w:rFonts w:ascii="Arial" w:hAnsi="Arial" w:cs="Arial"/>
                <w:sz w:val="22"/>
                <w:szCs w:val="22"/>
              </w:rPr>
              <w:br/>
              <w:t>…………………………………………………………………..</w:t>
            </w:r>
            <w:r w:rsidR="00213733" w:rsidRPr="00C51A63">
              <w:rPr>
                <w:rFonts w:ascii="Arial" w:hAnsi="Arial" w:cs="Arial"/>
                <w:sz w:val="22"/>
                <w:szCs w:val="22"/>
              </w:rPr>
              <w:br/>
              <w:t>…………………………………………………………………..</w:t>
            </w:r>
            <w:r w:rsidR="00213733" w:rsidRPr="00C51A63">
              <w:rPr>
                <w:rFonts w:ascii="Arial" w:hAnsi="Arial" w:cs="Arial"/>
                <w:sz w:val="22"/>
                <w:szCs w:val="22"/>
              </w:rPr>
              <w:br/>
              <w:t>…………………………………………………………………..</w:t>
            </w:r>
          </w:p>
        </w:tc>
      </w:tr>
      <w:tr w:rsidR="00576940" w:rsidRPr="00C51A63">
        <w:trPr>
          <w:trHeight w:val="567"/>
          <w:jc w:val="center"/>
        </w:trPr>
        <w:tc>
          <w:tcPr>
            <w:tcW w:w="5975" w:type="dxa"/>
            <w:gridSpan w:val="5"/>
            <w:vAlign w:val="center"/>
          </w:tcPr>
          <w:p w:rsidR="00576940" w:rsidRPr="00C51A63" w:rsidRDefault="00576940"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576940" w:rsidRPr="00C51A63" w:rsidRDefault="00576940"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576940" w:rsidRPr="00C51A63" w:rsidRDefault="00576940" w:rsidP="00464AB0">
            <w:pPr>
              <w:tabs>
                <w:tab w:val="left" w:pos="0"/>
                <w:tab w:val="left" w:pos="1560"/>
              </w:tabs>
              <w:spacing w:before="20" w:after="20"/>
              <w:jc w:val="center"/>
              <w:rPr>
                <w:rFonts w:ascii="Arial" w:hAnsi="Arial" w:cs="Arial"/>
                <w:sz w:val="22"/>
                <w:szCs w:val="22"/>
              </w:rPr>
            </w:pPr>
          </w:p>
        </w:tc>
        <w:tc>
          <w:tcPr>
            <w:tcW w:w="6282" w:type="dxa"/>
            <w:vAlign w:val="center"/>
          </w:tcPr>
          <w:p w:rsidR="00576940" w:rsidRPr="00C51A63" w:rsidRDefault="00576940" w:rsidP="00FD77CD">
            <w:pPr>
              <w:tabs>
                <w:tab w:val="left" w:pos="0"/>
                <w:tab w:val="left" w:pos="1560"/>
              </w:tabs>
              <w:spacing w:before="20" w:after="20"/>
              <w:ind w:left="142"/>
              <w:jc w:val="both"/>
              <w:rPr>
                <w:rFonts w:ascii="Arial" w:hAnsi="Arial" w:cs="Arial"/>
                <w:bCs/>
                <w:sz w:val="22"/>
                <w:szCs w:val="22"/>
              </w:rPr>
            </w:pPr>
          </w:p>
        </w:tc>
      </w:tr>
    </w:tbl>
    <w:p w:rsidR="00CF6327" w:rsidRPr="00C51A63" w:rsidRDefault="00576940" w:rsidP="00DE182D">
      <w:pPr>
        <w:pStyle w:val="Nagwek2PK2"/>
        <w:jc w:val="both"/>
        <w:outlineLvl w:val="1"/>
        <w:rPr>
          <w:rFonts w:ascii="Arial" w:hAnsi="Arial" w:cs="Arial"/>
          <w:b w:val="0"/>
        </w:rPr>
      </w:pPr>
      <w:r w:rsidRPr="00C51A63">
        <w:rPr>
          <w:rFonts w:ascii="Arial" w:hAnsi="Arial" w:cs="Arial"/>
        </w:rPr>
        <w:br w:type="page"/>
      </w:r>
      <w:bookmarkStart w:id="151" w:name="_Toc283900149"/>
      <w:r w:rsidR="00A72E7D" w:rsidRPr="00C51A63">
        <w:rPr>
          <w:rFonts w:ascii="Arial" w:hAnsi="Arial" w:cs="Arial"/>
        </w:rPr>
        <w:lastRenderedPageBreak/>
        <w:t xml:space="preserve">Załącznik nr 6. </w:t>
      </w:r>
      <w:r w:rsidR="00CF6327" w:rsidRPr="00C51A63">
        <w:rPr>
          <w:rFonts w:ascii="Arial" w:hAnsi="Arial" w:cs="Arial"/>
        </w:rPr>
        <w:t xml:space="preserve">Kryteria wyboru projektów dla </w:t>
      </w:r>
      <w:r w:rsidR="00CF6327" w:rsidRPr="00C51A63">
        <w:rPr>
          <w:rFonts w:ascii="Arial" w:hAnsi="Arial" w:cs="Arial"/>
          <w:bCs/>
        </w:rPr>
        <w:t>Poddziałania 1.1.6 Wsparcie na nowe inwestycje dla dużych przedsiębiorstw</w:t>
      </w:r>
      <w:bookmarkEnd w:id="151"/>
    </w:p>
    <w:p w:rsidR="003E79FB" w:rsidRPr="00C51A63" w:rsidRDefault="003E79FB" w:rsidP="004369B4">
      <w:pPr>
        <w:autoSpaceDE w:val="0"/>
        <w:autoSpaceDN w:val="0"/>
        <w:adjustRightInd w:val="0"/>
        <w:spacing w:after="120"/>
        <w:outlineLvl w:val="0"/>
        <w:rPr>
          <w:rFonts w:ascii="Arial" w:hAnsi="Arial" w:cs="Arial"/>
          <w:b/>
          <w:bCs/>
        </w:rPr>
      </w:pPr>
    </w:p>
    <w:p w:rsidR="00DE182D" w:rsidRPr="00C51A63" w:rsidRDefault="00DE182D" w:rsidP="004369B4">
      <w:pPr>
        <w:rPr>
          <w:rFonts w:ascii="Arial" w:hAnsi="Arial" w:cs="Arial"/>
          <w:b/>
          <w:bCs/>
        </w:rPr>
      </w:pPr>
      <w:r w:rsidRPr="00C51A63">
        <w:rPr>
          <w:rFonts w:ascii="Arial" w:hAnsi="Arial" w:cs="Arial"/>
          <w:b/>
          <w:bCs/>
        </w:rPr>
        <w:t>KRYTERIA FORMALNE</w:t>
      </w:r>
    </w:p>
    <w:p w:rsidR="00DE182D" w:rsidRPr="00C51A63" w:rsidRDefault="00DE182D" w:rsidP="004369B4">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EF3432" w:rsidRPr="00C51A63">
        <w:tblPrEx>
          <w:tblCellMar>
            <w:top w:w="0" w:type="dxa"/>
            <w:bottom w:w="0" w:type="dxa"/>
          </w:tblCellMar>
        </w:tblPrEx>
        <w:trPr>
          <w:trHeight w:val="567"/>
        </w:trPr>
        <w:tc>
          <w:tcPr>
            <w:tcW w:w="540" w:type="dxa"/>
            <w:shd w:val="clear" w:color="auto" w:fill="D9D9D9"/>
            <w:vAlign w:val="center"/>
          </w:tcPr>
          <w:p w:rsidR="00EF3432" w:rsidRPr="00C51A63" w:rsidRDefault="00EF3432"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EF3432" w:rsidRPr="00C51A63" w:rsidRDefault="00EF3432"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EF3432" w:rsidRPr="00C51A63" w:rsidRDefault="00EF3432"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EF3432" w:rsidRPr="00C51A63" w:rsidRDefault="00EF3432"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EF3432" w:rsidRPr="00C51A63" w:rsidRDefault="00EF3432" w:rsidP="00E74346">
            <w:pPr>
              <w:jc w:val="center"/>
              <w:rPr>
                <w:rFonts w:ascii="Arial" w:hAnsi="Arial" w:cs="Arial"/>
                <w:b/>
                <w:sz w:val="22"/>
                <w:szCs w:val="22"/>
              </w:rPr>
            </w:pPr>
            <w:r w:rsidRPr="00C51A63">
              <w:rPr>
                <w:rFonts w:ascii="Arial" w:hAnsi="Arial" w:cs="Arial"/>
                <w:b/>
                <w:sz w:val="22"/>
                <w:szCs w:val="22"/>
              </w:rPr>
              <w:t>N/D</w:t>
            </w:r>
          </w:p>
        </w:tc>
      </w:tr>
      <w:tr w:rsidR="00EF3432" w:rsidRPr="00C51A63">
        <w:tblPrEx>
          <w:tblCellMar>
            <w:top w:w="0" w:type="dxa"/>
            <w:bottom w:w="0" w:type="dxa"/>
          </w:tblCellMar>
        </w:tblPrEx>
        <w:trPr>
          <w:trHeight w:val="340"/>
        </w:trPr>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EF3432" w:rsidRPr="00C51A63" w:rsidRDefault="00EF3432"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rPr>
          <w:trHeight w:val="340"/>
        </w:trPr>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EF3432" w:rsidRPr="00C51A63" w:rsidRDefault="00EF3432"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r>
      <w:tr w:rsidR="00EF3432" w:rsidRPr="00C51A63">
        <w:tblPrEx>
          <w:tblCellMar>
            <w:top w:w="0" w:type="dxa"/>
            <w:bottom w:w="0" w:type="dxa"/>
          </w:tblCellMar>
        </w:tblPrEx>
        <w:trPr>
          <w:trHeight w:val="365"/>
        </w:trPr>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EF3432"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EF3432" w:rsidRPr="00C51A63" w:rsidRDefault="00EF3432"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EF3432" w:rsidRPr="00C51A63" w:rsidRDefault="00EF3432"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EF3432" w:rsidRPr="00C51A63" w:rsidRDefault="00EF3432"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EF3432" w:rsidRPr="00C51A63" w:rsidRDefault="00EF3432"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rPr>
          <w:trHeight w:val="340"/>
        </w:trPr>
        <w:tc>
          <w:tcPr>
            <w:tcW w:w="540" w:type="dxa"/>
            <w:shd w:val="clear" w:color="auto" w:fill="B3B3B3"/>
            <w:vAlign w:val="center"/>
          </w:tcPr>
          <w:p w:rsidR="00EF3432" w:rsidRPr="00C51A63" w:rsidRDefault="00EF3432" w:rsidP="00E74346">
            <w:pPr>
              <w:jc w:val="center"/>
              <w:rPr>
                <w:rFonts w:ascii="Arial" w:hAnsi="Arial" w:cs="Arial"/>
                <w:sz w:val="22"/>
                <w:szCs w:val="22"/>
              </w:rPr>
            </w:pPr>
          </w:p>
        </w:tc>
        <w:tc>
          <w:tcPr>
            <w:tcW w:w="7200" w:type="dxa"/>
            <w:shd w:val="clear" w:color="auto" w:fill="B3B3B3"/>
            <w:vAlign w:val="center"/>
          </w:tcPr>
          <w:p w:rsidR="00EF3432" w:rsidRPr="00C51A63" w:rsidRDefault="00EF3432" w:rsidP="00E74346">
            <w:pPr>
              <w:jc w:val="center"/>
              <w:rPr>
                <w:rFonts w:ascii="Arial" w:hAnsi="Arial" w:cs="Arial"/>
                <w:sz w:val="22"/>
                <w:szCs w:val="22"/>
              </w:rPr>
            </w:pPr>
          </w:p>
        </w:tc>
        <w:tc>
          <w:tcPr>
            <w:tcW w:w="2160" w:type="dxa"/>
            <w:shd w:val="clear" w:color="auto" w:fill="B3B3B3"/>
            <w:vAlign w:val="center"/>
          </w:tcPr>
          <w:p w:rsidR="00EF3432" w:rsidRPr="00C51A63" w:rsidRDefault="00EF3432" w:rsidP="00E74346">
            <w:pPr>
              <w:jc w:val="center"/>
              <w:rPr>
                <w:rFonts w:ascii="Arial" w:hAnsi="Arial" w:cs="Arial"/>
                <w:sz w:val="22"/>
                <w:szCs w:val="22"/>
              </w:rPr>
            </w:pPr>
          </w:p>
        </w:tc>
        <w:tc>
          <w:tcPr>
            <w:tcW w:w="2160" w:type="dxa"/>
            <w:shd w:val="clear" w:color="auto" w:fill="B3B3B3"/>
            <w:vAlign w:val="center"/>
          </w:tcPr>
          <w:p w:rsidR="00EF3432" w:rsidRPr="00C51A63" w:rsidRDefault="00EF3432" w:rsidP="00E74346">
            <w:pPr>
              <w:jc w:val="center"/>
              <w:rPr>
                <w:rFonts w:ascii="Arial" w:hAnsi="Arial" w:cs="Arial"/>
                <w:sz w:val="22"/>
                <w:szCs w:val="22"/>
              </w:rPr>
            </w:pPr>
          </w:p>
        </w:tc>
        <w:tc>
          <w:tcPr>
            <w:tcW w:w="2160" w:type="dxa"/>
            <w:shd w:val="clear" w:color="auto" w:fill="B3B3B3"/>
            <w:vAlign w:val="center"/>
          </w:tcPr>
          <w:p w:rsidR="00EF3432" w:rsidRPr="00C51A63" w:rsidRDefault="00EF3432" w:rsidP="00E74346">
            <w:pPr>
              <w:jc w:val="center"/>
              <w:rPr>
                <w:rFonts w:ascii="Arial" w:hAnsi="Arial" w:cs="Arial"/>
                <w:sz w:val="22"/>
                <w:szCs w:val="22"/>
              </w:rPr>
            </w:pPr>
          </w:p>
        </w:tc>
      </w:tr>
    </w:tbl>
    <w:p w:rsidR="00774DE3" w:rsidRPr="00C51A63" w:rsidRDefault="00DE182D" w:rsidP="00774DE3">
      <w:pPr>
        <w:rPr>
          <w:rFonts w:ascii="Arial" w:hAnsi="Arial" w:cs="Arial"/>
          <w:b/>
        </w:rPr>
      </w:pPr>
      <w:r w:rsidRPr="00C51A63">
        <w:rPr>
          <w:rFonts w:ascii="Arial" w:hAnsi="Arial" w:cs="Arial"/>
          <w:b/>
        </w:rPr>
        <w:br w:type="page"/>
      </w:r>
      <w:r w:rsidR="00774DE3" w:rsidRPr="00C51A63">
        <w:rPr>
          <w:rFonts w:ascii="Arial" w:hAnsi="Arial" w:cs="Arial"/>
          <w:b/>
        </w:rPr>
        <w:lastRenderedPageBreak/>
        <w:t>KRYTERIA MERYTORYCZNE ZEROJEDYNKOWE</w:t>
      </w:r>
    </w:p>
    <w:p w:rsidR="00774DE3" w:rsidRPr="00C51A63" w:rsidRDefault="00774DE3" w:rsidP="00E74346">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74346" w:rsidRPr="00C51A63">
        <w:tblPrEx>
          <w:tblCellMar>
            <w:top w:w="0" w:type="dxa"/>
            <w:bottom w:w="0" w:type="dxa"/>
          </w:tblCellMar>
        </w:tblPrEx>
        <w:trPr>
          <w:trHeight w:val="567"/>
        </w:trPr>
        <w:tc>
          <w:tcPr>
            <w:tcW w:w="537"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74346" w:rsidRPr="00C51A63" w:rsidRDefault="00E74346"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Opis</w:t>
            </w:r>
          </w:p>
        </w:tc>
      </w:tr>
      <w:tr w:rsidR="00E74346" w:rsidRPr="00C51A63">
        <w:tblPrEx>
          <w:tblCellMar>
            <w:top w:w="0" w:type="dxa"/>
            <w:bottom w:w="0" w:type="dxa"/>
          </w:tblCellMar>
        </w:tblPrEx>
        <w:trPr>
          <w:trHeight w:val="1080"/>
        </w:trPr>
        <w:tc>
          <w:tcPr>
            <w:tcW w:w="540"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shd w:val="clear" w:color="auto" w:fill="auto"/>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74346" w:rsidRPr="00C51A63">
        <w:tblPrEx>
          <w:tblCellMar>
            <w:top w:w="0" w:type="dxa"/>
            <w:bottom w:w="0" w:type="dxa"/>
          </w:tblCellMar>
        </w:tblPrEx>
        <w:trPr>
          <w:trHeight w:val="1063"/>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74346" w:rsidRPr="00C51A63">
        <w:tblPrEx>
          <w:tblCellMar>
            <w:top w:w="0" w:type="dxa"/>
            <w:bottom w:w="0" w:type="dxa"/>
          </w:tblCellMar>
        </w:tblPrEx>
        <w:trPr>
          <w:trHeight w:val="1258"/>
        </w:trPr>
        <w:tc>
          <w:tcPr>
            <w:tcW w:w="537" w:type="dxa"/>
            <w:vAlign w:val="center"/>
          </w:tcPr>
          <w:p w:rsidR="00E74346" w:rsidRPr="00C51A63" w:rsidRDefault="00E74346"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74346" w:rsidRPr="00C51A63">
        <w:tblPrEx>
          <w:tblCellMar>
            <w:top w:w="0" w:type="dxa"/>
            <w:bottom w:w="0" w:type="dxa"/>
          </w:tblCellMar>
        </w:tblPrEx>
        <w:trPr>
          <w:trHeight w:val="1076"/>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74346" w:rsidRPr="00C51A63">
        <w:tblPrEx>
          <w:tblCellMar>
            <w:top w:w="0" w:type="dxa"/>
            <w:bottom w:w="0" w:type="dxa"/>
          </w:tblCellMar>
        </w:tblPrEx>
        <w:trPr>
          <w:trHeight w:val="1092"/>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4369B4"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74346" w:rsidRPr="00C51A63">
        <w:tblPrEx>
          <w:tblCellMar>
            <w:top w:w="0" w:type="dxa"/>
            <w:bottom w:w="0" w:type="dxa"/>
          </w:tblCellMar>
        </w:tblPrEx>
        <w:trPr>
          <w:trHeight w:val="1062"/>
        </w:trPr>
        <w:tc>
          <w:tcPr>
            <w:tcW w:w="537" w:type="dxa"/>
            <w:vMerge w:val="restart"/>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4369B4"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Merge w:val="restart"/>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74346" w:rsidRPr="00C51A63">
        <w:tblPrEx>
          <w:tblCellMar>
            <w:top w:w="0" w:type="dxa"/>
            <w:bottom w:w="0" w:type="dxa"/>
          </w:tblCellMar>
        </w:tblPrEx>
        <w:trPr>
          <w:trHeight w:val="691"/>
        </w:trPr>
        <w:tc>
          <w:tcPr>
            <w:tcW w:w="537" w:type="dxa"/>
            <w:vMerge/>
            <w:shd w:val="clear" w:color="auto" w:fill="auto"/>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33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52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479"/>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888"/>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74346" w:rsidRPr="00FE26D1">
        <w:tblPrEx>
          <w:tblCellMar>
            <w:top w:w="0" w:type="dxa"/>
            <w:bottom w:w="0" w:type="dxa"/>
          </w:tblCellMar>
        </w:tblPrEx>
        <w:trPr>
          <w:trHeight w:val="1125"/>
        </w:trPr>
        <w:tc>
          <w:tcPr>
            <w:tcW w:w="537" w:type="dxa"/>
            <w:vAlign w:val="center"/>
          </w:tcPr>
          <w:p w:rsidR="00E74346" w:rsidRPr="00FE26D1" w:rsidRDefault="00E74346" w:rsidP="00E74346">
            <w:pPr>
              <w:jc w:val="center"/>
              <w:rPr>
                <w:rFonts w:ascii="Arial" w:hAnsi="Arial" w:cs="Arial"/>
                <w:sz w:val="22"/>
                <w:szCs w:val="22"/>
              </w:rPr>
            </w:pPr>
            <w:r w:rsidRPr="00FE26D1">
              <w:rPr>
                <w:rFonts w:ascii="Arial" w:hAnsi="Arial" w:cs="Arial"/>
                <w:sz w:val="22"/>
                <w:szCs w:val="22"/>
              </w:rPr>
              <w:t>8.</w:t>
            </w:r>
          </w:p>
        </w:tc>
        <w:tc>
          <w:tcPr>
            <w:tcW w:w="3770" w:type="dxa"/>
            <w:vAlign w:val="center"/>
          </w:tcPr>
          <w:p w:rsidR="00E74346" w:rsidRPr="00FE26D1" w:rsidRDefault="00E74346" w:rsidP="00E74346">
            <w:pPr>
              <w:tabs>
                <w:tab w:val="left" w:pos="0"/>
                <w:tab w:val="left" w:pos="1560"/>
              </w:tabs>
              <w:spacing w:before="40" w:after="40"/>
              <w:rPr>
                <w:rFonts w:ascii="Arial" w:hAnsi="Arial" w:cs="Arial"/>
                <w:sz w:val="22"/>
                <w:szCs w:val="22"/>
              </w:rPr>
            </w:pPr>
            <w:r w:rsidRPr="00FE26D1">
              <w:rPr>
                <w:rFonts w:ascii="Arial" w:hAnsi="Arial" w:cs="Arial"/>
                <w:sz w:val="22"/>
                <w:szCs w:val="22"/>
              </w:rPr>
              <w:t xml:space="preserve">Spójność informacji zawartych we wniosku o dofinansowanie projektu </w:t>
            </w:r>
            <w:r w:rsidRPr="00FE26D1">
              <w:rPr>
                <w:rFonts w:ascii="Arial" w:hAnsi="Arial" w:cs="Arial"/>
                <w:sz w:val="22"/>
                <w:szCs w:val="22"/>
              </w:rPr>
              <w:br/>
              <w:t xml:space="preserve">z informacjami zawartymi </w:t>
            </w:r>
            <w:r w:rsidR="004369B4" w:rsidRPr="00FE26D1">
              <w:rPr>
                <w:rFonts w:ascii="Arial" w:hAnsi="Arial" w:cs="Arial"/>
                <w:sz w:val="22"/>
                <w:szCs w:val="22"/>
              </w:rPr>
              <w:br/>
            </w:r>
            <w:r w:rsidRPr="00FE26D1">
              <w:rPr>
                <w:rFonts w:ascii="Arial" w:hAnsi="Arial" w:cs="Arial"/>
                <w:sz w:val="22"/>
                <w:szCs w:val="22"/>
              </w:rPr>
              <w:t>w załącznikach do wniosku</w:t>
            </w:r>
          </w:p>
        </w:tc>
        <w:tc>
          <w:tcPr>
            <w:tcW w:w="669" w:type="dxa"/>
            <w:vAlign w:val="center"/>
          </w:tcPr>
          <w:p w:rsidR="00E74346" w:rsidRPr="00FE26D1"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FE26D1" w:rsidRDefault="00E74346" w:rsidP="00E74346">
            <w:pPr>
              <w:jc w:val="center"/>
              <w:rPr>
                <w:rFonts w:ascii="Arial" w:hAnsi="Arial" w:cs="Arial"/>
                <w:b/>
                <w:sz w:val="22"/>
                <w:szCs w:val="22"/>
              </w:rPr>
            </w:pPr>
          </w:p>
        </w:tc>
        <w:tc>
          <w:tcPr>
            <w:tcW w:w="670" w:type="dxa"/>
            <w:vAlign w:val="center"/>
          </w:tcPr>
          <w:p w:rsidR="00E74346" w:rsidRPr="00FE26D1" w:rsidRDefault="00E74346" w:rsidP="00E74346">
            <w:pPr>
              <w:tabs>
                <w:tab w:val="left" w:pos="0"/>
                <w:tab w:val="left" w:pos="1560"/>
              </w:tabs>
              <w:jc w:val="center"/>
              <w:rPr>
                <w:rFonts w:ascii="Arial" w:hAnsi="Arial" w:cs="Arial"/>
                <w:b/>
                <w:sz w:val="22"/>
                <w:szCs w:val="22"/>
              </w:rPr>
            </w:pPr>
            <w:r w:rsidRPr="00FE26D1">
              <w:rPr>
                <w:rFonts w:ascii="Arial" w:hAnsi="Arial" w:cs="Arial"/>
                <w:b/>
                <w:sz w:val="22"/>
                <w:szCs w:val="22"/>
              </w:rPr>
              <w:t>------</w:t>
            </w:r>
          </w:p>
        </w:tc>
        <w:tc>
          <w:tcPr>
            <w:tcW w:w="8016" w:type="dxa"/>
            <w:vAlign w:val="center"/>
          </w:tcPr>
          <w:p w:rsidR="00E74346" w:rsidRPr="00FE26D1" w:rsidRDefault="00E74346" w:rsidP="00E74346">
            <w:pPr>
              <w:jc w:val="both"/>
              <w:rPr>
                <w:rFonts w:ascii="Arial" w:hAnsi="Arial" w:cs="Arial"/>
                <w:b/>
                <w:sz w:val="22"/>
                <w:szCs w:val="22"/>
              </w:rPr>
            </w:pPr>
            <w:r w:rsidRPr="00FE26D1">
              <w:rPr>
                <w:rFonts w:ascii="Arial" w:hAnsi="Arial" w:cs="Arial"/>
                <w:sz w:val="22"/>
                <w:szCs w:val="22"/>
              </w:rPr>
              <w:t xml:space="preserve">Kryterium weryfikuje szczegółowo spójność wszelkich informacji we wniosku </w:t>
            </w:r>
            <w:r w:rsidRPr="00FE26D1">
              <w:rPr>
                <w:rFonts w:ascii="Arial" w:hAnsi="Arial" w:cs="Arial"/>
                <w:sz w:val="22"/>
                <w:szCs w:val="22"/>
              </w:rPr>
              <w:br/>
              <w:t>i załącznikach do wniosku, w szczególności w studium wykonalności i dokumentacji technicznej.</w:t>
            </w:r>
          </w:p>
        </w:tc>
      </w:tr>
    </w:tbl>
    <w:p w:rsidR="00774DE3" w:rsidRPr="00FE26D1" w:rsidRDefault="00774DE3" w:rsidP="00774DE3">
      <w:pPr>
        <w:jc w:val="both"/>
        <w:rPr>
          <w:rFonts w:ascii="Arial" w:hAnsi="Arial" w:cs="Arial"/>
        </w:rPr>
      </w:pPr>
    </w:p>
    <w:p w:rsidR="00774DE3" w:rsidRPr="00FE26D1" w:rsidRDefault="00774DE3" w:rsidP="00774DE3">
      <w:pPr>
        <w:rPr>
          <w:rFonts w:ascii="Arial" w:hAnsi="Arial" w:cs="Arial"/>
          <w:b/>
        </w:rPr>
      </w:pPr>
      <w:r w:rsidRPr="00FE26D1">
        <w:rPr>
          <w:rFonts w:ascii="Arial" w:hAnsi="Arial" w:cs="Arial"/>
          <w:b/>
        </w:rPr>
        <w:br w:type="page"/>
      </w:r>
      <w:r w:rsidRPr="00FE26D1">
        <w:rPr>
          <w:rFonts w:ascii="Arial" w:hAnsi="Arial" w:cs="Arial"/>
          <w:b/>
        </w:rPr>
        <w:lastRenderedPageBreak/>
        <w:t xml:space="preserve">KRYTERIA MERYTORYCZNE PUNKTOWE </w:t>
      </w:r>
    </w:p>
    <w:p w:rsidR="00774DE3" w:rsidRPr="00FE26D1" w:rsidRDefault="00774DE3" w:rsidP="00774DE3">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340"/>
        <w:gridCol w:w="1800"/>
        <w:gridCol w:w="1260"/>
        <w:gridCol w:w="1440"/>
        <w:gridCol w:w="1260"/>
        <w:gridCol w:w="5760"/>
      </w:tblGrid>
      <w:tr w:rsidR="00774DE3" w:rsidRPr="00FE26D1">
        <w:tblPrEx>
          <w:tblCellMar>
            <w:top w:w="0" w:type="dxa"/>
            <w:bottom w:w="0" w:type="dxa"/>
          </w:tblCellMar>
        </w:tblPrEx>
        <w:trPr>
          <w:trHeight w:val="851"/>
        </w:trPr>
        <w:tc>
          <w:tcPr>
            <w:tcW w:w="540" w:type="dxa"/>
            <w:shd w:val="clear" w:color="auto" w:fill="D9D9D9"/>
            <w:vAlign w:val="center"/>
          </w:tcPr>
          <w:p w:rsidR="00774DE3" w:rsidRPr="00FE26D1" w:rsidRDefault="00774DE3" w:rsidP="0013701F">
            <w:pPr>
              <w:jc w:val="center"/>
              <w:rPr>
                <w:rFonts w:ascii="Arial" w:hAnsi="Arial" w:cs="Arial"/>
                <w:b/>
                <w:sz w:val="22"/>
                <w:szCs w:val="22"/>
              </w:rPr>
            </w:pPr>
            <w:r w:rsidRPr="00FE26D1">
              <w:rPr>
                <w:rFonts w:ascii="Arial" w:hAnsi="Arial" w:cs="Arial"/>
                <w:b/>
                <w:sz w:val="22"/>
                <w:szCs w:val="22"/>
              </w:rPr>
              <w:t>Lp.</w:t>
            </w:r>
          </w:p>
        </w:tc>
        <w:tc>
          <w:tcPr>
            <w:tcW w:w="2340" w:type="dxa"/>
            <w:shd w:val="clear" w:color="auto" w:fill="D9D9D9"/>
            <w:vAlign w:val="center"/>
          </w:tcPr>
          <w:p w:rsidR="00774DE3" w:rsidRPr="00FE26D1" w:rsidRDefault="00774DE3" w:rsidP="0013701F">
            <w:pPr>
              <w:jc w:val="center"/>
              <w:rPr>
                <w:rFonts w:ascii="Arial" w:hAnsi="Arial" w:cs="Arial"/>
                <w:b/>
                <w:sz w:val="22"/>
                <w:szCs w:val="22"/>
              </w:rPr>
            </w:pPr>
            <w:r w:rsidRPr="00FE26D1">
              <w:rPr>
                <w:rFonts w:ascii="Arial" w:hAnsi="Arial" w:cs="Arial"/>
                <w:b/>
                <w:sz w:val="22"/>
                <w:szCs w:val="22"/>
              </w:rPr>
              <w:t>Kryterium</w:t>
            </w:r>
          </w:p>
        </w:tc>
        <w:tc>
          <w:tcPr>
            <w:tcW w:w="1800" w:type="dxa"/>
            <w:shd w:val="clear" w:color="auto" w:fill="D9D9D9"/>
            <w:vAlign w:val="center"/>
          </w:tcPr>
          <w:p w:rsidR="00774DE3" w:rsidRPr="00FE26D1" w:rsidRDefault="00774DE3" w:rsidP="0013701F">
            <w:pPr>
              <w:jc w:val="center"/>
              <w:rPr>
                <w:rFonts w:ascii="Arial" w:hAnsi="Arial" w:cs="Arial"/>
                <w:b/>
                <w:sz w:val="22"/>
                <w:szCs w:val="22"/>
              </w:rPr>
            </w:pPr>
            <w:r w:rsidRPr="00FE26D1">
              <w:rPr>
                <w:rFonts w:ascii="Arial" w:hAnsi="Arial" w:cs="Arial"/>
                <w:b/>
                <w:sz w:val="22"/>
                <w:szCs w:val="22"/>
              </w:rPr>
              <w:t>Skala</w:t>
            </w:r>
            <w:r w:rsidR="0013701F" w:rsidRPr="00FE26D1">
              <w:rPr>
                <w:rFonts w:ascii="Arial" w:hAnsi="Arial" w:cs="Arial"/>
                <w:b/>
                <w:sz w:val="22"/>
                <w:szCs w:val="22"/>
              </w:rPr>
              <w:t xml:space="preserve"> </w:t>
            </w:r>
            <w:r w:rsidRPr="00FE26D1">
              <w:rPr>
                <w:rFonts w:ascii="Arial" w:hAnsi="Arial" w:cs="Arial"/>
                <w:b/>
                <w:sz w:val="22"/>
                <w:szCs w:val="22"/>
              </w:rPr>
              <w:t>punktowa</w:t>
            </w:r>
          </w:p>
        </w:tc>
        <w:tc>
          <w:tcPr>
            <w:tcW w:w="1260" w:type="dxa"/>
            <w:shd w:val="clear" w:color="auto" w:fill="D9D9D9"/>
            <w:vAlign w:val="center"/>
          </w:tcPr>
          <w:p w:rsidR="00774DE3" w:rsidRPr="00FE26D1" w:rsidRDefault="00774DE3" w:rsidP="0013701F">
            <w:pPr>
              <w:jc w:val="center"/>
              <w:rPr>
                <w:rFonts w:ascii="Arial" w:hAnsi="Arial" w:cs="Arial"/>
                <w:b/>
                <w:sz w:val="22"/>
                <w:szCs w:val="22"/>
              </w:rPr>
            </w:pPr>
            <w:r w:rsidRPr="00FE26D1">
              <w:rPr>
                <w:rFonts w:ascii="Arial" w:hAnsi="Arial" w:cs="Arial"/>
                <w:b/>
                <w:sz w:val="22"/>
                <w:szCs w:val="22"/>
              </w:rPr>
              <w:t>Waga</w:t>
            </w:r>
          </w:p>
        </w:tc>
        <w:tc>
          <w:tcPr>
            <w:tcW w:w="1440" w:type="dxa"/>
            <w:shd w:val="clear" w:color="auto" w:fill="D9D9D9"/>
            <w:vAlign w:val="center"/>
          </w:tcPr>
          <w:p w:rsidR="00774DE3" w:rsidRPr="00FE26D1" w:rsidRDefault="00774DE3" w:rsidP="0013701F">
            <w:pPr>
              <w:jc w:val="center"/>
              <w:rPr>
                <w:rFonts w:ascii="Arial" w:hAnsi="Arial" w:cs="Arial"/>
                <w:b/>
                <w:sz w:val="22"/>
                <w:szCs w:val="22"/>
              </w:rPr>
            </w:pPr>
            <w:r w:rsidRPr="00FE26D1">
              <w:rPr>
                <w:rFonts w:ascii="Arial" w:hAnsi="Arial" w:cs="Arial"/>
                <w:b/>
                <w:sz w:val="22"/>
                <w:szCs w:val="22"/>
              </w:rPr>
              <w:t>Max liczba punktów</w:t>
            </w:r>
          </w:p>
        </w:tc>
        <w:tc>
          <w:tcPr>
            <w:tcW w:w="1260" w:type="dxa"/>
            <w:shd w:val="clear" w:color="auto" w:fill="D9D9D9"/>
            <w:vAlign w:val="center"/>
          </w:tcPr>
          <w:p w:rsidR="00774DE3" w:rsidRPr="00FE26D1" w:rsidRDefault="00774DE3" w:rsidP="0013701F">
            <w:pPr>
              <w:jc w:val="center"/>
              <w:rPr>
                <w:rFonts w:ascii="Arial" w:hAnsi="Arial" w:cs="Arial"/>
                <w:b/>
                <w:sz w:val="22"/>
                <w:szCs w:val="22"/>
              </w:rPr>
            </w:pPr>
            <w:r w:rsidRPr="00FE26D1">
              <w:rPr>
                <w:rFonts w:ascii="Arial" w:hAnsi="Arial" w:cs="Arial"/>
                <w:b/>
                <w:sz w:val="22"/>
                <w:szCs w:val="22"/>
              </w:rPr>
              <w:t>Przyznana punktacja</w:t>
            </w:r>
          </w:p>
        </w:tc>
        <w:tc>
          <w:tcPr>
            <w:tcW w:w="5760" w:type="dxa"/>
            <w:shd w:val="clear" w:color="auto" w:fill="D9D9D9"/>
            <w:vAlign w:val="center"/>
          </w:tcPr>
          <w:p w:rsidR="00774DE3" w:rsidRPr="00FE26D1" w:rsidRDefault="00774DE3" w:rsidP="0013701F">
            <w:pPr>
              <w:jc w:val="center"/>
              <w:rPr>
                <w:rFonts w:ascii="Arial" w:hAnsi="Arial" w:cs="Arial"/>
                <w:b/>
                <w:sz w:val="22"/>
                <w:szCs w:val="22"/>
              </w:rPr>
            </w:pPr>
            <w:r w:rsidRPr="00FE26D1">
              <w:rPr>
                <w:rFonts w:ascii="Arial" w:hAnsi="Arial" w:cs="Arial"/>
                <w:b/>
                <w:sz w:val="22"/>
                <w:szCs w:val="22"/>
              </w:rPr>
              <w:t>Definicja kryterium</w:t>
            </w:r>
          </w:p>
        </w:tc>
      </w:tr>
      <w:tr w:rsidR="000F077E" w:rsidRPr="00FE26D1">
        <w:tblPrEx>
          <w:tblCellMar>
            <w:top w:w="0" w:type="dxa"/>
            <w:bottom w:w="0" w:type="dxa"/>
          </w:tblCellMar>
        </w:tblPrEx>
        <w:trPr>
          <w:trHeight w:val="70"/>
        </w:trPr>
        <w:tc>
          <w:tcPr>
            <w:tcW w:w="540" w:type="dxa"/>
            <w:vAlign w:val="center"/>
          </w:tcPr>
          <w:p w:rsidR="000F077E" w:rsidRPr="00FE26D1" w:rsidRDefault="000F077E" w:rsidP="00FD77CD">
            <w:pPr>
              <w:pStyle w:val="PSDBrdo"/>
              <w:spacing w:before="40" w:after="40"/>
              <w:jc w:val="center"/>
              <w:rPr>
                <w:rFonts w:ascii="Arial" w:hAnsi="Arial" w:cs="Arial"/>
                <w:i w:val="0"/>
                <w:sz w:val="22"/>
                <w:szCs w:val="22"/>
              </w:rPr>
            </w:pPr>
            <w:r w:rsidRPr="00FE26D1">
              <w:rPr>
                <w:rFonts w:ascii="Arial" w:hAnsi="Arial" w:cs="Arial"/>
                <w:i w:val="0"/>
                <w:sz w:val="22"/>
                <w:szCs w:val="22"/>
              </w:rPr>
              <w:t>1</w:t>
            </w:r>
          </w:p>
        </w:tc>
        <w:tc>
          <w:tcPr>
            <w:tcW w:w="2340" w:type="dxa"/>
            <w:vAlign w:val="center"/>
          </w:tcPr>
          <w:p w:rsidR="000F077E" w:rsidRPr="00FE26D1" w:rsidRDefault="000F077E" w:rsidP="004C452F">
            <w:pPr>
              <w:rPr>
                <w:rFonts w:ascii="Arial" w:hAnsi="Arial" w:cs="Arial"/>
                <w:sz w:val="22"/>
                <w:szCs w:val="22"/>
              </w:rPr>
            </w:pPr>
            <w:r w:rsidRPr="00FE26D1">
              <w:rPr>
                <w:rFonts w:ascii="Arial" w:hAnsi="Arial" w:cs="Arial"/>
                <w:sz w:val="22"/>
                <w:szCs w:val="22"/>
              </w:rPr>
              <w:t xml:space="preserve">Wpływ projektu na poziom zatrudnienia  (nieutrzymanie dotychczasowego zatrudnienia, utrzymanie zatrudnienia, </w:t>
            </w:r>
            <w:r w:rsidR="00E73933" w:rsidRPr="00FE26D1">
              <w:rPr>
                <w:rFonts w:ascii="Arial" w:hAnsi="Arial" w:cs="Arial"/>
                <w:sz w:val="22"/>
                <w:szCs w:val="22"/>
              </w:rPr>
              <w:t xml:space="preserve"> wzrost zatrudnienia: &gt; 5 etatów, ≥ 5 etatów &lt; 10 etatów, ≥ 10 etatów &lt; 15 etatów, ≥ 15 etatów &lt; 20 etatów, ≥ 20 etatów)</w:t>
            </w:r>
          </w:p>
        </w:tc>
        <w:tc>
          <w:tcPr>
            <w:tcW w:w="1800" w:type="dxa"/>
            <w:vAlign w:val="center"/>
          </w:tcPr>
          <w:p w:rsidR="000F077E" w:rsidRPr="00FE26D1" w:rsidRDefault="000F077E" w:rsidP="004C452F">
            <w:pPr>
              <w:jc w:val="center"/>
              <w:rPr>
                <w:rFonts w:ascii="Arial" w:hAnsi="Arial" w:cs="Arial"/>
                <w:sz w:val="22"/>
                <w:szCs w:val="22"/>
              </w:rPr>
            </w:pPr>
            <w:r w:rsidRPr="00FE26D1">
              <w:rPr>
                <w:rFonts w:ascii="Arial" w:hAnsi="Arial" w:cs="Arial"/>
                <w:sz w:val="22"/>
                <w:szCs w:val="22"/>
              </w:rPr>
              <w:t>0-6 punktów</w:t>
            </w:r>
          </w:p>
        </w:tc>
        <w:tc>
          <w:tcPr>
            <w:tcW w:w="1260" w:type="dxa"/>
            <w:vAlign w:val="center"/>
          </w:tcPr>
          <w:p w:rsidR="000F077E" w:rsidRPr="00FE26D1" w:rsidRDefault="0094180E" w:rsidP="004C452F">
            <w:pPr>
              <w:pStyle w:val="PSDBTabelaNagwek"/>
              <w:spacing w:before="40" w:after="40"/>
              <w:rPr>
                <w:rFonts w:ascii="Arial" w:hAnsi="Arial" w:cs="Arial"/>
                <w:color w:val="auto"/>
                <w:sz w:val="22"/>
                <w:szCs w:val="22"/>
              </w:rPr>
            </w:pPr>
            <w:r w:rsidRPr="00FE26D1">
              <w:rPr>
                <w:rFonts w:ascii="Arial" w:hAnsi="Arial" w:cs="Arial"/>
                <w:color w:val="auto"/>
                <w:sz w:val="22"/>
                <w:szCs w:val="22"/>
              </w:rPr>
              <w:t>1</w:t>
            </w:r>
          </w:p>
        </w:tc>
        <w:tc>
          <w:tcPr>
            <w:tcW w:w="1440" w:type="dxa"/>
            <w:vAlign w:val="center"/>
          </w:tcPr>
          <w:p w:rsidR="000F077E" w:rsidRPr="00FE26D1" w:rsidRDefault="0094180E" w:rsidP="0013701F">
            <w:pPr>
              <w:jc w:val="center"/>
              <w:rPr>
                <w:rFonts w:ascii="Arial" w:hAnsi="Arial" w:cs="Arial"/>
                <w:sz w:val="22"/>
                <w:szCs w:val="22"/>
              </w:rPr>
            </w:pPr>
            <w:r w:rsidRPr="00FE26D1">
              <w:rPr>
                <w:rFonts w:ascii="Arial" w:hAnsi="Arial" w:cs="Arial"/>
                <w:sz w:val="22"/>
                <w:szCs w:val="22"/>
              </w:rPr>
              <w:t>6</w:t>
            </w:r>
          </w:p>
        </w:tc>
        <w:tc>
          <w:tcPr>
            <w:tcW w:w="1260" w:type="dxa"/>
            <w:vAlign w:val="center"/>
          </w:tcPr>
          <w:p w:rsidR="000F077E" w:rsidRPr="00FE26D1" w:rsidRDefault="000F077E" w:rsidP="0013701F">
            <w:pPr>
              <w:spacing w:before="40" w:after="40"/>
              <w:jc w:val="center"/>
              <w:rPr>
                <w:rFonts w:ascii="Arial" w:hAnsi="Arial" w:cs="Arial"/>
                <w:sz w:val="22"/>
                <w:szCs w:val="22"/>
              </w:rPr>
            </w:pPr>
          </w:p>
        </w:tc>
        <w:tc>
          <w:tcPr>
            <w:tcW w:w="5760" w:type="dxa"/>
            <w:vAlign w:val="center"/>
          </w:tcPr>
          <w:p w:rsidR="000F077E" w:rsidRPr="00FE26D1" w:rsidRDefault="000F077E" w:rsidP="000F077E">
            <w:pPr>
              <w:jc w:val="both"/>
              <w:rPr>
                <w:rFonts w:ascii="Arial" w:hAnsi="Arial" w:cs="Arial"/>
                <w:sz w:val="22"/>
                <w:szCs w:val="22"/>
              </w:rPr>
            </w:pPr>
            <w:r w:rsidRPr="00FE26D1">
              <w:rPr>
                <w:rFonts w:ascii="Arial" w:hAnsi="Arial" w:cs="Arial"/>
                <w:sz w:val="22"/>
                <w:szCs w:val="22"/>
              </w:rPr>
              <w:t xml:space="preserve"> Brany jest pod uwagę stan zatrudnienia w ostatnim zatwierdzonym okresie sprawozdawczym oraz deklarowana we wniosku liczba nowozatrudnionych wyrażona w etatach. Oceniający dokonuje </w:t>
            </w:r>
            <w:r w:rsidR="001C40D5" w:rsidRPr="00FE26D1">
              <w:rPr>
                <w:rFonts w:ascii="Arial" w:hAnsi="Arial" w:cs="Arial"/>
                <w:sz w:val="22"/>
                <w:szCs w:val="22"/>
              </w:rPr>
              <w:t>stosownych obliczeń</w:t>
            </w:r>
            <w:r w:rsidRPr="00FE26D1">
              <w:rPr>
                <w:rFonts w:ascii="Arial" w:hAnsi="Arial" w:cs="Arial"/>
                <w:sz w:val="22"/>
                <w:szCs w:val="22"/>
              </w:rPr>
              <w:t xml:space="preserve"> biorąc za podstawę zatrudnienie wykazane we wniosku o dofinansowanie na koniec zamkniętego okresu sprawozdawczego. </w:t>
            </w:r>
          </w:p>
          <w:p w:rsidR="000F077E" w:rsidRPr="00FE26D1" w:rsidRDefault="000F077E" w:rsidP="000F077E">
            <w:pPr>
              <w:widowControl w:val="0"/>
              <w:tabs>
                <w:tab w:val="left" w:pos="0"/>
                <w:tab w:val="left" w:pos="1134"/>
                <w:tab w:val="left" w:pos="1701"/>
                <w:tab w:val="left" w:pos="2268"/>
              </w:tabs>
              <w:jc w:val="both"/>
              <w:rPr>
                <w:rFonts w:ascii="Arial" w:hAnsi="Arial" w:cs="Arial"/>
                <w:sz w:val="22"/>
                <w:szCs w:val="22"/>
              </w:rPr>
            </w:pPr>
            <w:r w:rsidRPr="00FE26D1">
              <w:rPr>
                <w:rFonts w:ascii="Arial" w:hAnsi="Arial" w:cs="Arial"/>
                <w:sz w:val="22"/>
                <w:szCs w:val="22"/>
              </w:rPr>
              <w:t>Wzrost zatrudnienia odnosi się do wzrostu zatrudnienia netto. Podstawą wyliczenia wzrostu zatrudnienia jest średnia liczba pracowników w ciągu 12 miesięcy poprzedzających rok złożenia wniosku o dofinansowanie a w przypadku przedsiębiorstw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 Dla nowo powstałych przedsiębiorstw przyrost zatrudnienia liczony jest w oparciu o wartość bazową równą 1</w:t>
            </w:r>
          </w:p>
          <w:p w:rsidR="000F077E" w:rsidRPr="00FE26D1" w:rsidRDefault="000F077E" w:rsidP="00E73933">
            <w:pPr>
              <w:numPr>
                <w:ilvl w:val="0"/>
                <w:numId w:val="142"/>
              </w:numPr>
              <w:jc w:val="both"/>
              <w:rPr>
                <w:rFonts w:ascii="Arial" w:hAnsi="Arial" w:cs="Arial"/>
                <w:sz w:val="22"/>
                <w:szCs w:val="22"/>
              </w:rPr>
            </w:pPr>
            <w:r w:rsidRPr="00FE26D1">
              <w:rPr>
                <w:rFonts w:ascii="Arial" w:hAnsi="Arial" w:cs="Arial"/>
                <w:sz w:val="22"/>
                <w:szCs w:val="22"/>
              </w:rPr>
              <w:t>nieutrzymanie dotychczasowego zatrudnienia - 0 pkt</w:t>
            </w:r>
          </w:p>
          <w:p w:rsidR="000F077E" w:rsidRPr="00FE26D1" w:rsidRDefault="000F077E" w:rsidP="00E73933">
            <w:pPr>
              <w:numPr>
                <w:ilvl w:val="0"/>
                <w:numId w:val="142"/>
              </w:numPr>
              <w:jc w:val="both"/>
              <w:rPr>
                <w:rFonts w:ascii="Arial" w:hAnsi="Arial" w:cs="Arial"/>
                <w:sz w:val="22"/>
                <w:szCs w:val="22"/>
              </w:rPr>
            </w:pPr>
            <w:r w:rsidRPr="00FE26D1">
              <w:rPr>
                <w:rFonts w:ascii="Arial" w:hAnsi="Arial" w:cs="Arial"/>
                <w:sz w:val="22"/>
                <w:szCs w:val="22"/>
              </w:rPr>
              <w:t>utrzymanie zatrudnienia - 1 pkt</w:t>
            </w:r>
          </w:p>
          <w:p w:rsidR="005E0D23" w:rsidRPr="00FE26D1" w:rsidRDefault="005E0D23" w:rsidP="005E0D23">
            <w:pPr>
              <w:numPr>
                <w:ilvl w:val="0"/>
                <w:numId w:val="142"/>
              </w:numPr>
              <w:jc w:val="both"/>
              <w:rPr>
                <w:rFonts w:ascii="Arial" w:hAnsi="Arial" w:cs="Arial"/>
                <w:sz w:val="22"/>
                <w:szCs w:val="22"/>
              </w:rPr>
            </w:pPr>
            <w:r w:rsidRPr="00FE26D1">
              <w:rPr>
                <w:rFonts w:ascii="Arial" w:hAnsi="Arial" w:cs="Arial"/>
                <w:sz w:val="22"/>
                <w:szCs w:val="22"/>
              </w:rPr>
              <w:t>wzrost zatrudnienia:</w:t>
            </w:r>
          </w:p>
          <w:p w:rsidR="005E0D23" w:rsidRPr="00FE26D1" w:rsidRDefault="005E0D23" w:rsidP="005E0D23">
            <w:pPr>
              <w:jc w:val="both"/>
              <w:rPr>
                <w:rFonts w:ascii="Arial" w:hAnsi="Arial" w:cs="Arial"/>
                <w:sz w:val="22"/>
                <w:szCs w:val="22"/>
              </w:rPr>
            </w:pPr>
            <w:r w:rsidRPr="00FE26D1">
              <w:rPr>
                <w:rFonts w:ascii="Arial" w:hAnsi="Arial" w:cs="Arial"/>
                <w:sz w:val="22"/>
                <w:szCs w:val="22"/>
              </w:rPr>
              <w:t xml:space="preserve"> - &gt; 5 etatów - 2 pkt</w:t>
            </w:r>
          </w:p>
          <w:p w:rsidR="005E0D23" w:rsidRPr="00FE26D1" w:rsidRDefault="005E0D23" w:rsidP="005E0D23">
            <w:pPr>
              <w:jc w:val="both"/>
              <w:rPr>
                <w:rFonts w:ascii="Arial" w:hAnsi="Arial" w:cs="Arial"/>
                <w:sz w:val="22"/>
                <w:szCs w:val="22"/>
              </w:rPr>
            </w:pPr>
            <w:r w:rsidRPr="00FE26D1">
              <w:rPr>
                <w:rFonts w:ascii="Arial" w:hAnsi="Arial" w:cs="Arial"/>
                <w:sz w:val="22"/>
                <w:szCs w:val="22"/>
              </w:rPr>
              <w:t xml:space="preserve"> - ≥ 5 etatów &lt; 10 etatów - 3 pkt</w:t>
            </w:r>
          </w:p>
          <w:p w:rsidR="005E0D23" w:rsidRPr="00FE26D1" w:rsidRDefault="005E0D23" w:rsidP="005E0D23">
            <w:pPr>
              <w:jc w:val="both"/>
              <w:rPr>
                <w:rFonts w:ascii="Arial" w:hAnsi="Arial" w:cs="Arial"/>
                <w:sz w:val="22"/>
                <w:szCs w:val="22"/>
              </w:rPr>
            </w:pPr>
            <w:r w:rsidRPr="00FE26D1">
              <w:rPr>
                <w:rFonts w:ascii="Arial" w:hAnsi="Arial" w:cs="Arial"/>
                <w:sz w:val="22"/>
                <w:szCs w:val="22"/>
              </w:rPr>
              <w:t xml:space="preserve"> - ≥ 10 etatów &lt; 15 etatów - 4 pkt</w:t>
            </w:r>
          </w:p>
          <w:p w:rsidR="005E0D23" w:rsidRPr="00FE26D1" w:rsidRDefault="005E0D23" w:rsidP="005E0D23">
            <w:pPr>
              <w:jc w:val="both"/>
              <w:rPr>
                <w:rFonts w:ascii="Arial" w:hAnsi="Arial" w:cs="Arial"/>
                <w:sz w:val="22"/>
                <w:szCs w:val="22"/>
              </w:rPr>
            </w:pPr>
            <w:r w:rsidRPr="00FE26D1">
              <w:rPr>
                <w:rFonts w:ascii="Arial" w:hAnsi="Arial" w:cs="Arial"/>
                <w:sz w:val="22"/>
                <w:szCs w:val="22"/>
              </w:rPr>
              <w:t xml:space="preserve"> - ≥ 15 etatów &lt; 20 etatów - 5 pkt</w:t>
            </w:r>
          </w:p>
          <w:p w:rsidR="000F077E" w:rsidRPr="00FE26D1" w:rsidRDefault="005E0D23" w:rsidP="000F077E">
            <w:pPr>
              <w:jc w:val="both"/>
              <w:rPr>
                <w:rFonts w:ascii="Arial" w:hAnsi="Arial" w:cs="Arial"/>
                <w:sz w:val="22"/>
                <w:szCs w:val="22"/>
              </w:rPr>
            </w:pPr>
            <w:r w:rsidRPr="00FE26D1">
              <w:rPr>
                <w:rFonts w:ascii="Arial" w:hAnsi="Arial" w:cs="Arial"/>
                <w:sz w:val="22"/>
                <w:szCs w:val="22"/>
              </w:rPr>
              <w:t xml:space="preserve"> - ≥ 20 etatów - 6 pkt</w:t>
            </w:r>
            <w:r w:rsidR="000F077E" w:rsidRPr="00FE26D1">
              <w:rPr>
                <w:rFonts w:ascii="Arial" w:hAnsi="Arial" w:cs="Arial"/>
                <w:sz w:val="22"/>
                <w:szCs w:val="22"/>
              </w:rPr>
              <w:t xml:space="preserve"> </w:t>
            </w:r>
          </w:p>
        </w:tc>
      </w:tr>
      <w:tr w:rsidR="000F077E" w:rsidRPr="00FE26D1">
        <w:tblPrEx>
          <w:tblCellMar>
            <w:top w:w="0" w:type="dxa"/>
            <w:bottom w:w="0" w:type="dxa"/>
          </w:tblCellMar>
        </w:tblPrEx>
        <w:trPr>
          <w:trHeight w:val="1063"/>
        </w:trPr>
        <w:tc>
          <w:tcPr>
            <w:tcW w:w="540" w:type="dxa"/>
            <w:vAlign w:val="center"/>
          </w:tcPr>
          <w:p w:rsidR="000F077E" w:rsidRPr="00FE26D1" w:rsidRDefault="000F077E" w:rsidP="00FD77CD">
            <w:pPr>
              <w:pStyle w:val="PSDBrdo"/>
              <w:spacing w:before="40" w:after="40"/>
              <w:jc w:val="center"/>
              <w:rPr>
                <w:rFonts w:ascii="Arial" w:hAnsi="Arial" w:cs="Arial"/>
                <w:i w:val="0"/>
                <w:sz w:val="22"/>
                <w:szCs w:val="22"/>
              </w:rPr>
            </w:pPr>
            <w:r w:rsidRPr="00FE26D1">
              <w:rPr>
                <w:rFonts w:ascii="Arial" w:hAnsi="Arial" w:cs="Arial"/>
                <w:i w:val="0"/>
                <w:sz w:val="22"/>
                <w:szCs w:val="22"/>
              </w:rPr>
              <w:lastRenderedPageBreak/>
              <w:t>2</w:t>
            </w:r>
          </w:p>
        </w:tc>
        <w:tc>
          <w:tcPr>
            <w:tcW w:w="2340" w:type="dxa"/>
            <w:vAlign w:val="center"/>
          </w:tcPr>
          <w:p w:rsidR="000F077E" w:rsidRPr="00FE26D1" w:rsidRDefault="000F077E" w:rsidP="004C452F">
            <w:pPr>
              <w:tabs>
                <w:tab w:val="num" w:pos="360"/>
              </w:tabs>
              <w:rPr>
                <w:rFonts w:ascii="Arial" w:hAnsi="Arial" w:cs="Arial"/>
                <w:sz w:val="22"/>
                <w:szCs w:val="22"/>
              </w:rPr>
            </w:pPr>
            <w:r w:rsidRPr="00FE26D1">
              <w:rPr>
                <w:rFonts w:ascii="Arial" w:hAnsi="Arial" w:cs="Arial"/>
                <w:sz w:val="22"/>
                <w:szCs w:val="22"/>
              </w:rPr>
              <w:t>Efektywność finansowa projektu (ocena: niska, średnia, wysoka)</w:t>
            </w:r>
          </w:p>
        </w:tc>
        <w:tc>
          <w:tcPr>
            <w:tcW w:w="1800" w:type="dxa"/>
            <w:vAlign w:val="center"/>
          </w:tcPr>
          <w:p w:rsidR="000F077E" w:rsidRPr="00FE26D1" w:rsidRDefault="000F077E" w:rsidP="004C452F">
            <w:pPr>
              <w:jc w:val="center"/>
              <w:rPr>
                <w:rFonts w:ascii="Arial" w:hAnsi="Arial" w:cs="Arial"/>
                <w:sz w:val="22"/>
                <w:szCs w:val="22"/>
              </w:rPr>
            </w:pPr>
            <w:r w:rsidRPr="00FE26D1">
              <w:rPr>
                <w:rFonts w:ascii="Arial" w:hAnsi="Arial" w:cs="Arial"/>
                <w:sz w:val="22"/>
                <w:szCs w:val="22"/>
              </w:rPr>
              <w:t>0-2 punkty</w:t>
            </w:r>
          </w:p>
        </w:tc>
        <w:tc>
          <w:tcPr>
            <w:tcW w:w="1260" w:type="dxa"/>
            <w:vAlign w:val="center"/>
          </w:tcPr>
          <w:p w:rsidR="000F077E" w:rsidRPr="00FE26D1" w:rsidRDefault="000F077E" w:rsidP="004C452F">
            <w:pPr>
              <w:pStyle w:val="PSDBTabelaNagwek"/>
              <w:spacing w:before="40" w:after="40"/>
              <w:rPr>
                <w:rFonts w:ascii="Arial" w:hAnsi="Arial" w:cs="Arial"/>
                <w:color w:val="auto"/>
                <w:sz w:val="22"/>
                <w:szCs w:val="22"/>
              </w:rPr>
            </w:pPr>
            <w:r w:rsidRPr="00FE26D1">
              <w:rPr>
                <w:rFonts w:ascii="Arial" w:hAnsi="Arial" w:cs="Arial"/>
                <w:color w:val="auto"/>
                <w:sz w:val="22"/>
                <w:szCs w:val="22"/>
              </w:rPr>
              <w:t>4</w:t>
            </w:r>
          </w:p>
        </w:tc>
        <w:tc>
          <w:tcPr>
            <w:tcW w:w="1440" w:type="dxa"/>
            <w:vAlign w:val="center"/>
          </w:tcPr>
          <w:p w:rsidR="000F077E" w:rsidRPr="00FE26D1" w:rsidRDefault="00565731" w:rsidP="0013701F">
            <w:pPr>
              <w:jc w:val="center"/>
              <w:rPr>
                <w:rFonts w:ascii="Arial" w:hAnsi="Arial" w:cs="Arial"/>
                <w:sz w:val="22"/>
                <w:szCs w:val="22"/>
              </w:rPr>
            </w:pPr>
            <w:r w:rsidRPr="00FE26D1">
              <w:rPr>
                <w:rFonts w:ascii="Arial" w:hAnsi="Arial" w:cs="Arial"/>
                <w:sz w:val="22"/>
                <w:szCs w:val="22"/>
              </w:rPr>
              <w:t>8</w:t>
            </w:r>
          </w:p>
        </w:tc>
        <w:tc>
          <w:tcPr>
            <w:tcW w:w="1260" w:type="dxa"/>
            <w:vAlign w:val="center"/>
          </w:tcPr>
          <w:p w:rsidR="000F077E" w:rsidRPr="00FE26D1" w:rsidRDefault="000F077E" w:rsidP="0013701F">
            <w:pPr>
              <w:jc w:val="center"/>
              <w:rPr>
                <w:rFonts w:ascii="Arial" w:hAnsi="Arial" w:cs="Arial"/>
                <w:b/>
                <w:sz w:val="22"/>
                <w:szCs w:val="22"/>
              </w:rPr>
            </w:pPr>
          </w:p>
        </w:tc>
        <w:tc>
          <w:tcPr>
            <w:tcW w:w="5760" w:type="dxa"/>
            <w:vAlign w:val="center"/>
          </w:tcPr>
          <w:p w:rsidR="000F077E" w:rsidRPr="00FE26D1" w:rsidRDefault="000F077E" w:rsidP="000F077E">
            <w:pPr>
              <w:spacing w:after="120"/>
              <w:jc w:val="both"/>
              <w:rPr>
                <w:rFonts w:ascii="Arial" w:hAnsi="Arial" w:cs="Arial"/>
                <w:sz w:val="22"/>
                <w:szCs w:val="22"/>
              </w:rPr>
            </w:pPr>
            <w:r w:rsidRPr="00FE26D1">
              <w:rPr>
                <w:rFonts w:ascii="Arial" w:hAnsi="Arial" w:cs="Arial"/>
                <w:sz w:val="22"/>
                <w:szCs w:val="22"/>
              </w:rPr>
              <w:t>Efekty finansowe projektu są wyrażone przez wskaźniki finansowe projektu uj</w:t>
            </w:r>
            <w:r w:rsidR="00BC5F2B" w:rsidRPr="00FE26D1">
              <w:rPr>
                <w:rFonts w:ascii="Arial" w:hAnsi="Arial" w:cs="Arial"/>
                <w:sz w:val="22"/>
                <w:szCs w:val="22"/>
              </w:rPr>
              <w:t>ęte</w:t>
            </w:r>
            <w:r w:rsidRPr="00FE26D1">
              <w:rPr>
                <w:rFonts w:ascii="Arial" w:hAnsi="Arial" w:cs="Arial"/>
                <w:sz w:val="22"/>
                <w:szCs w:val="22"/>
              </w:rPr>
              <w:t xml:space="preserve"> w sekcji F biznesplanu, a powiązane z zadeklarowanymi wskaźnikami produktu i rezultatu. W związku z powyższym w tym kryterium merytorycznym oceniany jest stopień możliwości ich osiągnięcia w trakcie realizacji p</w:t>
            </w:r>
            <w:r w:rsidR="009B6CA1" w:rsidRPr="00FE26D1">
              <w:rPr>
                <w:rFonts w:ascii="Arial" w:hAnsi="Arial" w:cs="Arial"/>
                <w:sz w:val="22"/>
                <w:szCs w:val="22"/>
              </w:rPr>
              <w:t>rojektu i utrzymania w okresie 5</w:t>
            </w:r>
            <w:r w:rsidRPr="00FE26D1">
              <w:rPr>
                <w:rFonts w:ascii="Arial" w:hAnsi="Arial" w:cs="Arial"/>
                <w:sz w:val="22"/>
                <w:szCs w:val="22"/>
              </w:rPr>
              <w:t xml:space="preserve"> lat   od zakończenia realizacji projektu. Oceny należy dokonać w szczególności biorąc pod uwagę:</w:t>
            </w:r>
          </w:p>
          <w:p w:rsidR="000F077E" w:rsidRPr="00FE26D1" w:rsidRDefault="000F077E" w:rsidP="000F077E">
            <w:pPr>
              <w:numPr>
                <w:ilvl w:val="0"/>
                <w:numId w:val="79"/>
              </w:numPr>
              <w:tabs>
                <w:tab w:val="num" w:pos="470"/>
              </w:tabs>
              <w:spacing w:after="120"/>
              <w:ind w:left="470" w:hanging="470"/>
              <w:jc w:val="both"/>
              <w:rPr>
                <w:rFonts w:ascii="Arial" w:hAnsi="Arial" w:cs="Arial"/>
                <w:sz w:val="22"/>
                <w:szCs w:val="22"/>
              </w:rPr>
            </w:pPr>
            <w:r w:rsidRPr="00FE26D1">
              <w:rPr>
                <w:rFonts w:ascii="Arial" w:hAnsi="Arial" w:cs="Arial"/>
                <w:sz w:val="22"/>
                <w:szCs w:val="22"/>
              </w:rPr>
              <w:t>posiadane przez wnioskodawcę zasoby finansowe na realizację projektu oraz na jego utrzymani</w:t>
            </w:r>
            <w:r w:rsidR="009B6CA1" w:rsidRPr="00FE26D1">
              <w:rPr>
                <w:rFonts w:ascii="Arial" w:hAnsi="Arial" w:cs="Arial"/>
                <w:sz w:val="22"/>
                <w:szCs w:val="22"/>
              </w:rPr>
              <w:t>e przez okres 5</w:t>
            </w:r>
            <w:r w:rsidRPr="00FE26D1">
              <w:rPr>
                <w:rFonts w:ascii="Arial" w:hAnsi="Arial" w:cs="Arial"/>
                <w:sz w:val="22"/>
                <w:szCs w:val="22"/>
              </w:rPr>
              <w:t xml:space="preserve"> lat od zakończenia realizacji projektu, </w:t>
            </w:r>
          </w:p>
          <w:p w:rsidR="000F077E" w:rsidRPr="00FE26D1" w:rsidRDefault="000F077E" w:rsidP="000F077E">
            <w:pPr>
              <w:numPr>
                <w:ilvl w:val="0"/>
                <w:numId w:val="79"/>
              </w:numPr>
              <w:tabs>
                <w:tab w:val="num" w:pos="470"/>
              </w:tabs>
              <w:spacing w:after="120"/>
              <w:ind w:left="470" w:hanging="470"/>
              <w:jc w:val="both"/>
              <w:rPr>
                <w:rFonts w:ascii="Arial" w:hAnsi="Arial" w:cs="Arial"/>
                <w:sz w:val="22"/>
                <w:szCs w:val="22"/>
              </w:rPr>
            </w:pPr>
            <w:r w:rsidRPr="00FE26D1">
              <w:rPr>
                <w:rFonts w:ascii="Arial" w:hAnsi="Arial" w:cs="Arial"/>
                <w:sz w:val="22"/>
                <w:szCs w:val="22"/>
              </w:rPr>
              <w:t>prognozy dla projektu i dla całej działalności prowadzonej</w:t>
            </w:r>
            <w:r w:rsidR="009B6CA1" w:rsidRPr="00FE26D1">
              <w:rPr>
                <w:rFonts w:ascii="Arial" w:hAnsi="Arial" w:cs="Arial"/>
                <w:sz w:val="22"/>
                <w:szCs w:val="22"/>
              </w:rPr>
              <w:t xml:space="preserve"> przez wnioskodawcę dla okresu 5</w:t>
            </w:r>
            <w:r w:rsidRPr="00FE26D1">
              <w:rPr>
                <w:rFonts w:ascii="Arial" w:hAnsi="Arial" w:cs="Arial"/>
                <w:sz w:val="22"/>
                <w:szCs w:val="22"/>
              </w:rPr>
              <w:t xml:space="preserve"> lat po zakończeniu realizacji projektu (należy wziąć pod uwagę zarówno prognozy dla branży, rynku jak i dla samego przedsiębiorstwa),</w:t>
            </w:r>
          </w:p>
          <w:p w:rsidR="000F077E" w:rsidRPr="00FE26D1" w:rsidRDefault="000F077E" w:rsidP="000F077E">
            <w:pPr>
              <w:numPr>
                <w:ilvl w:val="0"/>
                <w:numId w:val="79"/>
              </w:numPr>
              <w:tabs>
                <w:tab w:val="num" w:pos="470"/>
              </w:tabs>
              <w:spacing w:after="120"/>
              <w:ind w:left="470" w:hanging="470"/>
              <w:jc w:val="both"/>
              <w:rPr>
                <w:rFonts w:ascii="Arial" w:hAnsi="Arial" w:cs="Arial"/>
                <w:sz w:val="22"/>
                <w:szCs w:val="22"/>
              </w:rPr>
            </w:pPr>
            <w:r w:rsidRPr="00FE26D1">
              <w:rPr>
                <w:rFonts w:ascii="Arial" w:hAnsi="Arial" w:cs="Arial"/>
                <w:sz w:val="22"/>
                <w:szCs w:val="22"/>
              </w:rPr>
              <w:t>wskaźniki produktu i rezultatu, jakie wnioskodawca zamierza osiągnąć dzięki realizacji projektu a przede wszystkim realność osiągnięcia i utrzymania tych wskaźników,</w:t>
            </w:r>
          </w:p>
          <w:p w:rsidR="000F077E" w:rsidRPr="00FE26D1" w:rsidRDefault="000F077E" w:rsidP="000F077E">
            <w:pPr>
              <w:spacing w:after="120"/>
              <w:jc w:val="both"/>
              <w:rPr>
                <w:rFonts w:ascii="Arial" w:hAnsi="Arial" w:cs="Arial"/>
                <w:sz w:val="22"/>
                <w:szCs w:val="22"/>
              </w:rPr>
            </w:pPr>
            <w:r w:rsidRPr="00FE26D1">
              <w:rPr>
                <w:rFonts w:ascii="Arial" w:hAnsi="Arial" w:cs="Arial"/>
                <w:sz w:val="22"/>
                <w:szCs w:val="22"/>
              </w:rPr>
              <w:t xml:space="preserve">, Jeśli łączna ocena wskaźników finansowych wyniesie poniżej 4, oceniający przyzna ocenę niską 0 punktów. Jeżeli łączna ocena wskaźników finansowych będzie zawierać się w przedziale  ≥ 4  a &lt;8 wówczas przyznana zostanie ocena średnia 1 punkt.  Ocenę „wysoką” mogą uzyskać tylko ci przedsiębiorcy, którzy wykazali wystarczające środki na realizację projektu, podali mierzalne i prawidłowo skonstruowane wskaźniki produktu i rezultatu, zaś ich prognozy finansowe są wiarygodne oraz wskazują na wysokie prawdopodobieństwo osiągnięcia i utrzymania tych wskaźników, a łączna ocena wskaźników finansowych wyniesie ≥8. </w:t>
            </w:r>
          </w:p>
          <w:p w:rsidR="000F077E" w:rsidRPr="00FE26D1" w:rsidRDefault="000F077E" w:rsidP="000F077E">
            <w:pPr>
              <w:jc w:val="both"/>
              <w:rPr>
                <w:rFonts w:ascii="Arial" w:hAnsi="Arial" w:cs="Arial"/>
                <w:sz w:val="22"/>
                <w:szCs w:val="22"/>
              </w:rPr>
            </w:pPr>
          </w:p>
        </w:tc>
      </w:tr>
      <w:tr w:rsidR="000F077E" w:rsidRPr="00FE26D1">
        <w:tblPrEx>
          <w:tblCellMar>
            <w:top w:w="0" w:type="dxa"/>
            <w:bottom w:w="0" w:type="dxa"/>
          </w:tblCellMar>
        </w:tblPrEx>
        <w:trPr>
          <w:trHeight w:val="883"/>
        </w:trPr>
        <w:tc>
          <w:tcPr>
            <w:tcW w:w="540" w:type="dxa"/>
            <w:vAlign w:val="center"/>
          </w:tcPr>
          <w:p w:rsidR="000F077E" w:rsidRPr="00FE26D1" w:rsidRDefault="000F077E" w:rsidP="00FD77CD">
            <w:pPr>
              <w:pStyle w:val="PSDBrdo"/>
              <w:spacing w:before="40" w:after="40"/>
              <w:jc w:val="center"/>
              <w:rPr>
                <w:rFonts w:ascii="Arial" w:hAnsi="Arial" w:cs="Arial"/>
                <w:i w:val="0"/>
                <w:sz w:val="22"/>
                <w:szCs w:val="22"/>
              </w:rPr>
            </w:pPr>
            <w:r w:rsidRPr="00FE26D1">
              <w:rPr>
                <w:rFonts w:ascii="Arial" w:hAnsi="Arial" w:cs="Arial"/>
                <w:i w:val="0"/>
                <w:sz w:val="22"/>
                <w:szCs w:val="22"/>
              </w:rPr>
              <w:lastRenderedPageBreak/>
              <w:t>3</w:t>
            </w:r>
          </w:p>
        </w:tc>
        <w:tc>
          <w:tcPr>
            <w:tcW w:w="2340" w:type="dxa"/>
            <w:vAlign w:val="center"/>
          </w:tcPr>
          <w:p w:rsidR="000F077E" w:rsidRPr="00FE26D1" w:rsidRDefault="000F077E" w:rsidP="004C452F">
            <w:pPr>
              <w:rPr>
                <w:rFonts w:ascii="Arial" w:hAnsi="Arial" w:cs="Arial"/>
                <w:sz w:val="22"/>
                <w:szCs w:val="22"/>
              </w:rPr>
            </w:pPr>
            <w:r w:rsidRPr="00FE26D1">
              <w:rPr>
                <w:rFonts w:ascii="Arial" w:hAnsi="Arial" w:cs="Arial"/>
                <w:sz w:val="22"/>
                <w:szCs w:val="22"/>
              </w:rPr>
              <w:t xml:space="preserve">Poziom zaangażowanych środków własnych </w:t>
            </w:r>
            <w:r w:rsidRPr="00FE26D1">
              <w:rPr>
                <w:rFonts w:ascii="Arial" w:hAnsi="Arial" w:cs="Arial"/>
                <w:sz w:val="22"/>
                <w:szCs w:val="22"/>
              </w:rPr>
              <w:br/>
              <w:t>(≤ 55%, &gt; 55% ≤ 60%, &gt; 60% ≤ 65%, &gt; 65%)</w:t>
            </w:r>
          </w:p>
        </w:tc>
        <w:tc>
          <w:tcPr>
            <w:tcW w:w="1800" w:type="dxa"/>
            <w:vAlign w:val="center"/>
          </w:tcPr>
          <w:p w:rsidR="000F077E" w:rsidRPr="00FE26D1" w:rsidRDefault="000F077E" w:rsidP="004C452F">
            <w:pPr>
              <w:pStyle w:val="PSDBTabelaNagwek"/>
              <w:spacing w:before="40" w:after="40"/>
              <w:rPr>
                <w:rFonts w:ascii="Arial" w:hAnsi="Arial" w:cs="Arial"/>
                <w:color w:val="auto"/>
                <w:sz w:val="22"/>
                <w:szCs w:val="22"/>
              </w:rPr>
            </w:pPr>
            <w:r w:rsidRPr="00FE26D1">
              <w:rPr>
                <w:rFonts w:ascii="Arial" w:hAnsi="Arial" w:cs="Arial"/>
                <w:color w:val="auto"/>
                <w:sz w:val="22"/>
                <w:szCs w:val="22"/>
              </w:rPr>
              <w:t>0-3 punkty</w:t>
            </w:r>
          </w:p>
        </w:tc>
        <w:tc>
          <w:tcPr>
            <w:tcW w:w="1260" w:type="dxa"/>
            <w:vAlign w:val="center"/>
          </w:tcPr>
          <w:p w:rsidR="000F077E" w:rsidRPr="00FE26D1" w:rsidRDefault="00EA1A9C" w:rsidP="004C452F">
            <w:pPr>
              <w:pStyle w:val="PSDBTabelaNagwek"/>
              <w:spacing w:before="40" w:after="40"/>
              <w:rPr>
                <w:rFonts w:ascii="Arial" w:hAnsi="Arial" w:cs="Arial"/>
                <w:color w:val="auto"/>
                <w:sz w:val="22"/>
                <w:szCs w:val="22"/>
              </w:rPr>
            </w:pPr>
            <w:r w:rsidRPr="00FE26D1">
              <w:rPr>
                <w:rFonts w:ascii="Arial" w:hAnsi="Arial" w:cs="Arial"/>
                <w:color w:val="auto"/>
                <w:sz w:val="22"/>
                <w:szCs w:val="22"/>
              </w:rPr>
              <w:t>1</w:t>
            </w:r>
          </w:p>
        </w:tc>
        <w:tc>
          <w:tcPr>
            <w:tcW w:w="1440" w:type="dxa"/>
            <w:vAlign w:val="center"/>
          </w:tcPr>
          <w:p w:rsidR="000F077E" w:rsidRPr="00FE26D1" w:rsidRDefault="00EA1A9C" w:rsidP="0013701F">
            <w:pPr>
              <w:jc w:val="center"/>
              <w:rPr>
                <w:rFonts w:ascii="Arial" w:hAnsi="Arial" w:cs="Arial"/>
                <w:sz w:val="22"/>
                <w:szCs w:val="22"/>
              </w:rPr>
            </w:pPr>
            <w:r w:rsidRPr="00FE26D1">
              <w:rPr>
                <w:rFonts w:ascii="Arial" w:hAnsi="Arial" w:cs="Arial"/>
                <w:sz w:val="22"/>
                <w:szCs w:val="22"/>
              </w:rPr>
              <w:t>3</w:t>
            </w:r>
          </w:p>
        </w:tc>
        <w:tc>
          <w:tcPr>
            <w:tcW w:w="1260" w:type="dxa"/>
            <w:vAlign w:val="center"/>
          </w:tcPr>
          <w:p w:rsidR="000F077E" w:rsidRPr="00FE26D1" w:rsidRDefault="000F077E" w:rsidP="0013701F">
            <w:pPr>
              <w:jc w:val="center"/>
              <w:rPr>
                <w:rFonts w:ascii="Arial" w:hAnsi="Arial" w:cs="Arial"/>
                <w:b/>
                <w:sz w:val="22"/>
                <w:szCs w:val="22"/>
              </w:rPr>
            </w:pPr>
          </w:p>
        </w:tc>
        <w:tc>
          <w:tcPr>
            <w:tcW w:w="5760" w:type="dxa"/>
            <w:vAlign w:val="center"/>
          </w:tcPr>
          <w:p w:rsidR="000F077E" w:rsidRPr="00FE26D1" w:rsidRDefault="000F077E" w:rsidP="000F077E">
            <w:pPr>
              <w:jc w:val="both"/>
              <w:rPr>
                <w:rFonts w:ascii="Arial" w:hAnsi="Arial" w:cs="Arial"/>
                <w:sz w:val="22"/>
                <w:szCs w:val="22"/>
              </w:rPr>
            </w:pPr>
            <w:r w:rsidRPr="00FE26D1">
              <w:rPr>
                <w:rFonts w:ascii="Arial" w:hAnsi="Arial" w:cs="Arial"/>
                <w:sz w:val="22"/>
                <w:szCs w:val="22"/>
              </w:rPr>
              <w:t>Brany jest pod uwagę poziom zaangażowanych środków własnych w pokrycie wydatków kwalifikowanych projektu, liczony w punktach procentowych tylko wówczas gdy przekracza 55%:</w:t>
            </w:r>
          </w:p>
          <w:p w:rsidR="000F077E" w:rsidRPr="00FE26D1" w:rsidRDefault="000F077E" w:rsidP="000F077E">
            <w:pPr>
              <w:jc w:val="both"/>
              <w:rPr>
                <w:rFonts w:ascii="Arial" w:hAnsi="Arial" w:cs="Arial"/>
                <w:sz w:val="22"/>
                <w:szCs w:val="22"/>
              </w:rPr>
            </w:pPr>
          </w:p>
          <w:p w:rsidR="000F077E" w:rsidRPr="00FE26D1" w:rsidRDefault="001F4510" w:rsidP="000F077E">
            <w:pPr>
              <w:jc w:val="both"/>
              <w:rPr>
                <w:rFonts w:ascii="Arial" w:hAnsi="Arial" w:cs="Arial"/>
                <w:sz w:val="22"/>
                <w:szCs w:val="22"/>
              </w:rPr>
            </w:pPr>
            <w:r>
              <w:rPr>
                <w:rFonts w:ascii="Arial" w:hAnsi="Arial" w:cs="Arial"/>
                <w:sz w:val="22"/>
                <w:szCs w:val="22"/>
              </w:rPr>
              <w:t xml:space="preserve"> </w:t>
            </w:r>
            <w:r w:rsidR="000F077E" w:rsidRPr="00FE26D1">
              <w:rPr>
                <w:rFonts w:ascii="Arial" w:hAnsi="Arial" w:cs="Arial"/>
                <w:sz w:val="22"/>
                <w:szCs w:val="22"/>
              </w:rPr>
              <w:t>- ≤ 55% - 0 pkt</w:t>
            </w:r>
          </w:p>
          <w:p w:rsidR="000F077E" w:rsidRPr="00FE26D1" w:rsidRDefault="000F077E" w:rsidP="000F077E">
            <w:pPr>
              <w:jc w:val="both"/>
              <w:rPr>
                <w:rFonts w:ascii="Arial" w:hAnsi="Arial" w:cs="Arial"/>
                <w:sz w:val="22"/>
                <w:szCs w:val="22"/>
              </w:rPr>
            </w:pPr>
            <w:r w:rsidRPr="00FE26D1">
              <w:rPr>
                <w:rFonts w:ascii="Arial" w:hAnsi="Arial" w:cs="Arial"/>
                <w:sz w:val="22"/>
                <w:szCs w:val="22"/>
              </w:rPr>
              <w:t xml:space="preserve"> - &gt; 55% ≤ 60% - 1 pkt</w:t>
            </w:r>
          </w:p>
          <w:p w:rsidR="000F077E" w:rsidRPr="00FE26D1" w:rsidRDefault="000F077E" w:rsidP="000F077E">
            <w:pPr>
              <w:jc w:val="both"/>
              <w:rPr>
                <w:rFonts w:ascii="Arial" w:hAnsi="Arial" w:cs="Arial"/>
                <w:sz w:val="22"/>
                <w:szCs w:val="22"/>
              </w:rPr>
            </w:pPr>
            <w:r w:rsidRPr="00FE26D1">
              <w:rPr>
                <w:rFonts w:ascii="Arial" w:hAnsi="Arial" w:cs="Arial"/>
                <w:sz w:val="22"/>
                <w:szCs w:val="22"/>
              </w:rPr>
              <w:t xml:space="preserve"> - &gt; 60% ≤ 65% - 2 pkt</w:t>
            </w:r>
          </w:p>
          <w:p w:rsidR="000F077E" w:rsidRPr="00FE26D1" w:rsidRDefault="000F077E" w:rsidP="000F077E">
            <w:pPr>
              <w:jc w:val="both"/>
              <w:rPr>
                <w:rFonts w:ascii="Arial" w:hAnsi="Arial" w:cs="Arial"/>
                <w:sz w:val="22"/>
                <w:szCs w:val="22"/>
              </w:rPr>
            </w:pPr>
            <w:r w:rsidRPr="00FE26D1">
              <w:rPr>
                <w:rFonts w:ascii="Arial" w:hAnsi="Arial" w:cs="Arial"/>
                <w:sz w:val="22"/>
                <w:szCs w:val="22"/>
              </w:rPr>
              <w:t xml:space="preserve"> - &gt; 65% - 3 pkt</w:t>
            </w:r>
          </w:p>
          <w:p w:rsidR="000F077E" w:rsidRPr="00FE26D1" w:rsidRDefault="000F077E" w:rsidP="000F077E">
            <w:pPr>
              <w:jc w:val="both"/>
              <w:rPr>
                <w:rFonts w:ascii="Arial" w:hAnsi="Arial" w:cs="Arial"/>
                <w:sz w:val="22"/>
                <w:szCs w:val="22"/>
              </w:rPr>
            </w:pPr>
          </w:p>
        </w:tc>
      </w:tr>
      <w:tr w:rsidR="000F077E" w:rsidRPr="00FE26D1">
        <w:tblPrEx>
          <w:tblCellMar>
            <w:top w:w="0" w:type="dxa"/>
            <w:bottom w:w="0" w:type="dxa"/>
          </w:tblCellMar>
        </w:tblPrEx>
        <w:trPr>
          <w:trHeight w:val="1365"/>
        </w:trPr>
        <w:tc>
          <w:tcPr>
            <w:tcW w:w="540" w:type="dxa"/>
            <w:vAlign w:val="center"/>
          </w:tcPr>
          <w:p w:rsidR="000F077E" w:rsidRPr="00FE26D1" w:rsidRDefault="000F077E" w:rsidP="00FD77CD">
            <w:pPr>
              <w:pStyle w:val="PSDBrdo"/>
              <w:spacing w:before="40" w:after="40"/>
              <w:jc w:val="center"/>
              <w:rPr>
                <w:rFonts w:ascii="Arial" w:hAnsi="Arial" w:cs="Arial"/>
                <w:i w:val="0"/>
                <w:sz w:val="22"/>
                <w:szCs w:val="22"/>
              </w:rPr>
            </w:pPr>
            <w:r w:rsidRPr="00FE26D1">
              <w:rPr>
                <w:rFonts w:ascii="Arial" w:hAnsi="Arial" w:cs="Arial"/>
                <w:i w:val="0"/>
                <w:sz w:val="22"/>
                <w:szCs w:val="22"/>
              </w:rPr>
              <w:t>4</w:t>
            </w:r>
          </w:p>
        </w:tc>
        <w:tc>
          <w:tcPr>
            <w:tcW w:w="2340" w:type="dxa"/>
            <w:vAlign w:val="center"/>
          </w:tcPr>
          <w:p w:rsidR="000F077E" w:rsidRPr="00FE26D1" w:rsidDel="00D8358B" w:rsidRDefault="000F077E" w:rsidP="004C452F">
            <w:pPr>
              <w:tabs>
                <w:tab w:val="num" w:pos="360"/>
              </w:tabs>
              <w:rPr>
                <w:rFonts w:ascii="Arial" w:hAnsi="Arial" w:cs="Arial"/>
                <w:sz w:val="22"/>
                <w:szCs w:val="22"/>
              </w:rPr>
            </w:pPr>
            <w:r w:rsidRPr="00FE26D1">
              <w:rPr>
                <w:rFonts w:ascii="Arial" w:hAnsi="Arial" w:cs="Arial"/>
                <w:sz w:val="22"/>
                <w:szCs w:val="22"/>
              </w:rPr>
              <w:t>Posiadane certyfikaty: akredytowany certyfikat jakości lub inne certyfikaty branżowe zawierające w sobie wymagania normy ISO 9001, akredytowany certyfikat systemu zarządzania BHP, akredytowany certyfikat Systemu zarządzania środowiskowego zgodny z wymaganiami ISO 14001 lub rozporządzeniem EMAS</w:t>
            </w:r>
          </w:p>
        </w:tc>
        <w:tc>
          <w:tcPr>
            <w:tcW w:w="1800" w:type="dxa"/>
            <w:vAlign w:val="center"/>
          </w:tcPr>
          <w:p w:rsidR="000F077E" w:rsidRPr="00FE26D1" w:rsidDel="00D8358B" w:rsidRDefault="000F077E" w:rsidP="004C452F">
            <w:pPr>
              <w:jc w:val="center"/>
              <w:rPr>
                <w:rFonts w:ascii="Arial" w:hAnsi="Arial" w:cs="Arial"/>
                <w:sz w:val="22"/>
                <w:szCs w:val="22"/>
              </w:rPr>
            </w:pPr>
            <w:r w:rsidRPr="00FE26D1">
              <w:rPr>
                <w:rFonts w:ascii="Arial" w:hAnsi="Arial" w:cs="Arial"/>
                <w:sz w:val="22"/>
                <w:szCs w:val="22"/>
              </w:rPr>
              <w:t>0-1 punkt</w:t>
            </w:r>
          </w:p>
        </w:tc>
        <w:tc>
          <w:tcPr>
            <w:tcW w:w="1260" w:type="dxa"/>
            <w:vAlign w:val="center"/>
          </w:tcPr>
          <w:p w:rsidR="000F077E" w:rsidRPr="00FE26D1" w:rsidDel="00D8358B" w:rsidRDefault="00EA1A9C" w:rsidP="004C452F">
            <w:pPr>
              <w:pStyle w:val="PSDBTabelaNagwek"/>
              <w:spacing w:before="40" w:after="40"/>
              <w:rPr>
                <w:rFonts w:ascii="Arial" w:hAnsi="Arial" w:cs="Arial"/>
                <w:color w:val="auto"/>
                <w:sz w:val="22"/>
                <w:szCs w:val="22"/>
              </w:rPr>
            </w:pPr>
            <w:r w:rsidRPr="00FE26D1">
              <w:rPr>
                <w:rFonts w:ascii="Arial" w:hAnsi="Arial" w:cs="Arial"/>
                <w:color w:val="auto"/>
                <w:sz w:val="22"/>
                <w:szCs w:val="22"/>
              </w:rPr>
              <w:t>1</w:t>
            </w:r>
          </w:p>
        </w:tc>
        <w:tc>
          <w:tcPr>
            <w:tcW w:w="1440" w:type="dxa"/>
            <w:vAlign w:val="center"/>
          </w:tcPr>
          <w:p w:rsidR="000F077E" w:rsidRPr="00FE26D1" w:rsidRDefault="00EA1A9C" w:rsidP="0013701F">
            <w:pPr>
              <w:jc w:val="center"/>
              <w:rPr>
                <w:rFonts w:ascii="Arial" w:hAnsi="Arial" w:cs="Arial"/>
                <w:sz w:val="22"/>
                <w:szCs w:val="22"/>
              </w:rPr>
            </w:pPr>
            <w:r w:rsidRPr="00FE26D1">
              <w:rPr>
                <w:rFonts w:ascii="Arial" w:hAnsi="Arial" w:cs="Arial"/>
                <w:sz w:val="22"/>
                <w:szCs w:val="22"/>
              </w:rPr>
              <w:t>1</w:t>
            </w:r>
          </w:p>
        </w:tc>
        <w:tc>
          <w:tcPr>
            <w:tcW w:w="1260" w:type="dxa"/>
            <w:vAlign w:val="center"/>
          </w:tcPr>
          <w:p w:rsidR="000F077E" w:rsidRPr="00FE26D1" w:rsidRDefault="000F077E" w:rsidP="0013701F">
            <w:pPr>
              <w:spacing w:before="40" w:after="40"/>
              <w:jc w:val="center"/>
              <w:rPr>
                <w:rFonts w:ascii="Arial" w:hAnsi="Arial" w:cs="Arial"/>
                <w:sz w:val="22"/>
                <w:szCs w:val="22"/>
              </w:rPr>
            </w:pPr>
          </w:p>
        </w:tc>
        <w:tc>
          <w:tcPr>
            <w:tcW w:w="5760" w:type="dxa"/>
            <w:vAlign w:val="center"/>
          </w:tcPr>
          <w:p w:rsidR="000F077E" w:rsidRPr="00FE26D1" w:rsidRDefault="000F077E" w:rsidP="000F077E">
            <w:pPr>
              <w:widowControl w:val="0"/>
              <w:tabs>
                <w:tab w:val="left" w:pos="0"/>
                <w:tab w:val="left" w:pos="1134"/>
                <w:tab w:val="left" w:pos="1701"/>
                <w:tab w:val="left" w:pos="2268"/>
              </w:tabs>
              <w:jc w:val="both"/>
              <w:rPr>
                <w:rFonts w:ascii="Arial" w:hAnsi="Arial" w:cs="Arial"/>
                <w:sz w:val="22"/>
                <w:szCs w:val="22"/>
              </w:rPr>
            </w:pPr>
            <w:r w:rsidRPr="00FE26D1">
              <w:rPr>
                <w:rFonts w:ascii="Arial" w:hAnsi="Arial" w:cs="Arial"/>
                <w:sz w:val="22"/>
                <w:szCs w:val="22"/>
              </w:rPr>
              <w:t>Warunkiem otrzymania punktu jest przedstawienie kserokopii posiadanego certyfikatu</w:t>
            </w:r>
          </w:p>
          <w:p w:rsidR="000F077E" w:rsidRPr="00FE26D1" w:rsidRDefault="000F077E" w:rsidP="000F077E">
            <w:pPr>
              <w:rPr>
                <w:rFonts w:ascii="Arial" w:hAnsi="Arial" w:cs="Arial"/>
                <w:sz w:val="22"/>
                <w:szCs w:val="22"/>
              </w:rPr>
            </w:pPr>
            <w:r w:rsidRPr="00FE26D1">
              <w:rPr>
                <w:rFonts w:ascii="Arial" w:hAnsi="Arial" w:cs="Arial"/>
                <w:sz w:val="22"/>
                <w:szCs w:val="22"/>
              </w:rPr>
              <w:t>- brak – 0 pkt</w:t>
            </w:r>
            <w:r w:rsidRPr="00FE26D1">
              <w:rPr>
                <w:rFonts w:ascii="Arial" w:hAnsi="Arial" w:cs="Arial"/>
                <w:sz w:val="22"/>
                <w:szCs w:val="22"/>
              </w:rPr>
              <w:br/>
              <w:t xml:space="preserve"> - jest – 1 pkt</w:t>
            </w:r>
          </w:p>
          <w:p w:rsidR="000F077E" w:rsidRPr="00FE26D1" w:rsidDel="00D8358B" w:rsidRDefault="000F077E" w:rsidP="000F077E">
            <w:pPr>
              <w:jc w:val="both"/>
              <w:rPr>
                <w:rFonts w:ascii="Arial" w:hAnsi="Arial" w:cs="Arial"/>
                <w:sz w:val="22"/>
                <w:szCs w:val="22"/>
              </w:rPr>
            </w:pPr>
          </w:p>
        </w:tc>
      </w:tr>
      <w:tr w:rsidR="000F077E" w:rsidRPr="00FE26D1">
        <w:tblPrEx>
          <w:tblCellMar>
            <w:top w:w="0" w:type="dxa"/>
            <w:bottom w:w="0" w:type="dxa"/>
          </w:tblCellMar>
        </w:tblPrEx>
        <w:trPr>
          <w:trHeight w:val="345"/>
        </w:trPr>
        <w:tc>
          <w:tcPr>
            <w:tcW w:w="540" w:type="dxa"/>
            <w:vAlign w:val="center"/>
          </w:tcPr>
          <w:p w:rsidR="000F077E" w:rsidRPr="00FE26D1" w:rsidRDefault="000F077E" w:rsidP="00FD77CD">
            <w:pPr>
              <w:pStyle w:val="PSDBrdo"/>
              <w:spacing w:before="40" w:after="40"/>
              <w:jc w:val="center"/>
              <w:rPr>
                <w:rFonts w:ascii="Arial" w:hAnsi="Arial" w:cs="Arial"/>
                <w:i w:val="0"/>
                <w:sz w:val="22"/>
                <w:szCs w:val="22"/>
              </w:rPr>
            </w:pPr>
            <w:r w:rsidRPr="00FE26D1">
              <w:rPr>
                <w:rFonts w:ascii="Arial" w:hAnsi="Arial" w:cs="Arial"/>
                <w:i w:val="0"/>
                <w:sz w:val="22"/>
                <w:szCs w:val="22"/>
              </w:rPr>
              <w:t>5</w:t>
            </w:r>
          </w:p>
        </w:tc>
        <w:tc>
          <w:tcPr>
            <w:tcW w:w="2340" w:type="dxa"/>
            <w:vAlign w:val="center"/>
          </w:tcPr>
          <w:p w:rsidR="000F077E" w:rsidRPr="00FE26D1" w:rsidRDefault="000F077E" w:rsidP="004C452F">
            <w:pPr>
              <w:rPr>
                <w:rFonts w:ascii="Arial" w:hAnsi="Arial" w:cs="Arial"/>
                <w:sz w:val="22"/>
                <w:szCs w:val="22"/>
              </w:rPr>
            </w:pPr>
            <w:r w:rsidRPr="00FE26D1">
              <w:rPr>
                <w:rFonts w:ascii="Arial" w:hAnsi="Arial" w:cs="Arial"/>
                <w:sz w:val="22"/>
                <w:szCs w:val="22"/>
              </w:rPr>
              <w:t xml:space="preserve">Doświadczenie Wnioskodawcy w </w:t>
            </w:r>
            <w:r w:rsidRPr="00FE26D1">
              <w:rPr>
                <w:rFonts w:ascii="Arial" w:hAnsi="Arial" w:cs="Arial"/>
                <w:sz w:val="22"/>
                <w:szCs w:val="22"/>
              </w:rPr>
              <w:lastRenderedPageBreak/>
              <w:t xml:space="preserve">prowadzeniu działalności gospodarczej w branży związanej </w:t>
            </w:r>
            <w:r w:rsidR="00B26642" w:rsidRPr="00FE26D1">
              <w:rPr>
                <w:rFonts w:ascii="Arial" w:hAnsi="Arial" w:cs="Arial"/>
                <w:sz w:val="22"/>
                <w:szCs w:val="22"/>
              </w:rPr>
              <w:br/>
            </w:r>
            <w:r w:rsidRPr="00FE26D1">
              <w:rPr>
                <w:rFonts w:ascii="Arial" w:hAnsi="Arial" w:cs="Arial"/>
                <w:sz w:val="22"/>
                <w:szCs w:val="22"/>
              </w:rPr>
              <w:t>z projektem (do 36 m-cy włącznie, pow. 36 m-cy do 60  m-cy włącznie, powyżej 60 m-cy)</w:t>
            </w:r>
          </w:p>
          <w:p w:rsidR="000F077E" w:rsidRPr="00FE26D1" w:rsidRDefault="000F077E" w:rsidP="004C452F">
            <w:pPr>
              <w:tabs>
                <w:tab w:val="num" w:pos="360"/>
              </w:tabs>
              <w:rPr>
                <w:rFonts w:ascii="Arial" w:hAnsi="Arial" w:cs="Arial"/>
                <w:sz w:val="22"/>
                <w:szCs w:val="22"/>
              </w:rPr>
            </w:pPr>
          </w:p>
        </w:tc>
        <w:tc>
          <w:tcPr>
            <w:tcW w:w="1800" w:type="dxa"/>
            <w:vAlign w:val="center"/>
          </w:tcPr>
          <w:p w:rsidR="000F077E" w:rsidRPr="00FE26D1" w:rsidRDefault="000F077E" w:rsidP="004C452F">
            <w:pPr>
              <w:jc w:val="center"/>
              <w:rPr>
                <w:rFonts w:ascii="Arial" w:hAnsi="Arial" w:cs="Arial"/>
                <w:sz w:val="22"/>
                <w:szCs w:val="22"/>
              </w:rPr>
            </w:pPr>
            <w:r w:rsidRPr="00FE26D1">
              <w:rPr>
                <w:rFonts w:ascii="Arial" w:hAnsi="Arial" w:cs="Arial"/>
                <w:sz w:val="22"/>
                <w:szCs w:val="22"/>
              </w:rPr>
              <w:lastRenderedPageBreak/>
              <w:t>0-2 punkty</w:t>
            </w:r>
          </w:p>
        </w:tc>
        <w:tc>
          <w:tcPr>
            <w:tcW w:w="1260" w:type="dxa"/>
            <w:vAlign w:val="center"/>
          </w:tcPr>
          <w:p w:rsidR="000F077E" w:rsidRPr="00FE26D1" w:rsidRDefault="00EA1A9C" w:rsidP="004C452F">
            <w:pPr>
              <w:pStyle w:val="PSDBTabelaNagwek"/>
              <w:spacing w:before="40" w:after="40"/>
              <w:rPr>
                <w:rFonts w:ascii="Arial" w:hAnsi="Arial" w:cs="Arial"/>
                <w:color w:val="auto"/>
                <w:sz w:val="22"/>
                <w:szCs w:val="22"/>
              </w:rPr>
            </w:pPr>
            <w:r w:rsidRPr="00FE26D1">
              <w:rPr>
                <w:rFonts w:ascii="Arial" w:hAnsi="Arial" w:cs="Arial"/>
                <w:color w:val="auto"/>
                <w:sz w:val="22"/>
                <w:szCs w:val="22"/>
              </w:rPr>
              <w:t>4</w:t>
            </w:r>
          </w:p>
        </w:tc>
        <w:tc>
          <w:tcPr>
            <w:tcW w:w="1440" w:type="dxa"/>
            <w:vAlign w:val="center"/>
          </w:tcPr>
          <w:p w:rsidR="000F077E" w:rsidRPr="00FE26D1" w:rsidRDefault="00EA1A9C" w:rsidP="0013701F">
            <w:pPr>
              <w:jc w:val="center"/>
              <w:rPr>
                <w:rFonts w:ascii="Arial" w:hAnsi="Arial" w:cs="Arial"/>
                <w:sz w:val="22"/>
                <w:szCs w:val="22"/>
              </w:rPr>
            </w:pPr>
            <w:r w:rsidRPr="00FE26D1">
              <w:rPr>
                <w:rFonts w:ascii="Arial" w:hAnsi="Arial" w:cs="Arial"/>
                <w:sz w:val="22"/>
                <w:szCs w:val="22"/>
              </w:rPr>
              <w:t>8</w:t>
            </w:r>
          </w:p>
        </w:tc>
        <w:tc>
          <w:tcPr>
            <w:tcW w:w="1260" w:type="dxa"/>
            <w:vAlign w:val="center"/>
          </w:tcPr>
          <w:p w:rsidR="000F077E" w:rsidRPr="00FE26D1" w:rsidRDefault="000F077E" w:rsidP="0013701F">
            <w:pPr>
              <w:spacing w:before="40" w:after="40"/>
              <w:jc w:val="center"/>
              <w:rPr>
                <w:rFonts w:ascii="Arial" w:hAnsi="Arial" w:cs="Arial"/>
                <w:sz w:val="22"/>
                <w:szCs w:val="22"/>
              </w:rPr>
            </w:pPr>
          </w:p>
        </w:tc>
        <w:tc>
          <w:tcPr>
            <w:tcW w:w="5760" w:type="dxa"/>
            <w:vAlign w:val="center"/>
          </w:tcPr>
          <w:p w:rsidR="000F077E" w:rsidRPr="00FE26D1" w:rsidRDefault="000F077E" w:rsidP="00B4267E">
            <w:pPr>
              <w:rPr>
                <w:rFonts w:ascii="Arial" w:hAnsi="Arial" w:cs="Arial"/>
                <w:sz w:val="22"/>
                <w:szCs w:val="22"/>
              </w:rPr>
            </w:pPr>
            <w:r w:rsidRPr="00FE26D1">
              <w:rPr>
                <w:rFonts w:ascii="Arial" w:hAnsi="Arial" w:cs="Arial"/>
                <w:sz w:val="22"/>
                <w:szCs w:val="22"/>
              </w:rPr>
              <w:t>- do 36 m-cy włącznie – 0 pkt</w:t>
            </w:r>
            <w:r w:rsidRPr="00FE26D1">
              <w:rPr>
                <w:rFonts w:ascii="Arial" w:hAnsi="Arial" w:cs="Arial"/>
                <w:sz w:val="22"/>
                <w:szCs w:val="22"/>
              </w:rPr>
              <w:br/>
              <w:t xml:space="preserve"> - pow. 36 m-cy do 60  m-cy włącznie - 1 pkt</w:t>
            </w:r>
            <w:r w:rsidRPr="00FE26D1">
              <w:rPr>
                <w:rFonts w:ascii="Arial" w:hAnsi="Arial" w:cs="Arial"/>
                <w:sz w:val="22"/>
                <w:szCs w:val="22"/>
              </w:rPr>
              <w:br/>
            </w:r>
            <w:r w:rsidRPr="00FE26D1">
              <w:rPr>
                <w:rFonts w:ascii="Arial" w:hAnsi="Arial" w:cs="Arial"/>
                <w:sz w:val="22"/>
                <w:szCs w:val="22"/>
              </w:rPr>
              <w:lastRenderedPageBreak/>
              <w:t xml:space="preserve"> - powyżej 60 m-cy – 2 pkt</w:t>
            </w:r>
          </w:p>
          <w:p w:rsidR="000F077E" w:rsidRPr="00FE26D1" w:rsidRDefault="000F077E" w:rsidP="00B4267E">
            <w:pPr>
              <w:rPr>
                <w:rFonts w:ascii="Arial" w:hAnsi="Arial" w:cs="Arial"/>
                <w:sz w:val="22"/>
                <w:szCs w:val="22"/>
              </w:rPr>
            </w:pPr>
            <w:r w:rsidRPr="00FE26D1">
              <w:rPr>
                <w:rFonts w:ascii="Arial" w:hAnsi="Arial" w:cs="Arial"/>
                <w:sz w:val="22"/>
                <w:szCs w:val="22"/>
              </w:rPr>
              <w:t>Ocenie podlega Wnioskodawca jako firma – oznacza to ocenę wszystkich zasobów, w tym m.in. kadry.</w:t>
            </w:r>
          </w:p>
        </w:tc>
      </w:tr>
      <w:tr w:rsidR="00774DE3" w:rsidRPr="00C51A63">
        <w:tblPrEx>
          <w:tblCellMar>
            <w:top w:w="0" w:type="dxa"/>
            <w:bottom w:w="0" w:type="dxa"/>
          </w:tblCellMar>
        </w:tblPrEx>
        <w:trPr>
          <w:trHeight w:val="851"/>
        </w:trPr>
        <w:tc>
          <w:tcPr>
            <w:tcW w:w="540" w:type="dxa"/>
            <w:vAlign w:val="center"/>
          </w:tcPr>
          <w:p w:rsidR="00774DE3" w:rsidRPr="00FE26D1" w:rsidRDefault="00774DE3" w:rsidP="00CD30E3">
            <w:pPr>
              <w:spacing w:line="360" w:lineRule="auto"/>
              <w:rPr>
                <w:rFonts w:ascii="Arial" w:hAnsi="Arial" w:cs="Arial"/>
                <w:sz w:val="22"/>
                <w:szCs w:val="22"/>
                <w:vertAlign w:val="superscript"/>
              </w:rPr>
            </w:pPr>
          </w:p>
        </w:tc>
        <w:tc>
          <w:tcPr>
            <w:tcW w:w="5400" w:type="dxa"/>
            <w:gridSpan w:val="3"/>
            <w:vAlign w:val="center"/>
          </w:tcPr>
          <w:p w:rsidR="00774DE3" w:rsidRPr="00FE26D1" w:rsidRDefault="00774DE3" w:rsidP="008C3343">
            <w:pPr>
              <w:spacing w:line="360" w:lineRule="auto"/>
              <w:ind w:left="45"/>
              <w:rPr>
                <w:rFonts w:ascii="Arial" w:hAnsi="Arial" w:cs="Arial"/>
                <w:b/>
                <w:sz w:val="22"/>
                <w:szCs w:val="22"/>
                <w:vertAlign w:val="superscript"/>
              </w:rPr>
            </w:pPr>
            <w:r w:rsidRPr="00FE26D1">
              <w:rPr>
                <w:rFonts w:ascii="Arial" w:hAnsi="Arial" w:cs="Arial"/>
                <w:b/>
                <w:sz w:val="22"/>
                <w:szCs w:val="22"/>
              </w:rPr>
              <w:t>Maksymalna liczba przyznanych punktów</w:t>
            </w:r>
          </w:p>
        </w:tc>
        <w:tc>
          <w:tcPr>
            <w:tcW w:w="1440" w:type="dxa"/>
            <w:vAlign w:val="center"/>
          </w:tcPr>
          <w:p w:rsidR="00774DE3" w:rsidRPr="00C51A63" w:rsidRDefault="00EA1A9C" w:rsidP="000E1340">
            <w:pPr>
              <w:jc w:val="center"/>
              <w:rPr>
                <w:rFonts w:ascii="Arial" w:hAnsi="Arial" w:cs="Arial"/>
                <w:b/>
                <w:sz w:val="22"/>
                <w:szCs w:val="22"/>
              </w:rPr>
            </w:pPr>
            <w:r w:rsidRPr="00FE26D1">
              <w:rPr>
                <w:rFonts w:ascii="Arial" w:hAnsi="Arial" w:cs="Arial"/>
                <w:b/>
                <w:sz w:val="22"/>
                <w:szCs w:val="22"/>
              </w:rPr>
              <w:t>26</w:t>
            </w:r>
          </w:p>
        </w:tc>
        <w:tc>
          <w:tcPr>
            <w:tcW w:w="1260" w:type="dxa"/>
            <w:vAlign w:val="center"/>
          </w:tcPr>
          <w:p w:rsidR="00774DE3" w:rsidRPr="00C51A63" w:rsidRDefault="00774DE3" w:rsidP="00014317">
            <w:pPr>
              <w:spacing w:line="360" w:lineRule="auto"/>
              <w:jc w:val="center"/>
              <w:rPr>
                <w:rFonts w:ascii="Arial" w:hAnsi="Arial" w:cs="Arial"/>
                <w:sz w:val="22"/>
                <w:szCs w:val="22"/>
                <w:vertAlign w:val="superscript"/>
              </w:rPr>
            </w:pPr>
          </w:p>
        </w:tc>
        <w:tc>
          <w:tcPr>
            <w:tcW w:w="5760" w:type="dxa"/>
            <w:vAlign w:val="center"/>
          </w:tcPr>
          <w:p w:rsidR="00774DE3" w:rsidRPr="00C51A63" w:rsidRDefault="00774DE3" w:rsidP="00014317">
            <w:pPr>
              <w:spacing w:line="360" w:lineRule="auto"/>
              <w:jc w:val="center"/>
              <w:rPr>
                <w:rFonts w:ascii="Arial" w:hAnsi="Arial" w:cs="Arial"/>
                <w:sz w:val="22"/>
                <w:szCs w:val="22"/>
                <w:vertAlign w:val="superscript"/>
              </w:rPr>
            </w:pPr>
          </w:p>
        </w:tc>
      </w:tr>
    </w:tbl>
    <w:p w:rsidR="00774DE3" w:rsidRPr="00C51A63" w:rsidRDefault="00774DE3" w:rsidP="00774DE3">
      <w:pPr>
        <w:spacing w:after="120" w:line="320" w:lineRule="atLeast"/>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774DE3" w:rsidRPr="00C51A63">
        <w:trPr>
          <w:jc w:val="center"/>
        </w:trPr>
        <w:tc>
          <w:tcPr>
            <w:tcW w:w="541" w:type="dxa"/>
            <w:shd w:val="clear" w:color="auto" w:fill="D9D9D9"/>
            <w:vAlign w:val="center"/>
          </w:tcPr>
          <w:p w:rsidR="00774DE3" w:rsidRPr="00C51A63" w:rsidRDefault="00774DE3" w:rsidP="008A6B81">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774DE3" w:rsidRPr="00C51A63" w:rsidRDefault="00774DE3" w:rsidP="008A6B81">
            <w:pPr>
              <w:spacing w:before="20" w:after="20"/>
              <w:jc w:val="center"/>
              <w:rPr>
                <w:rFonts w:ascii="Arial" w:hAnsi="Arial" w:cs="Arial"/>
                <w:b/>
                <w:bCs/>
                <w:sz w:val="22"/>
                <w:szCs w:val="22"/>
              </w:rPr>
            </w:pPr>
            <w:r w:rsidRPr="00C51A63">
              <w:rPr>
                <w:rFonts w:ascii="Arial" w:hAnsi="Arial" w:cs="Arial"/>
                <w:b/>
                <w:bCs/>
                <w:sz w:val="22"/>
                <w:szCs w:val="22"/>
              </w:rPr>
              <w:t>Kryteria ogólne</w:t>
            </w:r>
          </w:p>
          <w:p w:rsidR="00774DE3" w:rsidRPr="00C51A63" w:rsidRDefault="00774DE3" w:rsidP="008A6B81">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774DE3" w:rsidRPr="00C51A63" w:rsidRDefault="00774DE3" w:rsidP="008A6B81">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774DE3" w:rsidRPr="00C51A63" w:rsidRDefault="00774DE3" w:rsidP="008A6B81">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774DE3" w:rsidRPr="00C51A63" w:rsidRDefault="00774DE3" w:rsidP="008A6B81">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774DE3" w:rsidRPr="00C51A63" w:rsidRDefault="00774DE3" w:rsidP="008A6B81">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774DE3" w:rsidRPr="00C51A63" w:rsidRDefault="00774DE3" w:rsidP="008A6B81">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774DE3" w:rsidRPr="00C51A63" w:rsidRDefault="00774DE3" w:rsidP="008A6B81">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541D68" w:rsidRPr="00C51A63">
        <w:trPr>
          <w:jc w:val="center"/>
        </w:trPr>
        <w:tc>
          <w:tcPr>
            <w:tcW w:w="541" w:type="dxa"/>
            <w:vAlign w:val="center"/>
          </w:tcPr>
          <w:p w:rsidR="00541D68" w:rsidRPr="00C51A63" w:rsidRDefault="00541D68" w:rsidP="00FD77CD">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541D68" w:rsidRPr="00C51A63" w:rsidRDefault="00541D68"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541D68" w:rsidRPr="00C51A63" w:rsidRDefault="00541D68"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541D68" w:rsidRPr="00C51A63" w:rsidRDefault="00541D68"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541D68" w:rsidRPr="00C51A63" w:rsidRDefault="00541D68"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541D68" w:rsidRPr="00C51A63" w:rsidRDefault="00541D68"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541D68" w:rsidRPr="00C51A63" w:rsidRDefault="00541D68" w:rsidP="00FD77CD">
            <w:pPr>
              <w:tabs>
                <w:tab w:val="left" w:pos="0"/>
                <w:tab w:val="left" w:pos="1560"/>
              </w:tabs>
              <w:spacing w:before="20" w:after="20"/>
              <w:rPr>
                <w:rFonts w:ascii="Arial" w:hAnsi="Arial" w:cs="Arial"/>
                <w:sz w:val="22"/>
                <w:szCs w:val="22"/>
              </w:rPr>
            </w:pPr>
          </w:p>
        </w:tc>
        <w:tc>
          <w:tcPr>
            <w:tcW w:w="6282" w:type="dxa"/>
            <w:vAlign w:val="center"/>
          </w:tcPr>
          <w:p w:rsidR="00541D68" w:rsidRPr="00C51A63" w:rsidRDefault="00541D68"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541D68" w:rsidRPr="00C51A63" w:rsidRDefault="00541D68"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541D68" w:rsidRPr="00C51A63" w:rsidRDefault="00541D68"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541D68" w:rsidRPr="00C51A63" w:rsidRDefault="00541D68"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541D68" w:rsidRPr="00C51A63" w:rsidRDefault="00541D68"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541D68" w:rsidRPr="00C51A63" w:rsidRDefault="00541D68"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541D68" w:rsidRPr="00C51A63" w:rsidRDefault="00541D68"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541D68" w:rsidRPr="00C51A63" w:rsidRDefault="00541D68"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541D68" w:rsidRPr="00C51A63" w:rsidRDefault="00541D68"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0B7D64" w:rsidRPr="00C51A63" w:rsidRDefault="000B7D64" w:rsidP="000B7D64">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541D68" w:rsidRPr="00C51A63" w:rsidRDefault="000B7D64" w:rsidP="000B7D64">
            <w:pPr>
              <w:tabs>
                <w:tab w:val="left" w:pos="0"/>
                <w:tab w:val="left" w:pos="1560"/>
              </w:tabs>
              <w:spacing w:before="20" w:after="20"/>
              <w:ind w:left="142"/>
              <w:jc w:val="both"/>
              <w:rPr>
                <w:rFonts w:ascii="Arial" w:hAnsi="Arial" w:cs="Arial"/>
                <w:i/>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p w:rsidR="000B7D64" w:rsidRPr="00C51A63" w:rsidRDefault="000B7D64" w:rsidP="000B7D64">
            <w:pPr>
              <w:tabs>
                <w:tab w:val="left" w:pos="0"/>
                <w:tab w:val="left" w:pos="1560"/>
              </w:tabs>
              <w:spacing w:before="20" w:after="20"/>
              <w:ind w:left="142"/>
              <w:jc w:val="both"/>
              <w:rPr>
                <w:rFonts w:ascii="Arial" w:hAnsi="Arial" w:cs="Arial"/>
                <w:sz w:val="22"/>
                <w:szCs w:val="22"/>
              </w:rPr>
            </w:pPr>
          </w:p>
        </w:tc>
      </w:tr>
      <w:tr w:rsidR="00541D68" w:rsidRPr="00C51A63">
        <w:trPr>
          <w:jc w:val="center"/>
        </w:trPr>
        <w:tc>
          <w:tcPr>
            <w:tcW w:w="541" w:type="dxa"/>
            <w:vAlign w:val="center"/>
          </w:tcPr>
          <w:p w:rsidR="00541D68" w:rsidRPr="00C51A63" w:rsidRDefault="00541D68"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541D68" w:rsidRPr="00C51A63" w:rsidRDefault="00541D68"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541D68" w:rsidRPr="00C51A63" w:rsidRDefault="00541D68"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541D68" w:rsidRPr="00C51A63" w:rsidRDefault="00541D68"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541D68" w:rsidRPr="00C51A63" w:rsidRDefault="00541D68"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541D68" w:rsidRPr="00C51A63" w:rsidRDefault="00541D68"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541D68" w:rsidRPr="00C51A63" w:rsidRDefault="00541D68" w:rsidP="00FD77CD">
            <w:pPr>
              <w:tabs>
                <w:tab w:val="left" w:pos="0"/>
                <w:tab w:val="left" w:pos="1560"/>
              </w:tabs>
              <w:spacing w:before="20" w:after="20"/>
              <w:rPr>
                <w:rFonts w:ascii="Arial" w:hAnsi="Arial" w:cs="Arial"/>
                <w:sz w:val="22"/>
                <w:szCs w:val="22"/>
              </w:rPr>
            </w:pPr>
          </w:p>
        </w:tc>
        <w:tc>
          <w:tcPr>
            <w:tcW w:w="6282" w:type="dxa"/>
            <w:vAlign w:val="center"/>
          </w:tcPr>
          <w:p w:rsidR="00541D68" w:rsidRPr="00C51A63" w:rsidRDefault="00541D68"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541D68" w:rsidRPr="00C51A63" w:rsidRDefault="00541D68"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541D68" w:rsidRPr="00C51A63" w:rsidRDefault="00541D68"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541D68" w:rsidRPr="00C51A63" w:rsidRDefault="00541D68"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541D68" w:rsidRPr="00C51A63" w:rsidRDefault="00541D68"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541D68" w:rsidRPr="00C51A63" w:rsidRDefault="00541D68"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541D68" w:rsidRPr="00C51A63" w:rsidRDefault="00541D68"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541D68" w:rsidRPr="00C51A63" w:rsidRDefault="00541D68"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wzrost konkurencyjności </w:t>
            </w:r>
            <w:r w:rsidR="001C40D5" w:rsidRPr="00C51A63">
              <w:rPr>
                <w:rFonts w:ascii="Arial" w:hAnsi="Arial" w:cs="Arial"/>
                <w:sz w:val="22"/>
                <w:szCs w:val="22"/>
              </w:rPr>
              <w:t xml:space="preserve">województwa jako miejsca pracy </w:t>
            </w:r>
            <w:r w:rsidRPr="00C51A63">
              <w:rPr>
                <w:rFonts w:ascii="Arial" w:hAnsi="Arial" w:cs="Arial"/>
                <w:sz w:val="22"/>
                <w:szCs w:val="22"/>
              </w:rPr>
              <w:t>i życia, poprzez działania wykraczające poza obszary wyznaczone celami operacyjnymi, przyczyniające się do realizacji celu strategicznego (jakie?)</w:t>
            </w:r>
          </w:p>
          <w:p w:rsidR="00541D68" w:rsidRPr="00C51A63" w:rsidRDefault="00541D68"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541D68" w:rsidRPr="00C51A63" w:rsidRDefault="00541D68" w:rsidP="00FD77CD">
            <w:pPr>
              <w:tabs>
                <w:tab w:val="left" w:pos="0"/>
                <w:tab w:val="left" w:pos="1560"/>
              </w:tabs>
              <w:spacing w:before="20" w:after="20"/>
              <w:ind w:left="142"/>
              <w:jc w:val="both"/>
              <w:rPr>
                <w:rFonts w:ascii="Arial" w:hAnsi="Arial" w:cs="Arial"/>
                <w:sz w:val="22"/>
                <w:szCs w:val="22"/>
              </w:rPr>
            </w:pPr>
          </w:p>
        </w:tc>
      </w:tr>
      <w:tr w:rsidR="00541D68" w:rsidRPr="00C51A63">
        <w:trPr>
          <w:jc w:val="center"/>
        </w:trPr>
        <w:tc>
          <w:tcPr>
            <w:tcW w:w="541" w:type="dxa"/>
            <w:vAlign w:val="center"/>
          </w:tcPr>
          <w:p w:rsidR="00541D68" w:rsidRPr="00C51A63" w:rsidRDefault="00541D68" w:rsidP="00FD77CD">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541D68" w:rsidRPr="00C51A63" w:rsidRDefault="00541D68"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541D68" w:rsidRPr="00C51A63" w:rsidRDefault="00541D68"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541D68" w:rsidRPr="00C51A63" w:rsidRDefault="00541D68"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541D68" w:rsidRPr="00C51A63" w:rsidRDefault="00541D68"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541D68" w:rsidRPr="00C51A63" w:rsidRDefault="00541D68"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541D68" w:rsidRPr="00C51A63" w:rsidRDefault="00541D68" w:rsidP="00FD77CD">
            <w:pPr>
              <w:tabs>
                <w:tab w:val="left" w:pos="0"/>
                <w:tab w:val="left" w:pos="1560"/>
              </w:tabs>
              <w:spacing w:before="20" w:after="20"/>
              <w:rPr>
                <w:rFonts w:ascii="Arial" w:hAnsi="Arial" w:cs="Arial"/>
                <w:sz w:val="22"/>
                <w:szCs w:val="22"/>
              </w:rPr>
            </w:pPr>
          </w:p>
        </w:tc>
        <w:tc>
          <w:tcPr>
            <w:tcW w:w="6282" w:type="dxa"/>
            <w:vAlign w:val="center"/>
          </w:tcPr>
          <w:p w:rsidR="00541D68" w:rsidRPr="00C51A63" w:rsidRDefault="00541D68"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541D68" w:rsidRPr="00C51A63" w:rsidRDefault="00541D68"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541D68" w:rsidRPr="00C51A63" w:rsidRDefault="00541D68"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541D68" w:rsidRPr="00C51A63" w:rsidRDefault="00541D68"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541D68" w:rsidRPr="00C51A63" w:rsidRDefault="00091CC8" w:rsidP="00091CC8">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541D68" w:rsidRPr="00C51A63">
              <w:rPr>
                <w:rFonts w:ascii="Arial" w:hAnsi="Arial" w:cs="Arial"/>
                <w:sz w:val="22"/>
                <w:szCs w:val="22"/>
              </w:rPr>
              <w:br/>
              <w:t>…………………………………………………………………..</w:t>
            </w:r>
            <w:r w:rsidR="00541D68" w:rsidRPr="00C51A63">
              <w:rPr>
                <w:rFonts w:ascii="Arial" w:hAnsi="Arial" w:cs="Arial"/>
                <w:sz w:val="22"/>
                <w:szCs w:val="22"/>
              </w:rPr>
              <w:br/>
              <w:t>…………………………………………………………………..</w:t>
            </w:r>
            <w:r w:rsidR="00541D68" w:rsidRPr="00C51A63">
              <w:rPr>
                <w:rFonts w:ascii="Arial" w:hAnsi="Arial" w:cs="Arial"/>
                <w:sz w:val="22"/>
                <w:szCs w:val="22"/>
              </w:rPr>
              <w:br/>
              <w:t>……………………………………………………………….….</w:t>
            </w:r>
            <w:r w:rsidR="00541D68" w:rsidRPr="00C51A63">
              <w:rPr>
                <w:rFonts w:ascii="Arial" w:hAnsi="Arial" w:cs="Arial"/>
                <w:sz w:val="22"/>
                <w:szCs w:val="22"/>
              </w:rPr>
              <w:br/>
              <w:t>…………………………………………………………………..</w:t>
            </w:r>
            <w:r w:rsidR="00541D68" w:rsidRPr="00C51A63">
              <w:rPr>
                <w:rFonts w:ascii="Arial" w:hAnsi="Arial" w:cs="Arial"/>
                <w:sz w:val="22"/>
                <w:szCs w:val="22"/>
              </w:rPr>
              <w:br/>
              <w:t>…………………………………………………………………..</w:t>
            </w:r>
            <w:r w:rsidR="00541D68" w:rsidRPr="00C51A63">
              <w:rPr>
                <w:rFonts w:ascii="Arial" w:hAnsi="Arial" w:cs="Arial"/>
                <w:sz w:val="22"/>
                <w:szCs w:val="22"/>
              </w:rPr>
              <w:br/>
              <w:t>…………………………………………………………………..</w:t>
            </w:r>
            <w:r w:rsidR="00541D68" w:rsidRPr="00C51A63">
              <w:rPr>
                <w:rFonts w:ascii="Arial" w:hAnsi="Arial" w:cs="Arial"/>
                <w:sz w:val="22"/>
                <w:szCs w:val="22"/>
              </w:rPr>
              <w:br/>
              <w:t>…………………………………………………………………..</w:t>
            </w:r>
            <w:r w:rsidR="00541D68" w:rsidRPr="00C51A63">
              <w:rPr>
                <w:rFonts w:ascii="Arial" w:hAnsi="Arial" w:cs="Arial"/>
                <w:sz w:val="22"/>
                <w:szCs w:val="22"/>
              </w:rPr>
              <w:br/>
              <w:t>…………………………………………………………………..</w:t>
            </w:r>
            <w:r w:rsidR="00541D68" w:rsidRPr="00C51A63">
              <w:rPr>
                <w:rFonts w:ascii="Arial" w:hAnsi="Arial" w:cs="Arial"/>
                <w:sz w:val="22"/>
                <w:szCs w:val="22"/>
              </w:rPr>
              <w:br/>
              <w:t>…………………………………………………………………..</w:t>
            </w:r>
            <w:r w:rsidR="00541D68" w:rsidRPr="00C51A63">
              <w:rPr>
                <w:rFonts w:ascii="Arial" w:hAnsi="Arial" w:cs="Arial"/>
                <w:sz w:val="22"/>
                <w:szCs w:val="22"/>
              </w:rPr>
              <w:br/>
              <w:t>…………………………………………………………………..</w:t>
            </w:r>
            <w:r w:rsidR="00541D68" w:rsidRPr="00C51A63">
              <w:rPr>
                <w:rFonts w:ascii="Arial" w:hAnsi="Arial" w:cs="Arial"/>
                <w:sz w:val="22"/>
                <w:szCs w:val="22"/>
              </w:rPr>
              <w:br/>
              <w:t>…………………………………………………………………..</w:t>
            </w:r>
          </w:p>
        </w:tc>
      </w:tr>
      <w:tr w:rsidR="00774DE3" w:rsidRPr="00C51A63">
        <w:trPr>
          <w:trHeight w:val="567"/>
          <w:jc w:val="center"/>
        </w:trPr>
        <w:tc>
          <w:tcPr>
            <w:tcW w:w="5975" w:type="dxa"/>
            <w:gridSpan w:val="5"/>
            <w:vAlign w:val="center"/>
          </w:tcPr>
          <w:p w:rsidR="00774DE3" w:rsidRPr="00C51A63" w:rsidRDefault="00774DE3"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774DE3" w:rsidRPr="00C51A63" w:rsidRDefault="00774DE3"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774DE3" w:rsidRPr="00C51A63" w:rsidRDefault="00774DE3" w:rsidP="00FD77CD">
            <w:pPr>
              <w:tabs>
                <w:tab w:val="left" w:pos="0"/>
                <w:tab w:val="left" w:pos="1560"/>
              </w:tabs>
              <w:spacing w:before="20" w:after="20"/>
              <w:rPr>
                <w:rFonts w:ascii="Arial" w:hAnsi="Arial" w:cs="Arial"/>
                <w:sz w:val="22"/>
                <w:szCs w:val="22"/>
              </w:rPr>
            </w:pPr>
          </w:p>
        </w:tc>
        <w:tc>
          <w:tcPr>
            <w:tcW w:w="6282" w:type="dxa"/>
            <w:vAlign w:val="center"/>
          </w:tcPr>
          <w:p w:rsidR="00774DE3" w:rsidRPr="00C51A63" w:rsidRDefault="00774DE3" w:rsidP="00FD77CD">
            <w:pPr>
              <w:tabs>
                <w:tab w:val="left" w:pos="0"/>
                <w:tab w:val="left" w:pos="1560"/>
              </w:tabs>
              <w:spacing w:before="20" w:after="20"/>
              <w:ind w:left="142"/>
              <w:jc w:val="both"/>
              <w:rPr>
                <w:rFonts w:ascii="Arial" w:hAnsi="Arial" w:cs="Arial"/>
                <w:bCs/>
                <w:sz w:val="22"/>
                <w:szCs w:val="22"/>
              </w:rPr>
            </w:pPr>
          </w:p>
        </w:tc>
      </w:tr>
    </w:tbl>
    <w:p w:rsidR="00774DE3" w:rsidRPr="00C51A63" w:rsidRDefault="00774DE3" w:rsidP="00774DE3">
      <w:pPr>
        <w:rPr>
          <w:rFonts w:ascii="Arial" w:hAnsi="Arial" w:cs="Arial"/>
        </w:rPr>
      </w:pPr>
    </w:p>
    <w:p w:rsidR="00CF6327" w:rsidRPr="00C51A63" w:rsidRDefault="00774DE3" w:rsidP="00774DE3">
      <w:pPr>
        <w:autoSpaceDE w:val="0"/>
        <w:autoSpaceDN w:val="0"/>
        <w:adjustRightInd w:val="0"/>
        <w:spacing w:after="120"/>
        <w:outlineLvl w:val="0"/>
        <w:rPr>
          <w:rFonts w:ascii="Arial" w:hAnsi="Arial" w:cs="Arial"/>
          <w:sz w:val="2"/>
          <w:szCs w:val="2"/>
        </w:rPr>
      </w:pPr>
      <w:r w:rsidRPr="00C51A63">
        <w:rPr>
          <w:rFonts w:ascii="Arial" w:hAnsi="Arial" w:cs="Arial"/>
          <w:b/>
          <w:bCs/>
        </w:rPr>
        <w:br w:type="page"/>
      </w:r>
    </w:p>
    <w:p w:rsidR="00CF6327" w:rsidRPr="00C51A63" w:rsidRDefault="00CF6327" w:rsidP="00A72E7D">
      <w:pPr>
        <w:pStyle w:val="Nagwek2PK2"/>
        <w:numPr>
          <w:ilvl w:val="0"/>
          <w:numId w:val="126"/>
        </w:numPr>
        <w:jc w:val="both"/>
        <w:outlineLvl w:val="1"/>
        <w:rPr>
          <w:rFonts w:ascii="Arial" w:hAnsi="Arial" w:cs="Arial"/>
        </w:rPr>
      </w:pPr>
      <w:bookmarkStart w:id="152" w:name="_Toc283900150"/>
      <w:r w:rsidRPr="00C51A63">
        <w:rPr>
          <w:rFonts w:ascii="Arial" w:hAnsi="Arial" w:cs="Arial"/>
        </w:rPr>
        <w:t xml:space="preserve">Kryteria wyboru projektów dla </w:t>
      </w:r>
      <w:r w:rsidRPr="00C51A63">
        <w:rPr>
          <w:rFonts w:ascii="Arial" w:hAnsi="Arial" w:cs="Arial"/>
          <w:bCs/>
        </w:rPr>
        <w:t>Poddziałania 1.1.7. Dotacje inwestycyjne dla mikroprzedsiębiorstw i sektora MŚP w zakresie innowacji i nowych technologii</w:t>
      </w:r>
      <w:bookmarkEnd w:id="152"/>
    </w:p>
    <w:p w:rsidR="004F5E62" w:rsidRPr="00C51A63" w:rsidRDefault="004F5E62" w:rsidP="004F5E62">
      <w:pPr>
        <w:rPr>
          <w:rFonts w:ascii="Arial" w:hAnsi="Arial" w:cs="Arial"/>
          <w:b/>
          <w:bCs/>
        </w:rPr>
      </w:pPr>
    </w:p>
    <w:p w:rsidR="004F5E62" w:rsidRPr="00C51A63" w:rsidRDefault="004F5E62" w:rsidP="004F5E62">
      <w:pPr>
        <w:rPr>
          <w:rFonts w:ascii="Arial" w:hAnsi="Arial" w:cs="Arial"/>
          <w:b/>
          <w:bCs/>
        </w:rPr>
      </w:pPr>
      <w:r w:rsidRPr="00C51A63">
        <w:rPr>
          <w:rFonts w:ascii="Arial" w:hAnsi="Arial" w:cs="Arial"/>
          <w:b/>
          <w:bCs/>
        </w:rPr>
        <w:t>KRYTERIA FORMALNE</w:t>
      </w:r>
    </w:p>
    <w:p w:rsidR="004F5E62" w:rsidRPr="00C51A63" w:rsidRDefault="004F5E62" w:rsidP="004F5E62">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EF3432" w:rsidRPr="00C51A63">
        <w:tblPrEx>
          <w:tblCellMar>
            <w:top w:w="0" w:type="dxa"/>
            <w:bottom w:w="0" w:type="dxa"/>
          </w:tblCellMar>
        </w:tblPrEx>
        <w:trPr>
          <w:trHeight w:val="567"/>
        </w:trPr>
        <w:tc>
          <w:tcPr>
            <w:tcW w:w="540" w:type="dxa"/>
            <w:shd w:val="clear" w:color="auto" w:fill="D9D9D9"/>
            <w:vAlign w:val="center"/>
          </w:tcPr>
          <w:p w:rsidR="00EF3432" w:rsidRPr="00C51A63" w:rsidRDefault="00EF3432"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EF3432" w:rsidRPr="00C51A63" w:rsidRDefault="00EF3432"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EF3432" w:rsidRPr="00C51A63" w:rsidRDefault="00EF3432"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EF3432" w:rsidRPr="00C51A63" w:rsidRDefault="00EF3432"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EF3432" w:rsidRPr="00C51A63" w:rsidRDefault="00EF3432" w:rsidP="00E74346">
            <w:pPr>
              <w:jc w:val="center"/>
              <w:rPr>
                <w:rFonts w:ascii="Arial" w:hAnsi="Arial" w:cs="Arial"/>
                <w:b/>
                <w:sz w:val="22"/>
                <w:szCs w:val="22"/>
              </w:rPr>
            </w:pPr>
            <w:r w:rsidRPr="00C51A63">
              <w:rPr>
                <w:rFonts w:ascii="Arial" w:hAnsi="Arial" w:cs="Arial"/>
                <w:b/>
                <w:sz w:val="22"/>
                <w:szCs w:val="22"/>
              </w:rPr>
              <w:t>N/D</w:t>
            </w:r>
          </w:p>
        </w:tc>
      </w:tr>
      <w:tr w:rsidR="00EF3432" w:rsidRPr="00C51A63">
        <w:tblPrEx>
          <w:tblCellMar>
            <w:top w:w="0" w:type="dxa"/>
            <w:bottom w:w="0" w:type="dxa"/>
          </w:tblCellMar>
        </w:tblPrEx>
        <w:trPr>
          <w:trHeight w:val="340"/>
        </w:trPr>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EF3432" w:rsidRPr="00C51A63" w:rsidRDefault="00EF3432"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rPr>
          <w:trHeight w:val="340"/>
        </w:trPr>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EF3432" w:rsidRPr="00C51A63" w:rsidRDefault="00EF3432"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r>
      <w:tr w:rsidR="00EF3432" w:rsidRPr="00C51A63">
        <w:tblPrEx>
          <w:tblCellMar>
            <w:top w:w="0" w:type="dxa"/>
            <w:bottom w:w="0" w:type="dxa"/>
          </w:tblCellMar>
        </w:tblPrEx>
        <w:trPr>
          <w:trHeight w:val="365"/>
        </w:trPr>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EF3432" w:rsidRPr="00C51A63" w:rsidRDefault="00EF3432"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r>
      <w:tr w:rsidR="00EF3432" w:rsidRPr="00C51A63">
        <w:tblPrEx>
          <w:tblCellMar>
            <w:top w:w="0" w:type="dxa"/>
            <w:bottom w:w="0" w:type="dxa"/>
          </w:tblCellMar>
        </w:tblPrEx>
        <w:tc>
          <w:tcPr>
            <w:tcW w:w="54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EF3432"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p>
        </w:tc>
        <w:tc>
          <w:tcPr>
            <w:tcW w:w="2160" w:type="dxa"/>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EF3432" w:rsidRPr="00C51A63" w:rsidRDefault="00EF3432"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EF3432" w:rsidRPr="00C51A63" w:rsidRDefault="00EF3432"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EF3432" w:rsidRPr="00C51A63" w:rsidRDefault="00EF3432"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EF3432" w:rsidRPr="00C51A63" w:rsidRDefault="00EF3432"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EF3432" w:rsidRPr="00C51A63" w:rsidRDefault="00EF3432" w:rsidP="00E74346">
            <w:pPr>
              <w:jc w:val="center"/>
              <w:rPr>
                <w:rFonts w:ascii="Arial" w:hAnsi="Arial" w:cs="Arial"/>
                <w:sz w:val="22"/>
                <w:szCs w:val="22"/>
              </w:rPr>
            </w:pPr>
            <w:r w:rsidRPr="00C51A63">
              <w:rPr>
                <w:rFonts w:ascii="Arial" w:hAnsi="Arial" w:cs="Arial"/>
                <w:sz w:val="22"/>
                <w:szCs w:val="22"/>
              </w:rPr>
              <w:t>-------------------</w:t>
            </w:r>
          </w:p>
        </w:tc>
      </w:tr>
      <w:tr w:rsidR="00EF3432" w:rsidRPr="00C51A63">
        <w:tblPrEx>
          <w:tblCellMar>
            <w:top w:w="0" w:type="dxa"/>
            <w:bottom w:w="0" w:type="dxa"/>
          </w:tblCellMar>
        </w:tblPrEx>
        <w:trPr>
          <w:trHeight w:val="340"/>
        </w:trPr>
        <w:tc>
          <w:tcPr>
            <w:tcW w:w="540" w:type="dxa"/>
            <w:shd w:val="clear" w:color="auto" w:fill="B3B3B3"/>
            <w:vAlign w:val="center"/>
          </w:tcPr>
          <w:p w:rsidR="00EF3432" w:rsidRPr="00C51A63" w:rsidRDefault="00EF3432" w:rsidP="00E74346">
            <w:pPr>
              <w:jc w:val="center"/>
              <w:rPr>
                <w:rFonts w:ascii="Arial" w:hAnsi="Arial" w:cs="Arial"/>
                <w:sz w:val="22"/>
                <w:szCs w:val="22"/>
              </w:rPr>
            </w:pPr>
          </w:p>
        </w:tc>
        <w:tc>
          <w:tcPr>
            <w:tcW w:w="7200" w:type="dxa"/>
            <w:shd w:val="clear" w:color="auto" w:fill="B3B3B3"/>
            <w:vAlign w:val="center"/>
          </w:tcPr>
          <w:p w:rsidR="00EF3432" w:rsidRPr="00C51A63" w:rsidRDefault="00EF3432" w:rsidP="00E74346">
            <w:pPr>
              <w:jc w:val="center"/>
              <w:rPr>
                <w:rFonts w:ascii="Arial" w:hAnsi="Arial" w:cs="Arial"/>
                <w:sz w:val="22"/>
                <w:szCs w:val="22"/>
              </w:rPr>
            </w:pPr>
          </w:p>
        </w:tc>
        <w:tc>
          <w:tcPr>
            <w:tcW w:w="2160" w:type="dxa"/>
            <w:shd w:val="clear" w:color="auto" w:fill="B3B3B3"/>
            <w:vAlign w:val="center"/>
          </w:tcPr>
          <w:p w:rsidR="00EF3432" w:rsidRPr="00C51A63" w:rsidRDefault="00EF3432" w:rsidP="00E74346">
            <w:pPr>
              <w:jc w:val="center"/>
              <w:rPr>
                <w:rFonts w:ascii="Arial" w:hAnsi="Arial" w:cs="Arial"/>
                <w:sz w:val="22"/>
                <w:szCs w:val="22"/>
              </w:rPr>
            </w:pPr>
          </w:p>
        </w:tc>
        <w:tc>
          <w:tcPr>
            <w:tcW w:w="2160" w:type="dxa"/>
            <w:shd w:val="clear" w:color="auto" w:fill="B3B3B3"/>
            <w:vAlign w:val="center"/>
          </w:tcPr>
          <w:p w:rsidR="00EF3432" w:rsidRPr="00C51A63" w:rsidRDefault="00EF3432" w:rsidP="00E74346">
            <w:pPr>
              <w:jc w:val="center"/>
              <w:rPr>
                <w:rFonts w:ascii="Arial" w:hAnsi="Arial" w:cs="Arial"/>
                <w:sz w:val="22"/>
                <w:szCs w:val="22"/>
              </w:rPr>
            </w:pPr>
          </w:p>
        </w:tc>
        <w:tc>
          <w:tcPr>
            <w:tcW w:w="2160" w:type="dxa"/>
            <w:shd w:val="clear" w:color="auto" w:fill="B3B3B3"/>
            <w:vAlign w:val="center"/>
          </w:tcPr>
          <w:p w:rsidR="00EF3432" w:rsidRPr="00C51A63" w:rsidRDefault="00EF3432" w:rsidP="00E74346">
            <w:pPr>
              <w:jc w:val="center"/>
              <w:rPr>
                <w:rFonts w:ascii="Arial" w:hAnsi="Arial" w:cs="Arial"/>
                <w:sz w:val="22"/>
                <w:szCs w:val="22"/>
              </w:rPr>
            </w:pPr>
          </w:p>
        </w:tc>
      </w:tr>
    </w:tbl>
    <w:p w:rsidR="00852420" w:rsidRPr="00C51A63" w:rsidRDefault="004F5E62" w:rsidP="00852420">
      <w:pPr>
        <w:rPr>
          <w:rFonts w:ascii="Arial" w:hAnsi="Arial" w:cs="Arial"/>
          <w:b/>
        </w:rPr>
      </w:pPr>
      <w:r w:rsidRPr="00C51A63">
        <w:rPr>
          <w:rFonts w:ascii="Arial" w:hAnsi="Arial" w:cs="Arial"/>
          <w:b/>
        </w:rPr>
        <w:br w:type="page"/>
      </w:r>
      <w:r w:rsidR="00852420" w:rsidRPr="00C51A63">
        <w:rPr>
          <w:rFonts w:ascii="Arial" w:hAnsi="Arial" w:cs="Arial"/>
          <w:b/>
        </w:rPr>
        <w:lastRenderedPageBreak/>
        <w:t>KRYTERIA MERYTORYCZNE ZEROJEDYNKOWE</w:t>
      </w:r>
    </w:p>
    <w:p w:rsidR="00852420" w:rsidRPr="00C51A63" w:rsidRDefault="00852420" w:rsidP="004F5E62">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74346" w:rsidRPr="00C51A63">
        <w:tblPrEx>
          <w:tblCellMar>
            <w:top w:w="0" w:type="dxa"/>
            <w:bottom w:w="0" w:type="dxa"/>
          </w:tblCellMar>
        </w:tblPrEx>
        <w:trPr>
          <w:trHeight w:val="567"/>
        </w:trPr>
        <w:tc>
          <w:tcPr>
            <w:tcW w:w="537"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74346" w:rsidRPr="00C51A63" w:rsidRDefault="00E74346"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Opis</w:t>
            </w:r>
          </w:p>
        </w:tc>
      </w:tr>
      <w:tr w:rsidR="00E74346" w:rsidRPr="00C51A63">
        <w:tblPrEx>
          <w:tblCellMar>
            <w:top w:w="0" w:type="dxa"/>
            <w:bottom w:w="0" w:type="dxa"/>
          </w:tblCellMar>
        </w:tblPrEx>
        <w:trPr>
          <w:trHeight w:val="1080"/>
        </w:trPr>
        <w:tc>
          <w:tcPr>
            <w:tcW w:w="540"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shd w:val="clear" w:color="auto" w:fill="auto"/>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74346" w:rsidRPr="00C51A63">
        <w:tblPrEx>
          <w:tblCellMar>
            <w:top w:w="0" w:type="dxa"/>
            <w:bottom w:w="0" w:type="dxa"/>
          </w:tblCellMar>
        </w:tblPrEx>
        <w:trPr>
          <w:trHeight w:val="1063"/>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74346" w:rsidRPr="00C51A63">
        <w:tblPrEx>
          <w:tblCellMar>
            <w:top w:w="0" w:type="dxa"/>
            <w:bottom w:w="0" w:type="dxa"/>
          </w:tblCellMar>
        </w:tblPrEx>
        <w:trPr>
          <w:trHeight w:val="1258"/>
        </w:trPr>
        <w:tc>
          <w:tcPr>
            <w:tcW w:w="537" w:type="dxa"/>
            <w:vAlign w:val="center"/>
          </w:tcPr>
          <w:p w:rsidR="00E74346" w:rsidRPr="00C51A63" w:rsidRDefault="00E74346"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74346" w:rsidRPr="00C51A63">
        <w:tblPrEx>
          <w:tblCellMar>
            <w:top w:w="0" w:type="dxa"/>
            <w:bottom w:w="0" w:type="dxa"/>
          </w:tblCellMar>
        </w:tblPrEx>
        <w:trPr>
          <w:trHeight w:val="1076"/>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74346" w:rsidRPr="00C51A63">
        <w:tblPrEx>
          <w:tblCellMar>
            <w:top w:w="0" w:type="dxa"/>
            <w:bottom w:w="0" w:type="dxa"/>
          </w:tblCellMar>
        </w:tblPrEx>
        <w:trPr>
          <w:trHeight w:val="1092"/>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4C609A"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74346" w:rsidRPr="00C51A63">
        <w:tblPrEx>
          <w:tblCellMar>
            <w:top w:w="0" w:type="dxa"/>
            <w:bottom w:w="0" w:type="dxa"/>
          </w:tblCellMar>
        </w:tblPrEx>
        <w:trPr>
          <w:trHeight w:val="1062"/>
        </w:trPr>
        <w:tc>
          <w:tcPr>
            <w:tcW w:w="537" w:type="dxa"/>
            <w:vMerge w:val="restart"/>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4C609A"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Merge w:val="restart"/>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74346" w:rsidRPr="00C51A63">
        <w:tblPrEx>
          <w:tblCellMar>
            <w:top w:w="0" w:type="dxa"/>
            <w:bottom w:w="0" w:type="dxa"/>
          </w:tblCellMar>
        </w:tblPrEx>
        <w:trPr>
          <w:trHeight w:val="691"/>
        </w:trPr>
        <w:tc>
          <w:tcPr>
            <w:tcW w:w="537" w:type="dxa"/>
            <w:vMerge/>
            <w:shd w:val="clear" w:color="auto" w:fill="auto"/>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33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52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479"/>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888"/>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74346" w:rsidRPr="00C51A63">
        <w:tblPrEx>
          <w:tblCellMar>
            <w:top w:w="0" w:type="dxa"/>
            <w:bottom w:w="0" w:type="dxa"/>
          </w:tblCellMar>
        </w:tblPrEx>
        <w:trPr>
          <w:trHeight w:val="1125"/>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 xml:space="preserve">z informacjami zawartymi </w:t>
            </w:r>
            <w:r w:rsidR="004C609A" w:rsidRPr="00C51A63">
              <w:rPr>
                <w:rFonts w:ascii="Arial" w:hAnsi="Arial" w:cs="Arial"/>
                <w:sz w:val="22"/>
                <w:szCs w:val="22"/>
              </w:rPr>
              <w:br/>
            </w:r>
            <w:r w:rsidRPr="00C51A63">
              <w:rPr>
                <w:rFonts w:ascii="Arial" w:hAnsi="Arial" w:cs="Arial"/>
                <w:sz w:val="22"/>
                <w:szCs w:val="22"/>
              </w:rPr>
              <w:t>w załącznikach do wniosku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852420" w:rsidRPr="00C51A63" w:rsidRDefault="00852420" w:rsidP="00852420">
      <w:pPr>
        <w:rPr>
          <w:rFonts w:ascii="Arial" w:hAnsi="Arial" w:cs="Arial"/>
          <w:b/>
        </w:rPr>
      </w:pPr>
      <w:r w:rsidRPr="00C51A63">
        <w:rPr>
          <w:rFonts w:ascii="Arial" w:hAnsi="Arial" w:cs="Arial"/>
          <w:b/>
        </w:rPr>
        <w:br w:type="page"/>
      </w:r>
      <w:r w:rsidRPr="00C51A63">
        <w:rPr>
          <w:rFonts w:ascii="Arial" w:hAnsi="Arial" w:cs="Arial"/>
          <w:b/>
        </w:rPr>
        <w:lastRenderedPageBreak/>
        <w:t xml:space="preserve">KRYTERIA MERYTORYCZNE PUNKTOWE </w:t>
      </w:r>
    </w:p>
    <w:p w:rsidR="00852420" w:rsidRPr="00C51A63" w:rsidRDefault="00852420" w:rsidP="00852420">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340"/>
        <w:gridCol w:w="1800"/>
        <w:gridCol w:w="1260"/>
        <w:gridCol w:w="1440"/>
        <w:gridCol w:w="1260"/>
        <w:gridCol w:w="5760"/>
      </w:tblGrid>
      <w:tr w:rsidR="00CA09D5" w:rsidRPr="00C51A63">
        <w:tblPrEx>
          <w:tblCellMar>
            <w:top w:w="0" w:type="dxa"/>
            <w:bottom w:w="0" w:type="dxa"/>
          </w:tblCellMar>
        </w:tblPrEx>
        <w:trPr>
          <w:trHeight w:val="532"/>
        </w:trPr>
        <w:tc>
          <w:tcPr>
            <w:tcW w:w="540" w:type="dxa"/>
            <w:shd w:val="clear" w:color="auto" w:fill="D9D9D9"/>
            <w:vAlign w:val="center"/>
          </w:tcPr>
          <w:p w:rsidR="00CA09D5" w:rsidRPr="00C51A63" w:rsidRDefault="00CA09D5" w:rsidP="003962C2">
            <w:pPr>
              <w:jc w:val="center"/>
              <w:rPr>
                <w:rFonts w:ascii="Arial" w:hAnsi="Arial" w:cs="Arial"/>
                <w:b/>
                <w:sz w:val="22"/>
                <w:szCs w:val="22"/>
              </w:rPr>
            </w:pPr>
            <w:r w:rsidRPr="00C51A63">
              <w:rPr>
                <w:rFonts w:ascii="Arial" w:hAnsi="Arial" w:cs="Arial"/>
                <w:b/>
                <w:sz w:val="22"/>
                <w:szCs w:val="22"/>
              </w:rPr>
              <w:t>Lp.</w:t>
            </w:r>
          </w:p>
        </w:tc>
        <w:tc>
          <w:tcPr>
            <w:tcW w:w="2340" w:type="dxa"/>
            <w:shd w:val="clear" w:color="auto" w:fill="D9D9D9"/>
            <w:vAlign w:val="center"/>
          </w:tcPr>
          <w:p w:rsidR="00CA09D5" w:rsidRPr="00C51A63" w:rsidRDefault="00CA09D5" w:rsidP="003962C2">
            <w:pPr>
              <w:jc w:val="center"/>
              <w:rPr>
                <w:rFonts w:ascii="Arial" w:hAnsi="Arial" w:cs="Arial"/>
                <w:b/>
                <w:sz w:val="22"/>
                <w:szCs w:val="22"/>
              </w:rPr>
            </w:pPr>
            <w:r w:rsidRPr="00C51A63">
              <w:rPr>
                <w:rFonts w:ascii="Arial" w:hAnsi="Arial" w:cs="Arial"/>
                <w:b/>
                <w:sz w:val="22"/>
                <w:szCs w:val="22"/>
              </w:rPr>
              <w:t>Kryterium</w:t>
            </w:r>
          </w:p>
        </w:tc>
        <w:tc>
          <w:tcPr>
            <w:tcW w:w="1800" w:type="dxa"/>
            <w:shd w:val="clear" w:color="auto" w:fill="D9D9D9"/>
            <w:vAlign w:val="center"/>
          </w:tcPr>
          <w:p w:rsidR="00CA09D5" w:rsidRPr="00C51A63" w:rsidRDefault="00CA09D5" w:rsidP="003962C2">
            <w:pPr>
              <w:jc w:val="center"/>
              <w:rPr>
                <w:rFonts w:ascii="Arial" w:hAnsi="Arial" w:cs="Arial"/>
                <w:b/>
                <w:sz w:val="22"/>
                <w:szCs w:val="22"/>
              </w:rPr>
            </w:pPr>
            <w:r w:rsidRPr="00C51A63">
              <w:rPr>
                <w:rFonts w:ascii="Arial" w:hAnsi="Arial" w:cs="Arial"/>
                <w:b/>
                <w:sz w:val="22"/>
                <w:szCs w:val="22"/>
              </w:rPr>
              <w:t>Skala punktowa</w:t>
            </w:r>
          </w:p>
        </w:tc>
        <w:tc>
          <w:tcPr>
            <w:tcW w:w="1260" w:type="dxa"/>
            <w:shd w:val="clear" w:color="auto" w:fill="D9D9D9"/>
            <w:vAlign w:val="center"/>
          </w:tcPr>
          <w:p w:rsidR="00CA09D5" w:rsidRPr="00C51A63" w:rsidRDefault="00CA09D5" w:rsidP="003962C2">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CA09D5" w:rsidRPr="00C51A63" w:rsidRDefault="00CA09D5" w:rsidP="003962C2">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CA09D5" w:rsidRPr="00C51A63" w:rsidRDefault="00CA09D5" w:rsidP="003962C2">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CA09D5" w:rsidRPr="00C51A63" w:rsidRDefault="00CA09D5" w:rsidP="003962C2">
            <w:pPr>
              <w:jc w:val="center"/>
              <w:rPr>
                <w:rFonts w:ascii="Arial" w:hAnsi="Arial" w:cs="Arial"/>
                <w:b/>
                <w:sz w:val="22"/>
                <w:szCs w:val="22"/>
              </w:rPr>
            </w:pPr>
            <w:r w:rsidRPr="00C51A63">
              <w:rPr>
                <w:rFonts w:ascii="Arial" w:hAnsi="Arial" w:cs="Arial"/>
                <w:b/>
                <w:sz w:val="22"/>
                <w:szCs w:val="22"/>
              </w:rPr>
              <w:t>Definicja kryterium</w:t>
            </w:r>
          </w:p>
        </w:tc>
      </w:tr>
      <w:tr w:rsidR="00CA09D5" w:rsidRPr="00C51A63">
        <w:tblPrEx>
          <w:tblCellMar>
            <w:top w:w="0" w:type="dxa"/>
            <w:bottom w:w="0" w:type="dxa"/>
          </w:tblCellMar>
        </w:tblPrEx>
        <w:trPr>
          <w:trHeight w:val="1080"/>
        </w:trPr>
        <w:tc>
          <w:tcPr>
            <w:tcW w:w="540" w:type="dxa"/>
            <w:vAlign w:val="center"/>
          </w:tcPr>
          <w:p w:rsidR="00CA09D5" w:rsidRPr="00C51A63" w:rsidRDefault="00CA09D5" w:rsidP="003962C2">
            <w:pPr>
              <w:pStyle w:val="PSDBrdo"/>
              <w:spacing w:before="40" w:after="40"/>
              <w:jc w:val="center"/>
              <w:rPr>
                <w:rFonts w:ascii="Arial" w:hAnsi="Arial" w:cs="Arial"/>
                <w:i w:val="0"/>
                <w:sz w:val="22"/>
                <w:szCs w:val="22"/>
              </w:rPr>
            </w:pPr>
            <w:r w:rsidRPr="00C51A63">
              <w:rPr>
                <w:rFonts w:ascii="Arial" w:hAnsi="Arial" w:cs="Arial"/>
                <w:i w:val="0"/>
                <w:sz w:val="22"/>
                <w:szCs w:val="22"/>
              </w:rPr>
              <w:t>1</w:t>
            </w:r>
          </w:p>
        </w:tc>
        <w:tc>
          <w:tcPr>
            <w:tcW w:w="2340" w:type="dxa"/>
            <w:vAlign w:val="center"/>
          </w:tcPr>
          <w:p w:rsidR="00CA09D5" w:rsidRPr="006E3B63" w:rsidRDefault="00CA09D5" w:rsidP="003962C2">
            <w:pPr>
              <w:rPr>
                <w:rFonts w:ascii="Arial" w:hAnsi="Arial" w:cs="Arial"/>
                <w:sz w:val="22"/>
                <w:szCs w:val="22"/>
              </w:rPr>
            </w:pPr>
            <w:r w:rsidRPr="006E3B63">
              <w:rPr>
                <w:rFonts w:ascii="Arial" w:hAnsi="Arial" w:cs="Arial"/>
                <w:sz w:val="22"/>
                <w:szCs w:val="22"/>
              </w:rPr>
              <w:t>Wpływ projektu na poziom i jakość zatrudnienia  (brak utworzonych etatów, utworzony etat/etaty, utworzony etat/etaty dla pracownika z wykształceniem wyższym, utworzony etat/etaty dla pracownika ze stopniem naukowym co najmniej doktora)</w:t>
            </w:r>
          </w:p>
        </w:tc>
        <w:tc>
          <w:tcPr>
            <w:tcW w:w="1800" w:type="dxa"/>
            <w:vAlign w:val="center"/>
          </w:tcPr>
          <w:p w:rsidR="00CA09D5" w:rsidRPr="00C51A63" w:rsidRDefault="00CA09D5" w:rsidP="003962C2">
            <w:pPr>
              <w:jc w:val="center"/>
              <w:rPr>
                <w:rFonts w:ascii="Arial" w:hAnsi="Arial" w:cs="Arial"/>
                <w:sz w:val="22"/>
                <w:szCs w:val="22"/>
              </w:rPr>
            </w:pPr>
            <w:r w:rsidRPr="00C51A63">
              <w:rPr>
                <w:rFonts w:ascii="Arial" w:hAnsi="Arial" w:cs="Arial"/>
                <w:sz w:val="22"/>
                <w:szCs w:val="22"/>
              </w:rPr>
              <w:t>0-</w:t>
            </w:r>
            <w:r>
              <w:rPr>
                <w:rFonts w:ascii="Arial" w:hAnsi="Arial" w:cs="Arial"/>
                <w:sz w:val="22"/>
                <w:szCs w:val="22"/>
              </w:rPr>
              <w:t>3</w:t>
            </w:r>
            <w:r w:rsidRPr="00C51A63">
              <w:rPr>
                <w:rFonts w:ascii="Arial" w:hAnsi="Arial" w:cs="Arial"/>
                <w:sz w:val="22"/>
                <w:szCs w:val="22"/>
              </w:rPr>
              <w:t xml:space="preserve"> punktów</w:t>
            </w:r>
          </w:p>
        </w:tc>
        <w:tc>
          <w:tcPr>
            <w:tcW w:w="1260" w:type="dxa"/>
            <w:vAlign w:val="center"/>
          </w:tcPr>
          <w:p w:rsidR="00CA09D5" w:rsidRPr="00C51A63" w:rsidRDefault="00CA09D5" w:rsidP="003962C2">
            <w:pPr>
              <w:pStyle w:val="PSDBTabelaNagwek"/>
              <w:spacing w:before="40" w:after="40"/>
              <w:rPr>
                <w:rFonts w:ascii="Arial" w:hAnsi="Arial" w:cs="Arial"/>
                <w:color w:val="auto"/>
                <w:sz w:val="22"/>
                <w:szCs w:val="22"/>
              </w:rPr>
            </w:pPr>
            <w:r>
              <w:rPr>
                <w:rFonts w:ascii="Arial" w:hAnsi="Arial" w:cs="Arial"/>
                <w:color w:val="auto"/>
                <w:sz w:val="22"/>
                <w:szCs w:val="22"/>
              </w:rPr>
              <w:t>2</w:t>
            </w:r>
          </w:p>
        </w:tc>
        <w:tc>
          <w:tcPr>
            <w:tcW w:w="1440" w:type="dxa"/>
            <w:vAlign w:val="center"/>
          </w:tcPr>
          <w:p w:rsidR="00CA09D5" w:rsidRPr="00C51A63" w:rsidRDefault="00CA09D5" w:rsidP="003962C2">
            <w:pPr>
              <w:jc w:val="center"/>
              <w:rPr>
                <w:rFonts w:ascii="Arial" w:hAnsi="Arial" w:cs="Arial"/>
                <w:sz w:val="22"/>
                <w:szCs w:val="22"/>
              </w:rPr>
            </w:pPr>
            <w:r w:rsidRPr="00C51A63">
              <w:rPr>
                <w:rFonts w:ascii="Arial" w:hAnsi="Arial" w:cs="Arial"/>
                <w:sz w:val="22"/>
                <w:szCs w:val="22"/>
              </w:rPr>
              <w:t>6</w:t>
            </w:r>
          </w:p>
        </w:tc>
        <w:tc>
          <w:tcPr>
            <w:tcW w:w="1260" w:type="dxa"/>
            <w:vAlign w:val="center"/>
          </w:tcPr>
          <w:p w:rsidR="00CA09D5" w:rsidRPr="00C51A63" w:rsidRDefault="00CA09D5" w:rsidP="003962C2">
            <w:pPr>
              <w:rPr>
                <w:rFonts w:ascii="Arial" w:hAnsi="Arial" w:cs="Arial"/>
                <w:sz w:val="22"/>
                <w:szCs w:val="22"/>
              </w:rPr>
            </w:pPr>
          </w:p>
        </w:tc>
        <w:tc>
          <w:tcPr>
            <w:tcW w:w="5760" w:type="dxa"/>
            <w:vAlign w:val="center"/>
          </w:tcPr>
          <w:p w:rsidR="00CA09D5" w:rsidRPr="006E3B63" w:rsidRDefault="00CA09D5" w:rsidP="003962C2">
            <w:pPr>
              <w:rPr>
                <w:rFonts w:ascii="Arial" w:hAnsi="Arial" w:cs="Arial"/>
                <w:sz w:val="22"/>
                <w:szCs w:val="22"/>
              </w:rPr>
            </w:pPr>
            <w:r w:rsidRPr="006E3B63">
              <w:rPr>
                <w:rFonts w:ascii="Arial" w:hAnsi="Arial" w:cs="Arial"/>
                <w:sz w:val="22"/>
                <w:szCs w:val="22"/>
              </w:rPr>
              <w:t xml:space="preserve">Brane będzie pod uwagę deklarowane we wniosku powstanie nowego/nowych miejsc pracy w przedsiębiorstwie, wyrażonych w pełnych etatach. Oceniający dokonuje jednocześnie weryfikacji deklarowanego we wniosku poziomu wykształcenia osoby/osób nowozatrudnionych. </w:t>
            </w:r>
          </w:p>
          <w:p w:rsidR="00CA09D5" w:rsidRPr="006E3B63" w:rsidRDefault="00CA09D5" w:rsidP="003962C2">
            <w:pPr>
              <w:widowControl w:val="0"/>
              <w:tabs>
                <w:tab w:val="left" w:pos="0"/>
                <w:tab w:val="left" w:pos="1134"/>
                <w:tab w:val="left" w:pos="1701"/>
                <w:tab w:val="left" w:pos="2268"/>
              </w:tabs>
              <w:rPr>
                <w:rFonts w:ascii="Arial" w:hAnsi="Arial" w:cs="Arial"/>
                <w:sz w:val="22"/>
                <w:szCs w:val="22"/>
              </w:rPr>
            </w:pPr>
          </w:p>
          <w:p w:rsidR="00CA09D5" w:rsidRPr="006E3B63" w:rsidRDefault="00CA09D5" w:rsidP="003962C2">
            <w:pPr>
              <w:rPr>
                <w:rFonts w:ascii="Arial" w:hAnsi="Arial" w:cs="Arial"/>
                <w:sz w:val="22"/>
                <w:szCs w:val="22"/>
              </w:rPr>
            </w:pPr>
            <w:r w:rsidRPr="006E3B63">
              <w:rPr>
                <w:rFonts w:ascii="Arial" w:hAnsi="Arial" w:cs="Arial"/>
                <w:sz w:val="22"/>
                <w:szCs w:val="22"/>
              </w:rPr>
              <w:t>Punktacja przedstawiać się będzie następująco:</w:t>
            </w:r>
          </w:p>
          <w:p w:rsidR="00CA09D5" w:rsidRPr="006E3B63" w:rsidRDefault="00CA09D5" w:rsidP="003962C2">
            <w:pPr>
              <w:rPr>
                <w:rFonts w:ascii="Arial" w:hAnsi="Arial" w:cs="Arial"/>
                <w:sz w:val="22"/>
                <w:szCs w:val="22"/>
              </w:rPr>
            </w:pPr>
            <w:r w:rsidRPr="006E3B63">
              <w:rPr>
                <w:rFonts w:ascii="Arial" w:hAnsi="Arial" w:cs="Arial"/>
                <w:sz w:val="22"/>
                <w:szCs w:val="22"/>
              </w:rPr>
              <w:t xml:space="preserve"> - brak utworzonych etatów - 0 pkt</w:t>
            </w:r>
          </w:p>
          <w:p w:rsidR="00CA09D5" w:rsidRPr="006E3B63" w:rsidRDefault="00CA09D5" w:rsidP="003962C2">
            <w:pPr>
              <w:rPr>
                <w:rFonts w:ascii="Arial" w:hAnsi="Arial" w:cs="Arial"/>
                <w:sz w:val="22"/>
                <w:szCs w:val="22"/>
              </w:rPr>
            </w:pPr>
            <w:r w:rsidRPr="006E3B63">
              <w:rPr>
                <w:rFonts w:ascii="Arial" w:hAnsi="Arial" w:cs="Arial"/>
                <w:sz w:val="22"/>
                <w:szCs w:val="22"/>
              </w:rPr>
              <w:t xml:space="preserve"> - utworzony etat/etaty - 1 pkt</w:t>
            </w:r>
          </w:p>
          <w:p w:rsidR="00CA09D5" w:rsidRPr="006E3B63" w:rsidRDefault="00CA09D5" w:rsidP="003962C2">
            <w:pPr>
              <w:rPr>
                <w:rFonts w:ascii="Arial" w:hAnsi="Arial" w:cs="Arial"/>
                <w:sz w:val="22"/>
                <w:szCs w:val="22"/>
              </w:rPr>
            </w:pPr>
            <w:r w:rsidRPr="006E3B63">
              <w:rPr>
                <w:rFonts w:ascii="Arial" w:hAnsi="Arial" w:cs="Arial"/>
                <w:sz w:val="22"/>
                <w:szCs w:val="22"/>
              </w:rPr>
              <w:t xml:space="preserve"> - utworzony etat/etaty dla pracownika z wykształceniem wyższym - 2 pkt</w:t>
            </w:r>
          </w:p>
          <w:p w:rsidR="00CA09D5" w:rsidRPr="006E3B63" w:rsidRDefault="00CA09D5" w:rsidP="003962C2">
            <w:pPr>
              <w:rPr>
                <w:rFonts w:ascii="Arial" w:hAnsi="Arial" w:cs="Arial"/>
                <w:sz w:val="22"/>
                <w:szCs w:val="22"/>
              </w:rPr>
            </w:pPr>
            <w:r w:rsidRPr="006E3B63">
              <w:rPr>
                <w:rFonts w:ascii="Arial" w:hAnsi="Arial" w:cs="Arial"/>
                <w:sz w:val="22"/>
                <w:szCs w:val="22"/>
              </w:rPr>
              <w:t xml:space="preserve"> - utworzony etat/etaty dla pracownika ze stopniem naukowym co najmniej doktora - 3 pkt</w:t>
            </w:r>
          </w:p>
          <w:p w:rsidR="00CA09D5" w:rsidRPr="006E3B63" w:rsidRDefault="00CA09D5" w:rsidP="003962C2">
            <w:pPr>
              <w:rPr>
                <w:rFonts w:ascii="Arial" w:hAnsi="Arial" w:cs="Arial"/>
                <w:sz w:val="22"/>
                <w:szCs w:val="22"/>
              </w:rPr>
            </w:pPr>
          </w:p>
          <w:p w:rsidR="00CA09D5" w:rsidRPr="006E3B63" w:rsidRDefault="00CA09D5" w:rsidP="003962C2">
            <w:pPr>
              <w:jc w:val="both"/>
              <w:rPr>
                <w:rFonts w:ascii="Arial" w:hAnsi="Arial" w:cs="Arial"/>
                <w:sz w:val="22"/>
                <w:szCs w:val="22"/>
              </w:rPr>
            </w:pPr>
            <w:r w:rsidRPr="006E3B63">
              <w:rPr>
                <w:rFonts w:ascii="Arial" w:hAnsi="Arial" w:cs="Arial"/>
                <w:sz w:val="22"/>
                <w:szCs w:val="22"/>
              </w:rPr>
              <w:t xml:space="preserve"> W przypadku zatrudnienia więcej niż jednego pracownika punktowany będzie najwyższy poziom wykształcenia wśród nowozatrudnionych (tym samym nie będą sumowane punkty w przypadku zatrudniania osób z różnym wykształceniem).</w:t>
            </w:r>
          </w:p>
          <w:p w:rsidR="00CA09D5" w:rsidRPr="00C51A63" w:rsidRDefault="00CA09D5" w:rsidP="003962C2">
            <w:pPr>
              <w:jc w:val="both"/>
              <w:rPr>
                <w:rFonts w:ascii="Arial" w:hAnsi="Arial" w:cs="Arial"/>
                <w:sz w:val="22"/>
                <w:szCs w:val="22"/>
              </w:rPr>
            </w:pPr>
          </w:p>
        </w:tc>
      </w:tr>
      <w:tr w:rsidR="00CA09D5" w:rsidRPr="00C51A63">
        <w:tblPrEx>
          <w:tblCellMar>
            <w:top w:w="0" w:type="dxa"/>
            <w:bottom w:w="0" w:type="dxa"/>
          </w:tblCellMar>
        </w:tblPrEx>
        <w:trPr>
          <w:trHeight w:val="1063"/>
        </w:trPr>
        <w:tc>
          <w:tcPr>
            <w:tcW w:w="540" w:type="dxa"/>
            <w:vAlign w:val="center"/>
          </w:tcPr>
          <w:p w:rsidR="00CA09D5" w:rsidRPr="00C51A63" w:rsidRDefault="00CA09D5" w:rsidP="003962C2">
            <w:pPr>
              <w:pStyle w:val="PSDBrdo"/>
              <w:spacing w:before="40" w:after="40"/>
              <w:jc w:val="center"/>
              <w:rPr>
                <w:rFonts w:ascii="Arial" w:hAnsi="Arial" w:cs="Arial"/>
                <w:i w:val="0"/>
                <w:sz w:val="22"/>
                <w:szCs w:val="22"/>
              </w:rPr>
            </w:pPr>
            <w:r w:rsidRPr="00C51A63">
              <w:rPr>
                <w:rFonts w:ascii="Arial" w:hAnsi="Arial" w:cs="Arial"/>
                <w:i w:val="0"/>
                <w:sz w:val="22"/>
                <w:szCs w:val="22"/>
              </w:rPr>
              <w:t>2</w:t>
            </w:r>
          </w:p>
        </w:tc>
        <w:tc>
          <w:tcPr>
            <w:tcW w:w="2340" w:type="dxa"/>
            <w:vAlign w:val="center"/>
          </w:tcPr>
          <w:p w:rsidR="00CA09D5" w:rsidRPr="00C51A63" w:rsidRDefault="00CA09D5" w:rsidP="003962C2">
            <w:pPr>
              <w:tabs>
                <w:tab w:val="num" w:pos="360"/>
              </w:tabs>
              <w:rPr>
                <w:rFonts w:ascii="Arial" w:hAnsi="Arial" w:cs="Arial"/>
                <w:sz w:val="22"/>
                <w:szCs w:val="22"/>
              </w:rPr>
            </w:pPr>
            <w:r w:rsidRPr="00C51A63">
              <w:rPr>
                <w:rFonts w:ascii="Arial" w:hAnsi="Arial" w:cs="Arial"/>
                <w:sz w:val="22"/>
                <w:szCs w:val="22"/>
              </w:rPr>
              <w:t>Efektywność finansowa projektu (ocena: niska, średnia, wysoka)</w:t>
            </w:r>
          </w:p>
        </w:tc>
        <w:tc>
          <w:tcPr>
            <w:tcW w:w="1800" w:type="dxa"/>
            <w:vAlign w:val="center"/>
          </w:tcPr>
          <w:p w:rsidR="00CA09D5" w:rsidRPr="00C51A63" w:rsidRDefault="00CA09D5" w:rsidP="003962C2">
            <w:pPr>
              <w:pStyle w:val="PSDBTabelaNagwek"/>
              <w:spacing w:before="40" w:after="40"/>
              <w:rPr>
                <w:rFonts w:ascii="Arial" w:hAnsi="Arial" w:cs="Arial"/>
                <w:color w:val="auto"/>
                <w:sz w:val="22"/>
                <w:szCs w:val="22"/>
              </w:rPr>
            </w:pPr>
            <w:r w:rsidRPr="00C51A63">
              <w:rPr>
                <w:rFonts w:ascii="Arial" w:hAnsi="Arial" w:cs="Arial"/>
                <w:color w:val="auto"/>
                <w:sz w:val="22"/>
                <w:szCs w:val="22"/>
              </w:rPr>
              <w:t>0-2 punkty</w:t>
            </w:r>
          </w:p>
        </w:tc>
        <w:tc>
          <w:tcPr>
            <w:tcW w:w="1260" w:type="dxa"/>
            <w:vAlign w:val="center"/>
          </w:tcPr>
          <w:p w:rsidR="00CA09D5" w:rsidRPr="00C51A63" w:rsidRDefault="00CA09D5" w:rsidP="003962C2">
            <w:pPr>
              <w:pStyle w:val="PSDBTabelaNagwek"/>
              <w:spacing w:before="40" w:after="40"/>
              <w:rPr>
                <w:rFonts w:ascii="Arial" w:hAnsi="Arial" w:cs="Arial"/>
                <w:color w:val="auto"/>
                <w:sz w:val="22"/>
                <w:szCs w:val="22"/>
              </w:rPr>
            </w:pPr>
            <w:r w:rsidRPr="00C51A63">
              <w:rPr>
                <w:rFonts w:ascii="Arial" w:hAnsi="Arial" w:cs="Arial"/>
                <w:color w:val="auto"/>
                <w:sz w:val="22"/>
                <w:szCs w:val="22"/>
              </w:rPr>
              <w:t>4</w:t>
            </w:r>
          </w:p>
        </w:tc>
        <w:tc>
          <w:tcPr>
            <w:tcW w:w="1440" w:type="dxa"/>
            <w:vAlign w:val="center"/>
          </w:tcPr>
          <w:p w:rsidR="00CA09D5" w:rsidRPr="00C51A63" w:rsidRDefault="00CA09D5" w:rsidP="003962C2">
            <w:pPr>
              <w:spacing w:after="120"/>
              <w:jc w:val="center"/>
              <w:rPr>
                <w:rFonts w:ascii="Arial" w:hAnsi="Arial" w:cs="Arial"/>
                <w:sz w:val="22"/>
                <w:szCs w:val="22"/>
              </w:rPr>
            </w:pPr>
            <w:r w:rsidRPr="00C51A63">
              <w:rPr>
                <w:rFonts w:ascii="Arial" w:hAnsi="Arial" w:cs="Arial"/>
                <w:sz w:val="22"/>
                <w:szCs w:val="22"/>
              </w:rPr>
              <w:t>8</w:t>
            </w:r>
          </w:p>
        </w:tc>
        <w:tc>
          <w:tcPr>
            <w:tcW w:w="1260" w:type="dxa"/>
            <w:vAlign w:val="center"/>
          </w:tcPr>
          <w:p w:rsidR="00CA09D5" w:rsidRPr="00C51A63" w:rsidRDefault="00CA09D5" w:rsidP="003962C2">
            <w:pPr>
              <w:tabs>
                <w:tab w:val="num" w:pos="360"/>
              </w:tabs>
              <w:rPr>
                <w:rFonts w:ascii="Arial" w:hAnsi="Arial" w:cs="Arial"/>
                <w:sz w:val="22"/>
                <w:szCs w:val="22"/>
              </w:rPr>
            </w:pPr>
          </w:p>
        </w:tc>
        <w:tc>
          <w:tcPr>
            <w:tcW w:w="5760" w:type="dxa"/>
            <w:vAlign w:val="center"/>
          </w:tcPr>
          <w:p w:rsidR="00CA09D5" w:rsidRPr="00C51A63" w:rsidRDefault="00CA09D5" w:rsidP="003962C2">
            <w:pPr>
              <w:spacing w:after="120"/>
              <w:jc w:val="both"/>
              <w:rPr>
                <w:rFonts w:ascii="Arial" w:hAnsi="Arial" w:cs="Arial"/>
                <w:sz w:val="22"/>
                <w:szCs w:val="22"/>
              </w:rPr>
            </w:pPr>
            <w:r w:rsidRPr="00C51A63">
              <w:rPr>
                <w:rFonts w:ascii="Arial" w:hAnsi="Arial" w:cs="Arial"/>
                <w:sz w:val="22"/>
                <w:szCs w:val="22"/>
              </w:rPr>
              <w:t>Efekty finansowe projektu są wyrażone przez wskaźniki finansowe projektu ujęte w sekcji F biznesplanu, a powiązane z zadeklarowanymi wskaźnikami produktu i rezultatu. W związku z powyższym w tym kryterium merytorycznym oceniany jest stopień możliwości ich osiągnięcia w trakcie realizacji projektu i utrzymania w okresie 3 lat   od zakończenia realizacji projektu. Oceny należy dokonać w szczególności biorąc pod uwagę:</w:t>
            </w:r>
          </w:p>
          <w:p w:rsidR="00CA09D5" w:rsidRPr="00C51A63" w:rsidRDefault="00CA09D5" w:rsidP="00CA09D5">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 xml:space="preserve">posiadane przez wnioskodawcę zasoby finansowe </w:t>
            </w:r>
            <w:r w:rsidRPr="00C51A63">
              <w:rPr>
                <w:rFonts w:ascii="Arial" w:hAnsi="Arial" w:cs="Arial"/>
                <w:sz w:val="22"/>
                <w:szCs w:val="22"/>
              </w:rPr>
              <w:lastRenderedPageBreak/>
              <w:t xml:space="preserve">na realizację projektu oraz na jego utrzymanie przez okres 3 lat od zakończenia realizacji projektu, </w:t>
            </w:r>
          </w:p>
          <w:p w:rsidR="00CA09D5" w:rsidRPr="00C51A63" w:rsidRDefault="00CA09D5" w:rsidP="00CA09D5">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prognozy dla projektu i dla całej działalności prowadzonej przez wnioskodawcę dla okresu 3 lat po zakończeniu realizacji projektu (należy wziąć pod uwagę zarówno prognozy dla branży, rynku jak i dla samego przedsiębiorstwa),</w:t>
            </w:r>
          </w:p>
          <w:p w:rsidR="00CA09D5" w:rsidRPr="00C51A63" w:rsidRDefault="00CA09D5" w:rsidP="00CA09D5">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wskaźniki produktu i rezultatu, jakie wnioskodawca zamierza osiągnąć dzięki realizacji projektu a przede wszystkim realność osiągnięcia i utrzymania tych wskaźników,</w:t>
            </w:r>
          </w:p>
          <w:p w:rsidR="00CA09D5" w:rsidRPr="00C51A63" w:rsidRDefault="00CA09D5" w:rsidP="003962C2">
            <w:pPr>
              <w:spacing w:after="120"/>
              <w:jc w:val="both"/>
              <w:rPr>
                <w:rFonts w:ascii="Arial" w:hAnsi="Arial" w:cs="Arial"/>
                <w:sz w:val="22"/>
                <w:szCs w:val="22"/>
              </w:rPr>
            </w:pPr>
            <w:r w:rsidRPr="00C51A63">
              <w:rPr>
                <w:rFonts w:ascii="Arial" w:hAnsi="Arial" w:cs="Arial"/>
                <w:sz w:val="22"/>
                <w:szCs w:val="22"/>
              </w:rPr>
              <w:t xml:space="preserve">Jeśli łączna ocena wskaźników finansowych wyniesie poniżej 4, oceniający przyzna ocenę niską 0 punktów. Jeżeli łączna ocena wskaźników finansowych będzie zawierać się w przedziale  ≥ 4  a &lt;8 wówczas przyznana zostanie ocena średnia 1 punkt.  Ocenę „wysoką” mogą uzyskać tylko ci przedsiębiorcy, którzy wykazali wystarczające środki na realizację projektu, podali mierzalne i prawidłowo skonstruowane wskaźniki produktu i rezultatu, zaś ich prognozy finansowe są wiarygodne oraz wskazują na wysokie prawdopodobieństwo osiągnięcia i utrzymania tych wskaźników, a łączna ocena wskaźników finansowych wyniesie ≥8. </w:t>
            </w:r>
          </w:p>
        </w:tc>
      </w:tr>
      <w:tr w:rsidR="00CA09D5" w:rsidRPr="00C51A63">
        <w:tblPrEx>
          <w:tblCellMar>
            <w:top w:w="0" w:type="dxa"/>
            <w:bottom w:w="0" w:type="dxa"/>
          </w:tblCellMar>
        </w:tblPrEx>
        <w:trPr>
          <w:trHeight w:val="883"/>
        </w:trPr>
        <w:tc>
          <w:tcPr>
            <w:tcW w:w="540" w:type="dxa"/>
            <w:vAlign w:val="center"/>
          </w:tcPr>
          <w:p w:rsidR="00CA09D5" w:rsidRPr="00C51A63" w:rsidRDefault="00CA09D5" w:rsidP="003962C2">
            <w:pPr>
              <w:pStyle w:val="PSDBrdo"/>
              <w:spacing w:before="40" w:after="40"/>
              <w:jc w:val="center"/>
              <w:rPr>
                <w:rFonts w:ascii="Arial" w:hAnsi="Arial" w:cs="Arial"/>
                <w:i w:val="0"/>
                <w:sz w:val="22"/>
                <w:szCs w:val="22"/>
              </w:rPr>
            </w:pPr>
            <w:r w:rsidRPr="00C51A63">
              <w:rPr>
                <w:rFonts w:ascii="Arial" w:hAnsi="Arial" w:cs="Arial"/>
                <w:i w:val="0"/>
                <w:sz w:val="22"/>
                <w:szCs w:val="22"/>
              </w:rPr>
              <w:lastRenderedPageBreak/>
              <w:t>3</w:t>
            </w:r>
          </w:p>
        </w:tc>
        <w:tc>
          <w:tcPr>
            <w:tcW w:w="2340" w:type="dxa"/>
            <w:vAlign w:val="center"/>
          </w:tcPr>
          <w:p w:rsidR="00CA09D5" w:rsidRPr="006E3B63" w:rsidRDefault="00CA09D5" w:rsidP="003962C2">
            <w:pPr>
              <w:jc w:val="both"/>
              <w:rPr>
                <w:rFonts w:ascii="Arial" w:hAnsi="Arial" w:cs="Arial"/>
                <w:sz w:val="22"/>
                <w:szCs w:val="22"/>
              </w:rPr>
            </w:pPr>
            <w:r w:rsidRPr="006E3B63">
              <w:rPr>
                <w:rFonts w:ascii="Arial" w:hAnsi="Arial" w:cs="Arial"/>
                <w:sz w:val="22"/>
                <w:szCs w:val="22"/>
              </w:rPr>
              <w:t>Projekt zakłada wdrożenie technologii :</w:t>
            </w:r>
          </w:p>
          <w:p w:rsidR="00CA09D5" w:rsidRPr="006E3B63" w:rsidRDefault="00CA09D5" w:rsidP="003962C2">
            <w:pPr>
              <w:jc w:val="both"/>
              <w:rPr>
                <w:rFonts w:ascii="Arial" w:hAnsi="Arial" w:cs="Arial"/>
                <w:sz w:val="22"/>
                <w:szCs w:val="22"/>
              </w:rPr>
            </w:pPr>
            <w:r w:rsidRPr="006E3B63">
              <w:rPr>
                <w:rFonts w:ascii="Arial" w:hAnsi="Arial" w:cs="Arial"/>
                <w:sz w:val="22"/>
                <w:szCs w:val="22"/>
              </w:rPr>
              <w:t>- nie stosowanej w kraju,</w:t>
            </w:r>
          </w:p>
          <w:p w:rsidR="00CA09D5" w:rsidRPr="006E3B63" w:rsidRDefault="00CA09D5" w:rsidP="003962C2">
            <w:pPr>
              <w:jc w:val="both"/>
              <w:rPr>
                <w:rFonts w:ascii="Arial" w:hAnsi="Arial" w:cs="Arial"/>
                <w:sz w:val="22"/>
                <w:szCs w:val="22"/>
              </w:rPr>
            </w:pPr>
            <w:r w:rsidRPr="006E3B63">
              <w:rPr>
                <w:rFonts w:ascii="Arial" w:hAnsi="Arial" w:cs="Arial"/>
                <w:sz w:val="22"/>
                <w:szCs w:val="22"/>
              </w:rPr>
              <w:t>- stosowanej w kraju, ale nie stosowanej w regionie,</w:t>
            </w:r>
          </w:p>
          <w:p w:rsidR="00CA09D5" w:rsidRPr="00D93F64" w:rsidRDefault="00CA09D5" w:rsidP="003962C2">
            <w:pPr>
              <w:rPr>
                <w:rFonts w:ascii="Arial" w:hAnsi="Arial" w:cs="Arial"/>
                <w:sz w:val="22"/>
                <w:szCs w:val="22"/>
              </w:rPr>
            </w:pPr>
            <w:r w:rsidRPr="006E3B63">
              <w:rPr>
                <w:rFonts w:ascii="Arial" w:hAnsi="Arial" w:cs="Arial"/>
                <w:sz w:val="22"/>
                <w:szCs w:val="22"/>
              </w:rPr>
              <w:t xml:space="preserve">- stosowanej w </w:t>
            </w:r>
            <w:r w:rsidRPr="006E3B63">
              <w:rPr>
                <w:rFonts w:ascii="Arial" w:hAnsi="Arial" w:cs="Arial"/>
                <w:sz w:val="22"/>
                <w:szCs w:val="22"/>
              </w:rPr>
              <w:lastRenderedPageBreak/>
              <w:t>regionie nie dłużej niż 3 lata</w:t>
            </w:r>
            <w:r w:rsidRPr="00D93F64" w:rsidDel="0084461D">
              <w:rPr>
                <w:rFonts w:ascii="Arial" w:hAnsi="Arial" w:cs="Arial"/>
                <w:sz w:val="22"/>
                <w:szCs w:val="22"/>
              </w:rPr>
              <w:t xml:space="preserve"> </w:t>
            </w:r>
          </w:p>
        </w:tc>
        <w:tc>
          <w:tcPr>
            <w:tcW w:w="1800" w:type="dxa"/>
            <w:vAlign w:val="center"/>
          </w:tcPr>
          <w:p w:rsidR="00CA09D5" w:rsidRPr="00D93F64" w:rsidRDefault="00CA09D5" w:rsidP="003962C2">
            <w:pPr>
              <w:pStyle w:val="PSDBTabelaNagwek"/>
              <w:spacing w:before="40" w:after="40"/>
              <w:rPr>
                <w:rFonts w:ascii="Arial" w:hAnsi="Arial" w:cs="Arial"/>
                <w:color w:val="auto"/>
                <w:sz w:val="22"/>
                <w:szCs w:val="22"/>
              </w:rPr>
            </w:pPr>
            <w:r>
              <w:rPr>
                <w:rFonts w:ascii="Arial" w:hAnsi="Arial" w:cs="Arial"/>
                <w:color w:val="auto"/>
                <w:sz w:val="22"/>
                <w:szCs w:val="22"/>
              </w:rPr>
              <w:lastRenderedPageBreak/>
              <w:t>1</w:t>
            </w:r>
            <w:r w:rsidRPr="00D93F64">
              <w:rPr>
                <w:rFonts w:ascii="Arial" w:hAnsi="Arial" w:cs="Arial"/>
                <w:color w:val="auto"/>
                <w:sz w:val="22"/>
                <w:szCs w:val="22"/>
              </w:rPr>
              <w:t>-</w:t>
            </w:r>
            <w:r>
              <w:rPr>
                <w:rFonts w:ascii="Arial" w:hAnsi="Arial" w:cs="Arial"/>
                <w:color w:val="auto"/>
                <w:sz w:val="22"/>
                <w:szCs w:val="22"/>
              </w:rPr>
              <w:t>3</w:t>
            </w:r>
            <w:r w:rsidRPr="00D93F64">
              <w:rPr>
                <w:rFonts w:ascii="Arial" w:hAnsi="Arial" w:cs="Arial"/>
                <w:color w:val="auto"/>
                <w:sz w:val="22"/>
                <w:szCs w:val="22"/>
              </w:rPr>
              <w:t xml:space="preserve"> punkty</w:t>
            </w:r>
          </w:p>
        </w:tc>
        <w:tc>
          <w:tcPr>
            <w:tcW w:w="1260" w:type="dxa"/>
            <w:vAlign w:val="center"/>
          </w:tcPr>
          <w:p w:rsidR="00CA09D5" w:rsidRPr="00D93F64" w:rsidRDefault="00CA09D5" w:rsidP="003962C2">
            <w:pPr>
              <w:pStyle w:val="PSDBTabelaNagwek"/>
              <w:spacing w:before="40" w:after="40"/>
              <w:rPr>
                <w:rFonts w:ascii="Arial" w:hAnsi="Arial" w:cs="Arial"/>
                <w:color w:val="auto"/>
                <w:sz w:val="22"/>
                <w:szCs w:val="22"/>
              </w:rPr>
            </w:pPr>
            <w:r>
              <w:rPr>
                <w:rFonts w:ascii="Arial" w:hAnsi="Arial" w:cs="Arial"/>
                <w:color w:val="auto"/>
                <w:sz w:val="22"/>
                <w:szCs w:val="22"/>
              </w:rPr>
              <w:t>6</w:t>
            </w:r>
          </w:p>
        </w:tc>
        <w:tc>
          <w:tcPr>
            <w:tcW w:w="1440" w:type="dxa"/>
            <w:vAlign w:val="center"/>
          </w:tcPr>
          <w:p w:rsidR="00CA09D5" w:rsidRPr="00D93F64" w:rsidRDefault="00CA09D5" w:rsidP="003962C2">
            <w:pPr>
              <w:jc w:val="center"/>
              <w:rPr>
                <w:rFonts w:ascii="Arial" w:hAnsi="Arial" w:cs="Arial"/>
                <w:sz w:val="22"/>
                <w:szCs w:val="22"/>
              </w:rPr>
            </w:pPr>
            <w:r>
              <w:rPr>
                <w:rFonts w:ascii="Arial" w:hAnsi="Arial" w:cs="Arial"/>
                <w:sz w:val="22"/>
                <w:szCs w:val="22"/>
              </w:rPr>
              <w:t>18</w:t>
            </w:r>
          </w:p>
        </w:tc>
        <w:tc>
          <w:tcPr>
            <w:tcW w:w="1260" w:type="dxa"/>
            <w:vAlign w:val="center"/>
          </w:tcPr>
          <w:p w:rsidR="00CA09D5" w:rsidRPr="00D93F64" w:rsidRDefault="00CA09D5" w:rsidP="003962C2">
            <w:pPr>
              <w:rPr>
                <w:rFonts w:ascii="Arial" w:hAnsi="Arial" w:cs="Arial"/>
                <w:sz w:val="22"/>
                <w:szCs w:val="22"/>
              </w:rPr>
            </w:pPr>
          </w:p>
        </w:tc>
        <w:tc>
          <w:tcPr>
            <w:tcW w:w="5760" w:type="dxa"/>
            <w:vAlign w:val="center"/>
          </w:tcPr>
          <w:p w:rsidR="00CA09D5" w:rsidRPr="006E3B63" w:rsidRDefault="00CA09D5" w:rsidP="003962C2">
            <w:pPr>
              <w:jc w:val="both"/>
              <w:rPr>
                <w:rFonts w:ascii="Arial" w:hAnsi="Arial" w:cs="Arial"/>
                <w:sz w:val="22"/>
                <w:szCs w:val="22"/>
              </w:rPr>
            </w:pPr>
            <w:r w:rsidRPr="006E3B63">
              <w:rPr>
                <w:rFonts w:ascii="Arial" w:hAnsi="Arial" w:cs="Arial"/>
                <w:sz w:val="22"/>
                <w:szCs w:val="22"/>
              </w:rPr>
              <w:t xml:space="preserve">Aby otrzymać punkty w ramach tego kryterium technologia, której dotyczy innowacyjność musi być związana z celami projektu. Punkty nie mogą być przyznane za innowacyjne technologie dotyczące dodatkowych elementów inwestycji. Oceniający przyznaje punkty w tym kryterium biorąc pod uwagę opinię o innowacyjności określającą również okres stosowania danej technologii w kraju bądź regionie. Mogą to być opinie jednostek naukowych (w rozumieniu </w:t>
            </w:r>
            <w:r w:rsidRPr="006E3B63">
              <w:rPr>
                <w:rFonts w:ascii="Arial" w:hAnsi="Arial" w:cs="Arial"/>
                <w:sz w:val="22"/>
                <w:szCs w:val="22"/>
              </w:rPr>
              <w:lastRenderedPageBreak/>
              <w:t>Ustawy z dnia 8.10.2004 o zasadach finansowania nauki) bądź stowarzyszeń branżowych i technicznych.</w:t>
            </w:r>
          </w:p>
          <w:p w:rsidR="00CA09D5" w:rsidRPr="006E3B63" w:rsidRDefault="00CA09D5" w:rsidP="003962C2">
            <w:pPr>
              <w:tabs>
                <w:tab w:val="left" w:pos="180"/>
              </w:tabs>
              <w:ind w:right="-146"/>
              <w:jc w:val="both"/>
              <w:rPr>
                <w:rFonts w:ascii="Arial" w:hAnsi="Arial" w:cs="Arial"/>
                <w:sz w:val="22"/>
                <w:szCs w:val="22"/>
              </w:rPr>
            </w:pPr>
            <w:r w:rsidRPr="006E3B63">
              <w:rPr>
                <w:rFonts w:ascii="Arial" w:hAnsi="Arial" w:cs="Arial"/>
                <w:sz w:val="22"/>
                <w:szCs w:val="22"/>
              </w:rPr>
              <w:t>- rozwiązanie innowacyjne stosowane w regionie nie dłużej niż 3 lata– 1  pkt</w:t>
            </w:r>
          </w:p>
          <w:p w:rsidR="00CA09D5" w:rsidRPr="006E3B63" w:rsidRDefault="00CA09D5" w:rsidP="003962C2">
            <w:pPr>
              <w:tabs>
                <w:tab w:val="left" w:pos="180"/>
              </w:tabs>
              <w:ind w:right="-146"/>
              <w:jc w:val="both"/>
              <w:rPr>
                <w:rFonts w:ascii="Arial" w:hAnsi="Arial" w:cs="Arial"/>
                <w:sz w:val="22"/>
                <w:szCs w:val="22"/>
              </w:rPr>
            </w:pPr>
            <w:r w:rsidRPr="006E3B63">
              <w:rPr>
                <w:rFonts w:ascii="Arial" w:hAnsi="Arial" w:cs="Arial"/>
                <w:sz w:val="22"/>
                <w:szCs w:val="22"/>
              </w:rPr>
              <w:t>- rozwiązanie innowacyjne stosowane w kraju, ale nie stosowane w regionie  – 2 pkt</w:t>
            </w:r>
          </w:p>
          <w:p w:rsidR="00CA09D5" w:rsidRPr="00D93F64" w:rsidRDefault="00CA09D5" w:rsidP="003962C2">
            <w:pPr>
              <w:jc w:val="both"/>
              <w:rPr>
                <w:rFonts w:ascii="Arial" w:hAnsi="Arial" w:cs="Arial"/>
                <w:sz w:val="22"/>
                <w:szCs w:val="22"/>
              </w:rPr>
            </w:pPr>
            <w:r w:rsidRPr="006E3B63">
              <w:rPr>
                <w:rFonts w:ascii="Arial" w:hAnsi="Arial" w:cs="Arial"/>
                <w:sz w:val="22"/>
                <w:szCs w:val="22"/>
              </w:rPr>
              <w:t>- rozwiązanie innowacyjne nie stosowane w kraju – 3 pkt</w:t>
            </w:r>
          </w:p>
        </w:tc>
      </w:tr>
      <w:tr w:rsidR="00CA09D5" w:rsidRPr="00C51A63">
        <w:tblPrEx>
          <w:tblCellMar>
            <w:top w:w="0" w:type="dxa"/>
            <w:bottom w:w="0" w:type="dxa"/>
          </w:tblCellMar>
        </w:tblPrEx>
        <w:trPr>
          <w:trHeight w:val="1365"/>
        </w:trPr>
        <w:tc>
          <w:tcPr>
            <w:tcW w:w="540" w:type="dxa"/>
            <w:vAlign w:val="center"/>
          </w:tcPr>
          <w:p w:rsidR="00CA09D5" w:rsidRPr="00C51A63" w:rsidRDefault="00CA09D5" w:rsidP="003962C2">
            <w:pPr>
              <w:pStyle w:val="PSDBrdo"/>
              <w:spacing w:before="40" w:after="40"/>
              <w:jc w:val="center"/>
              <w:rPr>
                <w:rFonts w:ascii="Arial" w:hAnsi="Arial" w:cs="Arial"/>
                <w:i w:val="0"/>
                <w:sz w:val="22"/>
                <w:szCs w:val="22"/>
              </w:rPr>
            </w:pPr>
            <w:r w:rsidRPr="00C51A63">
              <w:rPr>
                <w:rFonts w:ascii="Arial" w:hAnsi="Arial" w:cs="Arial"/>
                <w:i w:val="0"/>
                <w:sz w:val="22"/>
                <w:szCs w:val="22"/>
              </w:rPr>
              <w:lastRenderedPageBreak/>
              <w:t>4</w:t>
            </w:r>
          </w:p>
        </w:tc>
        <w:tc>
          <w:tcPr>
            <w:tcW w:w="2340" w:type="dxa"/>
            <w:vAlign w:val="center"/>
          </w:tcPr>
          <w:p w:rsidR="00CA09D5" w:rsidRPr="00C51A63" w:rsidRDefault="00CA09D5" w:rsidP="003962C2">
            <w:pPr>
              <w:tabs>
                <w:tab w:val="num" w:pos="360"/>
              </w:tabs>
              <w:rPr>
                <w:rFonts w:ascii="Arial" w:hAnsi="Arial" w:cs="Arial"/>
                <w:sz w:val="22"/>
                <w:szCs w:val="22"/>
              </w:rPr>
            </w:pPr>
            <w:r w:rsidRPr="00C51A63">
              <w:rPr>
                <w:rFonts w:ascii="Arial" w:hAnsi="Arial" w:cs="Arial"/>
                <w:sz w:val="22"/>
                <w:szCs w:val="22"/>
              </w:rPr>
              <w:t>Poziom zaangażowanych środków własnych (≤ 55%, &gt; 55% ≤ 60%, &gt; 60% ≤ 65%, &gt; 65%)</w:t>
            </w:r>
          </w:p>
        </w:tc>
        <w:tc>
          <w:tcPr>
            <w:tcW w:w="1800" w:type="dxa"/>
            <w:vAlign w:val="center"/>
          </w:tcPr>
          <w:p w:rsidR="00CA09D5" w:rsidRPr="00C51A63" w:rsidRDefault="00CA09D5" w:rsidP="003962C2">
            <w:pPr>
              <w:jc w:val="center"/>
              <w:rPr>
                <w:rFonts w:ascii="Arial" w:hAnsi="Arial" w:cs="Arial"/>
                <w:sz w:val="22"/>
                <w:szCs w:val="22"/>
              </w:rPr>
            </w:pPr>
            <w:r w:rsidRPr="00C51A63">
              <w:rPr>
                <w:rFonts w:ascii="Arial" w:hAnsi="Arial" w:cs="Arial"/>
                <w:sz w:val="22"/>
                <w:szCs w:val="22"/>
              </w:rPr>
              <w:t>0-3 punkty</w:t>
            </w:r>
          </w:p>
        </w:tc>
        <w:tc>
          <w:tcPr>
            <w:tcW w:w="1260" w:type="dxa"/>
            <w:vAlign w:val="center"/>
          </w:tcPr>
          <w:p w:rsidR="00CA09D5" w:rsidRPr="00C51A63" w:rsidRDefault="00CA09D5" w:rsidP="003962C2">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CA09D5" w:rsidRPr="00C51A63" w:rsidRDefault="00CA09D5" w:rsidP="003962C2">
            <w:pPr>
              <w:jc w:val="center"/>
              <w:rPr>
                <w:rFonts w:ascii="Arial" w:hAnsi="Arial" w:cs="Arial"/>
                <w:sz w:val="22"/>
                <w:szCs w:val="22"/>
              </w:rPr>
            </w:pPr>
            <w:r w:rsidRPr="00C51A63">
              <w:rPr>
                <w:rFonts w:ascii="Arial" w:hAnsi="Arial" w:cs="Arial"/>
                <w:sz w:val="22"/>
                <w:szCs w:val="22"/>
              </w:rPr>
              <w:t>6</w:t>
            </w:r>
          </w:p>
        </w:tc>
        <w:tc>
          <w:tcPr>
            <w:tcW w:w="1260" w:type="dxa"/>
            <w:vAlign w:val="center"/>
          </w:tcPr>
          <w:p w:rsidR="00CA09D5" w:rsidRPr="00C51A63" w:rsidRDefault="00CA09D5" w:rsidP="003962C2">
            <w:pPr>
              <w:tabs>
                <w:tab w:val="num" w:pos="360"/>
              </w:tabs>
              <w:rPr>
                <w:rFonts w:ascii="Arial" w:hAnsi="Arial" w:cs="Arial"/>
                <w:sz w:val="22"/>
                <w:szCs w:val="22"/>
              </w:rPr>
            </w:pPr>
          </w:p>
        </w:tc>
        <w:tc>
          <w:tcPr>
            <w:tcW w:w="5760" w:type="dxa"/>
            <w:vAlign w:val="center"/>
          </w:tcPr>
          <w:p w:rsidR="00CA09D5" w:rsidRPr="00C51A63" w:rsidRDefault="00CA09D5" w:rsidP="003962C2">
            <w:pPr>
              <w:jc w:val="both"/>
              <w:rPr>
                <w:rFonts w:ascii="Arial" w:hAnsi="Arial" w:cs="Arial"/>
                <w:sz w:val="22"/>
                <w:szCs w:val="22"/>
              </w:rPr>
            </w:pPr>
            <w:r w:rsidRPr="00C51A63">
              <w:rPr>
                <w:rFonts w:ascii="Arial" w:hAnsi="Arial" w:cs="Arial"/>
                <w:sz w:val="22"/>
                <w:szCs w:val="22"/>
              </w:rPr>
              <w:t>Brany jest pod uwagę poziom zaangażowanych środków własnych w pokrycie wydatków kwalifikowanych projektu, liczony w punktach procentowych tylko wówczas gdy przekracza 55%:</w:t>
            </w:r>
          </w:p>
          <w:p w:rsidR="00CA09D5" w:rsidRPr="00C51A63" w:rsidRDefault="00CA09D5" w:rsidP="003962C2">
            <w:pPr>
              <w:jc w:val="both"/>
              <w:rPr>
                <w:rFonts w:ascii="Arial" w:hAnsi="Arial" w:cs="Arial"/>
                <w:sz w:val="22"/>
                <w:szCs w:val="22"/>
              </w:rPr>
            </w:pPr>
          </w:p>
          <w:p w:rsidR="00CA09D5" w:rsidRPr="00C51A63" w:rsidRDefault="00CA09D5" w:rsidP="003962C2">
            <w:pPr>
              <w:jc w:val="both"/>
              <w:rPr>
                <w:rFonts w:ascii="Arial" w:hAnsi="Arial" w:cs="Arial"/>
                <w:sz w:val="22"/>
                <w:szCs w:val="22"/>
              </w:rPr>
            </w:pPr>
            <w:r w:rsidRPr="00C51A63">
              <w:rPr>
                <w:rFonts w:ascii="Arial" w:hAnsi="Arial" w:cs="Arial"/>
                <w:sz w:val="22"/>
                <w:szCs w:val="22"/>
              </w:rPr>
              <w:t>- ≤ 55% - 0 pkt</w:t>
            </w:r>
          </w:p>
          <w:p w:rsidR="00CA09D5" w:rsidRPr="00C51A63" w:rsidRDefault="00CA09D5" w:rsidP="003962C2">
            <w:pPr>
              <w:jc w:val="both"/>
              <w:rPr>
                <w:rFonts w:ascii="Arial" w:hAnsi="Arial" w:cs="Arial"/>
                <w:sz w:val="22"/>
                <w:szCs w:val="22"/>
              </w:rPr>
            </w:pPr>
            <w:r w:rsidRPr="00C51A63">
              <w:rPr>
                <w:rFonts w:ascii="Arial" w:hAnsi="Arial" w:cs="Arial"/>
                <w:sz w:val="22"/>
                <w:szCs w:val="22"/>
              </w:rPr>
              <w:t xml:space="preserve"> - &gt; 55% ≤ 60% - 1 pkt</w:t>
            </w:r>
          </w:p>
          <w:p w:rsidR="00CA09D5" w:rsidRPr="00C51A63" w:rsidRDefault="00CA09D5" w:rsidP="003962C2">
            <w:pPr>
              <w:jc w:val="both"/>
              <w:rPr>
                <w:rFonts w:ascii="Arial" w:hAnsi="Arial" w:cs="Arial"/>
                <w:sz w:val="22"/>
                <w:szCs w:val="22"/>
              </w:rPr>
            </w:pPr>
            <w:r w:rsidRPr="00C51A63">
              <w:rPr>
                <w:rFonts w:ascii="Arial" w:hAnsi="Arial" w:cs="Arial"/>
                <w:sz w:val="22"/>
                <w:szCs w:val="22"/>
              </w:rPr>
              <w:t xml:space="preserve"> - &gt; 60% ≤ 65% - 2 pkt</w:t>
            </w:r>
          </w:p>
          <w:p w:rsidR="00CA09D5" w:rsidRPr="00C51A63" w:rsidRDefault="00CA09D5" w:rsidP="003962C2">
            <w:pPr>
              <w:jc w:val="both"/>
              <w:rPr>
                <w:rFonts w:ascii="Arial" w:hAnsi="Arial" w:cs="Arial"/>
                <w:sz w:val="22"/>
                <w:szCs w:val="22"/>
              </w:rPr>
            </w:pPr>
            <w:r w:rsidRPr="00C51A63">
              <w:rPr>
                <w:rFonts w:ascii="Arial" w:hAnsi="Arial" w:cs="Arial"/>
                <w:sz w:val="22"/>
                <w:szCs w:val="22"/>
              </w:rPr>
              <w:t xml:space="preserve"> - &gt; 65% - 3 pkt</w:t>
            </w:r>
          </w:p>
        </w:tc>
      </w:tr>
      <w:tr w:rsidR="00CA09D5" w:rsidRPr="00C51A63">
        <w:tblPrEx>
          <w:tblCellMar>
            <w:top w:w="0" w:type="dxa"/>
            <w:bottom w:w="0" w:type="dxa"/>
          </w:tblCellMar>
        </w:tblPrEx>
        <w:trPr>
          <w:trHeight w:val="345"/>
        </w:trPr>
        <w:tc>
          <w:tcPr>
            <w:tcW w:w="540" w:type="dxa"/>
            <w:vAlign w:val="center"/>
          </w:tcPr>
          <w:p w:rsidR="00CA09D5" w:rsidRPr="00C51A63" w:rsidRDefault="00CA09D5" w:rsidP="003962C2">
            <w:pPr>
              <w:pStyle w:val="PSDBrdo"/>
              <w:spacing w:before="40" w:after="40"/>
              <w:jc w:val="center"/>
              <w:rPr>
                <w:rFonts w:ascii="Arial" w:hAnsi="Arial" w:cs="Arial"/>
                <w:i w:val="0"/>
                <w:sz w:val="22"/>
                <w:szCs w:val="22"/>
              </w:rPr>
            </w:pPr>
            <w:r w:rsidRPr="00C51A63">
              <w:rPr>
                <w:rFonts w:ascii="Arial" w:hAnsi="Arial" w:cs="Arial"/>
                <w:i w:val="0"/>
                <w:sz w:val="22"/>
                <w:szCs w:val="22"/>
              </w:rPr>
              <w:t>5</w:t>
            </w:r>
          </w:p>
        </w:tc>
        <w:tc>
          <w:tcPr>
            <w:tcW w:w="2340" w:type="dxa"/>
            <w:vAlign w:val="center"/>
          </w:tcPr>
          <w:p w:rsidR="00CA09D5" w:rsidRPr="00C51A63" w:rsidRDefault="00CA09D5" w:rsidP="003962C2">
            <w:pPr>
              <w:rPr>
                <w:rFonts w:ascii="Arial" w:hAnsi="Arial" w:cs="Arial"/>
                <w:sz w:val="22"/>
                <w:szCs w:val="22"/>
              </w:rPr>
            </w:pPr>
            <w:r w:rsidRPr="00C51A63">
              <w:rPr>
                <w:rFonts w:ascii="Arial" w:hAnsi="Arial" w:cs="Arial"/>
                <w:sz w:val="22"/>
                <w:szCs w:val="22"/>
              </w:rPr>
              <w:t>Doświadczenie Wnioskodawcy w prowadzeniu działalności gospodarczej w branży związanej z projektem (do 36 m-cy włącznie, pow. 36 m-cy do 60  m-cy włącznie, powyżej 60 m-cy)</w:t>
            </w:r>
          </w:p>
          <w:p w:rsidR="00CA09D5" w:rsidRPr="00C51A63" w:rsidRDefault="00CA09D5" w:rsidP="003962C2">
            <w:pPr>
              <w:rPr>
                <w:rFonts w:ascii="Arial" w:hAnsi="Arial" w:cs="Arial"/>
                <w:sz w:val="22"/>
                <w:szCs w:val="22"/>
              </w:rPr>
            </w:pPr>
          </w:p>
        </w:tc>
        <w:tc>
          <w:tcPr>
            <w:tcW w:w="1800" w:type="dxa"/>
            <w:vAlign w:val="center"/>
          </w:tcPr>
          <w:p w:rsidR="00CA09D5" w:rsidRPr="00C51A63" w:rsidRDefault="00CA09D5" w:rsidP="003962C2">
            <w:pPr>
              <w:pStyle w:val="PSDBTabelaNagwek"/>
              <w:spacing w:before="40" w:after="40"/>
              <w:rPr>
                <w:rFonts w:ascii="Arial" w:hAnsi="Arial" w:cs="Arial"/>
                <w:color w:val="auto"/>
                <w:sz w:val="22"/>
                <w:szCs w:val="22"/>
              </w:rPr>
            </w:pPr>
            <w:r w:rsidRPr="00C51A63">
              <w:rPr>
                <w:rFonts w:ascii="Arial" w:hAnsi="Arial" w:cs="Arial"/>
                <w:color w:val="auto"/>
                <w:sz w:val="22"/>
                <w:szCs w:val="22"/>
              </w:rPr>
              <w:t>0-2 punkty</w:t>
            </w:r>
          </w:p>
        </w:tc>
        <w:tc>
          <w:tcPr>
            <w:tcW w:w="1260" w:type="dxa"/>
            <w:vAlign w:val="center"/>
          </w:tcPr>
          <w:p w:rsidR="00CA09D5" w:rsidRPr="00C51A63" w:rsidRDefault="00CA09D5" w:rsidP="003962C2">
            <w:pPr>
              <w:pStyle w:val="PSDBTabelaNagwek"/>
              <w:spacing w:before="40" w:after="40"/>
              <w:rPr>
                <w:rFonts w:ascii="Arial" w:hAnsi="Arial" w:cs="Arial"/>
                <w:color w:val="auto"/>
                <w:sz w:val="22"/>
                <w:szCs w:val="22"/>
              </w:rPr>
            </w:pPr>
            <w:r w:rsidRPr="00C51A63">
              <w:rPr>
                <w:rFonts w:ascii="Arial" w:hAnsi="Arial" w:cs="Arial"/>
                <w:color w:val="auto"/>
                <w:sz w:val="22"/>
                <w:szCs w:val="22"/>
              </w:rPr>
              <w:t>4</w:t>
            </w:r>
          </w:p>
        </w:tc>
        <w:tc>
          <w:tcPr>
            <w:tcW w:w="1440" w:type="dxa"/>
            <w:vAlign w:val="center"/>
          </w:tcPr>
          <w:p w:rsidR="00CA09D5" w:rsidRPr="00C51A63" w:rsidRDefault="00CA09D5" w:rsidP="003962C2">
            <w:pPr>
              <w:jc w:val="center"/>
              <w:rPr>
                <w:rFonts w:ascii="Arial" w:hAnsi="Arial" w:cs="Arial"/>
                <w:sz w:val="22"/>
                <w:szCs w:val="22"/>
              </w:rPr>
            </w:pPr>
            <w:r w:rsidRPr="00C51A63">
              <w:rPr>
                <w:rFonts w:ascii="Arial" w:hAnsi="Arial" w:cs="Arial"/>
                <w:sz w:val="22"/>
                <w:szCs w:val="22"/>
              </w:rPr>
              <w:t>8</w:t>
            </w:r>
          </w:p>
        </w:tc>
        <w:tc>
          <w:tcPr>
            <w:tcW w:w="1260" w:type="dxa"/>
            <w:vAlign w:val="center"/>
          </w:tcPr>
          <w:p w:rsidR="00CA09D5" w:rsidRPr="00C51A63" w:rsidRDefault="00CA09D5" w:rsidP="003962C2">
            <w:pPr>
              <w:rPr>
                <w:rFonts w:ascii="Arial" w:hAnsi="Arial" w:cs="Arial"/>
                <w:sz w:val="22"/>
                <w:szCs w:val="22"/>
              </w:rPr>
            </w:pPr>
          </w:p>
        </w:tc>
        <w:tc>
          <w:tcPr>
            <w:tcW w:w="5760" w:type="dxa"/>
            <w:vAlign w:val="center"/>
          </w:tcPr>
          <w:p w:rsidR="00CA09D5" w:rsidRPr="00C51A63" w:rsidRDefault="00CA09D5" w:rsidP="003962C2">
            <w:pPr>
              <w:rPr>
                <w:rFonts w:ascii="Arial" w:hAnsi="Arial" w:cs="Arial"/>
                <w:sz w:val="22"/>
                <w:szCs w:val="22"/>
              </w:rPr>
            </w:pPr>
            <w:r w:rsidRPr="00C51A63">
              <w:rPr>
                <w:rFonts w:ascii="Arial" w:hAnsi="Arial" w:cs="Arial"/>
                <w:sz w:val="22"/>
                <w:szCs w:val="22"/>
              </w:rPr>
              <w:t xml:space="preserve"> - do 36 m-cy włącznie – 0 pkt</w:t>
            </w:r>
            <w:r w:rsidRPr="00C51A63">
              <w:rPr>
                <w:rFonts w:ascii="Arial" w:hAnsi="Arial" w:cs="Arial"/>
                <w:sz w:val="22"/>
                <w:szCs w:val="22"/>
              </w:rPr>
              <w:br/>
              <w:t xml:space="preserve"> - pow. 36 m-cy do 60  m-cy włącznie - 1 pkt</w:t>
            </w:r>
            <w:r w:rsidRPr="00C51A63">
              <w:rPr>
                <w:rFonts w:ascii="Arial" w:hAnsi="Arial" w:cs="Arial"/>
                <w:sz w:val="22"/>
                <w:szCs w:val="22"/>
              </w:rPr>
              <w:br/>
              <w:t xml:space="preserve"> - powyżej 60 m-cy – 2 pkt</w:t>
            </w:r>
          </w:p>
          <w:p w:rsidR="00CA09D5" w:rsidRPr="00C51A63" w:rsidRDefault="00CA09D5" w:rsidP="003962C2">
            <w:pPr>
              <w:rPr>
                <w:rFonts w:ascii="Arial" w:hAnsi="Arial" w:cs="Arial"/>
                <w:sz w:val="22"/>
                <w:szCs w:val="22"/>
              </w:rPr>
            </w:pPr>
            <w:r w:rsidRPr="00C51A63">
              <w:rPr>
                <w:rFonts w:ascii="Arial" w:hAnsi="Arial" w:cs="Arial"/>
                <w:sz w:val="22"/>
                <w:szCs w:val="22"/>
              </w:rPr>
              <w:t>Ocenie podlega Wnioskodawca jako firma – oznacza to ocenę wszystkich zasobów, w tym m.in. kadry.</w:t>
            </w:r>
          </w:p>
        </w:tc>
      </w:tr>
      <w:tr w:rsidR="00CA09D5" w:rsidRPr="00C51A63">
        <w:tblPrEx>
          <w:tblCellMar>
            <w:top w:w="0" w:type="dxa"/>
            <w:bottom w:w="0" w:type="dxa"/>
          </w:tblCellMar>
        </w:tblPrEx>
        <w:trPr>
          <w:trHeight w:val="345"/>
        </w:trPr>
        <w:tc>
          <w:tcPr>
            <w:tcW w:w="540" w:type="dxa"/>
            <w:vAlign w:val="center"/>
          </w:tcPr>
          <w:p w:rsidR="00CA09D5" w:rsidRPr="00D93F64" w:rsidRDefault="00CA09D5" w:rsidP="003962C2">
            <w:pPr>
              <w:pStyle w:val="PSDBrdo"/>
              <w:spacing w:before="40" w:after="40"/>
              <w:jc w:val="center"/>
              <w:rPr>
                <w:rFonts w:ascii="Arial" w:hAnsi="Arial" w:cs="Arial"/>
                <w:i w:val="0"/>
                <w:sz w:val="22"/>
                <w:szCs w:val="22"/>
              </w:rPr>
            </w:pPr>
            <w:r w:rsidRPr="00D93F64">
              <w:rPr>
                <w:rFonts w:ascii="Arial" w:hAnsi="Arial" w:cs="Arial"/>
                <w:sz w:val="22"/>
                <w:szCs w:val="22"/>
              </w:rPr>
              <w:t>6</w:t>
            </w:r>
          </w:p>
        </w:tc>
        <w:tc>
          <w:tcPr>
            <w:tcW w:w="2340" w:type="dxa"/>
            <w:vAlign w:val="center"/>
          </w:tcPr>
          <w:p w:rsidR="00CA09D5" w:rsidRPr="00D93F64" w:rsidRDefault="00CA09D5" w:rsidP="003962C2">
            <w:pPr>
              <w:rPr>
                <w:rFonts w:ascii="Arial" w:hAnsi="Arial" w:cs="Arial"/>
                <w:sz w:val="22"/>
                <w:szCs w:val="22"/>
              </w:rPr>
            </w:pPr>
            <w:r w:rsidRPr="00D93F64">
              <w:rPr>
                <w:rFonts w:ascii="Arial" w:hAnsi="Arial" w:cs="Arial"/>
                <w:sz w:val="22"/>
                <w:szCs w:val="22"/>
              </w:rPr>
              <w:t xml:space="preserve">Posiadane certyfikaty: akredytowany certyfikat jakości lub inne certyfikaty branżowe zawierające w sobie wymagania normy ISO 9001, </w:t>
            </w:r>
            <w:r w:rsidRPr="00D93F64">
              <w:rPr>
                <w:rFonts w:ascii="Arial" w:hAnsi="Arial" w:cs="Arial"/>
                <w:sz w:val="22"/>
                <w:szCs w:val="22"/>
              </w:rPr>
              <w:lastRenderedPageBreak/>
              <w:t>akredytowany certyfikat systemu zarządzania BHP, akredytowany certyfikat Systemu zarządzania środowiskowego zgodny z wymaganiami ISO 14001 lub rozporządzeniem EMAS</w:t>
            </w:r>
          </w:p>
        </w:tc>
        <w:tc>
          <w:tcPr>
            <w:tcW w:w="1800" w:type="dxa"/>
            <w:vAlign w:val="center"/>
          </w:tcPr>
          <w:p w:rsidR="00CA09D5" w:rsidRPr="007F2DC1" w:rsidRDefault="00CA09D5" w:rsidP="003962C2">
            <w:pPr>
              <w:pStyle w:val="PSDBTabelaNagwek"/>
              <w:spacing w:before="40" w:after="40"/>
              <w:rPr>
                <w:rFonts w:ascii="Arial" w:hAnsi="Arial" w:cs="Arial"/>
                <w:color w:val="auto"/>
                <w:sz w:val="22"/>
                <w:szCs w:val="22"/>
              </w:rPr>
            </w:pPr>
            <w:r w:rsidRPr="007F2DC1">
              <w:rPr>
                <w:rFonts w:ascii="Arial" w:hAnsi="Arial" w:cs="Arial"/>
                <w:color w:val="auto"/>
                <w:sz w:val="22"/>
                <w:szCs w:val="22"/>
              </w:rPr>
              <w:lastRenderedPageBreak/>
              <w:t>0-1 punkt</w:t>
            </w:r>
          </w:p>
        </w:tc>
        <w:tc>
          <w:tcPr>
            <w:tcW w:w="1260" w:type="dxa"/>
            <w:vAlign w:val="center"/>
          </w:tcPr>
          <w:p w:rsidR="00CA09D5" w:rsidRPr="00D93F64" w:rsidRDefault="00CA09D5" w:rsidP="003962C2">
            <w:pPr>
              <w:pStyle w:val="PSDBTabelaNagwek"/>
              <w:spacing w:before="40" w:after="40"/>
              <w:rPr>
                <w:rFonts w:ascii="Arial" w:hAnsi="Arial" w:cs="Arial"/>
                <w:color w:val="auto"/>
                <w:sz w:val="22"/>
                <w:szCs w:val="22"/>
              </w:rPr>
            </w:pPr>
            <w:r w:rsidRPr="00D93F64">
              <w:rPr>
                <w:rFonts w:ascii="Arial" w:hAnsi="Arial" w:cs="Arial"/>
                <w:color w:val="auto"/>
                <w:sz w:val="22"/>
                <w:szCs w:val="22"/>
              </w:rPr>
              <w:t>2</w:t>
            </w:r>
          </w:p>
        </w:tc>
        <w:tc>
          <w:tcPr>
            <w:tcW w:w="1440" w:type="dxa"/>
            <w:vAlign w:val="center"/>
          </w:tcPr>
          <w:p w:rsidR="00CA09D5" w:rsidRPr="00D93F64" w:rsidRDefault="00CA09D5" w:rsidP="003962C2">
            <w:pPr>
              <w:jc w:val="center"/>
              <w:rPr>
                <w:rFonts w:ascii="Arial" w:hAnsi="Arial" w:cs="Arial"/>
                <w:sz w:val="22"/>
                <w:szCs w:val="22"/>
              </w:rPr>
            </w:pPr>
            <w:r w:rsidRPr="00D93F64">
              <w:rPr>
                <w:rFonts w:ascii="Arial" w:hAnsi="Arial" w:cs="Arial"/>
                <w:sz w:val="22"/>
                <w:szCs w:val="22"/>
              </w:rPr>
              <w:t>2</w:t>
            </w:r>
          </w:p>
        </w:tc>
        <w:tc>
          <w:tcPr>
            <w:tcW w:w="1260" w:type="dxa"/>
            <w:vAlign w:val="center"/>
          </w:tcPr>
          <w:p w:rsidR="00CA09D5" w:rsidRPr="00D93F64" w:rsidRDefault="00CA09D5" w:rsidP="003962C2">
            <w:pPr>
              <w:rPr>
                <w:rFonts w:ascii="Arial" w:hAnsi="Arial" w:cs="Arial"/>
                <w:sz w:val="22"/>
                <w:szCs w:val="22"/>
              </w:rPr>
            </w:pPr>
          </w:p>
        </w:tc>
        <w:tc>
          <w:tcPr>
            <w:tcW w:w="5760" w:type="dxa"/>
            <w:vAlign w:val="center"/>
          </w:tcPr>
          <w:p w:rsidR="00CA09D5" w:rsidRPr="00D93F64" w:rsidRDefault="00CA09D5" w:rsidP="003962C2">
            <w:pPr>
              <w:widowControl w:val="0"/>
              <w:tabs>
                <w:tab w:val="left" w:pos="0"/>
                <w:tab w:val="left" w:pos="1134"/>
                <w:tab w:val="left" w:pos="1701"/>
                <w:tab w:val="left" w:pos="2268"/>
              </w:tabs>
              <w:rPr>
                <w:rFonts w:ascii="Arial" w:hAnsi="Arial" w:cs="Arial"/>
                <w:sz w:val="22"/>
                <w:szCs w:val="22"/>
              </w:rPr>
            </w:pPr>
            <w:r w:rsidRPr="00D93F64">
              <w:rPr>
                <w:rFonts w:ascii="Arial" w:hAnsi="Arial" w:cs="Arial"/>
                <w:sz w:val="22"/>
                <w:szCs w:val="22"/>
              </w:rPr>
              <w:t>Warunkiem otrzymania punktu jest przedstawienie kserokopii posiadanego certyfikatu</w:t>
            </w:r>
          </w:p>
          <w:p w:rsidR="00CA09D5" w:rsidRPr="00D93F64" w:rsidRDefault="00CA09D5" w:rsidP="003962C2">
            <w:pPr>
              <w:rPr>
                <w:rFonts w:ascii="Arial" w:hAnsi="Arial" w:cs="Arial"/>
                <w:sz w:val="22"/>
                <w:szCs w:val="22"/>
              </w:rPr>
            </w:pPr>
            <w:r w:rsidRPr="00D93F64">
              <w:rPr>
                <w:rFonts w:ascii="Arial" w:hAnsi="Arial" w:cs="Arial"/>
                <w:sz w:val="22"/>
                <w:szCs w:val="22"/>
              </w:rPr>
              <w:t>- brak – 0 pkt</w:t>
            </w:r>
            <w:r w:rsidRPr="00D93F64">
              <w:rPr>
                <w:rFonts w:ascii="Arial" w:hAnsi="Arial" w:cs="Arial"/>
                <w:sz w:val="22"/>
                <w:szCs w:val="22"/>
              </w:rPr>
              <w:br/>
              <w:t xml:space="preserve"> - jest – 1 pkt</w:t>
            </w:r>
          </w:p>
        </w:tc>
      </w:tr>
      <w:tr w:rsidR="00CA09D5" w:rsidRPr="00C51A63">
        <w:tblPrEx>
          <w:tblCellMar>
            <w:top w:w="0" w:type="dxa"/>
            <w:bottom w:w="0" w:type="dxa"/>
          </w:tblCellMar>
        </w:tblPrEx>
        <w:trPr>
          <w:trHeight w:val="709"/>
        </w:trPr>
        <w:tc>
          <w:tcPr>
            <w:tcW w:w="540" w:type="dxa"/>
            <w:vAlign w:val="center"/>
          </w:tcPr>
          <w:p w:rsidR="00CA09D5" w:rsidRPr="00C51A63" w:rsidRDefault="00CA09D5" w:rsidP="003962C2">
            <w:pPr>
              <w:spacing w:line="360" w:lineRule="auto"/>
              <w:rPr>
                <w:rFonts w:ascii="Arial" w:hAnsi="Arial" w:cs="Arial"/>
                <w:sz w:val="22"/>
                <w:szCs w:val="22"/>
                <w:vertAlign w:val="superscript"/>
              </w:rPr>
            </w:pPr>
          </w:p>
        </w:tc>
        <w:tc>
          <w:tcPr>
            <w:tcW w:w="5400" w:type="dxa"/>
            <w:gridSpan w:val="3"/>
            <w:vAlign w:val="center"/>
          </w:tcPr>
          <w:p w:rsidR="00CA09D5" w:rsidRPr="00C51A63" w:rsidRDefault="00CA09D5" w:rsidP="003962C2">
            <w:pPr>
              <w:spacing w:line="360" w:lineRule="auto"/>
              <w:ind w:left="45"/>
              <w:rPr>
                <w:rFonts w:ascii="Arial" w:hAnsi="Arial" w:cs="Arial"/>
                <w:b/>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CA09D5" w:rsidRPr="00C51A63" w:rsidRDefault="00CA09D5" w:rsidP="003962C2">
            <w:pPr>
              <w:jc w:val="center"/>
              <w:rPr>
                <w:rFonts w:ascii="Arial" w:hAnsi="Arial" w:cs="Arial"/>
                <w:b/>
                <w:sz w:val="22"/>
                <w:szCs w:val="22"/>
              </w:rPr>
            </w:pPr>
            <w:r>
              <w:rPr>
                <w:rFonts w:ascii="Arial" w:hAnsi="Arial" w:cs="Arial"/>
                <w:b/>
                <w:sz w:val="22"/>
                <w:szCs w:val="22"/>
              </w:rPr>
              <w:t>48</w:t>
            </w:r>
          </w:p>
        </w:tc>
        <w:tc>
          <w:tcPr>
            <w:tcW w:w="1260" w:type="dxa"/>
            <w:vAlign w:val="center"/>
          </w:tcPr>
          <w:p w:rsidR="00CA09D5" w:rsidRPr="00C51A63" w:rsidRDefault="00CA09D5" w:rsidP="003962C2">
            <w:pPr>
              <w:spacing w:line="360" w:lineRule="auto"/>
              <w:jc w:val="center"/>
              <w:rPr>
                <w:rFonts w:ascii="Arial" w:hAnsi="Arial" w:cs="Arial"/>
                <w:sz w:val="22"/>
                <w:szCs w:val="22"/>
                <w:vertAlign w:val="superscript"/>
              </w:rPr>
            </w:pPr>
          </w:p>
        </w:tc>
        <w:tc>
          <w:tcPr>
            <w:tcW w:w="5760" w:type="dxa"/>
            <w:vAlign w:val="center"/>
          </w:tcPr>
          <w:p w:rsidR="00CA09D5" w:rsidRPr="00C51A63" w:rsidRDefault="00CA09D5" w:rsidP="003962C2">
            <w:pPr>
              <w:spacing w:line="360" w:lineRule="auto"/>
              <w:jc w:val="both"/>
              <w:rPr>
                <w:rFonts w:ascii="Arial" w:hAnsi="Arial" w:cs="Arial"/>
                <w:sz w:val="22"/>
                <w:szCs w:val="22"/>
                <w:vertAlign w:val="superscript"/>
              </w:rPr>
            </w:pPr>
          </w:p>
        </w:tc>
      </w:tr>
    </w:tbl>
    <w:p w:rsidR="00852420" w:rsidRPr="00C51A63" w:rsidRDefault="00852420" w:rsidP="00852420">
      <w:pPr>
        <w:spacing w:after="120" w:line="320" w:lineRule="atLeast"/>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852420" w:rsidRPr="00C51A63">
        <w:trPr>
          <w:jc w:val="center"/>
        </w:trPr>
        <w:tc>
          <w:tcPr>
            <w:tcW w:w="541" w:type="dxa"/>
            <w:shd w:val="clear" w:color="auto" w:fill="D9D9D9"/>
            <w:vAlign w:val="center"/>
          </w:tcPr>
          <w:p w:rsidR="00852420" w:rsidRPr="00C51A63" w:rsidRDefault="00852420" w:rsidP="00685A2E">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852420" w:rsidRPr="00C51A63" w:rsidRDefault="00852420" w:rsidP="00685A2E">
            <w:pPr>
              <w:spacing w:before="20" w:after="20"/>
              <w:jc w:val="center"/>
              <w:rPr>
                <w:rFonts w:ascii="Arial" w:hAnsi="Arial" w:cs="Arial"/>
                <w:b/>
                <w:bCs/>
                <w:sz w:val="22"/>
                <w:szCs w:val="22"/>
              </w:rPr>
            </w:pPr>
            <w:r w:rsidRPr="00C51A63">
              <w:rPr>
                <w:rFonts w:ascii="Arial" w:hAnsi="Arial" w:cs="Arial"/>
                <w:b/>
                <w:bCs/>
                <w:sz w:val="22"/>
                <w:szCs w:val="22"/>
              </w:rPr>
              <w:t>Kryteria ogólne</w:t>
            </w:r>
          </w:p>
          <w:p w:rsidR="00852420" w:rsidRPr="00C51A63" w:rsidRDefault="00852420" w:rsidP="00685A2E">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852420" w:rsidRPr="00C51A63" w:rsidRDefault="00852420" w:rsidP="00685A2E">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852420" w:rsidRPr="00C51A63" w:rsidRDefault="00852420" w:rsidP="00685A2E">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852420" w:rsidRPr="00C51A63" w:rsidRDefault="00852420" w:rsidP="00685A2E">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852420" w:rsidRPr="00C51A63" w:rsidRDefault="00852420" w:rsidP="00685A2E">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852420" w:rsidRPr="00C51A63" w:rsidRDefault="00852420" w:rsidP="00685A2E">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852420" w:rsidRPr="00C51A63" w:rsidRDefault="00852420" w:rsidP="00685A2E">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891096" w:rsidRPr="00C51A63">
        <w:trPr>
          <w:jc w:val="center"/>
        </w:trPr>
        <w:tc>
          <w:tcPr>
            <w:tcW w:w="541" w:type="dxa"/>
            <w:vAlign w:val="center"/>
          </w:tcPr>
          <w:p w:rsidR="00891096" w:rsidRPr="00C51A63" w:rsidRDefault="00891096" w:rsidP="00FD77CD">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891096" w:rsidRPr="00C51A63" w:rsidRDefault="00891096"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891096" w:rsidRPr="00C51A63" w:rsidRDefault="00891096"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891096" w:rsidRPr="00C51A63" w:rsidRDefault="0089109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891096" w:rsidRPr="00C51A63" w:rsidRDefault="0089109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891096" w:rsidRPr="00C51A63" w:rsidRDefault="0089109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891096" w:rsidRPr="00C51A63" w:rsidRDefault="00891096" w:rsidP="00685A2E">
            <w:pPr>
              <w:tabs>
                <w:tab w:val="left" w:pos="0"/>
                <w:tab w:val="left" w:pos="1560"/>
              </w:tabs>
              <w:spacing w:before="20" w:after="20"/>
              <w:jc w:val="center"/>
              <w:rPr>
                <w:rFonts w:ascii="Arial" w:hAnsi="Arial" w:cs="Arial"/>
                <w:sz w:val="22"/>
                <w:szCs w:val="22"/>
              </w:rPr>
            </w:pPr>
          </w:p>
        </w:tc>
        <w:tc>
          <w:tcPr>
            <w:tcW w:w="6282" w:type="dxa"/>
            <w:vAlign w:val="center"/>
          </w:tcPr>
          <w:p w:rsidR="00891096" w:rsidRPr="00C51A63" w:rsidRDefault="00891096"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891096" w:rsidRPr="00C51A63" w:rsidRDefault="0089109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891096" w:rsidRPr="00C51A63" w:rsidRDefault="0089109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891096" w:rsidRPr="00C51A63" w:rsidRDefault="0089109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891096" w:rsidRPr="00C51A63" w:rsidRDefault="0089109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891096" w:rsidRPr="00C51A63" w:rsidRDefault="0089109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891096" w:rsidRPr="00C51A63" w:rsidRDefault="0089109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891096" w:rsidRPr="00C51A63" w:rsidRDefault="0089109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891096" w:rsidRPr="00C51A63" w:rsidRDefault="00891096"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EA6CD5" w:rsidRPr="00C51A63" w:rsidRDefault="00EA6CD5" w:rsidP="00EA6CD5">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891096" w:rsidRPr="00C51A63" w:rsidRDefault="00EA6CD5" w:rsidP="00EA6CD5">
            <w:pPr>
              <w:tabs>
                <w:tab w:val="left" w:pos="0"/>
                <w:tab w:val="left" w:pos="1560"/>
              </w:tabs>
              <w:spacing w:before="20" w:after="20"/>
              <w:ind w:left="142"/>
              <w:jc w:val="both"/>
              <w:rPr>
                <w:rFonts w:ascii="Arial" w:hAnsi="Arial" w:cs="Arial"/>
                <w:i/>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p w:rsidR="00EA6CD5" w:rsidRPr="00C51A63" w:rsidRDefault="00EA6CD5" w:rsidP="00EA6CD5">
            <w:pPr>
              <w:tabs>
                <w:tab w:val="left" w:pos="0"/>
                <w:tab w:val="left" w:pos="1560"/>
              </w:tabs>
              <w:spacing w:before="20" w:after="20"/>
              <w:ind w:left="142"/>
              <w:jc w:val="both"/>
              <w:rPr>
                <w:rFonts w:ascii="Arial" w:hAnsi="Arial" w:cs="Arial"/>
                <w:sz w:val="22"/>
                <w:szCs w:val="22"/>
              </w:rPr>
            </w:pPr>
          </w:p>
        </w:tc>
      </w:tr>
      <w:tr w:rsidR="00891096" w:rsidRPr="00C51A63">
        <w:trPr>
          <w:jc w:val="center"/>
        </w:trPr>
        <w:tc>
          <w:tcPr>
            <w:tcW w:w="541" w:type="dxa"/>
            <w:vAlign w:val="center"/>
          </w:tcPr>
          <w:p w:rsidR="00891096" w:rsidRPr="00C51A63" w:rsidRDefault="00891096"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891096" w:rsidRPr="00C51A63" w:rsidRDefault="00891096"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891096" w:rsidRPr="00C51A63" w:rsidRDefault="00891096"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891096" w:rsidRPr="00C51A63" w:rsidRDefault="0089109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891096" w:rsidRPr="00C51A63" w:rsidRDefault="0089109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891096" w:rsidRPr="00C51A63" w:rsidRDefault="0089109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891096" w:rsidRPr="00C51A63" w:rsidRDefault="00891096" w:rsidP="00685A2E">
            <w:pPr>
              <w:tabs>
                <w:tab w:val="left" w:pos="0"/>
                <w:tab w:val="left" w:pos="1560"/>
              </w:tabs>
              <w:spacing w:before="20" w:after="20"/>
              <w:jc w:val="center"/>
              <w:rPr>
                <w:rFonts w:ascii="Arial" w:hAnsi="Arial" w:cs="Arial"/>
                <w:sz w:val="22"/>
                <w:szCs w:val="22"/>
              </w:rPr>
            </w:pPr>
          </w:p>
        </w:tc>
        <w:tc>
          <w:tcPr>
            <w:tcW w:w="6282" w:type="dxa"/>
            <w:vAlign w:val="center"/>
          </w:tcPr>
          <w:p w:rsidR="00891096" w:rsidRPr="00C51A63" w:rsidRDefault="00891096"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891096" w:rsidRPr="00C51A63" w:rsidRDefault="00891096"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891096" w:rsidRPr="00C51A63" w:rsidRDefault="00891096"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891096" w:rsidRPr="00C51A63" w:rsidRDefault="00891096"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891096" w:rsidRPr="00C51A63" w:rsidRDefault="00891096"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891096" w:rsidRPr="00C51A63" w:rsidRDefault="00891096"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891096" w:rsidRPr="00C51A63" w:rsidRDefault="00891096"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891096" w:rsidRPr="00C51A63" w:rsidRDefault="00891096"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wzrost konkurencyjności województwa jako miejsca pracy </w:t>
            </w:r>
            <w:r w:rsidRPr="00C51A63">
              <w:rPr>
                <w:rFonts w:ascii="Arial" w:hAnsi="Arial" w:cs="Arial"/>
                <w:sz w:val="22"/>
                <w:szCs w:val="22"/>
              </w:rPr>
              <w:br/>
              <w:t>i życia, poprzez działania wykraczające poza obszary wyznaczone celami operacyjnymi, przyczyniające się do realizacji celu strategicznego (jakie?)</w:t>
            </w:r>
          </w:p>
          <w:p w:rsidR="00891096" w:rsidRPr="00C51A63" w:rsidRDefault="00891096"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891096" w:rsidRPr="00C51A63" w:rsidRDefault="00891096" w:rsidP="00FD77CD">
            <w:pPr>
              <w:tabs>
                <w:tab w:val="left" w:pos="0"/>
                <w:tab w:val="left" w:pos="1560"/>
              </w:tabs>
              <w:spacing w:before="20" w:after="20"/>
              <w:ind w:left="142"/>
              <w:jc w:val="both"/>
              <w:rPr>
                <w:rFonts w:ascii="Arial" w:hAnsi="Arial" w:cs="Arial"/>
                <w:sz w:val="22"/>
                <w:szCs w:val="22"/>
              </w:rPr>
            </w:pPr>
          </w:p>
        </w:tc>
      </w:tr>
      <w:tr w:rsidR="00891096" w:rsidRPr="00C51A63">
        <w:trPr>
          <w:jc w:val="center"/>
        </w:trPr>
        <w:tc>
          <w:tcPr>
            <w:tcW w:w="541" w:type="dxa"/>
            <w:vAlign w:val="center"/>
          </w:tcPr>
          <w:p w:rsidR="00891096" w:rsidRPr="00C51A63" w:rsidRDefault="00891096" w:rsidP="00FD77CD">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891096" w:rsidRPr="00C51A63" w:rsidRDefault="00891096"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891096" w:rsidRPr="00C51A63" w:rsidRDefault="00891096"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891096" w:rsidRPr="00C51A63" w:rsidRDefault="0089109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891096" w:rsidRPr="00C51A63" w:rsidRDefault="0089109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891096" w:rsidRPr="00C51A63" w:rsidRDefault="00891096"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891096" w:rsidRPr="00C51A63" w:rsidRDefault="00891096" w:rsidP="00685A2E">
            <w:pPr>
              <w:tabs>
                <w:tab w:val="left" w:pos="0"/>
                <w:tab w:val="left" w:pos="1560"/>
              </w:tabs>
              <w:spacing w:before="20" w:after="20"/>
              <w:jc w:val="center"/>
              <w:rPr>
                <w:rFonts w:ascii="Arial" w:hAnsi="Arial" w:cs="Arial"/>
                <w:sz w:val="22"/>
                <w:szCs w:val="22"/>
              </w:rPr>
            </w:pPr>
          </w:p>
        </w:tc>
        <w:tc>
          <w:tcPr>
            <w:tcW w:w="6282" w:type="dxa"/>
            <w:vAlign w:val="center"/>
          </w:tcPr>
          <w:p w:rsidR="00891096" w:rsidRPr="00C51A63" w:rsidRDefault="00891096"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891096" w:rsidRPr="00C51A63" w:rsidRDefault="00891096"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891096" w:rsidRPr="00C51A63" w:rsidRDefault="00891096"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891096" w:rsidRPr="00C51A63" w:rsidRDefault="00891096"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891096" w:rsidRPr="00C51A63" w:rsidRDefault="00091CC8" w:rsidP="00091CC8">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891096" w:rsidRPr="00C51A63">
              <w:rPr>
                <w:rFonts w:ascii="Arial" w:hAnsi="Arial" w:cs="Arial"/>
                <w:sz w:val="22"/>
                <w:szCs w:val="22"/>
              </w:rPr>
              <w:br/>
              <w:t>…………………………………………………………………..</w:t>
            </w:r>
            <w:r w:rsidR="00891096" w:rsidRPr="00C51A63">
              <w:rPr>
                <w:rFonts w:ascii="Arial" w:hAnsi="Arial" w:cs="Arial"/>
                <w:sz w:val="22"/>
                <w:szCs w:val="22"/>
              </w:rPr>
              <w:br/>
              <w:t>…………………………………………………………………..</w:t>
            </w:r>
            <w:r w:rsidR="00891096" w:rsidRPr="00C51A63">
              <w:rPr>
                <w:rFonts w:ascii="Arial" w:hAnsi="Arial" w:cs="Arial"/>
                <w:sz w:val="22"/>
                <w:szCs w:val="22"/>
              </w:rPr>
              <w:br/>
              <w:t>……………………………………………………………….….</w:t>
            </w:r>
            <w:r w:rsidR="00891096" w:rsidRPr="00C51A63">
              <w:rPr>
                <w:rFonts w:ascii="Arial" w:hAnsi="Arial" w:cs="Arial"/>
                <w:sz w:val="22"/>
                <w:szCs w:val="22"/>
              </w:rPr>
              <w:br/>
              <w:t>…………………………………………………………………..</w:t>
            </w:r>
            <w:r w:rsidR="00891096" w:rsidRPr="00C51A63">
              <w:rPr>
                <w:rFonts w:ascii="Arial" w:hAnsi="Arial" w:cs="Arial"/>
                <w:sz w:val="22"/>
                <w:szCs w:val="22"/>
              </w:rPr>
              <w:br/>
              <w:t>…………………………………………………………………..</w:t>
            </w:r>
            <w:r w:rsidR="00891096" w:rsidRPr="00C51A63">
              <w:rPr>
                <w:rFonts w:ascii="Arial" w:hAnsi="Arial" w:cs="Arial"/>
                <w:sz w:val="22"/>
                <w:szCs w:val="22"/>
              </w:rPr>
              <w:br/>
              <w:t>…………………………………………………………………..</w:t>
            </w:r>
            <w:r w:rsidR="00891096" w:rsidRPr="00C51A63">
              <w:rPr>
                <w:rFonts w:ascii="Arial" w:hAnsi="Arial" w:cs="Arial"/>
                <w:sz w:val="22"/>
                <w:szCs w:val="22"/>
              </w:rPr>
              <w:br/>
              <w:t>…………………………………………………………………..</w:t>
            </w:r>
            <w:r w:rsidR="00891096" w:rsidRPr="00C51A63">
              <w:rPr>
                <w:rFonts w:ascii="Arial" w:hAnsi="Arial" w:cs="Arial"/>
                <w:sz w:val="22"/>
                <w:szCs w:val="22"/>
              </w:rPr>
              <w:br/>
              <w:t>…………………………………………………………………..</w:t>
            </w:r>
            <w:r w:rsidR="00891096" w:rsidRPr="00C51A63">
              <w:rPr>
                <w:rFonts w:ascii="Arial" w:hAnsi="Arial" w:cs="Arial"/>
                <w:sz w:val="22"/>
                <w:szCs w:val="22"/>
              </w:rPr>
              <w:br/>
              <w:t>…………………………………………………………………..</w:t>
            </w:r>
            <w:r w:rsidR="00891096" w:rsidRPr="00C51A63">
              <w:rPr>
                <w:rFonts w:ascii="Arial" w:hAnsi="Arial" w:cs="Arial"/>
                <w:sz w:val="22"/>
                <w:szCs w:val="22"/>
              </w:rPr>
              <w:br/>
              <w:t>…………………………………………………………………..</w:t>
            </w:r>
            <w:r w:rsidR="00891096" w:rsidRPr="00C51A63">
              <w:rPr>
                <w:rFonts w:ascii="Arial" w:hAnsi="Arial" w:cs="Arial"/>
                <w:sz w:val="22"/>
                <w:szCs w:val="22"/>
              </w:rPr>
              <w:br/>
              <w:t>…………………………………………………………………..</w:t>
            </w:r>
          </w:p>
        </w:tc>
      </w:tr>
      <w:tr w:rsidR="00852420" w:rsidRPr="00C51A63">
        <w:trPr>
          <w:trHeight w:val="567"/>
          <w:jc w:val="center"/>
        </w:trPr>
        <w:tc>
          <w:tcPr>
            <w:tcW w:w="5975" w:type="dxa"/>
            <w:gridSpan w:val="5"/>
            <w:vAlign w:val="center"/>
          </w:tcPr>
          <w:p w:rsidR="00852420" w:rsidRPr="00C51A63" w:rsidRDefault="00852420"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852420" w:rsidRPr="00C51A63" w:rsidRDefault="00852420"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852420" w:rsidRPr="00C51A63" w:rsidRDefault="00852420" w:rsidP="00685A2E">
            <w:pPr>
              <w:tabs>
                <w:tab w:val="left" w:pos="0"/>
                <w:tab w:val="left" w:pos="1560"/>
              </w:tabs>
              <w:spacing w:before="20" w:after="20"/>
              <w:jc w:val="center"/>
              <w:rPr>
                <w:rFonts w:ascii="Arial" w:hAnsi="Arial" w:cs="Arial"/>
                <w:sz w:val="22"/>
                <w:szCs w:val="22"/>
              </w:rPr>
            </w:pPr>
          </w:p>
        </w:tc>
        <w:tc>
          <w:tcPr>
            <w:tcW w:w="6282" w:type="dxa"/>
            <w:vAlign w:val="center"/>
          </w:tcPr>
          <w:p w:rsidR="00852420" w:rsidRPr="00C51A63" w:rsidRDefault="00852420" w:rsidP="00FD77CD">
            <w:pPr>
              <w:tabs>
                <w:tab w:val="left" w:pos="0"/>
                <w:tab w:val="left" w:pos="1560"/>
              </w:tabs>
              <w:spacing w:before="20" w:after="20"/>
              <w:ind w:left="142"/>
              <w:jc w:val="both"/>
              <w:rPr>
                <w:rFonts w:ascii="Arial" w:hAnsi="Arial" w:cs="Arial"/>
                <w:bCs/>
                <w:sz w:val="22"/>
                <w:szCs w:val="22"/>
              </w:rPr>
            </w:pPr>
          </w:p>
        </w:tc>
      </w:tr>
    </w:tbl>
    <w:p w:rsidR="00852420" w:rsidRPr="00C51A63" w:rsidRDefault="00852420" w:rsidP="00852420">
      <w:pPr>
        <w:rPr>
          <w:rFonts w:ascii="Arial" w:hAnsi="Arial" w:cs="Arial"/>
        </w:rPr>
      </w:pPr>
    </w:p>
    <w:p w:rsidR="00CF6327" w:rsidRPr="00C51A63" w:rsidRDefault="00852420" w:rsidP="00B83613">
      <w:pPr>
        <w:spacing w:after="120"/>
        <w:ind w:left="1080"/>
        <w:jc w:val="both"/>
        <w:rPr>
          <w:rFonts w:ascii="Arial" w:hAnsi="Arial" w:cs="Arial"/>
          <w:sz w:val="2"/>
          <w:szCs w:val="2"/>
        </w:rPr>
      </w:pPr>
      <w:r w:rsidRPr="00C51A63">
        <w:rPr>
          <w:rFonts w:ascii="Arial" w:hAnsi="Arial" w:cs="Arial"/>
          <w:sz w:val="2"/>
          <w:szCs w:val="2"/>
        </w:rPr>
        <w:br w:type="page"/>
      </w:r>
    </w:p>
    <w:p w:rsidR="002C1BEB" w:rsidRPr="00C51A63" w:rsidRDefault="002C1BEB" w:rsidP="009B3F3F">
      <w:pPr>
        <w:pStyle w:val="Nagwek2PK2"/>
        <w:numPr>
          <w:ilvl w:val="0"/>
          <w:numId w:val="126"/>
        </w:numPr>
        <w:jc w:val="both"/>
        <w:outlineLvl w:val="1"/>
        <w:rPr>
          <w:rFonts w:ascii="Arial" w:hAnsi="Arial" w:cs="Arial"/>
        </w:rPr>
      </w:pPr>
      <w:bookmarkStart w:id="153" w:name="_Toc283900151"/>
      <w:r w:rsidRPr="00C51A63">
        <w:rPr>
          <w:rFonts w:ascii="Arial" w:hAnsi="Arial" w:cs="Arial"/>
        </w:rPr>
        <w:t>Kryteria wyboru projektów dla Poddziałania 1.1.8. Wsparcie przedsięwzięć przemysłowo-naukowych</w:t>
      </w:r>
      <w:bookmarkEnd w:id="153"/>
    </w:p>
    <w:p w:rsidR="00FB4992" w:rsidRPr="00C51A63" w:rsidRDefault="00FB4992" w:rsidP="00FB4992">
      <w:pPr>
        <w:rPr>
          <w:rFonts w:ascii="Arial" w:hAnsi="Arial" w:cs="Arial"/>
          <w:b/>
          <w:bCs/>
        </w:rPr>
      </w:pPr>
    </w:p>
    <w:p w:rsidR="00FB4992" w:rsidRPr="00C51A63" w:rsidRDefault="00FB4992" w:rsidP="00FB4992">
      <w:pPr>
        <w:rPr>
          <w:rFonts w:ascii="Arial" w:hAnsi="Arial" w:cs="Arial"/>
          <w:b/>
          <w:bCs/>
        </w:rPr>
      </w:pPr>
      <w:r w:rsidRPr="00C51A63">
        <w:rPr>
          <w:rFonts w:ascii="Arial" w:hAnsi="Arial" w:cs="Arial"/>
          <w:b/>
          <w:bCs/>
        </w:rPr>
        <w:t>KRYTERIA FORMALNE</w:t>
      </w:r>
    </w:p>
    <w:p w:rsidR="00FB4992" w:rsidRPr="00C51A63" w:rsidRDefault="00FB4992" w:rsidP="00FB4992">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9C25E3" w:rsidRPr="00C51A63">
        <w:tblPrEx>
          <w:tblCellMar>
            <w:top w:w="0" w:type="dxa"/>
            <w:bottom w:w="0" w:type="dxa"/>
          </w:tblCellMar>
        </w:tblPrEx>
        <w:trPr>
          <w:trHeight w:val="567"/>
        </w:trPr>
        <w:tc>
          <w:tcPr>
            <w:tcW w:w="540" w:type="dxa"/>
            <w:shd w:val="clear" w:color="auto" w:fill="D9D9D9"/>
            <w:vAlign w:val="center"/>
          </w:tcPr>
          <w:p w:rsidR="009C25E3" w:rsidRPr="00C51A63" w:rsidRDefault="009C25E3"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9C25E3" w:rsidRPr="00C51A63" w:rsidRDefault="009C25E3"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9C25E3" w:rsidRPr="00C51A63" w:rsidRDefault="009C25E3"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9C25E3" w:rsidRPr="00C51A63" w:rsidRDefault="009C25E3"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9C25E3" w:rsidRPr="00C51A63" w:rsidRDefault="009C25E3" w:rsidP="00E74346">
            <w:pPr>
              <w:jc w:val="center"/>
              <w:rPr>
                <w:rFonts w:ascii="Arial" w:hAnsi="Arial" w:cs="Arial"/>
                <w:b/>
                <w:sz w:val="22"/>
                <w:szCs w:val="22"/>
              </w:rPr>
            </w:pPr>
            <w:r w:rsidRPr="00C51A63">
              <w:rPr>
                <w:rFonts w:ascii="Arial" w:hAnsi="Arial" w:cs="Arial"/>
                <w:b/>
                <w:sz w:val="22"/>
                <w:szCs w:val="22"/>
              </w:rPr>
              <w:t>N/D</w:t>
            </w:r>
          </w:p>
        </w:tc>
      </w:tr>
      <w:tr w:rsidR="009C25E3" w:rsidRPr="00C51A63">
        <w:tblPrEx>
          <w:tblCellMar>
            <w:top w:w="0" w:type="dxa"/>
            <w:bottom w:w="0" w:type="dxa"/>
          </w:tblCellMar>
        </w:tblPrEx>
        <w:trPr>
          <w:trHeight w:val="340"/>
        </w:trPr>
        <w:tc>
          <w:tcPr>
            <w:tcW w:w="54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9C25E3" w:rsidRPr="00C51A63" w:rsidRDefault="009C25E3"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w:t>
            </w:r>
          </w:p>
        </w:tc>
      </w:tr>
      <w:tr w:rsidR="009C25E3" w:rsidRPr="00C51A63">
        <w:tblPrEx>
          <w:tblCellMar>
            <w:top w:w="0" w:type="dxa"/>
            <w:bottom w:w="0" w:type="dxa"/>
          </w:tblCellMar>
        </w:tblPrEx>
        <w:trPr>
          <w:trHeight w:val="340"/>
        </w:trPr>
        <w:tc>
          <w:tcPr>
            <w:tcW w:w="54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9C25E3" w:rsidRPr="00C51A63" w:rsidRDefault="009C25E3"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w:t>
            </w:r>
          </w:p>
        </w:tc>
      </w:tr>
      <w:tr w:rsidR="009C25E3" w:rsidRPr="00C51A63">
        <w:tblPrEx>
          <w:tblCellMar>
            <w:top w:w="0" w:type="dxa"/>
            <w:bottom w:w="0" w:type="dxa"/>
          </w:tblCellMar>
        </w:tblPrEx>
        <w:tc>
          <w:tcPr>
            <w:tcW w:w="54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9C25E3" w:rsidRPr="00C51A63" w:rsidRDefault="009C25E3"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w:t>
            </w:r>
          </w:p>
        </w:tc>
      </w:tr>
      <w:tr w:rsidR="009C25E3" w:rsidRPr="00C51A63">
        <w:tblPrEx>
          <w:tblCellMar>
            <w:top w:w="0" w:type="dxa"/>
            <w:bottom w:w="0" w:type="dxa"/>
          </w:tblCellMar>
        </w:tblPrEx>
        <w:tc>
          <w:tcPr>
            <w:tcW w:w="54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9C25E3" w:rsidRPr="00C51A63" w:rsidRDefault="009C25E3"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r>
      <w:tr w:rsidR="009C25E3" w:rsidRPr="00C51A63">
        <w:tblPrEx>
          <w:tblCellMar>
            <w:top w:w="0" w:type="dxa"/>
            <w:bottom w:w="0" w:type="dxa"/>
          </w:tblCellMar>
        </w:tblPrEx>
        <w:tc>
          <w:tcPr>
            <w:tcW w:w="54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9C25E3" w:rsidRPr="00C51A63" w:rsidRDefault="009C25E3"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r>
      <w:tr w:rsidR="009C25E3" w:rsidRPr="00C51A63">
        <w:tblPrEx>
          <w:tblCellMar>
            <w:top w:w="0" w:type="dxa"/>
            <w:bottom w:w="0" w:type="dxa"/>
          </w:tblCellMar>
        </w:tblPrEx>
        <w:tc>
          <w:tcPr>
            <w:tcW w:w="54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9C25E3" w:rsidRPr="00C51A63" w:rsidRDefault="009C25E3"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r>
      <w:tr w:rsidR="009C25E3" w:rsidRPr="00C51A63">
        <w:tblPrEx>
          <w:tblCellMar>
            <w:top w:w="0" w:type="dxa"/>
            <w:bottom w:w="0" w:type="dxa"/>
          </w:tblCellMar>
        </w:tblPrEx>
        <w:trPr>
          <w:trHeight w:val="365"/>
        </w:trPr>
        <w:tc>
          <w:tcPr>
            <w:tcW w:w="54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9C25E3" w:rsidRPr="00C51A63" w:rsidRDefault="009C25E3"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w:t>
            </w:r>
          </w:p>
        </w:tc>
      </w:tr>
      <w:tr w:rsidR="009C25E3" w:rsidRPr="00C51A63">
        <w:tblPrEx>
          <w:tblCellMar>
            <w:top w:w="0" w:type="dxa"/>
            <w:bottom w:w="0" w:type="dxa"/>
          </w:tblCellMar>
        </w:tblPrEx>
        <w:tc>
          <w:tcPr>
            <w:tcW w:w="54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9C25E3" w:rsidRPr="00C51A63" w:rsidRDefault="009C25E3"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r>
      <w:tr w:rsidR="009C25E3" w:rsidRPr="00C51A63">
        <w:tblPrEx>
          <w:tblCellMar>
            <w:top w:w="0" w:type="dxa"/>
            <w:bottom w:w="0" w:type="dxa"/>
          </w:tblCellMar>
        </w:tblPrEx>
        <w:tc>
          <w:tcPr>
            <w:tcW w:w="54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9C25E3"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p>
        </w:tc>
        <w:tc>
          <w:tcPr>
            <w:tcW w:w="2160" w:type="dxa"/>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w:t>
            </w:r>
          </w:p>
        </w:tc>
      </w:tr>
      <w:tr w:rsidR="009C25E3"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9C25E3" w:rsidRPr="00C51A63" w:rsidRDefault="009C25E3"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9C25E3" w:rsidRPr="00C51A63" w:rsidRDefault="009C25E3"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9C25E3" w:rsidRPr="00C51A63" w:rsidRDefault="009C25E3"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9C25E3" w:rsidRPr="00C51A63" w:rsidRDefault="009C25E3"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9C25E3" w:rsidRPr="00C51A63" w:rsidRDefault="009C25E3" w:rsidP="00E74346">
            <w:pPr>
              <w:jc w:val="center"/>
              <w:rPr>
                <w:rFonts w:ascii="Arial" w:hAnsi="Arial" w:cs="Arial"/>
                <w:sz w:val="22"/>
                <w:szCs w:val="22"/>
              </w:rPr>
            </w:pPr>
            <w:r w:rsidRPr="00C51A63">
              <w:rPr>
                <w:rFonts w:ascii="Arial" w:hAnsi="Arial" w:cs="Arial"/>
                <w:sz w:val="22"/>
                <w:szCs w:val="22"/>
              </w:rPr>
              <w:t>-------------------</w:t>
            </w:r>
          </w:p>
        </w:tc>
      </w:tr>
      <w:tr w:rsidR="009C25E3" w:rsidRPr="00C51A63">
        <w:tblPrEx>
          <w:tblCellMar>
            <w:top w:w="0" w:type="dxa"/>
            <w:bottom w:w="0" w:type="dxa"/>
          </w:tblCellMar>
        </w:tblPrEx>
        <w:trPr>
          <w:trHeight w:val="340"/>
        </w:trPr>
        <w:tc>
          <w:tcPr>
            <w:tcW w:w="540" w:type="dxa"/>
            <w:shd w:val="clear" w:color="auto" w:fill="B3B3B3"/>
            <w:vAlign w:val="center"/>
          </w:tcPr>
          <w:p w:rsidR="009C25E3" w:rsidRPr="00C51A63" w:rsidRDefault="009C25E3" w:rsidP="00E74346">
            <w:pPr>
              <w:jc w:val="center"/>
              <w:rPr>
                <w:rFonts w:ascii="Arial" w:hAnsi="Arial" w:cs="Arial"/>
                <w:sz w:val="22"/>
                <w:szCs w:val="22"/>
              </w:rPr>
            </w:pPr>
          </w:p>
        </w:tc>
        <w:tc>
          <w:tcPr>
            <w:tcW w:w="7200" w:type="dxa"/>
            <w:shd w:val="clear" w:color="auto" w:fill="B3B3B3"/>
            <w:vAlign w:val="center"/>
          </w:tcPr>
          <w:p w:rsidR="009C25E3" w:rsidRPr="00C51A63" w:rsidRDefault="009C25E3" w:rsidP="00E74346">
            <w:pPr>
              <w:jc w:val="center"/>
              <w:rPr>
                <w:rFonts w:ascii="Arial" w:hAnsi="Arial" w:cs="Arial"/>
                <w:sz w:val="22"/>
                <w:szCs w:val="22"/>
              </w:rPr>
            </w:pPr>
          </w:p>
        </w:tc>
        <w:tc>
          <w:tcPr>
            <w:tcW w:w="2160" w:type="dxa"/>
            <w:shd w:val="clear" w:color="auto" w:fill="B3B3B3"/>
            <w:vAlign w:val="center"/>
          </w:tcPr>
          <w:p w:rsidR="009C25E3" w:rsidRPr="00C51A63" w:rsidRDefault="009C25E3" w:rsidP="00E74346">
            <w:pPr>
              <w:jc w:val="center"/>
              <w:rPr>
                <w:rFonts w:ascii="Arial" w:hAnsi="Arial" w:cs="Arial"/>
                <w:sz w:val="22"/>
                <w:szCs w:val="22"/>
              </w:rPr>
            </w:pPr>
          </w:p>
        </w:tc>
        <w:tc>
          <w:tcPr>
            <w:tcW w:w="2160" w:type="dxa"/>
            <w:shd w:val="clear" w:color="auto" w:fill="B3B3B3"/>
            <w:vAlign w:val="center"/>
          </w:tcPr>
          <w:p w:rsidR="009C25E3" w:rsidRPr="00C51A63" w:rsidRDefault="009C25E3" w:rsidP="00E74346">
            <w:pPr>
              <w:jc w:val="center"/>
              <w:rPr>
                <w:rFonts w:ascii="Arial" w:hAnsi="Arial" w:cs="Arial"/>
                <w:sz w:val="22"/>
                <w:szCs w:val="22"/>
              </w:rPr>
            </w:pPr>
          </w:p>
        </w:tc>
        <w:tc>
          <w:tcPr>
            <w:tcW w:w="2160" w:type="dxa"/>
            <w:shd w:val="clear" w:color="auto" w:fill="B3B3B3"/>
            <w:vAlign w:val="center"/>
          </w:tcPr>
          <w:p w:rsidR="009C25E3" w:rsidRPr="00C51A63" w:rsidRDefault="009C25E3" w:rsidP="00E74346">
            <w:pPr>
              <w:jc w:val="center"/>
              <w:rPr>
                <w:rFonts w:ascii="Arial" w:hAnsi="Arial" w:cs="Arial"/>
                <w:sz w:val="22"/>
                <w:szCs w:val="22"/>
              </w:rPr>
            </w:pPr>
          </w:p>
        </w:tc>
      </w:tr>
    </w:tbl>
    <w:p w:rsidR="00852420" w:rsidRPr="00C51A63" w:rsidRDefault="00CA3BA9" w:rsidP="004F5E62">
      <w:pPr>
        <w:rPr>
          <w:rFonts w:ascii="Arial" w:hAnsi="Arial" w:cs="Arial"/>
          <w:b/>
        </w:rPr>
      </w:pPr>
      <w:r w:rsidRPr="00C51A63">
        <w:rPr>
          <w:rFonts w:ascii="Arial" w:hAnsi="Arial" w:cs="Arial"/>
          <w:b/>
        </w:rPr>
        <w:br w:type="page"/>
      </w:r>
      <w:r w:rsidR="00852420" w:rsidRPr="00C51A63">
        <w:rPr>
          <w:rFonts w:ascii="Arial" w:hAnsi="Arial" w:cs="Arial"/>
          <w:b/>
        </w:rPr>
        <w:lastRenderedPageBreak/>
        <w:t>KRYTERIA MERYTORYCZNE ZEROJEDYNKOWE</w:t>
      </w:r>
    </w:p>
    <w:p w:rsidR="00852420" w:rsidRPr="00C51A63" w:rsidRDefault="00852420" w:rsidP="004F5E62">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74346" w:rsidRPr="00C51A63">
        <w:tblPrEx>
          <w:tblCellMar>
            <w:top w:w="0" w:type="dxa"/>
            <w:bottom w:w="0" w:type="dxa"/>
          </w:tblCellMar>
        </w:tblPrEx>
        <w:trPr>
          <w:trHeight w:val="567"/>
        </w:trPr>
        <w:tc>
          <w:tcPr>
            <w:tcW w:w="537"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74346" w:rsidRPr="00C51A63" w:rsidRDefault="00E74346"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Opis</w:t>
            </w:r>
          </w:p>
        </w:tc>
      </w:tr>
      <w:tr w:rsidR="00E74346" w:rsidRPr="00C51A63">
        <w:tblPrEx>
          <w:tblCellMar>
            <w:top w:w="0" w:type="dxa"/>
            <w:bottom w:w="0" w:type="dxa"/>
          </w:tblCellMar>
        </w:tblPrEx>
        <w:trPr>
          <w:trHeight w:val="1080"/>
        </w:trPr>
        <w:tc>
          <w:tcPr>
            <w:tcW w:w="540"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shd w:val="clear" w:color="auto" w:fill="auto"/>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74346" w:rsidRPr="00C51A63">
        <w:tblPrEx>
          <w:tblCellMar>
            <w:top w:w="0" w:type="dxa"/>
            <w:bottom w:w="0" w:type="dxa"/>
          </w:tblCellMar>
        </w:tblPrEx>
        <w:trPr>
          <w:trHeight w:val="1063"/>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74346" w:rsidRPr="00C51A63">
        <w:tblPrEx>
          <w:tblCellMar>
            <w:top w:w="0" w:type="dxa"/>
            <w:bottom w:w="0" w:type="dxa"/>
          </w:tblCellMar>
        </w:tblPrEx>
        <w:trPr>
          <w:trHeight w:val="1258"/>
        </w:trPr>
        <w:tc>
          <w:tcPr>
            <w:tcW w:w="537" w:type="dxa"/>
            <w:vAlign w:val="center"/>
          </w:tcPr>
          <w:p w:rsidR="00E74346" w:rsidRPr="00C51A63" w:rsidRDefault="00E74346"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74346" w:rsidRPr="00C51A63">
        <w:tblPrEx>
          <w:tblCellMar>
            <w:top w:w="0" w:type="dxa"/>
            <w:bottom w:w="0" w:type="dxa"/>
          </w:tblCellMar>
        </w:tblPrEx>
        <w:trPr>
          <w:trHeight w:val="1076"/>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74346" w:rsidRPr="00C51A63">
        <w:tblPrEx>
          <w:tblCellMar>
            <w:top w:w="0" w:type="dxa"/>
            <w:bottom w:w="0" w:type="dxa"/>
          </w:tblCellMar>
        </w:tblPrEx>
        <w:trPr>
          <w:trHeight w:val="1092"/>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FC796C"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74346" w:rsidRPr="00C51A63">
        <w:tblPrEx>
          <w:tblCellMar>
            <w:top w:w="0" w:type="dxa"/>
            <w:bottom w:w="0" w:type="dxa"/>
          </w:tblCellMar>
        </w:tblPrEx>
        <w:trPr>
          <w:trHeight w:val="1062"/>
        </w:trPr>
        <w:tc>
          <w:tcPr>
            <w:tcW w:w="537" w:type="dxa"/>
            <w:vMerge w:val="restart"/>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FC796C"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Merge w:val="restart"/>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74346" w:rsidRPr="00C51A63">
        <w:tblPrEx>
          <w:tblCellMar>
            <w:top w:w="0" w:type="dxa"/>
            <w:bottom w:w="0" w:type="dxa"/>
          </w:tblCellMar>
        </w:tblPrEx>
        <w:trPr>
          <w:trHeight w:val="691"/>
        </w:trPr>
        <w:tc>
          <w:tcPr>
            <w:tcW w:w="537" w:type="dxa"/>
            <w:vMerge/>
            <w:shd w:val="clear" w:color="auto" w:fill="auto"/>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33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52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479"/>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888"/>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74346" w:rsidRPr="00C51A63">
        <w:tblPrEx>
          <w:tblCellMar>
            <w:top w:w="0" w:type="dxa"/>
            <w:bottom w:w="0" w:type="dxa"/>
          </w:tblCellMar>
        </w:tblPrEx>
        <w:trPr>
          <w:trHeight w:val="1125"/>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 xml:space="preserve">z informacjami zawartymi </w:t>
            </w:r>
            <w:r w:rsidR="000A059C" w:rsidRPr="00C51A63">
              <w:rPr>
                <w:rFonts w:ascii="Arial" w:hAnsi="Arial" w:cs="Arial"/>
                <w:sz w:val="22"/>
                <w:szCs w:val="22"/>
              </w:rPr>
              <w:br/>
            </w:r>
            <w:r w:rsidRPr="00C51A63">
              <w:rPr>
                <w:rFonts w:ascii="Arial" w:hAnsi="Arial" w:cs="Arial"/>
                <w:sz w:val="22"/>
                <w:szCs w:val="22"/>
              </w:rPr>
              <w:t>w załącznikach do wniosku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852420" w:rsidRPr="00C51A63" w:rsidRDefault="00852420" w:rsidP="00852420">
      <w:pPr>
        <w:jc w:val="both"/>
        <w:rPr>
          <w:rFonts w:ascii="Arial" w:hAnsi="Arial" w:cs="Arial"/>
        </w:rPr>
      </w:pPr>
    </w:p>
    <w:p w:rsidR="00852420" w:rsidRPr="00C51A63" w:rsidRDefault="00852420" w:rsidP="00852420">
      <w:pPr>
        <w:rPr>
          <w:rFonts w:ascii="Arial" w:hAnsi="Arial" w:cs="Arial"/>
          <w:b/>
        </w:rPr>
      </w:pPr>
      <w:r w:rsidRPr="00C51A63">
        <w:rPr>
          <w:rFonts w:ascii="Arial" w:hAnsi="Arial" w:cs="Arial"/>
          <w:b/>
        </w:rPr>
        <w:br w:type="page"/>
      </w:r>
      <w:r w:rsidRPr="00C51A63">
        <w:rPr>
          <w:rFonts w:ascii="Arial" w:hAnsi="Arial" w:cs="Arial"/>
          <w:b/>
        </w:rPr>
        <w:lastRenderedPageBreak/>
        <w:t xml:space="preserve">KRYTERIA MERYTORYCZNE PUNKTOWE </w:t>
      </w:r>
    </w:p>
    <w:p w:rsidR="00852420" w:rsidRPr="00C51A63" w:rsidRDefault="00852420" w:rsidP="00852420">
      <w:pPr>
        <w:jc w:val="both"/>
        <w:rPr>
          <w:rFonts w:ascii="Arial" w:hAnsi="Arial" w:cs="Arial"/>
          <w:bCs/>
        </w:rPr>
      </w:pPr>
    </w:p>
    <w:tbl>
      <w:tblPr>
        <w:tblW w:w="146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2"/>
        <w:gridCol w:w="291"/>
        <w:gridCol w:w="2287"/>
        <w:gridCol w:w="1800"/>
        <w:gridCol w:w="1080"/>
        <w:gridCol w:w="302"/>
        <w:gridCol w:w="1318"/>
        <w:gridCol w:w="302"/>
        <w:gridCol w:w="958"/>
        <w:gridCol w:w="302"/>
        <w:gridCol w:w="5383"/>
        <w:gridCol w:w="280"/>
      </w:tblGrid>
      <w:tr w:rsidR="00852420" w:rsidRPr="00C51A63">
        <w:tblPrEx>
          <w:tblCellMar>
            <w:top w:w="0" w:type="dxa"/>
            <w:bottom w:w="0" w:type="dxa"/>
          </w:tblCellMar>
        </w:tblPrEx>
        <w:trPr>
          <w:gridAfter w:val="1"/>
          <w:wAfter w:w="280" w:type="dxa"/>
          <w:trHeight w:val="851"/>
        </w:trPr>
        <w:tc>
          <w:tcPr>
            <w:tcW w:w="593" w:type="dxa"/>
            <w:gridSpan w:val="2"/>
            <w:shd w:val="clear" w:color="auto" w:fill="D9D9D9"/>
            <w:vAlign w:val="center"/>
          </w:tcPr>
          <w:p w:rsidR="00852420" w:rsidRPr="00C51A63" w:rsidRDefault="00852420" w:rsidP="007C4B23">
            <w:pPr>
              <w:jc w:val="center"/>
              <w:rPr>
                <w:rFonts w:ascii="Arial" w:hAnsi="Arial" w:cs="Arial"/>
                <w:b/>
                <w:sz w:val="22"/>
                <w:szCs w:val="22"/>
              </w:rPr>
            </w:pPr>
            <w:r w:rsidRPr="00C51A63">
              <w:rPr>
                <w:rFonts w:ascii="Arial" w:hAnsi="Arial" w:cs="Arial"/>
                <w:b/>
                <w:sz w:val="22"/>
                <w:szCs w:val="22"/>
              </w:rPr>
              <w:t>Lp.</w:t>
            </w:r>
          </w:p>
        </w:tc>
        <w:tc>
          <w:tcPr>
            <w:tcW w:w="2287" w:type="dxa"/>
            <w:shd w:val="clear" w:color="auto" w:fill="D9D9D9"/>
            <w:vAlign w:val="center"/>
          </w:tcPr>
          <w:p w:rsidR="00852420" w:rsidRPr="00C51A63" w:rsidRDefault="00852420" w:rsidP="007C4B23">
            <w:pPr>
              <w:jc w:val="center"/>
              <w:rPr>
                <w:rFonts w:ascii="Arial" w:hAnsi="Arial" w:cs="Arial"/>
                <w:b/>
                <w:sz w:val="22"/>
                <w:szCs w:val="22"/>
              </w:rPr>
            </w:pPr>
            <w:r w:rsidRPr="00C51A63">
              <w:rPr>
                <w:rFonts w:ascii="Arial" w:hAnsi="Arial" w:cs="Arial"/>
                <w:b/>
                <w:sz w:val="22"/>
                <w:szCs w:val="22"/>
              </w:rPr>
              <w:t>Kryterium</w:t>
            </w:r>
          </w:p>
        </w:tc>
        <w:tc>
          <w:tcPr>
            <w:tcW w:w="1800" w:type="dxa"/>
            <w:shd w:val="clear" w:color="auto" w:fill="D9D9D9"/>
            <w:vAlign w:val="center"/>
          </w:tcPr>
          <w:p w:rsidR="00852420" w:rsidRPr="00C51A63" w:rsidRDefault="00852420" w:rsidP="007C4B23">
            <w:pPr>
              <w:jc w:val="center"/>
              <w:rPr>
                <w:rFonts w:ascii="Arial" w:hAnsi="Arial" w:cs="Arial"/>
                <w:b/>
                <w:sz w:val="22"/>
                <w:szCs w:val="22"/>
              </w:rPr>
            </w:pPr>
            <w:r w:rsidRPr="00C51A63">
              <w:rPr>
                <w:rFonts w:ascii="Arial" w:hAnsi="Arial" w:cs="Arial"/>
                <w:b/>
                <w:sz w:val="22"/>
                <w:szCs w:val="22"/>
              </w:rPr>
              <w:t>Skala</w:t>
            </w:r>
            <w:r w:rsidR="00C11F8E" w:rsidRPr="00C51A63">
              <w:rPr>
                <w:rFonts w:ascii="Arial" w:hAnsi="Arial" w:cs="Arial"/>
                <w:b/>
                <w:sz w:val="22"/>
                <w:szCs w:val="22"/>
              </w:rPr>
              <w:t xml:space="preserve"> </w:t>
            </w:r>
            <w:r w:rsidRPr="00C51A63">
              <w:rPr>
                <w:rFonts w:ascii="Arial" w:hAnsi="Arial" w:cs="Arial"/>
                <w:b/>
                <w:sz w:val="22"/>
                <w:szCs w:val="22"/>
              </w:rPr>
              <w:t>punktowa</w:t>
            </w:r>
          </w:p>
        </w:tc>
        <w:tc>
          <w:tcPr>
            <w:tcW w:w="1080" w:type="dxa"/>
            <w:shd w:val="clear" w:color="auto" w:fill="D9D9D9"/>
            <w:vAlign w:val="center"/>
          </w:tcPr>
          <w:p w:rsidR="00852420" w:rsidRPr="00C51A63" w:rsidRDefault="00852420" w:rsidP="007C4B23">
            <w:pPr>
              <w:jc w:val="center"/>
              <w:rPr>
                <w:rFonts w:ascii="Arial" w:hAnsi="Arial" w:cs="Arial"/>
                <w:b/>
                <w:sz w:val="22"/>
                <w:szCs w:val="22"/>
              </w:rPr>
            </w:pPr>
            <w:r w:rsidRPr="00C51A63">
              <w:rPr>
                <w:rFonts w:ascii="Arial" w:hAnsi="Arial" w:cs="Arial"/>
                <w:b/>
                <w:sz w:val="22"/>
                <w:szCs w:val="22"/>
              </w:rPr>
              <w:t>Waga</w:t>
            </w:r>
          </w:p>
        </w:tc>
        <w:tc>
          <w:tcPr>
            <w:tcW w:w="1620" w:type="dxa"/>
            <w:gridSpan w:val="2"/>
            <w:shd w:val="clear" w:color="auto" w:fill="D9D9D9"/>
            <w:vAlign w:val="center"/>
          </w:tcPr>
          <w:p w:rsidR="00852420" w:rsidRPr="00C51A63" w:rsidRDefault="00852420" w:rsidP="007C4B23">
            <w:pPr>
              <w:jc w:val="center"/>
              <w:rPr>
                <w:rFonts w:ascii="Arial" w:hAnsi="Arial" w:cs="Arial"/>
                <w:b/>
                <w:sz w:val="22"/>
                <w:szCs w:val="22"/>
              </w:rPr>
            </w:pPr>
            <w:r w:rsidRPr="00C51A63">
              <w:rPr>
                <w:rFonts w:ascii="Arial" w:hAnsi="Arial" w:cs="Arial"/>
                <w:b/>
                <w:sz w:val="22"/>
                <w:szCs w:val="22"/>
              </w:rPr>
              <w:t>Max liczba punktów</w:t>
            </w:r>
          </w:p>
        </w:tc>
        <w:tc>
          <w:tcPr>
            <w:tcW w:w="1260" w:type="dxa"/>
            <w:gridSpan w:val="2"/>
            <w:shd w:val="clear" w:color="auto" w:fill="D9D9D9"/>
            <w:vAlign w:val="center"/>
          </w:tcPr>
          <w:p w:rsidR="00852420" w:rsidRPr="00C51A63" w:rsidRDefault="00852420" w:rsidP="007C4B23">
            <w:pPr>
              <w:jc w:val="center"/>
              <w:rPr>
                <w:rFonts w:ascii="Arial" w:hAnsi="Arial" w:cs="Arial"/>
                <w:b/>
                <w:sz w:val="22"/>
                <w:szCs w:val="22"/>
              </w:rPr>
            </w:pPr>
            <w:r w:rsidRPr="00C51A63">
              <w:rPr>
                <w:rFonts w:ascii="Arial" w:hAnsi="Arial" w:cs="Arial"/>
                <w:b/>
                <w:sz w:val="22"/>
                <w:szCs w:val="22"/>
              </w:rPr>
              <w:t>Przyznana punktacja</w:t>
            </w:r>
          </w:p>
        </w:tc>
        <w:tc>
          <w:tcPr>
            <w:tcW w:w="5685" w:type="dxa"/>
            <w:gridSpan w:val="2"/>
            <w:shd w:val="clear" w:color="auto" w:fill="D9D9D9"/>
            <w:vAlign w:val="center"/>
          </w:tcPr>
          <w:p w:rsidR="00852420" w:rsidRPr="00C51A63" w:rsidRDefault="00852420" w:rsidP="00860967">
            <w:pPr>
              <w:jc w:val="center"/>
              <w:rPr>
                <w:rFonts w:ascii="Arial" w:hAnsi="Arial" w:cs="Arial"/>
                <w:b/>
                <w:sz w:val="22"/>
                <w:szCs w:val="22"/>
              </w:rPr>
            </w:pPr>
            <w:r w:rsidRPr="00C51A63">
              <w:rPr>
                <w:rFonts w:ascii="Arial" w:hAnsi="Arial" w:cs="Arial"/>
                <w:b/>
                <w:sz w:val="22"/>
                <w:szCs w:val="22"/>
              </w:rPr>
              <w:t>Definicja kryterium</w:t>
            </w:r>
          </w:p>
        </w:tc>
      </w:tr>
      <w:tr w:rsidR="0099026C" w:rsidRPr="00C51A63">
        <w:tblPrEx>
          <w:tblCellMar>
            <w:top w:w="0" w:type="dxa"/>
            <w:bottom w:w="0" w:type="dxa"/>
          </w:tblCellMar>
        </w:tblPrEx>
        <w:trPr>
          <w:gridAfter w:val="1"/>
          <w:wAfter w:w="280" w:type="dxa"/>
          <w:trHeight w:val="1080"/>
        </w:trPr>
        <w:tc>
          <w:tcPr>
            <w:tcW w:w="593" w:type="dxa"/>
            <w:gridSpan w:val="2"/>
            <w:vAlign w:val="center"/>
          </w:tcPr>
          <w:p w:rsidR="0099026C" w:rsidRPr="00C51A63" w:rsidRDefault="0099026C" w:rsidP="00FD77CD">
            <w:pPr>
              <w:pStyle w:val="PSDBrdo"/>
              <w:spacing w:before="40" w:after="40"/>
              <w:rPr>
                <w:rFonts w:ascii="Arial" w:hAnsi="Arial" w:cs="Arial"/>
                <w:i w:val="0"/>
                <w:sz w:val="22"/>
                <w:szCs w:val="22"/>
              </w:rPr>
            </w:pPr>
            <w:r w:rsidRPr="00C51A63">
              <w:rPr>
                <w:rFonts w:ascii="Arial" w:hAnsi="Arial" w:cs="Arial"/>
                <w:i w:val="0"/>
                <w:sz w:val="22"/>
                <w:szCs w:val="22"/>
              </w:rPr>
              <w:t>1</w:t>
            </w:r>
          </w:p>
        </w:tc>
        <w:tc>
          <w:tcPr>
            <w:tcW w:w="2287" w:type="dxa"/>
            <w:vAlign w:val="center"/>
          </w:tcPr>
          <w:p w:rsidR="0099026C" w:rsidRPr="00C51A63" w:rsidRDefault="0099026C" w:rsidP="004C452F">
            <w:pPr>
              <w:rPr>
                <w:rFonts w:ascii="Arial" w:hAnsi="Arial" w:cs="Arial"/>
                <w:sz w:val="22"/>
                <w:szCs w:val="22"/>
                <w:highlight w:val="yellow"/>
              </w:rPr>
            </w:pPr>
            <w:r w:rsidRPr="00C51A63">
              <w:rPr>
                <w:rFonts w:ascii="Arial" w:hAnsi="Arial" w:cs="Arial"/>
                <w:sz w:val="22"/>
                <w:szCs w:val="22"/>
              </w:rPr>
              <w:t>Wpływ projektu na poziom zatrudnienia  (ocena dla mikroprzedsiębiostw: &lt; 100%, ≥ 100% &lt; 110%, ≥ 110% &lt; 120%, ≥ 120% &lt; 130%, ≥ 130% &lt; 140%, ≥ 140% &lt; 150%, ≥ 150%, ocena dla przedsiębiorstw małych i średnich: &lt; 100%, ≥ 100% &lt; 102%, ≥ 102% &lt; 107%, ≥ 107% &lt; 112%, ≥ 112%</w:t>
            </w:r>
            <w:r w:rsidR="003F170C" w:rsidRPr="00C51A63">
              <w:rPr>
                <w:rFonts w:ascii="Arial" w:hAnsi="Arial" w:cs="Arial"/>
                <w:sz w:val="22"/>
                <w:szCs w:val="22"/>
              </w:rPr>
              <w:t xml:space="preserve"> &lt; 117%, ≥ 117% &lt; 122%, ≥ 122%)</w:t>
            </w:r>
          </w:p>
        </w:tc>
        <w:tc>
          <w:tcPr>
            <w:tcW w:w="1800" w:type="dxa"/>
            <w:vAlign w:val="center"/>
          </w:tcPr>
          <w:p w:rsidR="0099026C" w:rsidRPr="00C51A63" w:rsidRDefault="0099026C" w:rsidP="004C452F">
            <w:pPr>
              <w:jc w:val="center"/>
              <w:rPr>
                <w:rFonts w:ascii="Arial" w:hAnsi="Arial" w:cs="Arial"/>
                <w:sz w:val="22"/>
                <w:szCs w:val="22"/>
              </w:rPr>
            </w:pPr>
            <w:r w:rsidRPr="00C51A63">
              <w:rPr>
                <w:rFonts w:ascii="Arial" w:hAnsi="Arial" w:cs="Arial"/>
                <w:sz w:val="22"/>
                <w:szCs w:val="22"/>
              </w:rPr>
              <w:t>0-6 punktów</w:t>
            </w:r>
          </w:p>
        </w:tc>
        <w:tc>
          <w:tcPr>
            <w:tcW w:w="1080" w:type="dxa"/>
            <w:vAlign w:val="center"/>
          </w:tcPr>
          <w:p w:rsidR="0099026C" w:rsidRPr="00C51A63" w:rsidRDefault="0099026C"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w:t>
            </w:r>
          </w:p>
        </w:tc>
        <w:tc>
          <w:tcPr>
            <w:tcW w:w="1620" w:type="dxa"/>
            <w:gridSpan w:val="2"/>
            <w:vAlign w:val="center"/>
          </w:tcPr>
          <w:p w:rsidR="0099026C" w:rsidRPr="00C51A63" w:rsidRDefault="0099026C" w:rsidP="004C452F">
            <w:pPr>
              <w:jc w:val="center"/>
              <w:rPr>
                <w:rFonts w:ascii="Arial" w:hAnsi="Arial" w:cs="Arial"/>
                <w:sz w:val="22"/>
                <w:szCs w:val="22"/>
              </w:rPr>
            </w:pPr>
            <w:r w:rsidRPr="00C51A63">
              <w:rPr>
                <w:rFonts w:ascii="Arial" w:hAnsi="Arial" w:cs="Arial"/>
                <w:sz w:val="22"/>
                <w:szCs w:val="22"/>
              </w:rPr>
              <w:t>6</w:t>
            </w:r>
          </w:p>
        </w:tc>
        <w:tc>
          <w:tcPr>
            <w:tcW w:w="1260" w:type="dxa"/>
            <w:gridSpan w:val="2"/>
            <w:vAlign w:val="center"/>
          </w:tcPr>
          <w:p w:rsidR="0099026C" w:rsidRPr="00C51A63" w:rsidRDefault="0099026C" w:rsidP="007C4B23">
            <w:pPr>
              <w:jc w:val="center"/>
              <w:rPr>
                <w:rFonts w:ascii="Arial" w:hAnsi="Arial" w:cs="Arial"/>
                <w:sz w:val="22"/>
                <w:szCs w:val="22"/>
              </w:rPr>
            </w:pPr>
          </w:p>
        </w:tc>
        <w:tc>
          <w:tcPr>
            <w:tcW w:w="5685" w:type="dxa"/>
            <w:gridSpan w:val="2"/>
            <w:vAlign w:val="center"/>
          </w:tcPr>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Brany jest pod uwagę stan zatrudnienia w ostatnim zatwierdzonym okresie sprawozdawczym oraz deklarowana we wniosku liczba nowozatrudnionych, wyrażona w etatach. Oceniający dokonuje </w:t>
            </w:r>
            <w:r w:rsidR="001C40D5" w:rsidRPr="00C51A63">
              <w:rPr>
                <w:rFonts w:ascii="Arial" w:hAnsi="Arial" w:cs="Arial"/>
                <w:sz w:val="22"/>
                <w:szCs w:val="22"/>
              </w:rPr>
              <w:t>stosownych obliczeń</w:t>
            </w:r>
            <w:r w:rsidRPr="00C51A63">
              <w:rPr>
                <w:rFonts w:ascii="Arial" w:hAnsi="Arial" w:cs="Arial"/>
                <w:sz w:val="22"/>
                <w:szCs w:val="22"/>
              </w:rPr>
              <w:t xml:space="preserve"> biorąc za podstawę zatrudnienie wykazane we wniosku o dofinansowanie na koniec zamkniętego okresu sprawozdawczego. </w:t>
            </w:r>
          </w:p>
          <w:p w:rsidR="0099026C" w:rsidRPr="00C51A63" w:rsidRDefault="0099026C" w:rsidP="00860967">
            <w:pPr>
              <w:widowControl w:val="0"/>
              <w:tabs>
                <w:tab w:val="left" w:pos="0"/>
                <w:tab w:val="left" w:pos="1134"/>
                <w:tab w:val="left" w:pos="1701"/>
                <w:tab w:val="left" w:pos="2268"/>
              </w:tabs>
              <w:jc w:val="both"/>
              <w:rPr>
                <w:rFonts w:ascii="Arial" w:hAnsi="Arial" w:cs="Arial"/>
                <w:sz w:val="22"/>
                <w:szCs w:val="22"/>
              </w:rPr>
            </w:pPr>
            <w:r w:rsidRPr="00C51A63">
              <w:rPr>
                <w:rFonts w:ascii="Arial" w:hAnsi="Arial" w:cs="Arial"/>
                <w:sz w:val="22"/>
                <w:szCs w:val="22"/>
              </w:rPr>
              <w:t>Wzrost zatrudnienia odnosi się do wzrostu zatrudnienia netto. Podstawą wyliczenia wzrostu zatrudnienia jest średnia liczba pracowników w ciągu 12 miesięcy poprzedzających rok złożenia wniosku o dofinansowanie a w przypadku przedsiębiorstw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 Dla nowo powstałych przedsiębiorstw przyrost zatrudnienia liczony jest w oparciu o wartość bazową równą 1</w:t>
            </w:r>
          </w:p>
          <w:p w:rsidR="0099026C" w:rsidRPr="00C51A63" w:rsidRDefault="0099026C" w:rsidP="00860967">
            <w:pPr>
              <w:jc w:val="both"/>
              <w:rPr>
                <w:rFonts w:ascii="Arial" w:hAnsi="Arial" w:cs="Arial"/>
                <w:sz w:val="22"/>
                <w:szCs w:val="22"/>
              </w:rPr>
            </w:pPr>
          </w:p>
          <w:p w:rsidR="0099026C" w:rsidRPr="00C51A63" w:rsidRDefault="0099026C" w:rsidP="00860967">
            <w:pPr>
              <w:jc w:val="both"/>
              <w:rPr>
                <w:rFonts w:ascii="Arial" w:hAnsi="Arial" w:cs="Arial"/>
                <w:sz w:val="22"/>
                <w:szCs w:val="22"/>
              </w:rPr>
            </w:pPr>
            <w:r w:rsidRPr="00C51A63">
              <w:rPr>
                <w:rFonts w:ascii="Arial" w:hAnsi="Arial" w:cs="Arial"/>
                <w:sz w:val="22"/>
                <w:szCs w:val="22"/>
              </w:rPr>
              <w:t>W przypadku mikroprzedsiębiorstw punktacja przedstawiać się będzie następująco:</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&lt; 100% - 0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 100% &lt; 110% - 1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 110% &lt; 120% - 2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 120% &lt; 130% - 3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 130% &lt; 140% - 4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 140% &lt; 150% - 5 pkt</w:t>
            </w:r>
          </w:p>
          <w:p w:rsidR="0099026C" w:rsidRPr="00C51A63" w:rsidRDefault="0099026C" w:rsidP="00860967">
            <w:pPr>
              <w:jc w:val="both"/>
              <w:rPr>
                <w:rFonts w:ascii="Arial" w:hAnsi="Arial" w:cs="Arial"/>
                <w:sz w:val="22"/>
                <w:szCs w:val="22"/>
              </w:rPr>
            </w:pPr>
            <w:r w:rsidRPr="00C51A63">
              <w:rPr>
                <w:rFonts w:ascii="Arial" w:hAnsi="Arial" w:cs="Arial"/>
                <w:sz w:val="22"/>
                <w:szCs w:val="22"/>
              </w:rPr>
              <w:lastRenderedPageBreak/>
              <w:t xml:space="preserve"> - ≥  150% - 6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W przypadku przedsiębiorstw małych i średnich punktacja przedstawiać się będzie następująco:</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&lt; 100% - 0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 100% &lt; 102% - 1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 102% &lt; 107% - 2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 107% &lt; 112% - 3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 112% &lt; 117% - 4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 117% &lt; 122% - 5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  122% - 6 pkt</w:t>
            </w:r>
          </w:p>
        </w:tc>
      </w:tr>
      <w:tr w:rsidR="0099026C" w:rsidRPr="00C51A63">
        <w:tblPrEx>
          <w:tblCellMar>
            <w:top w:w="0" w:type="dxa"/>
            <w:bottom w:w="0" w:type="dxa"/>
          </w:tblCellMar>
        </w:tblPrEx>
        <w:trPr>
          <w:gridAfter w:val="1"/>
          <w:wAfter w:w="280" w:type="dxa"/>
          <w:trHeight w:val="1063"/>
        </w:trPr>
        <w:tc>
          <w:tcPr>
            <w:tcW w:w="593" w:type="dxa"/>
            <w:gridSpan w:val="2"/>
            <w:vAlign w:val="center"/>
          </w:tcPr>
          <w:p w:rsidR="0099026C" w:rsidRPr="00C51A63" w:rsidRDefault="0099026C" w:rsidP="001D1912">
            <w:pPr>
              <w:pStyle w:val="PSDBrdo"/>
              <w:spacing w:before="40" w:after="40"/>
              <w:jc w:val="left"/>
              <w:rPr>
                <w:rFonts w:ascii="Arial" w:hAnsi="Arial" w:cs="Arial"/>
                <w:i w:val="0"/>
                <w:sz w:val="22"/>
                <w:szCs w:val="22"/>
              </w:rPr>
            </w:pPr>
            <w:r w:rsidRPr="00C51A63">
              <w:rPr>
                <w:rFonts w:ascii="Arial" w:hAnsi="Arial" w:cs="Arial"/>
                <w:i w:val="0"/>
                <w:sz w:val="22"/>
                <w:szCs w:val="22"/>
              </w:rPr>
              <w:lastRenderedPageBreak/>
              <w:t>2</w:t>
            </w:r>
          </w:p>
        </w:tc>
        <w:tc>
          <w:tcPr>
            <w:tcW w:w="2287" w:type="dxa"/>
            <w:vAlign w:val="center"/>
          </w:tcPr>
          <w:p w:rsidR="0099026C" w:rsidRPr="00C51A63" w:rsidRDefault="0099026C" w:rsidP="001D1912">
            <w:pPr>
              <w:tabs>
                <w:tab w:val="num" w:pos="360"/>
              </w:tabs>
              <w:rPr>
                <w:rFonts w:ascii="Arial" w:hAnsi="Arial" w:cs="Arial"/>
                <w:sz w:val="22"/>
                <w:szCs w:val="22"/>
              </w:rPr>
            </w:pPr>
            <w:r w:rsidRPr="00C51A63">
              <w:rPr>
                <w:rFonts w:ascii="Arial" w:hAnsi="Arial" w:cs="Arial"/>
                <w:sz w:val="22"/>
                <w:szCs w:val="22"/>
              </w:rPr>
              <w:t>Efektywność finansowa projektu (ocena: niska, średnia, wysoka)</w:t>
            </w:r>
          </w:p>
        </w:tc>
        <w:tc>
          <w:tcPr>
            <w:tcW w:w="1800" w:type="dxa"/>
            <w:vAlign w:val="center"/>
          </w:tcPr>
          <w:p w:rsidR="0099026C" w:rsidRPr="00C51A63" w:rsidRDefault="0099026C" w:rsidP="001D1912">
            <w:pPr>
              <w:pStyle w:val="PSDBTabelaNagwek"/>
              <w:spacing w:before="40" w:after="40"/>
              <w:rPr>
                <w:rFonts w:ascii="Arial" w:hAnsi="Arial" w:cs="Arial"/>
                <w:color w:val="auto"/>
                <w:sz w:val="22"/>
                <w:szCs w:val="22"/>
              </w:rPr>
            </w:pPr>
            <w:r w:rsidRPr="00C51A63">
              <w:rPr>
                <w:rFonts w:ascii="Arial" w:hAnsi="Arial" w:cs="Arial"/>
                <w:color w:val="auto"/>
                <w:sz w:val="22"/>
                <w:szCs w:val="22"/>
              </w:rPr>
              <w:t>0-2 punkty</w:t>
            </w:r>
          </w:p>
        </w:tc>
        <w:tc>
          <w:tcPr>
            <w:tcW w:w="1080" w:type="dxa"/>
            <w:vAlign w:val="center"/>
          </w:tcPr>
          <w:p w:rsidR="0099026C" w:rsidRPr="00C51A63" w:rsidRDefault="0099026C" w:rsidP="001D1912">
            <w:pPr>
              <w:pStyle w:val="PSDBTabelaNagwek"/>
              <w:spacing w:before="40" w:after="40"/>
              <w:rPr>
                <w:rFonts w:ascii="Arial" w:hAnsi="Arial" w:cs="Arial"/>
                <w:color w:val="auto"/>
                <w:sz w:val="22"/>
                <w:szCs w:val="22"/>
              </w:rPr>
            </w:pPr>
            <w:r w:rsidRPr="00C51A63">
              <w:rPr>
                <w:rFonts w:ascii="Arial" w:hAnsi="Arial" w:cs="Arial"/>
                <w:color w:val="auto"/>
                <w:sz w:val="22"/>
                <w:szCs w:val="22"/>
              </w:rPr>
              <w:t>4</w:t>
            </w:r>
          </w:p>
        </w:tc>
        <w:tc>
          <w:tcPr>
            <w:tcW w:w="1620" w:type="dxa"/>
            <w:gridSpan w:val="2"/>
            <w:vAlign w:val="center"/>
          </w:tcPr>
          <w:p w:rsidR="001D1912" w:rsidRPr="00C51A63" w:rsidRDefault="001D1912" w:rsidP="001D1912">
            <w:pPr>
              <w:spacing w:after="120"/>
              <w:jc w:val="center"/>
              <w:rPr>
                <w:rFonts w:ascii="Arial" w:hAnsi="Arial" w:cs="Arial"/>
                <w:sz w:val="22"/>
                <w:szCs w:val="22"/>
              </w:rPr>
            </w:pPr>
          </w:p>
          <w:p w:rsidR="001D1912" w:rsidRPr="00C51A63" w:rsidRDefault="001D1912" w:rsidP="001D1912">
            <w:pPr>
              <w:spacing w:after="120"/>
              <w:jc w:val="center"/>
              <w:rPr>
                <w:rFonts w:ascii="Arial" w:hAnsi="Arial" w:cs="Arial"/>
                <w:sz w:val="22"/>
                <w:szCs w:val="22"/>
              </w:rPr>
            </w:pPr>
            <w:r w:rsidRPr="00C51A63">
              <w:rPr>
                <w:rFonts w:ascii="Arial" w:hAnsi="Arial" w:cs="Arial"/>
                <w:sz w:val="22"/>
                <w:szCs w:val="22"/>
              </w:rPr>
              <w:t>8</w:t>
            </w:r>
          </w:p>
          <w:p w:rsidR="0099026C" w:rsidRPr="00C51A63" w:rsidRDefault="0099026C" w:rsidP="001D1912">
            <w:pPr>
              <w:spacing w:after="120"/>
              <w:rPr>
                <w:rFonts w:ascii="Arial" w:hAnsi="Arial" w:cs="Arial"/>
                <w:sz w:val="22"/>
                <w:szCs w:val="22"/>
              </w:rPr>
            </w:pPr>
          </w:p>
        </w:tc>
        <w:tc>
          <w:tcPr>
            <w:tcW w:w="1260" w:type="dxa"/>
            <w:gridSpan w:val="2"/>
            <w:vAlign w:val="center"/>
          </w:tcPr>
          <w:p w:rsidR="0099026C" w:rsidRPr="00C51A63" w:rsidRDefault="0099026C" w:rsidP="001D1912">
            <w:pPr>
              <w:rPr>
                <w:rFonts w:ascii="Arial" w:hAnsi="Arial" w:cs="Arial"/>
                <w:sz w:val="22"/>
                <w:szCs w:val="22"/>
              </w:rPr>
            </w:pPr>
          </w:p>
        </w:tc>
        <w:tc>
          <w:tcPr>
            <w:tcW w:w="5685" w:type="dxa"/>
            <w:gridSpan w:val="2"/>
            <w:vAlign w:val="center"/>
          </w:tcPr>
          <w:p w:rsidR="0099026C" w:rsidRPr="00C51A63" w:rsidRDefault="0099026C" w:rsidP="00860967">
            <w:pPr>
              <w:spacing w:after="120"/>
              <w:jc w:val="both"/>
              <w:rPr>
                <w:rFonts w:ascii="Arial" w:hAnsi="Arial" w:cs="Arial"/>
                <w:sz w:val="22"/>
                <w:szCs w:val="22"/>
              </w:rPr>
            </w:pPr>
            <w:r w:rsidRPr="00C51A63">
              <w:rPr>
                <w:rFonts w:ascii="Arial" w:hAnsi="Arial" w:cs="Arial"/>
                <w:sz w:val="22"/>
                <w:szCs w:val="22"/>
              </w:rPr>
              <w:t xml:space="preserve">Efekty finansowe projektu są wyrażone przez </w:t>
            </w:r>
            <w:r w:rsidR="001A60D1" w:rsidRPr="00C51A63">
              <w:rPr>
                <w:rFonts w:ascii="Arial" w:hAnsi="Arial" w:cs="Arial"/>
                <w:sz w:val="22"/>
                <w:szCs w:val="22"/>
              </w:rPr>
              <w:t>wskaźniki finansowe projektu ujęte</w:t>
            </w:r>
            <w:r w:rsidRPr="00C51A63">
              <w:rPr>
                <w:rFonts w:ascii="Arial" w:hAnsi="Arial" w:cs="Arial"/>
                <w:sz w:val="22"/>
                <w:szCs w:val="22"/>
              </w:rPr>
              <w:t xml:space="preserve"> w sekcji F biznesplanu, a powiązane z zadeklarowanymi wskaźnikami produktu i rezultatu. W związku z powyższym w tym kryterium merytorycznym oceniany jest stopień możliwości ich osiągnięcia w trakcie realizacji projektu i utrzymania w okresie 3 lat   od zakończenia realizacji projektu. Oceny należy dokonać w szczególności biorąc pod uwagę:</w:t>
            </w:r>
          </w:p>
          <w:p w:rsidR="0099026C" w:rsidRPr="00C51A63" w:rsidRDefault="0099026C" w:rsidP="00860967">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 xml:space="preserve">posiadane przez wnioskodawcę zasoby finansowe na realizację projektu oraz na jego utrzymanie przez okres 3 lat od zakończenia realizacji projektu, </w:t>
            </w:r>
          </w:p>
          <w:p w:rsidR="0099026C" w:rsidRPr="00C51A63" w:rsidRDefault="0099026C" w:rsidP="00860967">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 xml:space="preserve">prognozy dla projektu i dla całej działalności prowadzonej przez wnioskodawcę dla okresu 3 lat po zakończeniu realizacji projektu (należy </w:t>
            </w:r>
            <w:r w:rsidRPr="00C51A63">
              <w:rPr>
                <w:rFonts w:ascii="Arial" w:hAnsi="Arial" w:cs="Arial"/>
                <w:sz w:val="22"/>
                <w:szCs w:val="22"/>
              </w:rPr>
              <w:pgNum/>
            </w:r>
            <w:r w:rsidRPr="00C51A63">
              <w:rPr>
                <w:rFonts w:ascii="Arial" w:hAnsi="Arial" w:cs="Arial"/>
                <w:sz w:val="22"/>
                <w:szCs w:val="22"/>
              </w:rPr>
              <w:pgNum/>
              <w:t>iąć pod uwagę zarówno prognozy dla branży, rynku jak i dla samego przedsiębiorstwa),</w:t>
            </w:r>
          </w:p>
          <w:p w:rsidR="0099026C" w:rsidRPr="00C51A63" w:rsidRDefault="0099026C" w:rsidP="00860967">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wskaźniki produktu i rezultatu, jakie wnioskodawca zamierza osiągnąć dzięki realizacji projektu a przede wszystkim realność osiągnięcia i utrzymania tych wskaźników,</w:t>
            </w:r>
          </w:p>
          <w:p w:rsidR="0099026C" w:rsidRPr="00C51A63" w:rsidRDefault="0099026C" w:rsidP="00860967">
            <w:pPr>
              <w:spacing w:after="120"/>
              <w:jc w:val="both"/>
              <w:rPr>
                <w:rFonts w:ascii="Arial" w:hAnsi="Arial" w:cs="Arial"/>
                <w:sz w:val="22"/>
                <w:szCs w:val="22"/>
              </w:rPr>
            </w:pPr>
            <w:r w:rsidRPr="00C51A63">
              <w:rPr>
                <w:rFonts w:ascii="Arial" w:hAnsi="Arial" w:cs="Arial"/>
                <w:sz w:val="22"/>
                <w:szCs w:val="22"/>
              </w:rPr>
              <w:t xml:space="preserve">, Jeśli łączna ocena wskaźników finansowych wyniesie poniżej 4, oceniający przyzna ocenę niską 0 punktów. Jeżeli łączna ocena wskaźników finansowych będzie </w:t>
            </w:r>
            <w:r w:rsidRPr="00C51A63">
              <w:rPr>
                <w:rFonts w:ascii="Arial" w:hAnsi="Arial" w:cs="Arial"/>
                <w:sz w:val="22"/>
                <w:szCs w:val="22"/>
              </w:rPr>
              <w:lastRenderedPageBreak/>
              <w:t xml:space="preserve">zawierać się w przedziale  ≥ 4  a &lt;8 wówczas przyznana zostanie ocena średnia 1 punkt.  Ocenę „wysoką” mogą uzyskać tylko ci przedsiębiorcy, którzy wykazali wystarczające środki na realizację projektu, podali mierzalne i prawidłowo skonstruowane wskaźniki produktu i rezultatu, zaś ich prognozy finansowe są wiarygodne oraz wskazują na wysokie prawdopodobieństwo osiągnięcia i utrzymania tych wskaźników, a łączna ocena wskaźników finansowych wyniesie ≥8. </w:t>
            </w:r>
          </w:p>
          <w:p w:rsidR="0099026C" w:rsidRPr="00C51A63" w:rsidRDefault="0099026C" w:rsidP="00860967">
            <w:pPr>
              <w:jc w:val="both"/>
              <w:rPr>
                <w:rFonts w:ascii="Arial" w:hAnsi="Arial" w:cs="Arial"/>
                <w:sz w:val="22"/>
                <w:szCs w:val="22"/>
              </w:rPr>
            </w:pPr>
          </w:p>
        </w:tc>
      </w:tr>
      <w:tr w:rsidR="0099026C" w:rsidRPr="00C51A63">
        <w:tblPrEx>
          <w:tblCellMar>
            <w:top w:w="0" w:type="dxa"/>
            <w:bottom w:w="0" w:type="dxa"/>
          </w:tblCellMar>
        </w:tblPrEx>
        <w:trPr>
          <w:gridAfter w:val="1"/>
          <w:wAfter w:w="280" w:type="dxa"/>
          <w:trHeight w:val="883"/>
        </w:trPr>
        <w:tc>
          <w:tcPr>
            <w:tcW w:w="593" w:type="dxa"/>
            <w:gridSpan w:val="2"/>
            <w:vAlign w:val="center"/>
          </w:tcPr>
          <w:p w:rsidR="0099026C" w:rsidRPr="00C51A63" w:rsidRDefault="0099026C" w:rsidP="00FD77CD">
            <w:pPr>
              <w:pStyle w:val="PSDBrdo"/>
              <w:spacing w:before="40" w:after="40"/>
              <w:rPr>
                <w:rFonts w:ascii="Arial" w:hAnsi="Arial" w:cs="Arial"/>
                <w:i w:val="0"/>
                <w:sz w:val="22"/>
                <w:szCs w:val="22"/>
              </w:rPr>
            </w:pPr>
            <w:r w:rsidRPr="00C51A63">
              <w:rPr>
                <w:rFonts w:ascii="Arial" w:hAnsi="Arial" w:cs="Arial"/>
                <w:i w:val="0"/>
                <w:sz w:val="22"/>
                <w:szCs w:val="22"/>
              </w:rPr>
              <w:lastRenderedPageBreak/>
              <w:t>3</w:t>
            </w:r>
          </w:p>
        </w:tc>
        <w:tc>
          <w:tcPr>
            <w:tcW w:w="2287" w:type="dxa"/>
            <w:vAlign w:val="center"/>
          </w:tcPr>
          <w:p w:rsidR="0099026C" w:rsidRPr="00C51A63" w:rsidRDefault="0099026C" w:rsidP="004C452F">
            <w:pPr>
              <w:rPr>
                <w:rFonts w:ascii="Arial" w:hAnsi="Arial" w:cs="Arial"/>
                <w:sz w:val="22"/>
                <w:szCs w:val="22"/>
              </w:rPr>
            </w:pPr>
            <w:r w:rsidRPr="00C51A63">
              <w:rPr>
                <w:rFonts w:ascii="Arial" w:hAnsi="Arial" w:cs="Arial"/>
                <w:sz w:val="22"/>
                <w:szCs w:val="22"/>
              </w:rPr>
              <w:t xml:space="preserve">Projekt zakłada wdrożenie technologii znanej i stosowanej w regionie: </w:t>
            </w:r>
          </w:p>
          <w:p w:rsidR="0099026C" w:rsidRPr="00C51A63" w:rsidRDefault="0099026C" w:rsidP="004C452F">
            <w:pPr>
              <w:rPr>
                <w:rFonts w:ascii="Arial" w:hAnsi="Arial" w:cs="Arial"/>
                <w:sz w:val="22"/>
                <w:szCs w:val="22"/>
              </w:rPr>
            </w:pPr>
            <w:r w:rsidRPr="00C51A63">
              <w:rPr>
                <w:rFonts w:ascii="Arial" w:hAnsi="Arial" w:cs="Arial"/>
                <w:sz w:val="22"/>
                <w:szCs w:val="22"/>
              </w:rPr>
              <w:t>&gt;60 m-cy,</w:t>
            </w:r>
            <w:r w:rsidRPr="00C51A63">
              <w:rPr>
                <w:rFonts w:ascii="Arial" w:hAnsi="Arial" w:cs="Arial"/>
                <w:sz w:val="22"/>
                <w:szCs w:val="22"/>
              </w:rPr>
              <w:br/>
              <w:t xml:space="preserve">60-48 m-cy, </w:t>
            </w:r>
            <w:r w:rsidRPr="00C51A63">
              <w:rPr>
                <w:rFonts w:ascii="Arial" w:hAnsi="Arial" w:cs="Arial"/>
                <w:sz w:val="22"/>
                <w:szCs w:val="22"/>
              </w:rPr>
              <w:br/>
              <w:t xml:space="preserve">&lt;48-36 m-cy, </w:t>
            </w:r>
            <w:r w:rsidRPr="00C51A63">
              <w:rPr>
                <w:rFonts w:ascii="Arial" w:hAnsi="Arial" w:cs="Arial"/>
                <w:sz w:val="22"/>
                <w:szCs w:val="22"/>
              </w:rPr>
              <w:br/>
              <w:t xml:space="preserve">&lt;36-24 m-cy, </w:t>
            </w:r>
            <w:r w:rsidRPr="00C51A63">
              <w:rPr>
                <w:rFonts w:ascii="Arial" w:hAnsi="Arial" w:cs="Arial"/>
                <w:sz w:val="22"/>
                <w:szCs w:val="22"/>
              </w:rPr>
              <w:br/>
              <w:t>&lt;24-12 m-cy,</w:t>
            </w:r>
            <w:r w:rsidRPr="00C51A63">
              <w:rPr>
                <w:rFonts w:ascii="Arial" w:hAnsi="Arial" w:cs="Arial"/>
                <w:sz w:val="22"/>
                <w:szCs w:val="22"/>
              </w:rPr>
              <w:br/>
              <w:t>&lt;12 m-cy</w:t>
            </w:r>
          </w:p>
        </w:tc>
        <w:tc>
          <w:tcPr>
            <w:tcW w:w="1800" w:type="dxa"/>
            <w:vAlign w:val="center"/>
          </w:tcPr>
          <w:p w:rsidR="0099026C" w:rsidRPr="00C51A63" w:rsidRDefault="0099026C"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0-5 punkty</w:t>
            </w:r>
          </w:p>
        </w:tc>
        <w:tc>
          <w:tcPr>
            <w:tcW w:w="1080" w:type="dxa"/>
            <w:vAlign w:val="center"/>
          </w:tcPr>
          <w:p w:rsidR="0099026C" w:rsidRPr="00C51A63" w:rsidRDefault="0099026C"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3</w:t>
            </w:r>
          </w:p>
        </w:tc>
        <w:tc>
          <w:tcPr>
            <w:tcW w:w="1620" w:type="dxa"/>
            <w:gridSpan w:val="2"/>
            <w:vAlign w:val="center"/>
          </w:tcPr>
          <w:p w:rsidR="0099026C" w:rsidRPr="00C51A63" w:rsidRDefault="0099026C" w:rsidP="004C452F">
            <w:pPr>
              <w:jc w:val="center"/>
              <w:rPr>
                <w:rFonts w:ascii="Arial" w:hAnsi="Arial" w:cs="Arial"/>
                <w:sz w:val="22"/>
                <w:szCs w:val="22"/>
              </w:rPr>
            </w:pPr>
            <w:r w:rsidRPr="00C51A63">
              <w:rPr>
                <w:rFonts w:ascii="Arial" w:hAnsi="Arial" w:cs="Arial"/>
                <w:sz w:val="22"/>
                <w:szCs w:val="22"/>
              </w:rPr>
              <w:t>15</w:t>
            </w:r>
          </w:p>
        </w:tc>
        <w:tc>
          <w:tcPr>
            <w:tcW w:w="1260" w:type="dxa"/>
            <w:gridSpan w:val="2"/>
            <w:vAlign w:val="center"/>
          </w:tcPr>
          <w:p w:rsidR="0099026C" w:rsidRPr="00C51A63" w:rsidRDefault="0099026C" w:rsidP="002A2A51">
            <w:pPr>
              <w:jc w:val="center"/>
              <w:rPr>
                <w:rFonts w:ascii="Arial" w:hAnsi="Arial" w:cs="Arial"/>
                <w:sz w:val="22"/>
                <w:szCs w:val="22"/>
              </w:rPr>
            </w:pPr>
          </w:p>
        </w:tc>
        <w:tc>
          <w:tcPr>
            <w:tcW w:w="5685" w:type="dxa"/>
            <w:gridSpan w:val="2"/>
            <w:vAlign w:val="center"/>
          </w:tcPr>
          <w:p w:rsidR="0099026C" w:rsidRPr="00C51A63" w:rsidRDefault="0099026C" w:rsidP="00860967">
            <w:pPr>
              <w:jc w:val="both"/>
              <w:rPr>
                <w:rFonts w:ascii="Arial" w:hAnsi="Arial" w:cs="Arial"/>
                <w:sz w:val="22"/>
                <w:szCs w:val="22"/>
              </w:rPr>
            </w:pPr>
            <w:r w:rsidRPr="00C51A63">
              <w:rPr>
                <w:rFonts w:ascii="Arial" w:hAnsi="Arial" w:cs="Arial"/>
                <w:sz w:val="22"/>
                <w:szCs w:val="22"/>
              </w:rPr>
              <w:t>Aby otrzymać punkty w ramach tego kryterium technologia, której dotyczy innowacyjność musi być związana z celami projektu. Punkty nie mogą być przyznane za innowacyjne technologie dotyczące dodatkowych elementów inwestycji. Oceniający przyznaje punkty w tym kryterium biorąc pod uwagę opinię o innowacyjności określającą również okres stosowania danej technologii w regionie. Mogą to być opinie jednostek naukowych (w rozumieniu Ustawy z dnia 8.10.2004 o zasadach finansowania nauki) bądź stowarzyszeń branżowych i technicznych.</w:t>
            </w:r>
          </w:p>
          <w:p w:rsidR="0099026C" w:rsidRPr="00C51A63" w:rsidRDefault="0099026C" w:rsidP="00860967">
            <w:pPr>
              <w:tabs>
                <w:tab w:val="left" w:pos="180"/>
              </w:tabs>
              <w:ind w:right="-146"/>
              <w:jc w:val="both"/>
              <w:rPr>
                <w:rFonts w:ascii="Arial" w:hAnsi="Arial" w:cs="Arial"/>
                <w:sz w:val="22"/>
                <w:szCs w:val="22"/>
              </w:rPr>
            </w:pPr>
            <w:r w:rsidRPr="00C51A63">
              <w:rPr>
                <w:rFonts w:ascii="Arial" w:hAnsi="Arial" w:cs="Arial"/>
                <w:sz w:val="22"/>
                <w:szCs w:val="22"/>
              </w:rPr>
              <w:t>&gt;60 m-cy - 0 pkt</w:t>
            </w:r>
          </w:p>
          <w:p w:rsidR="0099026C" w:rsidRPr="00C51A63" w:rsidRDefault="0099026C" w:rsidP="00860967">
            <w:pPr>
              <w:tabs>
                <w:tab w:val="left" w:pos="180"/>
              </w:tabs>
              <w:ind w:right="-146"/>
              <w:jc w:val="both"/>
              <w:rPr>
                <w:rFonts w:ascii="Arial" w:hAnsi="Arial" w:cs="Arial"/>
                <w:sz w:val="22"/>
                <w:szCs w:val="22"/>
              </w:rPr>
            </w:pPr>
            <w:r w:rsidRPr="00C51A63">
              <w:rPr>
                <w:rFonts w:ascii="Arial" w:hAnsi="Arial" w:cs="Arial"/>
                <w:sz w:val="22"/>
                <w:szCs w:val="22"/>
              </w:rPr>
              <w:t>60-48 m-cy – 1 pkt</w:t>
            </w:r>
          </w:p>
          <w:p w:rsidR="0099026C" w:rsidRPr="00C51A63" w:rsidRDefault="0099026C" w:rsidP="00860967">
            <w:pPr>
              <w:tabs>
                <w:tab w:val="left" w:pos="180"/>
              </w:tabs>
              <w:ind w:right="-146"/>
              <w:jc w:val="both"/>
              <w:rPr>
                <w:rFonts w:ascii="Arial" w:hAnsi="Arial" w:cs="Arial"/>
                <w:sz w:val="22"/>
                <w:szCs w:val="22"/>
              </w:rPr>
            </w:pPr>
            <w:r w:rsidRPr="00C51A63">
              <w:rPr>
                <w:rFonts w:ascii="Arial" w:hAnsi="Arial" w:cs="Arial"/>
                <w:sz w:val="22"/>
                <w:szCs w:val="22"/>
              </w:rPr>
              <w:t>&lt;48-36 m-cy – 2 pkt</w:t>
            </w:r>
          </w:p>
          <w:p w:rsidR="0099026C" w:rsidRPr="00C51A63" w:rsidRDefault="0099026C" w:rsidP="00860967">
            <w:pPr>
              <w:tabs>
                <w:tab w:val="left" w:pos="180"/>
              </w:tabs>
              <w:ind w:right="-146"/>
              <w:jc w:val="both"/>
              <w:rPr>
                <w:rFonts w:ascii="Arial" w:hAnsi="Arial" w:cs="Arial"/>
                <w:sz w:val="22"/>
                <w:szCs w:val="22"/>
              </w:rPr>
            </w:pPr>
            <w:r w:rsidRPr="00C51A63">
              <w:rPr>
                <w:rFonts w:ascii="Arial" w:hAnsi="Arial" w:cs="Arial"/>
                <w:sz w:val="22"/>
                <w:szCs w:val="22"/>
              </w:rPr>
              <w:t>&lt;36-24 m-cy – 3 pkt</w:t>
            </w:r>
          </w:p>
          <w:p w:rsidR="0099026C" w:rsidRPr="00C51A63" w:rsidRDefault="0099026C" w:rsidP="00860967">
            <w:pPr>
              <w:tabs>
                <w:tab w:val="left" w:pos="180"/>
              </w:tabs>
              <w:ind w:right="-146"/>
              <w:jc w:val="both"/>
              <w:rPr>
                <w:rFonts w:ascii="Arial" w:hAnsi="Arial" w:cs="Arial"/>
                <w:sz w:val="22"/>
                <w:szCs w:val="22"/>
              </w:rPr>
            </w:pPr>
            <w:r w:rsidRPr="00C51A63">
              <w:rPr>
                <w:rFonts w:ascii="Arial" w:hAnsi="Arial" w:cs="Arial"/>
                <w:sz w:val="22"/>
                <w:szCs w:val="22"/>
              </w:rPr>
              <w:t>&lt;24-12 m-cy – 4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&lt;12 msc – 5 pkt</w:t>
            </w:r>
          </w:p>
        </w:tc>
      </w:tr>
      <w:tr w:rsidR="0099026C" w:rsidRPr="00C51A63">
        <w:tblPrEx>
          <w:tblCellMar>
            <w:top w:w="0" w:type="dxa"/>
            <w:bottom w:w="0" w:type="dxa"/>
          </w:tblCellMar>
        </w:tblPrEx>
        <w:trPr>
          <w:gridAfter w:val="1"/>
          <w:wAfter w:w="280" w:type="dxa"/>
          <w:trHeight w:val="819"/>
        </w:trPr>
        <w:tc>
          <w:tcPr>
            <w:tcW w:w="593" w:type="dxa"/>
            <w:gridSpan w:val="2"/>
            <w:vAlign w:val="center"/>
          </w:tcPr>
          <w:p w:rsidR="0099026C" w:rsidRPr="00C51A63" w:rsidRDefault="0099026C" w:rsidP="00FD77CD">
            <w:pPr>
              <w:pStyle w:val="PSDBrdo"/>
              <w:spacing w:before="40" w:after="40"/>
              <w:rPr>
                <w:rFonts w:ascii="Arial" w:hAnsi="Arial" w:cs="Arial"/>
                <w:i w:val="0"/>
                <w:sz w:val="22"/>
                <w:szCs w:val="22"/>
              </w:rPr>
            </w:pPr>
            <w:r w:rsidRPr="00C51A63">
              <w:rPr>
                <w:rFonts w:ascii="Arial" w:hAnsi="Arial" w:cs="Arial"/>
                <w:i w:val="0"/>
                <w:sz w:val="22"/>
                <w:szCs w:val="22"/>
              </w:rPr>
              <w:t>4</w:t>
            </w:r>
          </w:p>
        </w:tc>
        <w:tc>
          <w:tcPr>
            <w:tcW w:w="2287" w:type="dxa"/>
            <w:vAlign w:val="center"/>
          </w:tcPr>
          <w:p w:rsidR="0099026C" w:rsidRPr="00C51A63" w:rsidRDefault="0099026C" w:rsidP="004C452F">
            <w:pPr>
              <w:rPr>
                <w:rFonts w:ascii="Arial" w:hAnsi="Arial" w:cs="Arial"/>
                <w:sz w:val="22"/>
                <w:szCs w:val="22"/>
              </w:rPr>
            </w:pPr>
            <w:r w:rsidRPr="00C51A63">
              <w:rPr>
                <w:rFonts w:ascii="Arial" w:hAnsi="Arial" w:cs="Arial"/>
                <w:sz w:val="22"/>
                <w:szCs w:val="22"/>
              </w:rPr>
              <w:t>Poziom zaangażowanych środków własnych (≤ 55%, &gt; 55% ≤ 60%, &gt; 60% ≤ 65%, &gt; 65%)</w:t>
            </w:r>
          </w:p>
        </w:tc>
        <w:tc>
          <w:tcPr>
            <w:tcW w:w="1800" w:type="dxa"/>
            <w:vAlign w:val="center"/>
          </w:tcPr>
          <w:p w:rsidR="0099026C" w:rsidRPr="00C51A63" w:rsidRDefault="0099026C"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0-3 punkty</w:t>
            </w:r>
          </w:p>
        </w:tc>
        <w:tc>
          <w:tcPr>
            <w:tcW w:w="1080" w:type="dxa"/>
            <w:vAlign w:val="center"/>
          </w:tcPr>
          <w:p w:rsidR="0099026C" w:rsidRPr="00C51A63" w:rsidRDefault="0099026C"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620" w:type="dxa"/>
            <w:gridSpan w:val="2"/>
            <w:vAlign w:val="center"/>
          </w:tcPr>
          <w:p w:rsidR="0099026C" w:rsidRPr="00C51A63" w:rsidRDefault="0099026C" w:rsidP="004C452F">
            <w:pPr>
              <w:jc w:val="center"/>
              <w:rPr>
                <w:rFonts w:ascii="Arial" w:hAnsi="Arial" w:cs="Arial"/>
                <w:sz w:val="22"/>
                <w:szCs w:val="22"/>
              </w:rPr>
            </w:pPr>
            <w:r w:rsidRPr="00C51A63">
              <w:rPr>
                <w:rFonts w:ascii="Arial" w:hAnsi="Arial" w:cs="Arial"/>
                <w:sz w:val="22"/>
                <w:szCs w:val="22"/>
              </w:rPr>
              <w:t>6</w:t>
            </w:r>
          </w:p>
        </w:tc>
        <w:tc>
          <w:tcPr>
            <w:tcW w:w="1260" w:type="dxa"/>
            <w:gridSpan w:val="2"/>
            <w:vAlign w:val="center"/>
          </w:tcPr>
          <w:p w:rsidR="0099026C" w:rsidRPr="00C51A63" w:rsidRDefault="0099026C" w:rsidP="00175DB2">
            <w:pPr>
              <w:spacing w:before="40" w:after="40"/>
              <w:jc w:val="center"/>
              <w:rPr>
                <w:rFonts w:ascii="Arial" w:hAnsi="Arial" w:cs="Arial"/>
                <w:sz w:val="22"/>
                <w:szCs w:val="22"/>
              </w:rPr>
            </w:pPr>
          </w:p>
        </w:tc>
        <w:tc>
          <w:tcPr>
            <w:tcW w:w="5685" w:type="dxa"/>
            <w:gridSpan w:val="2"/>
            <w:vAlign w:val="center"/>
          </w:tcPr>
          <w:p w:rsidR="0099026C" w:rsidRPr="00C51A63" w:rsidRDefault="0099026C" w:rsidP="00860967">
            <w:pPr>
              <w:jc w:val="both"/>
              <w:rPr>
                <w:rFonts w:ascii="Arial" w:hAnsi="Arial" w:cs="Arial"/>
                <w:sz w:val="22"/>
                <w:szCs w:val="22"/>
              </w:rPr>
            </w:pPr>
            <w:r w:rsidRPr="00C51A63">
              <w:rPr>
                <w:rFonts w:ascii="Arial" w:hAnsi="Arial" w:cs="Arial"/>
                <w:sz w:val="22"/>
                <w:szCs w:val="22"/>
              </w:rPr>
              <w:t>Brany jest pod uwagę poziom zaangażowanych środków własnych w pokrycie wydatków kwalifikowanych projektu, liczony w punktach procentowych tylko wówczas gdy przekracza 55%:</w:t>
            </w:r>
          </w:p>
          <w:p w:rsidR="0099026C" w:rsidRPr="00C51A63" w:rsidRDefault="0099026C" w:rsidP="00860967">
            <w:pPr>
              <w:jc w:val="both"/>
              <w:rPr>
                <w:rFonts w:ascii="Arial" w:hAnsi="Arial" w:cs="Arial"/>
                <w:sz w:val="22"/>
                <w:szCs w:val="22"/>
              </w:rPr>
            </w:pPr>
          </w:p>
          <w:p w:rsidR="0099026C" w:rsidRPr="00C51A63" w:rsidRDefault="0099026C" w:rsidP="00860967">
            <w:pPr>
              <w:jc w:val="both"/>
              <w:rPr>
                <w:rFonts w:ascii="Arial" w:hAnsi="Arial" w:cs="Arial"/>
                <w:sz w:val="22"/>
                <w:szCs w:val="22"/>
              </w:rPr>
            </w:pPr>
            <w:r w:rsidRPr="00C51A63">
              <w:rPr>
                <w:rFonts w:ascii="Arial" w:hAnsi="Arial" w:cs="Arial"/>
                <w:sz w:val="22"/>
                <w:szCs w:val="22"/>
              </w:rPr>
              <w:t>- ≤ 55% - 0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&gt; 55% ≤ 60% - 1 pkt</w:t>
            </w:r>
          </w:p>
          <w:p w:rsidR="0099026C" w:rsidRPr="00C51A63" w:rsidRDefault="0099026C" w:rsidP="00860967">
            <w:pPr>
              <w:jc w:val="both"/>
              <w:rPr>
                <w:rFonts w:ascii="Arial" w:hAnsi="Arial" w:cs="Arial"/>
                <w:sz w:val="22"/>
                <w:szCs w:val="22"/>
              </w:rPr>
            </w:pPr>
            <w:r w:rsidRPr="00C51A63">
              <w:rPr>
                <w:rFonts w:ascii="Arial" w:hAnsi="Arial" w:cs="Arial"/>
                <w:sz w:val="22"/>
                <w:szCs w:val="22"/>
              </w:rPr>
              <w:lastRenderedPageBreak/>
              <w:t xml:space="preserve"> - &gt; 60% ≤ 65% - 2 pkt</w:t>
            </w:r>
          </w:p>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 - &gt; 65% - 3 pkt</w:t>
            </w:r>
          </w:p>
          <w:p w:rsidR="0099026C" w:rsidRPr="00C51A63" w:rsidRDefault="0099026C" w:rsidP="00860967">
            <w:pPr>
              <w:jc w:val="both"/>
              <w:rPr>
                <w:rFonts w:ascii="Arial" w:hAnsi="Arial" w:cs="Arial"/>
                <w:sz w:val="22"/>
                <w:szCs w:val="22"/>
              </w:rPr>
            </w:pPr>
          </w:p>
        </w:tc>
      </w:tr>
      <w:tr w:rsidR="0099026C" w:rsidRPr="00C51A63">
        <w:tblPrEx>
          <w:tblCellMar>
            <w:top w:w="0" w:type="dxa"/>
            <w:bottom w:w="0" w:type="dxa"/>
          </w:tblCellMar>
        </w:tblPrEx>
        <w:trPr>
          <w:gridAfter w:val="1"/>
          <w:wAfter w:w="280" w:type="dxa"/>
          <w:trHeight w:val="345"/>
        </w:trPr>
        <w:tc>
          <w:tcPr>
            <w:tcW w:w="593" w:type="dxa"/>
            <w:gridSpan w:val="2"/>
            <w:vAlign w:val="center"/>
          </w:tcPr>
          <w:p w:rsidR="0099026C" w:rsidRPr="00C51A63" w:rsidRDefault="0099026C" w:rsidP="00FD77CD">
            <w:pPr>
              <w:pStyle w:val="PSDBrdo"/>
              <w:spacing w:before="40" w:after="40"/>
              <w:rPr>
                <w:rFonts w:ascii="Arial" w:hAnsi="Arial" w:cs="Arial"/>
                <w:i w:val="0"/>
                <w:sz w:val="22"/>
                <w:szCs w:val="22"/>
              </w:rPr>
            </w:pPr>
            <w:r w:rsidRPr="00C51A63">
              <w:rPr>
                <w:rFonts w:ascii="Arial" w:hAnsi="Arial" w:cs="Arial"/>
                <w:i w:val="0"/>
                <w:sz w:val="22"/>
                <w:szCs w:val="22"/>
              </w:rPr>
              <w:lastRenderedPageBreak/>
              <w:t>5</w:t>
            </w:r>
          </w:p>
        </w:tc>
        <w:tc>
          <w:tcPr>
            <w:tcW w:w="2287" w:type="dxa"/>
            <w:vAlign w:val="center"/>
          </w:tcPr>
          <w:p w:rsidR="0099026C" w:rsidRPr="00C51A63" w:rsidRDefault="0099026C" w:rsidP="004C452F">
            <w:pPr>
              <w:rPr>
                <w:rFonts w:ascii="Arial" w:hAnsi="Arial" w:cs="Arial"/>
                <w:sz w:val="22"/>
                <w:szCs w:val="22"/>
              </w:rPr>
            </w:pPr>
            <w:r w:rsidRPr="00C51A63">
              <w:rPr>
                <w:rFonts w:ascii="Arial" w:hAnsi="Arial" w:cs="Arial"/>
                <w:sz w:val="22"/>
                <w:szCs w:val="22"/>
              </w:rPr>
              <w:t>Przydatność projektu do wdrażania technologii, które mogą przyczynić się do wzrostu konkurencyjności danego przedsiębiorstwa</w:t>
            </w:r>
          </w:p>
        </w:tc>
        <w:tc>
          <w:tcPr>
            <w:tcW w:w="1800" w:type="dxa"/>
            <w:vAlign w:val="center"/>
          </w:tcPr>
          <w:p w:rsidR="0099026C" w:rsidRPr="00C51A63" w:rsidRDefault="0099026C"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0-3 punkty</w:t>
            </w:r>
          </w:p>
        </w:tc>
        <w:tc>
          <w:tcPr>
            <w:tcW w:w="1080" w:type="dxa"/>
            <w:vAlign w:val="center"/>
          </w:tcPr>
          <w:p w:rsidR="0099026C" w:rsidRPr="00C51A63" w:rsidRDefault="0099026C"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3</w:t>
            </w:r>
          </w:p>
        </w:tc>
        <w:tc>
          <w:tcPr>
            <w:tcW w:w="1620" w:type="dxa"/>
            <w:gridSpan w:val="2"/>
            <w:vAlign w:val="center"/>
          </w:tcPr>
          <w:p w:rsidR="0099026C" w:rsidRPr="00C51A63" w:rsidRDefault="0099026C" w:rsidP="004C452F">
            <w:pPr>
              <w:jc w:val="center"/>
              <w:rPr>
                <w:rFonts w:ascii="Arial" w:hAnsi="Arial" w:cs="Arial"/>
                <w:sz w:val="22"/>
                <w:szCs w:val="22"/>
              </w:rPr>
            </w:pPr>
            <w:r w:rsidRPr="00C51A63">
              <w:rPr>
                <w:rFonts w:ascii="Arial" w:hAnsi="Arial" w:cs="Arial"/>
                <w:sz w:val="22"/>
                <w:szCs w:val="22"/>
              </w:rPr>
              <w:t>9</w:t>
            </w:r>
          </w:p>
        </w:tc>
        <w:tc>
          <w:tcPr>
            <w:tcW w:w="1260" w:type="dxa"/>
            <w:gridSpan w:val="2"/>
            <w:vAlign w:val="center"/>
          </w:tcPr>
          <w:p w:rsidR="0099026C" w:rsidRPr="00C51A63" w:rsidRDefault="0099026C" w:rsidP="00175DB2">
            <w:pPr>
              <w:spacing w:before="40" w:after="40"/>
              <w:jc w:val="center"/>
              <w:rPr>
                <w:rFonts w:ascii="Arial" w:hAnsi="Arial" w:cs="Arial"/>
                <w:sz w:val="22"/>
                <w:szCs w:val="22"/>
              </w:rPr>
            </w:pPr>
          </w:p>
        </w:tc>
        <w:tc>
          <w:tcPr>
            <w:tcW w:w="5685" w:type="dxa"/>
            <w:gridSpan w:val="2"/>
            <w:vAlign w:val="center"/>
          </w:tcPr>
          <w:p w:rsidR="0099026C" w:rsidRPr="00C51A63" w:rsidRDefault="0099026C" w:rsidP="00860967">
            <w:pPr>
              <w:jc w:val="both"/>
              <w:rPr>
                <w:rFonts w:ascii="Arial" w:hAnsi="Arial" w:cs="Arial"/>
                <w:sz w:val="22"/>
                <w:szCs w:val="22"/>
              </w:rPr>
            </w:pPr>
            <w:r w:rsidRPr="00C51A63">
              <w:rPr>
                <w:rFonts w:ascii="Arial" w:hAnsi="Arial" w:cs="Arial"/>
                <w:sz w:val="22"/>
                <w:szCs w:val="22"/>
              </w:rPr>
              <w:t xml:space="preserve">Aby otrzymać punkty w ramach tego kryterium technologia, której dotyczy projekt musi przekładać się na potencjalny wzrost konkurencyjności danego przedsiębiorstwa. </w:t>
            </w:r>
          </w:p>
          <w:p w:rsidR="0099026C" w:rsidRPr="00C51A63" w:rsidRDefault="0099026C" w:rsidP="00860967">
            <w:pPr>
              <w:jc w:val="both"/>
              <w:rPr>
                <w:rFonts w:ascii="Arial" w:hAnsi="Arial" w:cs="Arial"/>
                <w:sz w:val="22"/>
                <w:szCs w:val="22"/>
              </w:rPr>
            </w:pPr>
          </w:p>
          <w:p w:rsidR="0099026C" w:rsidRPr="00C51A63" w:rsidRDefault="0099026C" w:rsidP="00860967">
            <w:pPr>
              <w:jc w:val="both"/>
              <w:rPr>
                <w:rFonts w:ascii="Arial" w:hAnsi="Arial" w:cs="Arial"/>
                <w:sz w:val="22"/>
                <w:szCs w:val="22"/>
              </w:rPr>
            </w:pPr>
            <w:r w:rsidRPr="00C51A63">
              <w:rPr>
                <w:rFonts w:ascii="Arial" w:hAnsi="Arial" w:cs="Arial"/>
                <w:sz w:val="22"/>
                <w:szCs w:val="22"/>
              </w:rPr>
              <w:t>Oceniający przyznaje punkty w tym kryterium biorąc pod uwagę opis projektu oraz załączony dokument potwierdzający nawiązaną współpracę/intencję nawiązania współpracy przez Wnioskodawcę z jednostką naukową w celu prowadzenia wspólnych przedsięwzięć przemysłowo-naukowych w ramach projektu.</w:t>
            </w:r>
          </w:p>
          <w:p w:rsidR="0099026C" w:rsidRPr="00C51A63" w:rsidRDefault="0099026C" w:rsidP="00A20FC2">
            <w:pPr>
              <w:rPr>
                <w:rFonts w:ascii="Arial" w:hAnsi="Arial" w:cs="Arial"/>
                <w:sz w:val="22"/>
                <w:szCs w:val="22"/>
              </w:rPr>
            </w:pPr>
            <w:r w:rsidRPr="00C51A63">
              <w:rPr>
                <w:rFonts w:ascii="Arial" w:hAnsi="Arial" w:cs="Arial"/>
                <w:sz w:val="22"/>
                <w:szCs w:val="22"/>
              </w:rPr>
              <w:t>- brak – 0 pkt</w:t>
            </w:r>
            <w:r w:rsidRPr="00C51A63">
              <w:rPr>
                <w:rFonts w:ascii="Arial" w:hAnsi="Arial" w:cs="Arial"/>
                <w:sz w:val="22"/>
                <w:szCs w:val="22"/>
              </w:rPr>
              <w:br/>
              <w:t xml:space="preserve"> - niska – 1 pkt</w:t>
            </w:r>
            <w:r w:rsidRPr="00C51A63">
              <w:rPr>
                <w:rFonts w:ascii="Arial" w:hAnsi="Arial" w:cs="Arial"/>
                <w:sz w:val="22"/>
                <w:szCs w:val="22"/>
              </w:rPr>
              <w:br/>
              <w:t xml:space="preserve"> - średnia – 2 pkt</w:t>
            </w:r>
            <w:r w:rsidRPr="00C51A63">
              <w:rPr>
                <w:rFonts w:ascii="Arial" w:hAnsi="Arial" w:cs="Arial"/>
                <w:sz w:val="22"/>
                <w:szCs w:val="22"/>
              </w:rPr>
              <w:br/>
              <w:t xml:space="preserve"> - wysoka – 3 pkt</w:t>
            </w:r>
          </w:p>
          <w:p w:rsidR="0099026C" w:rsidRPr="00C51A63" w:rsidRDefault="0099026C" w:rsidP="00860967">
            <w:pPr>
              <w:jc w:val="both"/>
              <w:rPr>
                <w:rFonts w:ascii="Arial" w:hAnsi="Arial" w:cs="Arial"/>
                <w:sz w:val="22"/>
                <w:szCs w:val="22"/>
              </w:rPr>
            </w:pPr>
          </w:p>
        </w:tc>
      </w:tr>
      <w:tr w:rsidR="0099026C" w:rsidRPr="00C51A63">
        <w:tblPrEx>
          <w:tblCellMar>
            <w:top w:w="0" w:type="dxa"/>
            <w:bottom w:w="0" w:type="dxa"/>
          </w:tblCellMar>
        </w:tblPrEx>
        <w:trPr>
          <w:gridAfter w:val="1"/>
          <w:wAfter w:w="280" w:type="dxa"/>
          <w:trHeight w:val="345"/>
        </w:trPr>
        <w:tc>
          <w:tcPr>
            <w:tcW w:w="593" w:type="dxa"/>
            <w:gridSpan w:val="2"/>
            <w:vAlign w:val="center"/>
          </w:tcPr>
          <w:p w:rsidR="0099026C" w:rsidRPr="00C51A63" w:rsidRDefault="0099026C" w:rsidP="00FD77CD">
            <w:pPr>
              <w:pStyle w:val="PSDBrdo"/>
              <w:spacing w:before="40" w:after="40"/>
              <w:rPr>
                <w:rFonts w:ascii="Arial" w:hAnsi="Arial" w:cs="Arial"/>
                <w:i w:val="0"/>
                <w:sz w:val="22"/>
                <w:szCs w:val="22"/>
              </w:rPr>
            </w:pPr>
            <w:r w:rsidRPr="00C51A63">
              <w:rPr>
                <w:rFonts w:ascii="Arial" w:hAnsi="Arial" w:cs="Arial"/>
                <w:i w:val="0"/>
                <w:sz w:val="22"/>
                <w:szCs w:val="22"/>
              </w:rPr>
              <w:t>6</w:t>
            </w:r>
          </w:p>
        </w:tc>
        <w:tc>
          <w:tcPr>
            <w:tcW w:w="2287" w:type="dxa"/>
            <w:vAlign w:val="center"/>
          </w:tcPr>
          <w:p w:rsidR="0099026C" w:rsidRPr="00C51A63" w:rsidRDefault="0099026C" w:rsidP="004C452F">
            <w:pPr>
              <w:rPr>
                <w:rFonts w:ascii="Arial" w:hAnsi="Arial" w:cs="Arial"/>
                <w:sz w:val="22"/>
                <w:szCs w:val="22"/>
              </w:rPr>
            </w:pPr>
            <w:r w:rsidRPr="00C51A63">
              <w:rPr>
                <w:rFonts w:ascii="Arial" w:hAnsi="Arial" w:cs="Arial"/>
                <w:sz w:val="22"/>
                <w:szCs w:val="22"/>
              </w:rPr>
              <w:t>Doświadczenie Wnioskodawcy w prowadzeniu działalności gospodarczej w branży związanej z projektem (do 36 m-cy włącznie, pow. 36 m-cy do 60  m-cy włącznie, powyżej 60 m-cy)</w:t>
            </w:r>
          </w:p>
          <w:p w:rsidR="0099026C" w:rsidRPr="00C51A63" w:rsidRDefault="0099026C" w:rsidP="004C452F">
            <w:pPr>
              <w:rPr>
                <w:rFonts w:ascii="Arial" w:hAnsi="Arial" w:cs="Arial"/>
                <w:sz w:val="22"/>
                <w:szCs w:val="22"/>
              </w:rPr>
            </w:pPr>
          </w:p>
        </w:tc>
        <w:tc>
          <w:tcPr>
            <w:tcW w:w="1800" w:type="dxa"/>
            <w:vAlign w:val="center"/>
          </w:tcPr>
          <w:p w:rsidR="0099026C" w:rsidRPr="00C51A63" w:rsidRDefault="0099026C"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0-2 punkty</w:t>
            </w:r>
          </w:p>
        </w:tc>
        <w:tc>
          <w:tcPr>
            <w:tcW w:w="1080" w:type="dxa"/>
            <w:vAlign w:val="center"/>
          </w:tcPr>
          <w:p w:rsidR="0099026C" w:rsidRPr="00C51A63" w:rsidRDefault="0099026C"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620" w:type="dxa"/>
            <w:gridSpan w:val="2"/>
            <w:vAlign w:val="center"/>
          </w:tcPr>
          <w:p w:rsidR="0099026C" w:rsidRPr="00C51A63" w:rsidRDefault="0099026C" w:rsidP="004C452F">
            <w:pPr>
              <w:jc w:val="center"/>
              <w:rPr>
                <w:rFonts w:ascii="Arial" w:hAnsi="Arial" w:cs="Arial"/>
                <w:sz w:val="22"/>
                <w:szCs w:val="22"/>
              </w:rPr>
            </w:pPr>
            <w:r w:rsidRPr="00C51A63">
              <w:rPr>
                <w:rFonts w:ascii="Arial" w:hAnsi="Arial" w:cs="Arial"/>
                <w:sz w:val="22"/>
                <w:szCs w:val="22"/>
              </w:rPr>
              <w:t>4</w:t>
            </w:r>
          </w:p>
        </w:tc>
        <w:tc>
          <w:tcPr>
            <w:tcW w:w="1260" w:type="dxa"/>
            <w:gridSpan w:val="2"/>
            <w:vAlign w:val="center"/>
          </w:tcPr>
          <w:p w:rsidR="0099026C" w:rsidRPr="00C51A63" w:rsidRDefault="0099026C" w:rsidP="00175DB2">
            <w:pPr>
              <w:spacing w:before="40" w:after="40"/>
              <w:jc w:val="center"/>
              <w:rPr>
                <w:rFonts w:ascii="Arial" w:hAnsi="Arial" w:cs="Arial"/>
                <w:sz w:val="22"/>
                <w:szCs w:val="22"/>
              </w:rPr>
            </w:pPr>
          </w:p>
        </w:tc>
        <w:tc>
          <w:tcPr>
            <w:tcW w:w="5685" w:type="dxa"/>
            <w:gridSpan w:val="2"/>
            <w:vAlign w:val="center"/>
          </w:tcPr>
          <w:p w:rsidR="0099026C" w:rsidRPr="00C51A63" w:rsidRDefault="0099026C" w:rsidP="00A20FC2">
            <w:pPr>
              <w:rPr>
                <w:rFonts w:ascii="Arial" w:hAnsi="Arial" w:cs="Arial"/>
                <w:sz w:val="22"/>
                <w:szCs w:val="22"/>
              </w:rPr>
            </w:pPr>
            <w:r w:rsidRPr="00C51A63">
              <w:rPr>
                <w:rFonts w:ascii="Arial" w:hAnsi="Arial" w:cs="Arial"/>
                <w:sz w:val="22"/>
                <w:szCs w:val="22"/>
              </w:rPr>
              <w:t>- do 36 m-cy włącznie – 0 pkt</w:t>
            </w:r>
            <w:r w:rsidRPr="00C51A63">
              <w:rPr>
                <w:rFonts w:ascii="Arial" w:hAnsi="Arial" w:cs="Arial"/>
                <w:sz w:val="22"/>
                <w:szCs w:val="22"/>
              </w:rPr>
              <w:br/>
              <w:t xml:space="preserve"> - pow. 36 m-cy do 60  m-cy włącznie - 1 pkt</w:t>
            </w:r>
            <w:r w:rsidRPr="00C51A63">
              <w:rPr>
                <w:rFonts w:ascii="Arial" w:hAnsi="Arial" w:cs="Arial"/>
                <w:sz w:val="22"/>
                <w:szCs w:val="22"/>
              </w:rPr>
              <w:br/>
              <w:t xml:space="preserve"> - powyżej 60 m-cy – 2 pkt</w:t>
            </w:r>
          </w:p>
          <w:p w:rsidR="0099026C" w:rsidRPr="00C51A63" w:rsidRDefault="0099026C" w:rsidP="00A20FC2">
            <w:pPr>
              <w:rPr>
                <w:rFonts w:ascii="Arial" w:hAnsi="Arial" w:cs="Arial"/>
                <w:sz w:val="22"/>
                <w:szCs w:val="22"/>
              </w:rPr>
            </w:pPr>
            <w:r w:rsidRPr="00C51A63">
              <w:rPr>
                <w:rFonts w:ascii="Arial" w:hAnsi="Arial" w:cs="Arial"/>
                <w:sz w:val="22"/>
                <w:szCs w:val="22"/>
              </w:rPr>
              <w:t>Ocenie podlega Wnioskodawca jako firma – oznacza to ocenę wszystkich zasobów, w tym m.in. kadry.</w:t>
            </w:r>
          </w:p>
        </w:tc>
      </w:tr>
      <w:tr w:rsidR="00A20FC2" w:rsidRPr="00C51A63">
        <w:tblPrEx>
          <w:jc w:val="center"/>
          <w:tblCellMar>
            <w:top w:w="0" w:type="dxa"/>
            <w:left w:w="108" w:type="dxa"/>
            <w:bottom w:w="0" w:type="dxa"/>
            <w:right w:w="108" w:type="dxa"/>
          </w:tblCellMar>
          <w:tblLook w:val="01E0"/>
        </w:tblPrEx>
        <w:trPr>
          <w:gridBefore w:val="1"/>
          <w:wBefore w:w="302" w:type="dxa"/>
          <w:trHeight w:val="567"/>
          <w:jc w:val="center"/>
        </w:trPr>
        <w:tc>
          <w:tcPr>
            <w:tcW w:w="5760" w:type="dxa"/>
            <w:gridSpan w:val="5"/>
            <w:vAlign w:val="center"/>
          </w:tcPr>
          <w:p w:rsidR="00A20FC2" w:rsidRPr="00C51A63" w:rsidRDefault="00A20FC2" w:rsidP="004C452F">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620" w:type="dxa"/>
            <w:gridSpan w:val="2"/>
            <w:vAlign w:val="center"/>
          </w:tcPr>
          <w:p w:rsidR="00A20FC2" w:rsidRPr="00C51A63" w:rsidRDefault="004D3709" w:rsidP="004C452F">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48</w:t>
            </w:r>
          </w:p>
        </w:tc>
        <w:tc>
          <w:tcPr>
            <w:tcW w:w="1260" w:type="dxa"/>
            <w:gridSpan w:val="2"/>
            <w:vAlign w:val="center"/>
          </w:tcPr>
          <w:p w:rsidR="00A20FC2" w:rsidRPr="00C51A63" w:rsidRDefault="00A20FC2" w:rsidP="004C452F">
            <w:pPr>
              <w:tabs>
                <w:tab w:val="left" w:pos="0"/>
                <w:tab w:val="left" w:pos="1560"/>
              </w:tabs>
              <w:spacing w:before="20" w:after="20"/>
              <w:jc w:val="center"/>
              <w:rPr>
                <w:rFonts w:ascii="Arial" w:hAnsi="Arial" w:cs="Arial"/>
                <w:sz w:val="22"/>
                <w:szCs w:val="22"/>
              </w:rPr>
            </w:pPr>
          </w:p>
        </w:tc>
        <w:tc>
          <w:tcPr>
            <w:tcW w:w="5663" w:type="dxa"/>
            <w:gridSpan w:val="2"/>
            <w:vAlign w:val="center"/>
          </w:tcPr>
          <w:p w:rsidR="00A20FC2" w:rsidRPr="00C51A63" w:rsidRDefault="00A20FC2" w:rsidP="004C452F">
            <w:pPr>
              <w:tabs>
                <w:tab w:val="left" w:pos="0"/>
                <w:tab w:val="left" w:pos="1560"/>
              </w:tabs>
              <w:spacing w:before="20" w:after="20"/>
              <w:ind w:left="142"/>
              <w:jc w:val="both"/>
              <w:rPr>
                <w:rFonts w:ascii="Arial" w:hAnsi="Arial" w:cs="Arial"/>
                <w:bCs/>
                <w:sz w:val="22"/>
                <w:szCs w:val="22"/>
              </w:rPr>
            </w:pPr>
          </w:p>
        </w:tc>
      </w:tr>
    </w:tbl>
    <w:p w:rsidR="00852420" w:rsidRPr="00C51A63" w:rsidRDefault="00852420" w:rsidP="00852420">
      <w:pPr>
        <w:spacing w:after="120" w:line="320" w:lineRule="atLeast"/>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852420" w:rsidRPr="00C51A63">
        <w:trPr>
          <w:jc w:val="center"/>
        </w:trPr>
        <w:tc>
          <w:tcPr>
            <w:tcW w:w="541" w:type="dxa"/>
            <w:shd w:val="clear" w:color="auto" w:fill="D9D9D9"/>
            <w:vAlign w:val="center"/>
          </w:tcPr>
          <w:p w:rsidR="00852420" w:rsidRPr="00C51A63" w:rsidRDefault="00852420" w:rsidP="008274CC">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852420" w:rsidRPr="00C51A63" w:rsidRDefault="00852420" w:rsidP="008274CC">
            <w:pPr>
              <w:spacing w:before="20" w:after="20"/>
              <w:jc w:val="center"/>
              <w:rPr>
                <w:rFonts w:ascii="Arial" w:hAnsi="Arial" w:cs="Arial"/>
                <w:b/>
                <w:bCs/>
                <w:sz w:val="22"/>
                <w:szCs w:val="22"/>
              </w:rPr>
            </w:pPr>
            <w:r w:rsidRPr="00C51A63">
              <w:rPr>
                <w:rFonts w:ascii="Arial" w:hAnsi="Arial" w:cs="Arial"/>
                <w:b/>
                <w:bCs/>
                <w:sz w:val="22"/>
                <w:szCs w:val="22"/>
              </w:rPr>
              <w:t>Kryteria ogólne</w:t>
            </w:r>
          </w:p>
          <w:p w:rsidR="00852420" w:rsidRPr="00C51A63" w:rsidRDefault="00852420" w:rsidP="008274CC">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852420" w:rsidRPr="00C51A63" w:rsidRDefault="00852420" w:rsidP="008274CC">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852420" w:rsidRPr="00C51A63" w:rsidRDefault="00852420" w:rsidP="008274CC">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852420" w:rsidRPr="00C51A63" w:rsidRDefault="00852420" w:rsidP="008274CC">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852420" w:rsidRPr="00C51A63" w:rsidRDefault="00852420" w:rsidP="008274CC">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852420" w:rsidRPr="00C51A63" w:rsidRDefault="00852420" w:rsidP="008274CC">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852420" w:rsidRPr="00C51A63" w:rsidRDefault="00852420" w:rsidP="008274CC">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B02A0E" w:rsidRPr="00C51A63">
        <w:trPr>
          <w:jc w:val="center"/>
        </w:trPr>
        <w:tc>
          <w:tcPr>
            <w:tcW w:w="541" w:type="dxa"/>
            <w:vAlign w:val="center"/>
          </w:tcPr>
          <w:p w:rsidR="00B02A0E" w:rsidRPr="00C51A63" w:rsidRDefault="00B02A0E" w:rsidP="00FD77CD">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B02A0E" w:rsidRPr="00C51A63" w:rsidRDefault="00B02A0E"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B02A0E" w:rsidRPr="00C51A63" w:rsidRDefault="00B02A0E"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B02A0E" w:rsidRPr="00C51A63" w:rsidRDefault="00B02A0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B02A0E" w:rsidRPr="00C51A63" w:rsidRDefault="00B02A0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B02A0E" w:rsidRPr="00C51A63" w:rsidRDefault="00B02A0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B02A0E" w:rsidRPr="00C51A63" w:rsidRDefault="00B02A0E" w:rsidP="00FD77CD">
            <w:pPr>
              <w:tabs>
                <w:tab w:val="left" w:pos="0"/>
                <w:tab w:val="left" w:pos="1560"/>
              </w:tabs>
              <w:spacing w:before="20" w:after="20"/>
              <w:rPr>
                <w:rFonts w:ascii="Arial" w:hAnsi="Arial" w:cs="Arial"/>
                <w:sz w:val="22"/>
                <w:szCs w:val="22"/>
              </w:rPr>
            </w:pPr>
          </w:p>
        </w:tc>
        <w:tc>
          <w:tcPr>
            <w:tcW w:w="6282" w:type="dxa"/>
            <w:vAlign w:val="center"/>
          </w:tcPr>
          <w:p w:rsidR="00B02A0E" w:rsidRPr="00C51A63" w:rsidRDefault="00B02A0E"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B02A0E" w:rsidRPr="00C51A63" w:rsidRDefault="00B02A0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B02A0E" w:rsidRPr="00C51A63" w:rsidRDefault="00B02A0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B02A0E" w:rsidRPr="00C51A63" w:rsidRDefault="00B02A0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B02A0E" w:rsidRPr="00C51A63" w:rsidRDefault="00B02A0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B02A0E" w:rsidRPr="00C51A63" w:rsidRDefault="00B02A0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B02A0E" w:rsidRPr="00C51A63" w:rsidRDefault="00B02A0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B02A0E" w:rsidRPr="00C51A63" w:rsidRDefault="00B02A0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B02A0E" w:rsidRPr="00C51A63" w:rsidRDefault="00B02A0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5B2AFD" w:rsidRPr="00C51A63" w:rsidRDefault="005B2AFD" w:rsidP="005B2AFD">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B02A0E" w:rsidRPr="00C51A63" w:rsidRDefault="005B2AFD" w:rsidP="005B2AFD">
            <w:pPr>
              <w:tabs>
                <w:tab w:val="left" w:pos="0"/>
                <w:tab w:val="left" w:pos="1560"/>
              </w:tabs>
              <w:spacing w:before="20" w:after="20"/>
              <w:ind w:left="142"/>
              <w:jc w:val="both"/>
              <w:rPr>
                <w:rFonts w:ascii="Arial" w:hAnsi="Arial" w:cs="Arial"/>
                <w:i/>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p w:rsidR="005B2AFD" w:rsidRPr="00C51A63" w:rsidRDefault="005B2AFD" w:rsidP="005B2AFD">
            <w:pPr>
              <w:tabs>
                <w:tab w:val="left" w:pos="0"/>
                <w:tab w:val="left" w:pos="1560"/>
              </w:tabs>
              <w:spacing w:before="20" w:after="20"/>
              <w:ind w:left="142"/>
              <w:jc w:val="both"/>
              <w:rPr>
                <w:rFonts w:ascii="Arial" w:hAnsi="Arial" w:cs="Arial"/>
                <w:sz w:val="22"/>
                <w:szCs w:val="22"/>
              </w:rPr>
            </w:pPr>
          </w:p>
        </w:tc>
      </w:tr>
      <w:tr w:rsidR="00B02A0E" w:rsidRPr="00C51A63">
        <w:trPr>
          <w:jc w:val="center"/>
        </w:trPr>
        <w:tc>
          <w:tcPr>
            <w:tcW w:w="541" w:type="dxa"/>
            <w:vAlign w:val="center"/>
          </w:tcPr>
          <w:p w:rsidR="00B02A0E" w:rsidRPr="00C51A63" w:rsidRDefault="00B02A0E"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B02A0E" w:rsidRPr="00C51A63" w:rsidRDefault="00B02A0E"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B02A0E" w:rsidRPr="00C51A63" w:rsidRDefault="00B02A0E"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B02A0E" w:rsidRPr="00C51A63" w:rsidRDefault="00B02A0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B02A0E" w:rsidRPr="00C51A63" w:rsidRDefault="00B02A0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B02A0E" w:rsidRPr="00C51A63" w:rsidRDefault="00B02A0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B02A0E" w:rsidRPr="00C51A63" w:rsidRDefault="00B02A0E" w:rsidP="00FD77CD">
            <w:pPr>
              <w:tabs>
                <w:tab w:val="left" w:pos="0"/>
                <w:tab w:val="left" w:pos="1560"/>
              </w:tabs>
              <w:spacing w:before="20" w:after="20"/>
              <w:rPr>
                <w:rFonts w:ascii="Arial" w:hAnsi="Arial" w:cs="Arial"/>
                <w:sz w:val="22"/>
                <w:szCs w:val="22"/>
              </w:rPr>
            </w:pPr>
          </w:p>
        </w:tc>
        <w:tc>
          <w:tcPr>
            <w:tcW w:w="6282" w:type="dxa"/>
            <w:vAlign w:val="center"/>
          </w:tcPr>
          <w:p w:rsidR="00B02A0E" w:rsidRPr="00C51A63" w:rsidRDefault="00B02A0E"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B02A0E" w:rsidRPr="00C51A63" w:rsidRDefault="00B02A0E"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B02A0E" w:rsidRPr="00C51A63" w:rsidRDefault="00B02A0E"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B02A0E" w:rsidRPr="00C51A63" w:rsidRDefault="00B02A0E"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B02A0E" w:rsidRPr="00C51A63" w:rsidRDefault="00B02A0E"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B02A0E" w:rsidRPr="00C51A63" w:rsidRDefault="00B02A0E"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B02A0E" w:rsidRPr="00C51A63" w:rsidRDefault="00B02A0E"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B02A0E" w:rsidRPr="00C51A63" w:rsidRDefault="00B02A0E"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wzrost konkurencyjności województwa jako miejsca pracy </w:t>
            </w:r>
            <w:r w:rsidRPr="00C51A63">
              <w:rPr>
                <w:rFonts w:ascii="Arial" w:hAnsi="Arial" w:cs="Arial"/>
                <w:sz w:val="22"/>
                <w:szCs w:val="22"/>
              </w:rPr>
              <w:br/>
              <w:t>i życia, poprzez działania wykraczające poza obszary wyznaczone celami operacyjnymi, przyczyniające się do realizacji celu strategicznego (jakie?)</w:t>
            </w:r>
          </w:p>
          <w:p w:rsidR="00B02A0E" w:rsidRPr="00C51A63" w:rsidRDefault="00B02A0E"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B02A0E" w:rsidRPr="00C51A63" w:rsidRDefault="00B02A0E" w:rsidP="00FD77CD">
            <w:pPr>
              <w:tabs>
                <w:tab w:val="left" w:pos="0"/>
                <w:tab w:val="left" w:pos="1560"/>
              </w:tabs>
              <w:spacing w:before="20" w:after="20"/>
              <w:ind w:left="142"/>
              <w:jc w:val="both"/>
              <w:rPr>
                <w:rFonts w:ascii="Arial" w:hAnsi="Arial" w:cs="Arial"/>
                <w:sz w:val="22"/>
                <w:szCs w:val="22"/>
              </w:rPr>
            </w:pPr>
          </w:p>
        </w:tc>
      </w:tr>
      <w:tr w:rsidR="00B02A0E" w:rsidRPr="00C51A63">
        <w:trPr>
          <w:jc w:val="center"/>
        </w:trPr>
        <w:tc>
          <w:tcPr>
            <w:tcW w:w="541" w:type="dxa"/>
            <w:vAlign w:val="center"/>
          </w:tcPr>
          <w:p w:rsidR="00B02A0E" w:rsidRPr="00C51A63" w:rsidRDefault="00B02A0E" w:rsidP="00FD77CD">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B02A0E" w:rsidRPr="00C51A63" w:rsidRDefault="00B02A0E"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B02A0E" w:rsidRPr="00C51A63" w:rsidRDefault="00B02A0E"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B02A0E" w:rsidRPr="00C51A63" w:rsidRDefault="00B02A0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B02A0E" w:rsidRPr="00C51A63" w:rsidRDefault="00B02A0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B02A0E" w:rsidRPr="00C51A63" w:rsidRDefault="00B02A0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B02A0E" w:rsidRPr="00C51A63" w:rsidRDefault="00B02A0E" w:rsidP="00FD77CD">
            <w:pPr>
              <w:tabs>
                <w:tab w:val="left" w:pos="0"/>
                <w:tab w:val="left" w:pos="1560"/>
              </w:tabs>
              <w:spacing w:before="20" w:after="20"/>
              <w:rPr>
                <w:rFonts w:ascii="Arial" w:hAnsi="Arial" w:cs="Arial"/>
                <w:sz w:val="22"/>
                <w:szCs w:val="22"/>
              </w:rPr>
            </w:pPr>
          </w:p>
        </w:tc>
        <w:tc>
          <w:tcPr>
            <w:tcW w:w="6282" w:type="dxa"/>
            <w:vAlign w:val="center"/>
          </w:tcPr>
          <w:p w:rsidR="00B02A0E" w:rsidRPr="00C51A63" w:rsidRDefault="00B02A0E"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B02A0E" w:rsidRPr="00C51A63" w:rsidRDefault="00B02A0E"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B02A0E" w:rsidRPr="00C51A63" w:rsidRDefault="00B02A0E"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B02A0E" w:rsidRPr="00C51A63" w:rsidRDefault="00B02A0E"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B02A0E" w:rsidRPr="00C51A63" w:rsidRDefault="00385AA5" w:rsidP="00385AA5">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B02A0E" w:rsidRPr="00C51A63">
              <w:rPr>
                <w:rFonts w:ascii="Arial" w:hAnsi="Arial" w:cs="Arial"/>
                <w:sz w:val="22"/>
                <w:szCs w:val="22"/>
              </w:rPr>
              <w:br/>
              <w:t>…………………………………………………………………..</w:t>
            </w:r>
            <w:r w:rsidR="00B02A0E" w:rsidRPr="00C51A63">
              <w:rPr>
                <w:rFonts w:ascii="Arial" w:hAnsi="Arial" w:cs="Arial"/>
                <w:sz w:val="22"/>
                <w:szCs w:val="22"/>
              </w:rPr>
              <w:br/>
              <w:t>…………………………………………………………………..</w:t>
            </w:r>
            <w:r w:rsidR="00B02A0E" w:rsidRPr="00C51A63">
              <w:rPr>
                <w:rFonts w:ascii="Arial" w:hAnsi="Arial" w:cs="Arial"/>
                <w:sz w:val="22"/>
                <w:szCs w:val="22"/>
              </w:rPr>
              <w:br/>
              <w:t>……………………………………………………………….….</w:t>
            </w:r>
            <w:r w:rsidR="00B02A0E" w:rsidRPr="00C51A63">
              <w:rPr>
                <w:rFonts w:ascii="Arial" w:hAnsi="Arial" w:cs="Arial"/>
                <w:sz w:val="22"/>
                <w:szCs w:val="22"/>
              </w:rPr>
              <w:br/>
              <w:t>…………………………………………………………………..</w:t>
            </w:r>
            <w:r w:rsidR="00B02A0E" w:rsidRPr="00C51A63">
              <w:rPr>
                <w:rFonts w:ascii="Arial" w:hAnsi="Arial" w:cs="Arial"/>
                <w:sz w:val="22"/>
                <w:szCs w:val="22"/>
              </w:rPr>
              <w:br/>
              <w:t>…………………………………………………………………..</w:t>
            </w:r>
            <w:r w:rsidR="00B02A0E" w:rsidRPr="00C51A63">
              <w:rPr>
                <w:rFonts w:ascii="Arial" w:hAnsi="Arial" w:cs="Arial"/>
                <w:sz w:val="22"/>
                <w:szCs w:val="22"/>
              </w:rPr>
              <w:br/>
              <w:t>…………………………………………………………………..</w:t>
            </w:r>
            <w:r w:rsidR="00B02A0E" w:rsidRPr="00C51A63">
              <w:rPr>
                <w:rFonts w:ascii="Arial" w:hAnsi="Arial" w:cs="Arial"/>
                <w:sz w:val="22"/>
                <w:szCs w:val="22"/>
              </w:rPr>
              <w:br/>
              <w:t>…………………………………………………………………..</w:t>
            </w:r>
            <w:r w:rsidR="00B02A0E" w:rsidRPr="00C51A63">
              <w:rPr>
                <w:rFonts w:ascii="Arial" w:hAnsi="Arial" w:cs="Arial"/>
                <w:sz w:val="22"/>
                <w:szCs w:val="22"/>
              </w:rPr>
              <w:br/>
              <w:t>…………………………………………………………………..</w:t>
            </w:r>
            <w:r w:rsidR="00B02A0E" w:rsidRPr="00C51A63">
              <w:rPr>
                <w:rFonts w:ascii="Arial" w:hAnsi="Arial" w:cs="Arial"/>
                <w:sz w:val="22"/>
                <w:szCs w:val="22"/>
              </w:rPr>
              <w:br/>
              <w:t>…………………………………………………………………..</w:t>
            </w:r>
            <w:r w:rsidR="00B02A0E" w:rsidRPr="00C51A63">
              <w:rPr>
                <w:rFonts w:ascii="Arial" w:hAnsi="Arial" w:cs="Arial"/>
                <w:sz w:val="22"/>
                <w:szCs w:val="22"/>
              </w:rPr>
              <w:br/>
              <w:t>…………………………………………………………………..</w:t>
            </w:r>
            <w:r w:rsidR="00B02A0E" w:rsidRPr="00C51A63">
              <w:rPr>
                <w:rFonts w:ascii="Arial" w:hAnsi="Arial" w:cs="Arial"/>
                <w:sz w:val="22"/>
                <w:szCs w:val="22"/>
              </w:rPr>
              <w:br/>
              <w:t>…………………………………………………………………..</w:t>
            </w:r>
          </w:p>
        </w:tc>
      </w:tr>
      <w:tr w:rsidR="00852420" w:rsidRPr="00C51A63">
        <w:trPr>
          <w:trHeight w:val="567"/>
          <w:jc w:val="center"/>
        </w:trPr>
        <w:tc>
          <w:tcPr>
            <w:tcW w:w="5975" w:type="dxa"/>
            <w:gridSpan w:val="5"/>
            <w:vAlign w:val="center"/>
          </w:tcPr>
          <w:p w:rsidR="00852420" w:rsidRPr="00C51A63" w:rsidRDefault="00852420"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852420" w:rsidRPr="00C51A63" w:rsidRDefault="00852420"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852420" w:rsidRPr="00C51A63" w:rsidRDefault="00852420" w:rsidP="00FD77CD">
            <w:pPr>
              <w:tabs>
                <w:tab w:val="left" w:pos="0"/>
                <w:tab w:val="left" w:pos="1560"/>
              </w:tabs>
              <w:spacing w:before="20" w:after="20"/>
              <w:rPr>
                <w:rFonts w:ascii="Arial" w:hAnsi="Arial" w:cs="Arial"/>
                <w:sz w:val="22"/>
                <w:szCs w:val="22"/>
              </w:rPr>
            </w:pPr>
          </w:p>
        </w:tc>
        <w:tc>
          <w:tcPr>
            <w:tcW w:w="6282" w:type="dxa"/>
            <w:vAlign w:val="center"/>
          </w:tcPr>
          <w:p w:rsidR="00852420" w:rsidRPr="00C51A63" w:rsidRDefault="00852420" w:rsidP="00FD77CD">
            <w:pPr>
              <w:tabs>
                <w:tab w:val="left" w:pos="0"/>
                <w:tab w:val="left" w:pos="1560"/>
              </w:tabs>
              <w:spacing w:before="20" w:after="20"/>
              <w:ind w:left="142"/>
              <w:jc w:val="both"/>
              <w:rPr>
                <w:rFonts w:ascii="Arial" w:hAnsi="Arial" w:cs="Arial"/>
                <w:bCs/>
                <w:sz w:val="22"/>
                <w:szCs w:val="22"/>
              </w:rPr>
            </w:pPr>
          </w:p>
        </w:tc>
      </w:tr>
    </w:tbl>
    <w:p w:rsidR="002C1BEB" w:rsidRPr="00C51A63" w:rsidRDefault="00060D28" w:rsidP="00B83613">
      <w:pPr>
        <w:spacing w:after="120"/>
        <w:ind w:left="1080"/>
        <w:jc w:val="both"/>
        <w:rPr>
          <w:rFonts w:ascii="Arial" w:hAnsi="Arial" w:cs="Arial"/>
          <w:sz w:val="2"/>
          <w:szCs w:val="2"/>
        </w:rPr>
      </w:pPr>
      <w:r w:rsidRPr="00C51A63">
        <w:rPr>
          <w:rFonts w:ascii="Arial" w:hAnsi="Arial" w:cs="Arial"/>
        </w:rPr>
        <w:br w:type="page"/>
      </w:r>
    </w:p>
    <w:p w:rsidR="002C1BEB" w:rsidRPr="00C51A63" w:rsidRDefault="002C1BEB" w:rsidP="009B3F3F">
      <w:pPr>
        <w:pStyle w:val="Nagwek2PK2"/>
        <w:numPr>
          <w:ilvl w:val="0"/>
          <w:numId w:val="126"/>
        </w:numPr>
        <w:jc w:val="both"/>
        <w:outlineLvl w:val="1"/>
        <w:rPr>
          <w:rFonts w:ascii="Arial" w:hAnsi="Arial" w:cs="Arial"/>
        </w:rPr>
      </w:pPr>
      <w:bookmarkStart w:id="154" w:name="_Toc283900152"/>
      <w:r w:rsidRPr="00C51A63">
        <w:rPr>
          <w:rFonts w:ascii="Arial" w:hAnsi="Arial" w:cs="Arial"/>
        </w:rPr>
        <w:t>Kryteria wyboru projektów dla Poddziałania 1.1.9. Inne inwestycje w przedsiębiorstwa</w:t>
      </w:r>
      <w:bookmarkEnd w:id="154"/>
    </w:p>
    <w:p w:rsidR="002C1BEB" w:rsidRPr="00C51A63" w:rsidRDefault="002C1BEB" w:rsidP="002C1BEB">
      <w:pPr>
        <w:autoSpaceDE w:val="0"/>
        <w:autoSpaceDN w:val="0"/>
        <w:adjustRightInd w:val="0"/>
        <w:rPr>
          <w:rFonts w:ascii="Arial" w:hAnsi="Arial" w:cs="Arial"/>
          <w:b/>
          <w:bCs/>
        </w:rPr>
      </w:pPr>
    </w:p>
    <w:p w:rsidR="00DB01B0" w:rsidRPr="00C51A63" w:rsidRDefault="00DB01B0" w:rsidP="00DB01B0">
      <w:pPr>
        <w:rPr>
          <w:rFonts w:ascii="Arial" w:hAnsi="Arial" w:cs="Arial"/>
          <w:b/>
          <w:bCs/>
        </w:rPr>
      </w:pPr>
      <w:r w:rsidRPr="00C51A63">
        <w:rPr>
          <w:rFonts w:ascii="Arial" w:hAnsi="Arial" w:cs="Arial"/>
          <w:b/>
          <w:bCs/>
        </w:rPr>
        <w:t>KRYTERIA FORMALNE</w:t>
      </w:r>
    </w:p>
    <w:p w:rsidR="00DB01B0" w:rsidRPr="00C51A63" w:rsidRDefault="00DB01B0" w:rsidP="00DB01B0">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6C7CC9" w:rsidRPr="00C51A63">
        <w:tblPrEx>
          <w:tblCellMar>
            <w:top w:w="0" w:type="dxa"/>
            <w:bottom w:w="0" w:type="dxa"/>
          </w:tblCellMar>
        </w:tblPrEx>
        <w:trPr>
          <w:trHeight w:val="567"/>
        </w:trPr>
        <w:tc>
          <w:tcPr>
            <w:tcW w:w="540" w:type="dxa"/>
            <w:shd w:val="clear" w:color="auto" w:fill="D9D9D9"/>
            <w:vAlign w:val="center"/>
          </w:tcPr>
          <w:p w:rsidR="006C7CC9" w:rsidRPr="00C51A63" w:rsidRDefault="006C7CC9"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6C7CC9" w:rsidRPr="00C51A63" w:rsidRDefault="006C7CC9"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6C7CC9" w:rsidRPr="00C51A63" w:rsidRDefault="006C7CC9"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6C7CC9" w:rsidRPr="00C51A63" w:rsidRDefault="006C7CC9"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6C7CC9" w:rsidRPr="00C51A63" w:rsidRDefault="006C7CC9" w:rsidP="00E74346">
            <w:pPr>
              <w:jc w:val="center"/>
              <w:rPr>
                <w:rFonts w:ascii="Arial" w:hAnsi="Arial" w:cs="Arial"/>
                <w:b/>
                <w:sz w:val="22"/>
                <w:szCs w:val="22"/>
              </w:rPr>
            </w:pPr>
            <w:r w:rsidRPr="00C51A63">
              <w:rPr>
                <w:rFonts w:ascii="Arial" w:hAnsi="Arial" w:cs="Arial"/>
                <w:b/>
                <w:sz w:val="22"/>
                <w:szCs w:val="22"/>
              </w:rPr>
              <w:t>N/D</w:t>
            </w:r>
          </w:p>
        </w:tc>
      </w:tr>
      <w:tr w:rsidR="006C7CC9" w:rsidRPr="00C51A63">
        <w:tblPrEx>
          <w:tblCellMar>
            <w:top w:w="0" w:type="dxa"/>
            <w:bottom w:w="0" w:type="dxa"/>
          </w:tblCellMar>
        </w:tblPrEx>
        <w:trPr>
          <w:trHeight w:val="340"/>
        </w:trPr>
        <w:tc>
          <w:tcPr>
            <w:tcW w:w="54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6C7CC9" w:rsidRPr="00C51A63" w:rsidRDefault="006C7CC9"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w:t>
            </w:r>
          </w:p>
        </w:tc>
      </w:tr>
      <w:tr w:rsidR="006C7CC9" w:rsidRPr="00C51A63">
        <w:tblPrEx>
          <w:tblCellMar>
            <w:top w:w="0" w:type="dxa"/>
            <w:bottom w:w="0" w:type="dxa"/>
          </w:tblCellMar>
        </w:tblPrEx>
        <w:trPr>
          <w:trHeight w:val="340"/>
        </w:trPr>
        <w:tc>
          <w:tcPr>
            <w:tcW w:w="54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6C7CC9" w:rsidRPr="00C51A63" w:rsidRDefault="006C7CC9"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w:t>
            </w:r>
          </w:p>
        </w:tc>
      </w:tr>
      <w:tr w:rsidR="006C7CC9" w:rsidRPr="00C51A63">
        <w:tblPrEx>
          <w:tblCellMar>
            <w:top w:w="0" w:type="dxa"/>
            <w:bottom w:w="0" w:type="dxa"/>
          </w:tblCellMar>
        </w:tblPrEx>
        <w:tc>
          <w:tcPr>
            <w:tcW w:w="54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6C7CC9" w:rsidRPr="00C51A63" w:rsidRDefault="006C7CC9"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w:t>
            </w:r>
          </w:p>
        </w:tc>
      </w:tr>
      <w:tr w:rsidR="006C7CC9" w:rsidRPr="00C51A63">
        <w:tblPrEx>
          <w:tblCellMar>
            <w:top w:w="0" w:type="dxa"/>
            <w:bottom w:w="0" w:type="dxa"/>
          </w:tblCellMar>
        </w:tblPrEx>
        <w:tc>
          <w:tcPr>
            <w:tcW w:w="54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6C7CC9" w:rsidRPr="00C51A63" w:rsidRDefault="006C7CC9"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r>
      <w:tr w:rsidR="006C7CC9" w:rsidRPr="00C51A63">
        <w:tblPrEx>
          <w:tblCellMar>
            <w:top w:w="0" w:type="dxa"/>
            <w:bottom w:w="0" w:type="dxa"/>
          </w:tblCellMar>
        </w:tblPrEx>
        <w:tc>
          <w:tcPr>
            <w:tcW w:w="54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6C7CC9" w:rsidRPr="00C51A63" w:rsidRDefault="006C7CC9"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r>
      <w:tr w:rsidR="006C7CC9" w:rsidRPr="00C51A63">
        <w:tblPrEx>
          <w:tblCellMar>
            <w:top w:w="0" w:type="dxa"/>
            <w:bottom w:w="0" w:type="dxa"/>
          </w:tblCellMar>
        </w:tblPrEx>
        <w:tc>
          <w:tcPr>
            <w:tcW w:w="54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6C7CC9" w:rsidRPr="00C51A63" w:rsidRDefault="006C7CC9"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r>
      <w:tr w:rsidR="006C7CC9" w:rsidRPr="00C51A63">
        <w:tblPrEx>
          <w:tblCellMar>
            <w:top w:w="0" w:type="dxa"/>
            <w:bottom w:w="0" w:type="dxa"/>
          </w:tblCellMar>
        </w:tblPrEx>
        <w:trPr>
          <w:trHeight w:val="365"/>
        </w:trPr>
        <w:tc>
          <w:tcPr>
            <w:tcW w:w="54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6C7CC9" w:rsidRPr="00C51A63" w:rsidRDefault="006C7CC9"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w:t>
            </w:r>
          </w:p>
        </w:tc>
      </w:tr>
      <w:tr w:rsidR="006C7CC9" w:rsidRPr="00C51A63">
        <w:tblPrEx>
          <w:tblCellMar>
            <w:top w:w="0" w:type="dxa"/>
            <w:bottom w:w="0" w:type="dxa"/>
          </w:tblCellMar>
        </w:tblPrEx>
        <w:tc>
          <w:tcPr>
            <w:tcW w:w="54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6C7CC9" w:rsidRPr="00C51A63" w:rsidRDefault="006C7CC9"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r>
      <w:tr w:rsidR="006C7CC9" w:rsidRPr="00C51A63">
        <w:tblPrEx>
          <w:tblCellMar>
            <w:top w:w="0" w:type="dxa"/>
            <w:bottom w:w="0" w:type="dxa"/>
          </w:tblCellMar>
        </w:tblPrEx>
        <w:tc>
          <w:tcPr>
            <w:tcW w:w="54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6C7CC9"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p>
        </w:tc>
        <w:tc>
          <w:tcPr>
            <w:tcW w:w="2160" w:type="dxa"/>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w:t>
            </w:r>
          </w:p>
        </w:tc>
      </w:tr>
      <w:tr w:rsidR="006C7CC9"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6C7CC9" w:rsidRPr="00C51A63" w:rsidRDefault="006C7CC9"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6C7CC9" w:rsidRPr="00C51A63" w:rsidRDefault="006C7CC9"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6C7CC9" w:rsidRPr="00C51A63" w:rsidRDefault="006C7CC9"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6C7CC9" w:rsidRPr="00C51A63" w:rsidRDefault="006C7CC9"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6C7CC9" w:rsidRPr="00C51A63" w:rsidRDefault="006C7CC9" w:rsidP="00E74346">
            <w:pPr>
              <w:jc w:val="center"/>
              <w:rPr>
                <w:rFonts w:ascii="Arial" w:hAnsi="Arial" w:cs="Arial"/>
                <w:sz w:val="22"/>
                <w:szCs w:val="22"/>
              </w:rPr>
            </w:pPr>
            <w:r w:rsidRPr="00C51A63">
              <w:rPr>
                <w:rFonts w:ascii="Arial" w:hAnsi="Arial" w:cs="Arial"/>
                <w:sz w:val="22"/>
                <w:szCs w:val="22"/>
              </w:rPr>
              <w:t>-------------------</w:t>
            </w:r>
          </w:p>
        </w:tc>
      </w:tr>
      <w:tr w:rsidR="006C7CC9" w:rsidRPr="00C51A63">
        <w:tblPrEx>
          <w:tblCellMar>
            <w:top w:w="0" w:type="dxa"/>
            <w:bottom w:w="0" w:type="dxa"/>
          </w:tblCellMar>
        </w:tblPrEx>
        <w:trPr>
          <w:trHeight w:val="340"/>
        </w:trPr>
        <w:tc>
          <w:tcPr>
            <w:tcW w:w="540" w:type="dxa"/>
            <w:shd w:val="clear" w:color="auto" w:fill="B3B3B3"/>
            <w:vAlign w:val="center"/>
          </w:tcPr>
          <w:p w:rsidR="006C7CC9" w:rsidRPr="00C51A63" w:rsidRDefault="006C7CC9" w:rsidP="00E74346">
            <w:pPr>
              <w:jc w:val="center"/>
              <w:rPr>
                <w:rFonts w:ascii="Arial" w:hAnsi="Arial" w:cs="Arial"/>
                <w:sz w:val="22"/>
                <w:szCs w:val="22"/>
              </w:rPr>
            </w:pPr>
          </w:p>
        </w:tc>
        <w:tc>
          <w:tcPr>
            <w:tcW w:w="7200" w:type="dxa"/>
            <w:shd w:val="clear" w:color="auto" w:fill="B3B3B3"/>
            <w:vAlign w:val="center"/>
          </w:tcPr>
          <w:p w:rsidR="006C7CC9" w:rsidRPr="00C51A63" w:rsidRDefault="006C7CC9" w:rsidP="00E74346">
            <w:pPr>
              <w:jc w:val="center"/>
              <w:rPr>
                <w:rFonts w:ascii="Arial" w:hAnsi="Arial" w:cs="Arial"/>
                <w:sz w:val="22"/>
                <w:szCs w:val="22"/>
              </w:rPr>
            </w:pPr>
          </w:p>
        </w:tc>
        <w:tc>
          <w:tcPr>
            <w:tcW w:w="2160" w:type="dxa"/>
            <w:shd w:val="clear" w:color="auto" w:fill="B3B3B3"/>
            <w:vAlign w:val="center"/>
          </w:tcPr>
          <w:p w:rsidR="006C7CC9" w:rsidRPr="00C51A63" w:rsidRDefault="006C7CC9" w:rsidP="00E74346">
            <w:pPr>
              <w:jc w:val="center"/>
              <w:rPr>
                <w:rFonts w:ascii="Arial" w:hAnsi="Arial" w:cs="Arial"/>
                <w:sz w:val="22"/>
                <w:szCs w:val="22"/>
              </w:rPr>
            </w:pPr>
          </w:p>
        </w:tc>
        <w:tc>
          <w:tcPr>
            <w:tcW w:w="2160" w:type="dxa"/>
            <w:shd w:val="clear" w:color="auto" w:fill="B3B3B3"/>
            <w:vAlign w:val="center"/>
          </w:tcPr>
          <w:p w:rsidR="006C7CC9" w:rsidRPr="00C51A63" w:rsidRDefault="006C7CC9" w:rsidP="00E74346">
            <w:pPr>
              <w:jc w:val="center"/>
              <w:rPr>
                <w:rFonts w:ascii="Arial" w:hAnsi="Arial" w:cs="Arial"/>
                <w:sz w:val="22"/>
                <w:szCs w:val="22"/>
              </w:rPr>
            </w:pPr>
          </w:p>
        </w:tc>
        <w:tc>
          <w:tcPr>
            <w:tcW w:w="2160" w:type="dxa"/>
            <w:shd w:val="clear" w:color="auto" w:fill="B3B3B3"/>
            <w:vAlign w:val="center"/>
          </w:tcPr>
          <w:p w:rsidR="006C7CC9" w:rsidRPr="00C51A63" w:rsidRDefault="006C7CC9" w:rsidP="00E74346">
            <w:pPr>
              <w:jc w:val="center"/>
              <w:rPr>
                <w:rFonts w:ascii="Arial" w:hAnsi="Arial" w:cs="Arial"/>
                <w:sz w:val="22"/>
                <w:szCs w:val="22"/>
              </w:rPr>
            </w:pPr>
          </w:p>
        </w:tc>
      </w:tr>
    </w:tbl>
    <w:p w:rsidR="00FC73EF" w:rsidRPr="00C51A63" w:rsidRDefault="00DB01B0" w:rsidP="00FC73EF">
      <w:pPr>
        <w:rPr>
          <w:rFonts w:ascii="Arial" w:hAnsi="Arial" w:cs="Arial"/>
          <w:b/>
        </w:rPr>
      </w:pPr>
      <w:r w:rsidRPr="00C51A63">
        <w:rPr>
          <w:rFonts w:ascii="Arial" w:hAnsi="Arial" w:cs="Arial"/>
          <w:b/>
        </w:rPr>
        <w:br w:type="page"/>
      </w:r>
      <w:r w:rsidR="00FC73EF" w:rsidRPr="00C51A63">
        <w:rPr>
          <w:rFonts w:ascii="Arial" w:hAnsi="Arial" w:cs="Arial"/>
          <w:b/>
        </w:rPr>
        <w:lastRenderedPageBreak/>
        <w:t>KRYTERIA MERYTORYCZNE ZEROJEDYNKOWE</w:t>
      </w:r>
    </w:p>
    <w:p w:rsidR="00FC73EF" w:rsidRPr="00C51A63" w:rsidRDefault="00FC73EF" w:rsidP="00DB01B0">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74346" w:rsidRPr="00C51A63">
        <w:tblPrEx>
          <w:tblCellMar>
            <w:top w:w="0" w:type="dxa"/>
            <w:bottom w:w="0" w:type="dxa"/>
          </w:tblCellMar>
        </w:tblPrEx>
        <w:trPr>
          <w:trHeight w:val="567"/>
        </w:trPr>
        <w:tc>
          <w:tcPr>
            <w:tcW w:w="537"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74346" w:rsidRPr="00C51A63" w:rsidRDefault="00E74346"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Opis</w:t>
            </w:r>
          </w:p>
        </w:tc>
      </w:tr>
      <w:tr w:rsidR="00E74346" w:rsidRPr="00C51A63">
        <w:tblPrEx>
          <w:tblCellMar>
            <w:top w:w="0" w:type="dxa"/>
            <w:bottom w:w="0" w:type="dxa"/>
          </w:tblCellMar>
        </w:tblPrEx>
        <w:trPr>
          <w:trHeight w:val="1080"/>
        </w:trPr>
        <w:tc>
          <w:tcPr>
            <w:tcW w:w="540"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shd w:val="clear" w:color="auto" w:fill="auto"/>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74346" w:rsidRPr="00C51A63">
        <w:tblPrEx>
          <w:tblCellMar>
            <w:top w:w="0" w:type="dxa"/>
            <w:bottom w:w="0" w:type="dxa"/>
          </w:tblCellMar>
        </w:tblPrEx>
        <w:trPr>
          <w:trHeight w:val="1063"/>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74346" w:rsidRPr="00C51A63">
        <w:tblPrEx>
          <w:tblCellMar>
            <w:top w:w="0" w:type="dxa"/>
            <w:bottom w:w="0" w:type="dxa"/>
          </w:tblCellMar>
        </w:tblPrEx>
        <w:trPr>
          <w:trHeight w:val="1258"/>
        </w:trPr>
        <w:tc>
          <w:tcPr>
            <w:tcW w:w="537" w:type="dxa"/>
            <w:vAlign w:val="center"/>
          </w:tcPr>
          <w:p w:rsidR="00E74346" w:rsidRPr="00C51A63" w:rsidRDefault="00E74346"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74346" w:rsidRPr="00C51A63">
        <w:tblPrEx>
          <w:tblCellMar>
            <w:top w:w="0" w:type="dxa"/>
            <w:bottom w:w="0" w:type="dxa"/>
          </w:tblCellMar>
        </w:tblPrEx>
        <w:trPr>
          <w:trHeight w:val="1076"/>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74346" w:rsidRPr="00C51A63">
        <w:tblPrEx>
          <w:tblCellMar>
            <w:top w:w="0" w:type="dxa"/>
            <w:bottom w:w="0" w:type="dxa"/>
          </w:tblCellMar>
        </w:tblPrEx>
        <w:trPr>
          <w:trHeight w:val="1092"/>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62051A"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74346" w:rsidRPr="00C51A63">
        <w:tblPrEx>
          <w:tblCellMar>
            <w:top w:w="0" w:type="dxa"/>
            <w:bottom w:w="0" w:type="dxa"/>
          </w:tblCellMar>
        </w:tblPrEx>
        <w:trPr>
          <w:trHeight w:val="1062"/>
        </w:trPr>
        <w:tc>
          <w:tcPr>
            <w:tcW w:w="537" w:type="dxa"/>
            <w:vMerge w:val="restart"/>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62051A"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Merge w:val="restart"/>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74346" w:rsidRPr="00C51A63">
        <w:tblPrEx>
          <w:tblCellMar>
            <w:top w:w="0" w:type="dxa"/>
            <w:bottom w:w="0" w:type="dxa"/>
          </w:tblCellMar>
        </w:tblPrEx>
        <w:trPr>
          <w:trHeight w:val="691"/>
        </w:trPr>
        <w:tc>
          <w:tcPr>
            <w:tcW w:w="537" w:type="dxa"/>
            <w:vMerge/>
            <w:shd w:val="clear" w:color="auto" w:fill="auto"/>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33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52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479"/>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888"/>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74346" w:rsidRPr="00C51A63">
        <w:tblPrEx>
          <w:tblCellMar>
            <w:top w:w="0" w:type="dxa"/>
            <w:bottom w:w="0" w:type="dxa"/>
          </w:tblCellMar>
        </w:tblPrEx>
        <w:trPr>
          <w:trHeight w:val="1125"/>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 xml:space="preserve">z informacjami zawartymi </w:t>
            </w:r>
            <w:r w:rsidR="00D92745" w:rsidRPr="00C51A63">
              <w:rPr>
                <w:rFonts w:ascii="Arial" w:hAnsi="Arial" w:cs="Arial"/>
                <w:sz w:val="22"/>
                <w:szCs w:val="22"/>
              </w:rPr>
              <w:br/>
            </w:r>
            <w:r w:rsidRPr="00C51A63">
              <w:rPr>
                <w:rFonts w:ascii="Arial" w:hAnsi="Arial" w:cs="Arial"/>
                <w:sz w:val="22"/>
                <w:szCs w:val="22"/>
              </w:rPr>
              <w:t>w załącznikach do wniosku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FC73EF" w:rsidRPr="00C51A63" w:rsidRDefault="00FC73EF" w:rsidP="00FC73EF">
      <w:pPr>
        <w:rPr>
          <w:rFonts w:ascii="Arial" w:hAnsi="Arial" w:cs="Arial"/>
          <w:b/>
        </w:rPr>
      </w:pPr>
      <w:r w:rsidRPr="00C51A63">
        <w:rPr>
          <w:rFonts w:ascii="Arial" w:hAnsi="Arial" w:cs="Arial"/>
          <w:b/>
        </w:rPr>
        <w:br w:type="page"/>
      </w:r>
      <w:r w:rsidRPr="00C51A63">
        <w:rPr>
          <w:rFonts w:ascii="Arial" w:hAnsi="Arial" w:cs="Arial"/>
          <w:b/>
        </w:rPr>
        <w:lastRenderedPageBreak/>
        <w:t xml:space="preserve">KRYTERIA MERYTORYCZNE PUNKTOWE </w:t>
      </w:r>
    </w:p>
    <w:p w:rsidR="00FC73EF" w:rsidRPr="00C51A63" w:rsidRDefault="00FC73EF" w:rsidP="00FC73EF">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160"/>
        <w:gridCol w:w="1980"/>
        <w:gridCol w:w="1260"/>
        <w:gridCol w:w="1440"/>
        <w:gridCol w:w="1260"/>
        <w:gridCol w:w="5760"/>
      </w:tblGrid>
      <w:tr w:rsidR="00FC73EF" w:rsidRPr="00C51A63">
        <w:tblPrEx>
          <w:tblCellMar>
            <w:top w:w="0" w:type="dxa"/>
            <w:bottom w:w="0" w:type="dxa"/>
          </w:tblCellMar>
        </w:tblPrEx>
        <w:trPr>
          <w:trHeight w:val="851"/>
        </w:trPr>
        <w:tc>
          <w:tcPr>
            <w:tcW w:w="540" w:type="dxa"/>
            <w:shd w:val="clear" w:color="auto" w:fill="D9D9D9"/>
            <w:vAlign w:val="center"/>
          </w:tcPr>
          <w:p w:rsidR="00FC73EF" w:rsidRPr="00C51A63" w:rsidRDefault="00FC73EF" w:rsidP="00744934">
            <w:pPr>
              <w:jc w:val="center"/>
              <w:rPr>
                <w:rFonts w:ascii="Arial" w:hAnsi="Arial" w:cs="Arial"/>
                <w:b/>
                <w:sz w:val="22"/>
                <w:szCs w:val="22"/>
              </w:rPr>
            </w:pPr>
            <w:r w:rsidRPr="00C51A63">
              <w:rPr>
                <w:rFonts w:ascii="Arial" w:hAnsi="Arial" w:cs="Arial"/>
                <w:b/>
                <w:sz w:val="22"/>
                <w:szCs w:val="22"/>
              </w:rPr>
              <w:t>Lp.</w:t>
            </w:r>
          </w:p>
        </w:tc>
        <w:tc>
          <w:tcPr>
            <w:tcW w:w="2160" w:type="dxa"/>
            <w:shd w:val="clear" w:color="auto" w:fill="D9D9D9"/>
            <w:vAlign w:val="center"/>
          </w:tcPr>
          <w:p w:rsidR="00FC73EF" w:rsidRPr="00C51A63" w:rsidRDefault="00FC73EF" w:rsidP="00744934">
            <w:pPr>
              <w:jc w:val="center"/>
              <w:rPr>
                <w:rFonts w:ascii="Arial" w:hAnsi="Arial" w:cs="Arial"/>
                <w:b/>
                <w:sz w:val="22"/>
                <w:szCs w:val="22"/>
              </w:rPr>
            </w:pPr>
            <w:r w:rsidRPr="00C51A63">
              <w:rPr>
                <w:rFonts w:ascii="Arial" w:hAnsi="Arial" w:cs="Arial"/>
                <w:b/>
                <w:sz w:val="22"/>
                <w:szCs w:val="22"/>
              </w:rPr>
              <w:t>Kryterium</w:t>
            </w:r>
          </w:p>
        </w:tc>
        <w:tc>
          <w:tcPr>
            <w:tcW w:w="1980" w:type="dxa"/>
            <w:shd w:val="clear" w:color="auto" w:fill="D9D9D9"/>
            <w:vAlign w:val="center"/>
          </w:tcPr>
          <w:p w:rsidR="00FC73EF" w:rsidRPr="00C51A63" w:rsidRDefault="00FC73EF" w:rsidP="00744934">
            <w:pPr>
              <w:jc w:val="center"/>
              <w:rPr>
                <w:rFonts w:ascii="Arial" w:hAnsi="Arial" w:cs="Arial"/>
                <w:b/>
                <w:sz w:val="22"/>
                <w:szCs w:val="22"/>
              </w:rPr>
            </w:pPr>
            <w:r w:rsidRPr="00C51A63">
              <w:rPr>
                <w:rFonts w:ascii="Arial" w:hAnsi="Arial" w:cs="Arial"/>
                <w:b/>
                <w:sz w:val="22"/>
                <w:szCs w:val="22"/>
              </w:rPr>
              <w:t>Skala</w:t>
            </w:r>
            <w:r w:rsidR="00744934" w:rsidRPr="00C51A63">
              <w:rPr>
                <w:rFonts w:ascii="Arial" w:hAnsi="Arial" w:cs="Arial"/>
                <w:b/>
                <w:sz w:val="22"/>
                <w:szCs w:val="22"/>
              </w:rPr>
              <w:t xml:space="preserve"> </w:t>
            </w:r>
            <w:r w:rsidRPr="00C51A63">
              <w:rPr>
                <w:rFonts w:ascii="Arial" w:hAnsi="Arial" w:cs="Arial"/>
                <w:b/>
                <w:sz w:val="22"/>
                <w:szCs w:val="22"/>
              </w:rPr>
              <w:t>punktowa</w:t>
            </w:r>
          </w:p>
        </w:tc>
        <w:tc>
          <w:tcPr>
            <w:tcW w:w="1260" w:type="dxa"/>
            <w:shd w:val="clear" w:color="auto" w:fill="D9D9D9"/>
            <w:vAlign w:val="center"/>
          </w:tcPr>
          <w:p w:rsidR="00FC73EF" w:rsidRPr="00C51A63" w:rsidRDefault="00FC73EF" w:rsidP="00744934">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FC73EF" w:rsidRPr="00C51A63" w:rsidRDefault="00FC73EF" w:rsidP="00744934">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FC73EF" w:rsidRPr="00C51A63" w:rsidRDefault="00FC73EF" w:rsidP="00744934">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FC73EF" w:rsidRPr="00C51A63" w:rsidRDefault="00FC73EF" w:rsidP="00077602">
            <w:pPr>
              <w:jc w:val="center"/>
              <w:rPr>
                <w:rFonts w:ascii="Arial" w:hAnsi="Arial" w:cs="Arial"/>
                <w:b/>
                <w:sz w:val="22"/>
                <w:szCs w:val="22"/>
              </w:rPr>
            </w:pPr>
            <w:r w:rsidRPr="00C51A63">
              <w:rPr>
                <w:rFonts w:ascii="Arial" w:hAnsi="Arial" w:cs="Arial"/>
                <w:b/>
                <w:sz w:val="22"/>
                <w:szCs w:val="22"/>
              </w:rPr>
              <w:t>Definicja kryterium</w:t>
            </w:r>
          </w:p>
        </w:tc>
      </w:tr>
      <w:tr w:rsidR="00077602" w:rsidRPr="00C51A63">
        <w:tblPrEx>
          <w:tblCellMar>
            <w:top w:w="0" w:type="dxa"/>
            <w:bottom w:w="0" w:type="dxa"/>
          </w:tblCellMar>
        </w:tblPrEx>
        <w:trPr>
          <w:trHeight w:val="1080"/>
        </w:trPr>
        <w:tc>
          <w:tcPr>
            <w:tcW w:w="540" w:type="dxa"/>
            <w:vAlign w:val="center"/>
          </w:tcPr>
          <w:p w:rsidR="00077602" w:rsidRPr="00C51A63" w:rsidRDefault="00077602" w:rsidP="00FD77CD">
            <w:pPr>
              <w:pStyle w:val="PSDBrdo"/>
              <w:spacing w:before="40" w:after="40"/>
              <w:rPr>
                <w:rFonts w:ascii="Arial" w:hAnsi="Arial" w:cs="Arial"/>
                <w:i w:val="0"/>
                <w:sz w:val="22"/>
                <w:szCs w:val="22"/>
              </w:rPr>
            </w:pPr>
            <w:r w:rsidRPr="00C51A63">
              <w:rPr>
                <w:rFonts w:ascii="Arial" w:hAnsi="Arial" w:cs="Arial"/>
                <w:i w:val="0"/>
                <w:sz w:val="22"/>
                <w:szCs w:val="22"/>
              </w:rPr>
              <w:t>1</w:t>
            </w:r>
            <w:r w:rsidR="004E210E" w:rsidRPr="00C51A63">
              <w:rPr>
                <w:rFonts w:ascii="Arial" w:hAnsi="Arial" w:cs="Arial"/>
                <w:i w:val="0"/>
                <w:sz w:val="22"/>
                <w:szCs w:val="22"/>
              </w:rPr>
              <w:t>.</w:t>
            </w:r>
          </w:p>
        </w:tc>
        <w:tc>
          <w:tcPr>
            <w:tcW w:w="2160" w:type="dxa"/>
            <w:vAlign w:val="center"/>
          </w:tcPr>
          <w:p w:rsidR="00077602" w:rsidRPr="00C51A63" w:rsidRDefault="00077602" w:rsidP="004C452F">
            <w:pPr>
              <w:rPr>
                <w:rFonts w:ascii="Arial" w:hAnsi="Arial" w:cs="Arial"/>
                <w:sz w:val="22"/>
                <w:szCs w:val="22"/>
              </w:rPr>
            </w:pPr>
            <w:r w:rsidRPr="00C51A63">
              <w:rPr>
                <w:rFonts w:ascii="Arial" w:hAnsi="Arial" w:cs="Arial"/>
                <w:sz w:val="22"/>
                <w:szCs w:val="22"/>
              </w:rPr>
              <w:t>Wpływ projektu na poziom zatrudnienia  (ocena dla mikroprzedsiębiostw: &lt; 100%, ≥ 100% &lt; 110%, ≥ 110% &lt; 120%, ≥ 120% &lt; 130%, ≥ 130% &lt; 140%, ≥ 140% &lt; 150%, ≥ 150%, ocena dla przedsiębiorstw małych i średnich: &lt; 100%, ≥ 100% &lt; 102%, ≥ 102% &lt; 107%, ≥ 107% &lt; 112%, ≥ 112% &lt; 117%, ≥ 117% &lt; 122%, ≥ 122%)</w:t>
            </w:r>
          </w:p>
        </w:tc>
        <w:tc>
          <w:tcPr>
            <w:tcW w:w="1980" w:type="dxa"/>
            <w:vAlign w:val="center"/>
          </w:tcPr>
          <w:p w:rsidR="00077602" w:rsidRPr="00C51A63" w:rsidRDefault="00077602" w:rsidP="004C452F">
            <w:pPr>
              <w:jc w:val="center"/>
              <w:rPr>
                <w:rFonts w:ascii="Arial" w:hAnsi="Arial" w:cs="Arial"/>
                <w:sz w:val="22"/>
                <w:szCs w:val="22"/>
              </w:rPr>
            </w:pPr>
            <w:r w:rsidRPr="00C51A63">
              <w:rPr>
                <w:rFonts w:ascii="Arial" w:hAnsi="Arial" w:cs="Arial"/>
                <w:sz w:val="22"/>
                <w:szCs w:val="22"/>
              </w:rPr>
              <w:t>0-6 punktów</w:t>
            </w:r>
          </w:p>
        </w:tc>
        <w:tc>
          <w:tcPr>
            <w:tcW w:w="1260" w:type="dxa"/>
            <w:vAlign w:val="center"/>
          </w:tcPr>
          <w:p w:rsidR="00077602" w:rsidRPr="00C51A63" w:rsidRDefault="00077602"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077602" w:rsidRPr="00C51A63" w:rsidRDefault="00077602" w:rsidP="004C452F">
            <w:pPr>
              <w:jc w:val="center"/>
              <w:rPr>
                <w:rFonts w:ascii="Arial" w:hAnsi="Arial" w:cs="Arial"/>
                <w:sz w:val="22"/>
                <w:szCs w:val="22"/>
              </w:rPr>
            </w:pPr>
            <w:r w:rsidRPr="00C51A63">
              <w:rPr>
                <w:rFonts w:ascii="Arial" w:hAnsi="Arial" w:cs="Arial"/>
                <w:sz w:val="22"/>
                <w:szCs w:val="22"/>
              </w:rPr>
              <w:t>12</w:t>
            </w:r>
          </w:p>
        </w:tc>
        <w:tc>
          <w:tcPr>
            <w:tcW w:w="1260" w:type="dxa"/>
          </w:tcPr>
          <w:p w:rsidR="00077602" w:rsidRPr="00C51A63" w:rsidRDefault="00077602" w:rsidP="004C452F">
            <w:pPr>
              <w:rPr>
                <w:rFonts w:ascii="Arial" w:hAnsi="Arial" w:cs="Arial"/>
                <w:sz w:val="22"/>
                <w:szCs w:val="22"/>
              </w:rPr>
            </w:pPr>
          </w:p>
        </w:tc>
        <w:tc>
          <w:tcPr>
            <w:tcW w:w="5760" w:type="dxa"/>
            <w:vAlign w:val="center"/>
          </w:tcPr>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Brany jest pod uwagę stan zatrudnienia w ostatnim zatwierdzonym okresie sprawozdawczym oraz deklarowana we wniosku liczba nowozatrudnionych, wyrażona w etatach. Oceniający dokonuje </w:t>
            </w:r>
            <w:r w:rsidR="001C40D5" w:rsidRPr="00C51A63">
              <w:rPr>
                <w:rFonts w:ascii="Arial" w:hAnsi="Arial" w:cs="Arial"/>
                <w:sz w:val="22"/>
                <w:szCs w:val="22"/>
              </w:rPr>
              <w:t>stosownych obliczeń</w:t>
            </w:r>
            <w:r w:rsidRPr="00C51A63">
              <w:rPr>
                <w:rFonts w:ascii="Arial" w:hAnsi="Arial" w:cs="Arial"/>
                <w:sz w:val="22"/>
                <w:szCs w:val="22"/>
              </w:rPr>
              <w:t xml:space="preserve"> biorąc za podstawę zatrudnienie wykazane we wniosku o dofinansowanie na koniec zamkniętego okresu sprawozdawczego. </w:t>
            </w:r>
          </w:p>
          <w:p w:rsidR="00077602" w:rsidRPr="00C51A63" w:rsidRDefault="00077602" w:rsidP="00077602">
            <w:pPr>
              <w:widowControl w:val="0"/>
              <w:tabs>
                <w:tab w:val="left" w:pos="0"/>
                <w:tab w:val="left" w:pos="1134"/>
                <w:tab w:val="left" w:pos="1701"/>
                <w:tab w:val="left" w:pos="2268"/>
              </w:tabs>
              <w:jc w:val="both"/>
              <w:rPr>
                <w:rFonts w:ascii="Arial" w:hAnsi="Arial" w:cs="Arial"/>
                <w:sz w:val="22"/>
                <w:szCs w:val="22"/>
              </w:rPr>
            </w:pPr>
            <w:r w:rsidRPr="00C51A63">
              <w:rPr>
                <w:rFonts w:ascii="Arial" w:hAnsi="Arial" w:cs="Arial"/>
                <w:sz w:val="22"/>
                <w:szCs w:val="22"/>
              </w:rPr>
              <w:t xml:space="preserve">Wzrost zatrudnienia odnosi się do </w:t>
            </w:r>
            <w:r w:rsidRPr="00C51A63">
              <w:rPr>
                <w:rFonts w:ascii="Arial" w:hAnsi="Arial" w:cs="Arial"/>
                <w:b/>
                <w:sz w:val="22"/>
                <w:szCs w:val="22"/>
              </w:rPr>
              <w:t>wzrostu zatrudnienia netto</w:t>
            </w:r>
            <w:r w:rsidRPr="00C51A63">
              <w:rPr>
                <w:rFonts w:ascii="Arial" w:hAnsi="Arial" w:cs="Arial"/>
                <w:sz w:val="22"/>
                <w:szCs w:val="22"/>
              </w:rPr>
              <w:t>. Podstawą wyliczenia wzrostu zatrudnienia jest średnia liczba pracowników w ciągu 12 miesięcy poprzedzających rok złożenia wniosku o dofinansowanie a w przypadku przedsiębiorstw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 Dla nowo powstałych przedsiębiorstw przyrost zatrudnienia liczony jest w oparciu o wartość bazową równą 1</w:t>
            </w:r>
          </w:p>
          <w:p w:rsidR="00077602" w:rsidRPr="00C51A63" w:rsidRDefault="00077602" w:rsidP="00077602">
            <w:pPr>
              <w:jc w:val="both"/>
              <w:rPr>
                <w:rFonts w:ascii="Arial" w:hAnsi="Arial" w:cs="Arial"/>
                <w:sz w:val="22"/>
                <w:szCs w:val="22"/>
              </w:rPr>
            </w:pPr>
          </w:p>
          <w:p w:rsidR="00077602" w:rsidRPr="00C51A63" w:rsidRDefault="00077602" w:rsidP="00077602">
            <w:pPr>
              <w:jc w:val="both"/>
              <w:rPr>
                <w:rFonts w:ascii="Arial" w:hAnsi="Arial" w:cs="Arial"/>
                <w:sz w:val="22"/>
                <w:szCs w:val="22"/>
              </w:rPr>
            </w:pPr>
            <w:r w:rsidRPr="00C51A63">
              <w:rPr>
                <w:rFonts w:ascii="Arial" w:hAnsi="Arial" w:cs="Arial"/>
                <w:sz w:val="22"/>
                <w:szCs w:val="22"/>
              </w:rPr>
              <w:t>W przypadku mikroprzedsiębiorstw punktacja przedstawiać się będzie następująco:</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&lt; 100% - 0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 100% &lt; 110% - 1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 110% &lt; 120% - 2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 120% &lt; 130% - 3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 130% &lt; 140% - 4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 140% &lt; 150% - 5 pkt</w:t>
            </w:r>
          </w:p>
          <w:p w:rsidR="00077602" w:rsidRPr="00C51A63" w:rsidRDefault="00077602" w:rsidP="00077602">
            <w:pPr>
              <w:jc w:val="both"/>
              <w:rPr>
                <w:rFonts w:ascii="Arial" w:hAnsi="Arial" w:cs="Arial"/>
                <w:sz w:val="22"/>
                <w:szCs w:val="22"/>
              </w:rPr>
            </w:pPr>
            <w:r w:rsidRPr="00C51A63">
              <w:rPr>
                <w:rFonts w:ascii="Arial" w:hAnsi="Arial" w:cs="Arial"/>
                <w:sz w:val="22"/>
                <w:szCs w:val="22"/>
              </w:rPr>
              <w:lastRenderedPageBreak/>
              <w:t xml:space="preserve"> - ≥  150% - 6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W przypadku przedsiębiorstw małych i średnich punktacja przedstawiać się będzie następująco:</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&lt; 100% - 0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 100% &lt; 102% - 1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 102% &lt; 107% - 2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 107% &lt; 112% - 3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 112% &lt; 117% - 4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 117% &lt; 122% - 5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  122% - 6 pkt</w:t>
            </w:r>
          </w:p>
        </w:tc>
      </w:tr>
      <w:tr w:rsidR="00077602" w:rsidRPr="00C51A63">
        <w:tblPrEx>
          <w:tblCellMar>
            <w:top w:w="0" w:type="dxa"/>
            <w:bottom w:w="0" w:type="dxa"/>
          </w:tblCellMar>
        </w:tblPrEx>
        <w:trPr>
          <w:trHeight w:val="1063"/>
        </w:trPr>
        <w:tc>
          <w:tcPr>
            <w:tcW w:w="540" w:type="dxa"/>
            <w:vAlign w:val="center"/>
          </w:tcPr>
          <w:p w:rsidR="00077602" w:rsidRPr="00C51A63" w:rsidRDefault="00077602" w:rsidP="00FD77CD">
            <w:pPr>
              <w:pStyle w:val="PSDBrdo"/>
              <w:spacing w:before="40" w:after="40"/>
              <w:rPr>
                <w:rFonts w:ascii="Arial" w:hAnsi="Arial" w:cs="Arial"/>
                <w:i w:val="0"/>
                <w:sz w:val="22"/>
                <w:szCs w:val="22"/>
              </w:rPr>
            </w:pPr>
            <w:r w:rsidRPr="00C51A63">
              <w:rPr>
                <w:rFonts w:ascii="Arial" w:hAnsi="Arial" w:cs="Arial"/>
                <w:i w:val="0"/>
                <w:sz w:val="22"/>
                <w:szCs w:val="22"/>
              </w:rPr>
              <w:lastRenderedPageBreak/>
              <w:t>2</w:t>
            </w:r>
            <w:r w:rsidR="004E210E" w:rsidRPr="00C51A63">
              <w:rPr>
                <w:rFonts w:ascii="Arial" w:hAnsi="Arial" w:cs="Arial"/>
                <w:i w:val="0"/>
                <w:sz w:val="22"/>
                <w:szCs w:val="22"/>
              </w:rPr>
              <w:t>.</w:t>
            </w:r>
          </w:p>
        </w:tc>
        <w:tc>
          <w:tcPr>
            <w:tcW w:w="2160" w:type="dxa"/>
            <w:vAlign w:val="center"/>
          </w:tcPr>
          <w:p w:rsidR="00077602" w:rsidRPr="00C51A63" w:rsidRDefault="00077602" w:rsidP="004C452F">
            <w:pPr>
              <w:rPr>
                <w:rFonts w:ascii="Arial" w:hAnsi="Arial" w:cs="Arial"/>
                <w:sz w:val="22"/>
                <w:szCs w:val="22"/>
              </w:rPr>
            </w:pPr>
            <w:r w:rsidRPr="00C51A63">
              <w:rPr>
                <w:rFonts w:ascii="Arial" w:hAnsi="Arial" w:cs="Arial"/>
                <w:sz w:val="22"/>
                <w:szCs w:val="22"/>
              </w:rPr>
              <w:t>Efektywność finansowa projektu (ocena: niska, średnia, wysoka)</w:t>
            </w:r>
          </w:p>
        </w:tc>
        <w:tc>
          <w:tcPr>
            <w:tcW w:w="1980" w:type="dxa"/>
            <w:vAlign w:val="center"/>
          </w:tcPr>
          <w:p w:rsidR="00077602" w:rsidRPr="00C51A63" w:rsidRDefault="00077602" w:rsidP="004C452F">
            <w:pPr>
              <w:pStyle w:val="PSDBTabelaNagwek"/>
              <w:spacing w:before="40" w:after="40"/>
              <w:rPr>
                <w:rFonts w:ascii="Arial" w:hAnsi="Arial" w:cs="Arial"/>
                <w:b/>
                <w:color w:val="auto"/>
                <w:sz w:val="22"/>
                <w:szCs w:val="22"/>
              </w:rPr>
            </w:pPr>
            <w:r w:rsidRPr="00C51A63">
              <w:rPr>
                <w:rFonts w:ascii="Arial" w:hAnsi="Arial" w:cs="Arial"/>
                <w:color w:val="auto"/>
                <w:sz w:val="22"/>
                <w:szCs w:val="22"/>
              </w:rPr>
              <w:t>0-2 punkty</w:t>
            </w:r>
          </w:p>
        </w:tc>
        <w:tc>
          <w:tcPr>
            <w:tcW w:w="1260" w:type="dxa"/>
            <w:vAlign w:val="center"/>
          </w:tcPr>
          <w:p w:rsidR="00077602" w:rsidRPr="00C51A63" w:rsidRDefault="00077602"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4</w:t>
            </w:r>
          </w:p>
        </w:tc>
        <w:tc>
          <w:tcPr>
            <w:tcW w:w="1440" w:type="dxa"/>
            <w:vAlign w:val="center"/>
          </w:tcPr>
          <w:p w:rsidR="00077602" w:rsidRPr="00C51A63" w:rsidRDefault="00077602" w:rsidP="004C452F">
            <w:pPr>
              <w:spacing w:after="120"/>
              <w:jc w:val="center"/>
              <w:rPr>
                <w:rFonts w:ascii="Arial" w:hAnsi="Arial" w:cs="Arial"/>
                <w:sz w:val="22"/>
                <w:szCs w:val="22"/>
              </w:rPr>
            </w:pPr>
            <w:r w:rsidRPr="00C51A63">
              <w:rPr>
                <w:rFonts w:ascii="Arial" w:hAnsi="Arial" w:cs="Arial"/>
                <w:sz w:val="22"/>
                <w:szCs w:val="22"/>
              </w:rPr>
              <w:t>8</w:t>
            </w:r>
          </w:p>
        </w:tc>
        <w:tc>
          <w:tcPr>
            <w:tcW w:w="1260" w:type="dxa"/>
          </w:tcPr>
          <w:p w:rsidR="00077602" w:rsidRPr="00C51A63" w:rsidRDefault="00077602" w:rsidP="004C452F">
            <w:pPr>
              <w:spacing w:after="120"/>
              <w:rPr>
                <w:rFonts w:ascii="Arial" w:hAnsi="Arial" w:cs="Arial"/>
                <w:sz w:val="22"/>
                <w:szCs w:val="22"/>
              </w:rPr>
            </w:pPr>
          </w:p>
        </w:tc>
        <w:tc>
          <w:tcPr>
            <w:tcW w:w="5760" w:type="dxa"/>
            <w:vAlign w:val="center"/>
          </w:tcPr>
          <w:p w:rsidR="00077602" w:rsidRPr="00C51A63" w:rsidRDefault="00077602" w:rsidP="00077602">
            <w:pPr>
              <w:spacing w:after="120"/>
              <w:jc w:val="both"/>
              <w:rPr>
                <w:rFonts w:ascii="Arial" w:hAnsi="Arial" w:cs="Arial"/>
                <w:sz w:val="22"/>
                <w:szCs w:val="22"/>
              </w:rPr>
            </w:pPr>
            <w:r w:rsidRPr="00C51A63">
              <w:rPr>
                <w:rFonts w:ascii="Arial" w:hAnsi="Arial" w:cs="Arial"/>
                <w:sz w:val="22"/>
                <w:szCs w:val="22"/>
              </w:rPr>
              <w:t>Efekty finansowe projektu są wyrażone przez ws</w:t>
            </w:r>
            <w:r w:rsidR="00BC5F2B" w:rsidRPr="00C51A63">
              <w:rPr>
                <w:rFonts w:ascii="Arial" w:hAnsi="Arial" w:cs="Arial"/>
                <w:sz w:val="22"/>
                <w:szCs w:val="22"/>
              </w:rPr>
              <w:t>kaźniki finansowe projektu ujęte</w:t>
            </w:r>
            <w:r w:rsidRPr="00C51A63">
              <w:rPr>
                <w:rFonts w:ascii="Arial" w:hAnsi="Arial" w:cs="Arial"/>
                <w:sz w:val="22"/>
                <w:szCs w:val="22"/>
              </w:rPr>
              <w:t xml:space="preserve"> w sekcji F biznesplanu, a powiązane z zadeklarowanymi wskaźnikami produktu i rezultatu. W związku z powyższym w tym kryterium merytorycznym oceniany jest stopień możliwości ich osiągnięcia w trakcie realizacji projektu i utrzymania w okresie 3 lat   od zakończenia realizacji projektu. Oceny należy dokonać w szczególności biorąc pod uwagę:</w:t>
            </w:r>
          </w:p>
          <w:p w:rsidR="00077602" w:rsidRPr="00C51A63" w:rsidRDefault="00077602" w:rsidP="00077602">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 xml:space="preserve">posiadane przez wnioskodawcę zasoby finansowe na realizację projektu oraz na jego utrzymanie przez okres 3 lat od zakończenia realizacji projektu, </w:t>
            </w:r>
          </w:p>
          <w:p w:rsidR="00077602" w:rsidRPr="00C51A63" w:rsidRDefault="00077602" w:rsidP="00077602">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prognozy dla projektu i dla całej działalności prowadzonej przez wnioskodawcę dla okresu 3 lat po zakończeniu realizacji projektu (należy wziąć pod uwagę zarówno prognozy dla branży, rynku jak i dla samego przedsiębiorstwa),</w:t>
            </w:r>
          </w:p>
          <w:p w:rsidR="00077602" w:rsidRPr="00C51A63" w:rsidRDefault="00077602" w:rsidP="00077602">
            <w:pPr>
              <w:numPr>
                <w:ilvl w:val="0"/>
                <w:numId w:val="79"/>
              </w:numPr>
              <w:tabs>
                <w:tab w:val="num" w:pos="470"/>
              </w:tabs>
              <w:spacing w:after="120"/>
              <w:ind w:left="470" w:hanging="470"/>
              <w:jc w:val="both"/>
              <w:rPr>
                <w:rFonts w:ascii="Arial" w:hAnsi="Arial" w:cs="Arial"/>
                <w:sz w:val="22"/>
                <w:szCs w:val="22"/>
              </w:rPr>
            </w:pPr>
            <w:r w:rsidRPr="00C51A63">
              <w:rPr>
                <w:rFonts w:ascii="Arial" w:hAnsi="Arial" w:cs="Arial"/>
                <w:sz w:val="22"/>
                <w:szCs w:val="22"/>
              </w:rPr>
              <w:t>wskaźniki produktu i rezultatu, jakie wnioskodawca zamierza osiągnąć dzięki realizacji projektu a przede wszystkim realność osiągnięcia i utrzymania tych wskaźników,</w:t>
            </w:r>
          </w:p>
          <w:p w:rsidR="00077602" w:rsidRPr="00C51A63" w:rsidRDefault="00077602" w:rsidP="001C40D5">
            <w:pPr>
              <w:spacing w:after="120"/>
              <w:jc w:val="both"/>
              <w:rPr>
                <w:rFonts w:ascii="Arial" w:hAnsi="Arial" w:cs="Arial"/>
                <w:sz w:val="22"/>
                <w:szCs w:val="22"/>
              </w:rPr>
            </w:pPr>
            <w:r w:rsidRPr="00C51A63">
              <w:rPr>
                <w:rFonts w:ascii="Arial" w:hAnsi="Arial" w:cs="Arial"/>
                <w:sz w:val="22"/>
                <w:szCs w:val="22"/>
              </w:rPr>
              <w:t xml:space="preserve">, Jeśli łączna ocena wskaźników finansowych wyniesie poniżej 4, oceniający przyzna ocenę niską 0 punktów. Jeżeli łączna ocena wskaźników finansowych będzie </w:t>
            </w:r>
            <w:r w:rsidRPr="00C51A63">
              <w:rPr>
                <w:rFonts w:ascii="Arial" w:hAnsi="Arial" w:cs="Arial"/>
                <w:sz w:val="22"/>
                <w:szCs w:val="22"/>
              </w:rPr>
              <w:lastRenderedPageBreak/>
              <w:t xml:space="preserve">zawierać się w przedziale  ≥ 4  a &lt;8 wówczas przyznana zostanie ocena średnia 1 punkt.  Ocenę „wysoką” mogą uzyskać tylko ci przedsiębiorcy, którzy wykazali wystarczające środki na realizację projektu, podali mierzalne i prawidłowo skonstruowane wskaźniki produktu i rezultatu, zaś ich prognozy finansowe są wiarygodne oraz wskazują na wysokie prawdopodobieństwo osiągnięcia i utrzymania tych wskaźników, a łączna ocena wskaźników finansowych wyniesie ≥8. </w:t>
            </w:r>
          </w:p>
        </w:tc>
      </w:tr>
      <w:tr w:rsidR="00077602" w:rsidRPr="00C51A63">
        <w:tblPrEx>
          <w:tblCellMar>
            <w:top w:w="0" w:type="dxa"/>
            <w:bottom w:w="0" w:type="dxa"/>
          </w:tblCellMar>
        </w:tblPrEx>
        <w:trPr>
          <w:trHeight w:val="883"/>
        </w:trPr>
        <w:tc>
          <w:tcPr>
            <w:tcW w:w="540" w:type="dxa"/>
            <w:vAlign w:val="center"/>
          </w:tcPr>
          <w:p w:rsidR="00077602" w:rsidRPr="00C51A63" w:rsidRDefault="00077602" w:rsidP="00FD77CD">
            <w:pPr>
              <w:pStyle w:val="PSDBrdo"/>
              <w:spacing w:before="40" w:after="40"/>
              <w:rPr>
                <w:rFonts w:ascii="Arial" w:hAnsi="Arial" w:cs="Arial"/>
                <w:i w:val="0"/>
                <w:sz w:val="22"/>
                <w:szCs w:val="22"/>
              </w:rPr>
            </w:pPr>
            <w:r w:rsidRPr="00C51A63">
              <w:rPr>
                <w:rFonts w:ascii="Arial" w:hAnsi="Arial" w:cs="Arial"/>
                <w:i w:val="0"/>
                <w:sz w:val="22"/>
                <w:szCs w:val="22"/>
              </w:rPr>
              <w:lastRenderedPageBreak/>
              <w:t>3</w:t>
            </w:r>
            <w:r w:rsidR="004E210E" w:rsidRPr="00C51A63">
              <w:rPr>
                <w:rFonts w:ascii="Arial" w:hAnsi="Arial" w:cs="Arial"/>
                <w:i w:val="0"/>
                <w:sz w:val="22"/>
                <w:szCs w:val="22"/>
              </w:rPr>
              <w:t>.</w:t>
            </w:r>
          </w:p>
        </w:tc>
        <w:tc>
          <w:tcPr>
            <w:tcW w:w="2160" w:type="dxa"/>
            <w:vAlign w:val="center"/>
          </w:tcPr>
          <w:p w:rsidR="00077602" w:rsidRPr="00C51A63" w:rsidRDefault="00077602" w:rsidP="004C452F">
            <w:pPr>
              <w:rPr>
                <w:rFonts w:ascii="Arial" w:hAnsi="Arial" w:cs="Arial"/>
                <w:sz w:val="22"/>
                <w:szCs w:val="22"/>
              </w:rPr>
            </w:pPr>
            <w:r w:rsidRPr="00C51A63">
              <w:rPr>
                <w:rFonts w:ascii="Arial" w:hAnsi="Arial" w:cs="Arial"/>
                <w:sz w:val="22"/>
                <w:szCs w:val="22"/>
              </w:rPr>
              <w:t>Poziom zaangażowanych środków własnych (≤ 55%, &gt; 55% ≤ 60%, &gt; 60% ≤ 65%, &gt; 65%)</w:t>
            </w:r>
          </w:p>
        </w:tc>
        <w:tc>
          <w:tcPr>
            <w:tcW w:w="1980" w:type="dxa"/>
            <w:vAlign w:val="center"/>
          </w:tcPr>
          <w:p w:rsidR="00077602" w:rsidRPr="00C51A63" w:rsidRDefault="00077602"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0-3 punkty</w:t>
            </w:r>
          </w:p>
        </w:tc>
        <w:tc>
          <w:tcPr>
            <w:tcW w:w="1260" w:type="dxa"/>
            <w:vAlign w:val="center"/>
          </w:tcPr>
          <w:p w:rsidR="00077602" w:rsidRPr="00C51A63" w:rsidRDefault="00077602"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077602" w:rsidRPr="00C51A63" w:rsidRDefault="00077602" w:rsidP="004C452F">
            <w:pPr>
              <w:jc w:val="center"/>
              <w:rPr>
                <w:rFonts w:ascii="Arial" w:hAnsi="Arial" w:cs="Arial"/>
                <w:sz w:val="22"/>
                <w:szCs w:val="22"/>
              </w:rPr>
            </w:pPr>
            <w:r w:rsidRPr="00C51A63">
              <w:rPr>
                <w:rFonts w:ascii="Arial" w:hAnsi="Arial" w:cs="Arial"/>
                <w:sz w:val="22"/>
                <w:szCs w:val="22"/>
              </w:rPr>
              <w:t>6</w:t>
            </w:r>
          </w:p>
        </w:tc>
        <w:tc>
          <w:tcPr>
            <w:tcW w:w="1260" w:type="dxa"/>
          </w:tcPr>
          <w:p w:rsidR="00077602" w:rsidRPr="00C51A63" w:rsidRDefault="00077602" w:rsidP="004C452F">
            <w:pPr>
              <w:rPr>
                <w:rFonts w:ascii="Arial" w:hAnsi="Arial" w:cs="Arial"/>
                <w:sz w:val="22"/>
                <w:szCs w:val="22"/>
              </w:rPr>
            </w:pPr>
          </w:p>
        </w:tc>
        <w:tc>
          <w:tcPr>
            <w:tcW w:w="5760" w:type="dxa"/>
            <w:vAlign w:val="center"/>
          </w:tcPr>
          <w:p w:rsidR="00077602" w:rsidRPr="00C51A63" w:rsidRDefault="00077602" w:rsidP="00077602">
            <w:pPr>
              <w:jc w:val="both"/>
              <w:rPr>
                <w:rFonts w:ascii="Arial" w:hAnsi="Arial" w:cs="Arial"/>
                <w:sz w:val="22"/>
                <w:szCs w:val="22"/>
              </w:rPr>
            </w:pPr>
            <w:r w:rsidRPr="00C51A63">
              <w:rPr>
                <w:rFonts w:ascii="Arial" w:hAnsi="Arial" w:cs="Arial"/>
                <w:sz w:val="22"/>
                <w:szCs w:val="22"/>
              </w:rPr>
              <w:t>Brany jest pod uwagę poziom zaangażowanych środków własnych w pokrycie wydatków kwalifikowanych projektu, liczony w punktach procentowych tylko wówczas gdy przekracza 55%:</w:t>
            </w:r>
          </w:p>
          <w:p w:rsidR="00077602" w:rsidRPr="00C51A63" w:rsidRDefault="00077602" w:rsidP="00077602">
            <w:pPr>
              <w:jc w:val="both"/>
              <w:rPr>
                <w:rFonts w:ascii="Arial" w:hAnsi="Arial" w:cs="Arial"/>
                <w:sz w:val="22"/>
                <w:szCs w:val="22"/>
              </w:rPr>
            </w:pPr>
          </w:p>
          <w:p w:rsidR="00077602" w:rsidRPr="00C51A63" w:rsidRDefault="009C289E" w:rsidP="00077602">
            <w:pPr>
              <w:jc w:val="both"/>
              <w:rPr>
                <w:rFonts w:ascii="Arial" w:hAnsi="Arial" w:cs="Arial"/>
                <w:sz w:val="22"/>
                <w:szCs w:val="22"/>
              </w:rPr>
            </w:pPr>
            <w:r w:rsidRPr="00C51A63">
              <w:rPr>
                <w:rFonts w:ascii="Arial" w:hAnsi="Arial" w:cs="Arial"/>
                <w:sz w:val="22"/>
                <w:szCs w:val="22"/>
              </w:rPr>
              <w:t xml:space="preserve"> </w:t>
            </w:r>
            <w:r w:rsidR="00077602" w:rsidRPr="00C51A63">
              <w:rPr>
                <w:rFonts w:ascii="Arial" w:hAnsi="Arial" w:cs="Arial"/>
                <w:sz w:val="22"/>
                <w:szCs w:val="22"/>
              </w:rPr>
              <w:t>- ≤ 55% - 0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&gt; 55% ≤ 60% - 1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&gt; 60% ≤ 65% - 2 pkt</w:t>
            </w:r>
          </w:p>
          <w:p w:rsidR="00077602" w:rsidRPr="00C51A63" w:rsidRDefault="00077602" w:rsidP="00077602">
            <w:pPr>
              <w:jc w:val="both"/>
              <w:rPr>
                <w:rFonts w:ascii="Arial" w:hAnsi="Arial" w:cs="Arial"/>
                <w:sz w:val="22"/>
                <w:szCs w:val="22"/>
              </w:rPr>
            </w:pPr>
            <w:r w:rsidRPr="00C51A63">
              <w:rPr>
                <w:rFonts w:ascii="Arial" w:hAnsi="Arial" w:cs="Arial"/>
                <w:sz w:val="22"/>
                <w:szCs w:val="22"/>
              </w:rPr>
              <w:t xml:space="preserve"> - &gt; 65% - 3 pkt</w:t>
            </w:r>
          </w:p>
          <w:p w:rsidR="00077602" w:rsidRPr="00C51A63" w:rsidRDefault="00077602" w:rsidP="00077602">
            <w:pPr>
              <w:jc w:val="both"/>
              <w:rPr>
                <w:rFonts w:ascii="Arial" w:hAnsi="Arial" w:cs="Arial"/>
                <w:sz w:val="22"/>
                <w:szCs w:val="22"/>
              </w:rPr>
            </w:pPr>
          </w:p>
        </w:tc>
      </w:tr>
      <w:tr w:rsidR="00077602" w:rsidRPr="00C51A63">
        <w:tblPrEx>
          <w:tblCellMar>
            <w:top w:w="0" w:type="dxa"/>
            <w:bottom w:w="0" w:type="dxa"/>
          </w:tblCellMar>
        </w:tblPrEx>
        <w:trPr>
          <w:trHeight w:val="1365"/>
        </w:trPr>
        <w:tc>
          <w:tcPr>
            <w:tcW w:w="540" w:type="dxa"/>
            <w:vAlign w:val="center"/>
          </w:tcPr>
          <w:p w:rsidR="00077602" w:rsidRPr="00C51A63" w:rsidRDefault="00077602" w:rsidP="00FD77CD">
            <w:pPr>
              <w:pStyle w:val="PSDBrdo"/>
              <w:spacing w:before="40" w:after="40"/>
              <w:rPr>
                <w:rFonts w:ascii="Arial" w:hAnsi="Arial" w:cs="Arial"/>
                <w:i w:val="0"/>
                <w:sz w:val="22"/>
                <w:szCs w:val="22"/>
              </w:rPr>
            </w:pPr>
            <w:r w:rsidRPr="00C51A63">
              <w:rPr>
                <w:rFonts w:ascii="Arial" w:hAnsi="Arial" w:cs="Arial"/>
                <w:i w:val="0"/>
                <w:sz w:val="22"/>
                <w:szCs w:val="22"/>
              </w:rPr>
              <w:t>4</w:t>
            </w:r>
            <w:r w:rsidR="004E210E" w:rsidRPr="00C51A63">
              <w:rPr>
                <w:rFonts w:ascii="Arial" w:hAnsi="Arial" w:cs="Arial"/>
                <w:i w:val="0"/>
                <w:sz w:val="22"/>
                <w:szCs w:val="22"/>
              </w:rPr>
              <w:t>.</w:t>
            </w:r>
          </w:p>
        </w:tc>
        <w:tc>
          <w:tcPr>
            <w:tcW w:w="2160" w:type="dxa"/>
            <w:vAlign w:val="center"/>
          </w:tcPr>
          <w:p w:rsidR="00077602" w:rsidRPr="00C51A63" w:rsidRDefault="00077602" w:rsidP="004C452F">
            <w:pPr>
              <w:rPr>
                <w:rFonts w:ascii="Arial" w:hAnsi="Arial" w:cs="Arial"/>
                <w:sz w:val="22"/>
                <w:szCs w:val="22"/>
              </w:rPr>
            </w:pPr>
            <w:r w:rsidRPr="00C51A63">
              <w:rPr>
                <w:rFonts w:ascii="Arial" w:hAnsi="Arial" w:cs="Arial"/>
                <w:sz w:val="22"/>
                <w:szCs w:val="22"/>
              </w:rPr>
              <w:t>Doświadczenie Wnioskodawcy w prowadzeniu działalności gospodarczej w branży związanej z projektem (do 36 m-cy włącznie, pow. 36 m-cy do 60  m-cy włącznie, powyżej 60 m-cy)</w:t>
            </w:r>
          </w:p>
          <w:p w:rsidR="00077602" w:rsidRPr="00C51A63" w:rsidRDefault="00077602" w:rsidP="004C452F">
            <w:pPr>
              <w:rPr>
                <w:rFonts w:ascii="Arial" w:hAnsi="Arial" w:cs="Arial"/>
                <w:sz w:val="22"/>
                <w:szCs w:val="22"/>
              </w:rPr>
            </w:pPr>
          </w:p>
        </w:tc>
        <w:tc>
          <w:tcPr>
            <w:tcW w:w="1980" w:type="dxa"/>
            <w:vAlign w:val="center"/>
          </w:tcPr>
          <w:p w:rsidR="00077602" w:rsidRPr="00C51A63" w:rsidRDefault="00077602"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0-2 punkty</w:t>
            </w:r>
          </w:p>
        </w:tc>
        <w:tc>
          <w:tcPr>
            <w:tcW w:w="1260" w:type="dxa"/>
            <w:vAlign w:val="center"/>
          </w:tcPr>
          <w:p w:rsidR="00077602" w:rsidRPr="00C51A63" w:rsidRDefault="00077602"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077602" w:rsidRPr="00C51A63" w:rsidRDefault="00077602" w:rsidP="004C452F">
            <w:pPr>
              <w:jc w:val="center"/>
              <w:rPr>
                <w:rFonts w:ascii="Arial" w:hAnsi="Arial" w:cs="Arial"/>
                <w:sz w:val="22"/>
                <w:szCs w:val="22"/>
              </w:rPr>
            </w:pPr>
            <w:r w:rsidRPr="00C51A63">
              <w:rPr>
                <w:rFonts w:ascii="Arial" w:hAnsi="Arial" w:cs="Arial"/>
                <w:sz w:val="22"/>
                <w:szCs w:val="22"/>
              </w:rPr>
              <w:t>4</w:t>
            </w:r>
          </w:p>
        </w:tc>
        <w:tc>
          <w:tcPr>
            <w:tcW w:w="1260" w:type="dxa"/>
          </w:tcPr>
          <w:p w:rsidR="00077602" w:rsidRPr="00C51A63" w:rsidRDefault="00077602" w:rsidP="004C452F">
            <w:pPr>
              <w:rPr>
                <w:rFonts w:ascii="Arial" w:hAnsi="Arial" w:cs="Arial"/>
                <w:sz w:val="22"/>
                <w:szCs w:val="22"/>
              </w:rPr>
            </w:pPr>
          </w:p>
        </w:tc>
        <w:tc>
          <w:tcPr>
            <w:tcW w:w="5760" w:type="dxa"/>
            <w:vAlign w:val="center"/>
          </w:tcPr>
          <w:p w:rsidR="00077602" w:rsidRPr="00C51A63" w:rsidRDefault="00077602" w:rsidP="009C289E">
            <w:pPr>
              <w:rPr>
                <w:rFonts w:ascii="Arial" w:hAnsi="Arial" w:cs="Arial"/>
                <w:sz w:val="22"/>
                <w:szCs w:val="22"/>
              </w:rPr>
            </w:pPr>
            <w:r w:rsidRPr="00C51A63">
              <w:rPr>
                <w:rFonts w:ascii="Arial" w:hAnsi="Arial" w:cs="Arial"/>
                <w:sz w:val="22"/>
                <w:szCs w:val="22"/>
              </w:rPr>
              <w:t>- do 36 m-cy włącznie – 0 pkt</w:t>
            </w:r>
            <w:r w:rsidRPr="00C51A63">
              <w:rPr>
                <w:rFonts w:ascii="Arial" w:hAnsi="Arial" w:cs="Arial"/>
                <w:sz w:val="22"/>
                <w:szCs w:val="22"/>
              </w:rPr>
              <w:br/>
              <w:t xml:space="preserve"> - pow. 36 m-cy do 60  m-cy włącznie - 1 pkt</w:t>
            </w:r>
            <w:r w:rsidRPr="00C51A63">
              <w:rPr>
                <w:rFonts w:ascii="Arial" w:hAnsi="Arial" w:cs="Arial"/>
                <w:sz w:val="22"/>
                <w:szCs w:val="22"/>
              </w:rPr>
              <w:br/>
              <w:t xml:space="preserve"> - powyżej 60 m-cy – 2 pkt</w:t>
            </w:r>
          </w:p>
          <w:p w:rsidR="00077602" w:rsidRPr="00C51A63" w:rsidRDefault="00077602" w:rsidP="009C289E">
            <w:pPr>
              <w:rPr>
                <w:rFonts w:ascii="Arial" w:hAnsi="Arial" w:cs="Arial"/>
                <w:sz w:val="22"/>
                <w:szCs w:val="22"/>
              </w:rPr>
            </w:pPr>
            <w:r w:rsidRPr="00C51A63">
              <w:rPr>
                <w:rFonts w:ascii="Arial" w:hAnsi="Arial" w:cs="Arial"/>
                <w:sz w:val="22"/>
                <w:szCs w:val="22"/>
              </w:rPr>
              <w:t>Ocenie podlega Wnioskodawca jako firma – oznacza to ocenę wszystkich zasobów, w tym m.in. kadry.</w:t>
            </w:r>
          </w:p>
        </w:tc>
      </w:tr>
      <w:tr w:rsidR="00FC73EF" w:rsidRPr="00C51A63">
        <w:tblPrEx>
          <w:tblCellMar>
            <w:top w:w="0" w:type="dxa"/>
            <w:bottom w:w="0" w:type="dxa"/>
          </w:tblCellMar>
        </w:tblPrEx>
        <w:trPr>
          <w:trHeight w:val="524"/>
        </w:trPr>
        <w:tc>
          <w:tcPr>
            <w:tcW w:w="540" w:type="dxa"/>
            <w:vAlign w:val="center"/>
          </w:tcPr>
          <w:p w:rsidR="00FC73EF" w:rsidRPr="00C51A63" w:rsidRDefault="00FC73EF" w:rsidP="00AE16AD">
            <w:pPr>
              <w:spacing w:line="360" w:lineRule="auto"/>
              <w:rPr>
                <w:rFonts w:ascii="Arial" w:hAnsi="Arial" w:cs="Arial"/>
                <w:sz w:val="22"/>
                <w:szCs w:val="22"/>
                <w:vertAlign w:val="superscript"/>
              </w:rPr>
            </w:pPr>
          </w:p>
        </w:tc>
        <w:tc>
          <w:tcPr>
            <w:tcW w:w="5400" w:type="dxa"/>
            <w:gridSpan w:val="3"/>
            <w:vAlign w:val="center"/>
          </w:tcPr>
          <w:p w:rsidR="00FC73EF" w:rsidRPr="00C51A63" w:rsidRDefault="00FC73EF" w:rsidP="00543CAD">
            <w:pPr>
              <w:spacing w:line="360" w:lineRule="auto"/>
              <w:ind w:left="45"/>
              <w:rPr>
                <w:rFonts w:ascii="Arial" w:hAnsi="Arial" w:cs="Arial"/>
                <w:b/>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FC73EF" w:rsidRPr="00C51A63" w:rsidRDefault="006A0323" w:rsidP="006A0323">
            <w:pPr>
              <w:jc w:val="center"/>
              <w:rPr>
                <w:rFonts w:ascii="Arial" w:hAnsi="Arial" w:cs="Arial"/>
                <w:b/>
                <w:sz w:val="22"/>
                <w:szCs w:val="22"/>
              </w:rPr>
            </w:pPr>
            <w:r w:rsidRPr="00C51A63">
              <w:rPr>
                <w:rFonts w:ascii="Arial" w:hAnsi="Arial" w:cs="Arial"/>
                <w:b/>
                <w:sz w:val="22"/>
                <w:szCs w:val="22"/>
              </w:rPr>
              <w:t>3</w:t>
            </w:r>
            <w:r w:rsidR="0081561D" w:rsidRPr="00C51A63">
              <w:rPr>
                <w:rFonts w:ascii="Arial" w:hAnsi="Arial" w:cs="Arial"/>
                <w:b/>
                <w:sz w:val="22"/>
                <w:szCs w:val="22"/>
              </w:rPr>
              <w:t>0</w:t>
            </w:r>
          </w:p>
        </w:tc>
        <w:tc>
          <w:tcPr>
            <w:tcW w:w="1260" w:type="dxa"/>
            <w:vAlign w:val="center"/>
          </w:tcPr>
          <w:p w:rsidR="00FC73EF" w:rsidRPr="00C51A63" w:rsidRDefault="00FC73EF" w:rsidP="00E85472">
            <w:pPr>
              <w:spacing w:line="360" w:lineRule="auto"/>
              <w:jc w:val="center"/>
              <w:rPr>
                <w:rFonts w:ascii="Arial" w:hAnsi="Arial" w:cs="Arial"/>
                <w:sz w:val="22"/>
                <w:szCs w:val="22"/>
                <w:vertAlign w:val="superscript"/>
              </w:rPr>
            </w:pPr>
          </w:p>
        </w:tc>
        <w:tc>
          <w:tcPr>
            <w:tcW w:w="5760" w:type="dxa"/>
            <w:vAlign w:val="center"/>
          </w:tcPr>
          <w:p w:rsidR="00FC73EF" w:rsidRPr="00C51A63" w:rsidRDefault="00FC73EF" w:rsidP="00077602">
            <w:pPr>
              <w:spacing w:line="360" w:lineRule="auto"/>
              <w:jc w:val="both"/>
              <w:rPr>
                <w:rFonts w:ascii="Arial" w:hAnsi="Arial" w:cs="Arial"/>
                <w:sz w:val="22"/>
                <w:szCs w:val="22"/>
                <w:vertAlign w:val="superscript"/>
              </w:rPr>
            </w:pPr>
          </w:p>
        </w:tc>
      </w:tr>
    </w:tbl>
    <w:p w:rsidR="00FC73EF" w:rsidRPr="00C51A63" w:rsidRDefault="00FC73EF" w:rsidP="00FC73EF">
      <w:pPr>
        <w:spacing w:after="120" w:line="320" w:lineRule="atLeast"/>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FC73EF" w:rsidRPr="00C51A63">
        <w:trPr>
          <w:jc w:val="center"/>
        </w:trPr>
        <w:tc>
          <w:tcPr>
            <w:tcW w:w="541" w:type="dxa"/>
            <w:shd w:val="clear" w:color="auto" w:fill="D9D9D9"/>
            <w:vAlign w:val="center"/>
          </w:tcPr>
          <w:p w:rsidR="00FC73EF" w:rsidRPr="00C51A63" w:rsidRDefault="00FC73EF" w:rsidP="00AA3076">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FC73EF" w:rsidRPr="00C51A63" w:rsidRDefault="00FC73EF" w:rsidP="00AA3076">
            <w:pPr>
              <w:spacing w:before="20" w:after="20"/>
              <w:jc w:val="center"/>
              <w:rPr>
                <w:rFonts w:ascii="Arial" w:hAnsi="Arial" w:cs="Arial"/>
                <w:b/>
                <w:bCs/>
                <w:sz w:val="22"/>
                <w:szCs w:val="22"/>
              </w:rPr>
            </w:pPr>
            <w:r w:rsidRPr="00C51A63">
              <w:rPr>
                <w:rFonts w:ascii="Arial" w:hAnsi="Arial" w:cs="Arial"/>
                <w:b/>
                <w:bCs/>
                <w:sz w:val="22"/>
                <w:szCs w:val="22"/>
              </w:rPr>
              <w:t>Kryteria ogólne</w:t>
            </w:r>
          </w:p>
          <w:p w:rsidR="00FC73EF" w:rsidRPr="00C51A63" w:rsidRDefault="00FC73EF" w:rsidP="00AA3076">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FC73EF" w:rsidRPr="00C51A63" w:rsidRDefault="00FC73EF" w:rsidP="00AA3076">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FC73EF" w:rsidRPr="00C51A63" w:rsidRDefault="00FC73EF" w:rsidP="00AA3076">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FC73EF" w:rsidRPr="00C51A63" w:rsidRDefault="00FC73EF" w:rsidP="00AA3076">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FC73EF" w:rsidRPr="00C51A63" w:rsidRDefault="00FC73EF" w:rsidP="00AA3076">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FC73EF" w:rsidRPr="00C51A63" w:rsidRDefault="00FC73EF" w:rsidP="00AA3076">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FC73EF" w:rsidRPr="00C51A63" w:rsidRDefault="00FC73EF" w:rsidP="00AA3076">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846ABE" w:rsidRPr="00C51A63">
        <w:trPr>
          <w:jc w:val="center"/>
        </w:trPr>
        <w:tc>
          <w:tcPr>
            <w:tcW w:w="541" w:type="dxa"/>
            <w:vAlign w:val="center"/>
          </w:tcPr>
          <w:p w:rsidR="00846ABE" w:rsidRPr="00C51A63" w:rsidRDefault="00846ABE" w:rsidP="00FD77CD">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846ABE" w:rsidRPr="00C51A63" w:rsidRDefault="00846ABE"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846ABE" w:rsidRPr="00C51A63" w:rsidRDefault="00846ABE"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846ABE" w:rsidRPr="00C51A63" w:rsidRDefault="00846AB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846ABE" w:rsidRPr="00C51A63" w:rsidRDefault="00846AB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846ABE" w:rsidRPr="00C51A63" w:rsidRDefault="00846AB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846ABE" w:rsidRPr="00C51A63" w:rsidRDefault="00846ABE" w:rsidP="00EA6B14">
            <w:pPr>
              <w:tabs>
                <w:tab w:val="left" w:pos="0"/>
                <w:tab w:val="left" w:pos="1560"/>
              </w:tabs>
              <w:spacing w:before="20" w:after="20"/>
              <w:jc w:val="center"/>
              <w:rPr>
                <w:rFonts w:ascii="Arial" w:hAnsi="Arial" w:cs="Arial"/>
                <w:sz w:val="22"/>
                <w:szCs w:val="22"/>
              </w:rPr>
            </w:pPr>
          </w:p>
        </w:tc>
        <w:tc>
          <w:tcPr>
            <w:tcW w:w="6282" w:type="dxa"/>
            <w:vAlign w:val="center"/>
          </w:tcPr>
          <w:p w:rsidR="00846ABE" w:rsidRPr="00C51A63" w:rsidRDefault="00846ABE"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846ABE" w:rsidRPr="00C51A63" w:rsidRDefault="00846AB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846ABE" w:rsidRPr="00C51A63" w:rsidRDefault="00846AB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846ABE" w:rsidRPr="00C51A63" w:rsidRDefault="00846AB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846ABE" w:rsidRPr="00C51A63" w:rsidRDefault="00846AB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846ABE" w:rsidRPr="00C51A63" w:rsidRDefault="00846AB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846ABE" w:rsidRPr="00C51A63" w:rsidRDefault="00846AB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846ABE" w:rsidRPr="00C51A63" w:rsidRDefault="00846AB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846ABE" w:rsidRPr="00C51A63" w:rsidRDefault="00846ABE"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B2437B" w:rsidRPr="00C51A63" w:rsidRDefault="00B2437B" w:rsidP="00B2437B">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846ABE" w:rsidRPr="00C51A63" w:rsidRDefault="00B2437B" w:rsidP="00B2437B">
            <w:pPr>
              <w:tabs>
                <w:tab w:val="left" w:pos="0"/>
                <w:tab w:val="left" w:pos="1560"/>
              </w:tabs>
              <w:spacing w:before="20" w:after="20"/>
              <w:ind w:left="142"/>
              <w:jc w:val="both"/>
              <w:rPr>
                <w:rFonts w:ascii="Arial" w:hAnsi="Arial" w:cs="Arial"/>
                <w:i/>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p w:rsidR="00B2437B" w:rsidRPr="00C51A63" w:rsidRDefault="00B2437B" w:rsidP="00B2437B">
            <w:pPr>
              <w:tabs>
                <w:tab w:val="left" w:pos="0"/>
                <w:tab w:val="left" w:pos="1560"/>
              </w:tabs>
              <w:spacing w:before="20" w:after="20"/>
              <w:ind w:left="142"/>
              <w:jc w:val="both"/>
              <w:rPr>
                <w:rFonts w:ascii="Arial" w:hAnsi="Arial" w:cs="Arial"/>
                <w:sz w:val="22"/>
                <w:szCs w:val="22"/>
              </w:rPr>
            </w:pPr>
          </w:p>
        </w:tc>
      </w:tr>
      <w:tr w:rsidR="00846ABE" w:rsidRPr="00C51A63">
        <w:trPr>
          <w:jc w:val="center"/>
        </w:trPr>
        <w:tc>
          <w:tcPr>
            <w:tcW w:w="541" w:type="dxa"/>
            <w:vAlign w:val="center"/>
          </w:tcPr>
          <w:p w:rsidR="00846ABE" w:rsidRPr="00C51A63" w:rsidRDefault="00846ABE"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846ABE" w:rsidRPr="00C51A63" w:rsidRDefault="00846ABE"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846ABE" w:rsidRPr="00C51A63" w:rsidRDefault="00846ABE"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846ABE" w:rsidRPr="00C51A63" w:rsidRDefault="00846AB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846ABE" w:rsidRPr="00C51A63" w:rsidRDefault="00846AB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846ABE" w:rsidRPr="00C51A63" w:rsidRDefault="00846AB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846ABE" w:rsidRPr="00C51A63" w:rsidRDefault="00846ABE" w:rsidP="00EA6B14">
            <w:pPr>
              <w:tabs>
                <w:tab w:val="left" w:pos="0"/>
                <w:tab w:val="left" w:pos="1560"/>
              </w:tabs>
              <w:spacing w:before="20" w:after="20"/>
              <w:jc w:val="center"/>
              <w:rPr>
                <w:rFonts w:ascii="Arial" w:hAnsi="Arial" w:cs="Arial"/>
                <w:sz w:val="22"/>
                <w:szCs w:val="22"/>
              </w:rPr>
            </w:pPr>
          </w:p>
        </w:tc>
        <w:tc>
          <w:tcPr>
            <w:tcW w:w="6282" w:type="dxa"/>
            <w:vAlign w:val="center"/>
          </w:tcPr>
          <w:p w:rsidR="00846ABE" w:rsidRPr="00C51A63" w:rsidRDefault="00846ABE"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846ABE" w:rsidRPr="00C51A63" w:rsidRDefault="00846ABE"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846ABE" w:rsidRPr="00C51A63" w:rsidRDefault="00846ABE"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846ABE" w:rsidRPr="00C51A63" w:rsidRDefault="00846ABE"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846ABE" w:rsidRPr="00C51A63" w:rsidRDefault="00846ABE"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846ABE" w:rsidRPr="00C51A63" w:rsidRDefault="00846ABE"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846ABE" w:rsidRPr="00C51A63" w:rsidRDefault="00846ABE"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846ABE" w:rsidRPr="00C51A63" w:rsidRDefault="00846ABE"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wzrost konkurencyjności województwa jako miejsca pracy </w:t>
            </w:r>
            <w:r w:rsidRPr="00C51A63">
              <w:rPr>
                <w:rFonts w:ascii="Arial" w:hAnsi="Arial" w:cs="Arial"/>
                <w:sz w:val="22"/>
                <w:szCs w:val="22"/>
              </w:rPr>
              <w:br/>
              <w:t>i życia, poprzez działania wykraczające poza obszary wyznaczone celami operacyjnymi, przyczyniające się do realizacji celu strategicznego (jakie?)</w:t>
            </w:r>
          </w:p>
          <w:p w:rsidR="00846ABE" w:rsidRPr="00C51A63" w:rsidRDefault="00846ABE"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846ABE" w:rsidRPr="00C51A63" w:rsidRDefault="00846ABE" w:rsidP="00FD77CD">
            <w:pPr>
              <w:tabs>
                <w:tab w:val="left" w:pos="0"/>
                <w:tab w:val="left" w:pos="1560"/>
              </w:tabs>
              <w:spacing w:before="20" w:after="20"/>
              <w:ind w:left="142"/>
              <w:jc w:val="both"/>
              <w:rPr>
                <w:rFonts w:ascii="Arial" w:hAnsi="Arial" w:cs="Arial"/>
                <w:sz w:val="22"/>
                <w:szCs w:val="22"/>
              </w:rPr>
            </w:pPr>
          </w:p>
        </w:tc>
      </w:tr>
      <w:tr w:rsidR="00846ABE" w:rsidRPr="00C51A63">
        <w:trPr>
          <w:jc w:val="center"/>
        </w:trPr>
        <w:tc>
          <w:tcPr>
            <w:tcW w:w="541" w:type="dxa"/>
            <w:vAlign w:val="center"/>
          </w:tcPr>
          <w:p w:rsidR="00846ABE" w:rsidRPr="00C51A63" w:rsidRDefault="00846ABE" w:rsidP="00FD77CD">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846ABE" w:rsidRPr="00C51A63" w:rsidRDefault="00846ABE"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846ABE" w:rsidRPr="00C51A63" w:rsidRDefault="00846ABE"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846ABE" w:rsidRPr="00C51A63" w:rsidRDefault="00846AB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846ABE" w:rsidRPr="00C51A63" w:rsidRDefault="00846AB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846ABE" w:rsidRPr="00C51A63" w:rsidRDefault="00846ABE"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846ABE" w:rsidRPr="00C51A63" w:rsidRDefault="00846ABE" w:rsidP="00EA6B14">
            <w:pPr>
              <w:tabs>
                <w:tab w:val="left" w:pos="0"/>
                <w:tab w:val="left" w:pos="1560"/>
              </w:tabs>
              <w:spacing w:before="20" w:after="20"/>
              <w:jc w:val="center"/>
              <w:rPr>
                <w:rFonts w:ascii="Arial" w:hAnsi="Arial" w:cs="Arial"/>
                <w:sz w:val="22"/>
                <w:szCs w:val="22"/>
              </w:rPr>
            </w:pPr>
          </w:p>
        </w:tc>
        <w:tc>
          <w:tcPr>
            <w:tcW w:w="6282" w:type="dxa"/>
            <w:vAlign w:val="center"/>
          </w:tcPr>
          <w:p w:rsidR="00846ABE" w:rsidRPr="00C51A63" w:rsidRDefault="00846ABE"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846ABE" w:rsidRPr="00C51A63" w:rsidRDefault="00846ABE"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846ABE" w:rsidRPr="00C51A63" w:rsidRDefault="00846ABE"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846ABE" w:rsidRPr="00C51A63" w:rsidRDefault="00846ABE"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846ABE" w:rsidRPr="00C51A63" w:rsidRDefault="006657FF" w:rsidP="006657FF">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846ABE" w:rsidRPr="00C51A63">
              <w:rPr>
                <w:rFonts w:ascii="Arial" w:hAnsi="Arial" w:cs="Arial"/>
                <w:sz w:val="22"/>
                <w:szCs w:val="22"/>
              </w:rPr>
              <w:br/>
              <w:t>…………………………………………………………………..</w:t>
            </w:r>
            <w:r w:rsidR="00846ABE" w:rsidRPr="00C51A63">
              <w:rPr>
                <w:rFonts w:ascii="Arial" w:hAnsi="Arial" w:cs="Arial"/>
                <w:sz w:val="22"/>
                <w:szCs w:val="22"/>
              </w:rPr>
              <w:br/>
              <w:t>…………………………………………………………………..</w:t>
            </w:r>
            <w:r w:rsidR="00846ABE" w:rsidRPr="00C51A63">
              <w:rPr>
                <w:rFonts w:ascii="Arial" w:hAnsi="Arial" w:cs="Arial"/>
                <w:sz w:val="22"/>
                <w:szCs w:val="22"/>
              </w:rPr>
              <w:br/>
              <w:t>……………………………………………………………….….</w:t>
            </w:r>
            <w:r w:rsidR="00846ABE" w:rsidRPr="00C51A63">
              <w:rPr>
                <w:rFonts w:ascii="Arial" w:hAnsi="Arial" w:cs="Arial"/>
                <w:sz w:val="22"/>
                <w:szCs w:val="22"/>
              </w:rPr>
              <w:br/>
              <w:t>…………………………………………………………………..</w:t>
            </w:r>
            <w:r w:rsidR="00846ABE" w:rsidRPr="00C51A63">
              <w:rPr>
                <w:rFonts w:ascii="Arial" w:hAnsi="Arial" w:cs="Arial"/>
                <w:sz w:val="22"/>
                <w:szCs w:val="22"/>
              </w:rPr>
              <w:br/>
              <w:t>…………………………………………………………………..</w:t>
            </w:r>
            <w:r w:rsidR="00846ABE" w:rsidRPr="00C51A63">
              <w:rPr>
                <w:rFonts w:ascii="Arial" w:hAnsi="Arial" w:cs="Arial"/>
                <w:sz w:val="22"/>
                <w:szCs w:val="22"/>
              </w:rPr>
              <w:br/>
              <w:t>…………………………………………………………………..</w:t>
            </w:r>
            <w:r w:rsidR="00846ABE" w:rsidRPr="00C51A63">
              <w:rPr>
                <w:rFonts w:ascii="Arial" w:hAnsi="Arial" w:cs="Arial"/>
                <w:sz w:val="22"/>
                <w:szCs w:val="22"/>
              </w:rPr>
              <w:br/>
              <w:t>…………………………………………………………………..</w:t>
            </w:r>
            <w:r w:rsidR="00846ABE" w:rsidRPr="00C51A63">
              <w:rPr>
                <w:rFonts w:ascii="Arial" w:hAnsi="Arial" w:cs="Arial"/>
                <w:sz w:val="22"/>
                <w:szCs w:val="22"/>
              </w:rPr>
              <w:br/>
              <w:t>…………………………………………………………………..</w:t>
            </w:r>
            <w:r w:rsidR="00846ABE" w:rsidRPr="00C51A63">
              <w:rPr>
                <w:rFonts w:ascii="Arial" w:hAnsi="Arial" w:cs="Arial"/>
                <w:sz w:val="22"/>
                <w:szCs w:val="22"/>
              </w:rPr>
              <w:br/>
              <w:t>…………………………………………………………………..</w:t>
            </w:r>
            <w:r w:rsidR="00846ABE" w:rsidRPr="00C51A63">
              <w:rPr>
                <w:rFonts w:ascii="Arial" w:hAnsi="Arial" w:cs="Arial"/>
                <w:sz w:val="22"/>
                <w:szCs w:val="22"/>
              </w:rPr>
              <w:br/>
              <w:t>…………………………………………………………………..</w:t>
            </w:r>
            <w:r w:rsidR="00846ABE" w:rsidRPr="00C51A63">
              <w:rPr>
                <w:rFonts w:ascii="Arial" w:hAnsi="Arial" w:cs="Arial"/>
                <w:sz w:val="22"/>
                <w:szCs w:val="22"/>
              </w:rPr>
              <w:br/>
              <w:t>…………………………………………………………………..</w:t>
            </w:r>
          </w:p>
        </w:tc>
      </w:tr>
      <w:tr w:rsidR="00FC73EF" w:rsidRPr="00C51A63">
        <w:trPr>
          <w:trHeight w:val="567"/>
          <w:jc w:val="center"/>
        </w:trPr>
        <w:tc>
          <w:tcPr>
            <w:tcW w:w="5975" w:type="dxa"/>
            <w:gridSpan w:val="5"/>
            <w:vAlign w:val="center"/>
          </w:tcPr>
          <w:p w:rsidR="00FC73EF" w:rsidRPr="00C51A63" w:rsidRDefault="00FC73EF"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FC73EF" w:rsidRPr="00C51A63" w:rsidRDefault="00FC73EF"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FC73EF" w:rsidRPr="00C51A63" w:rsidRDefault="00FC73EF" w:rsidP="00EA6B14">
            <w:pPr>
              <w:tabs>
                <w:tab w:val="left" w:pos="0"/>
                <w:tab w:val="left" w:pos="1560"/>
              </w:tabs>
              <w:spacing w:before="20" w:after="20"/>
              <w:jc w:val="center"/>
              <w:rPr>
                <w:rFonts w:ascii="Arial" w:hAnsi="Arial" w:cs="Arial"/>
                <w:sz w:val="22"/>
                <w:szCs w:val="22"/>
              </w:rPr>
            </w:pPr>
          </w:p>
        </w:tc>
        <w:tc>
          <w:tcPr>
            <w:tcW w:w="6282" w:type="dxa"/>
            <w:vAlign w:val="center"/>
          </w:tcPr>
          <w:p w:rsidR="00FC73EF" w:rsidRPr="00C51A63" w:rsidRDefault="00FC73EF" w:rsidP="00FD77CD">
            <w:pPr>
              <w:tabs>
                <w:tab w:val="left" w:pos="0"/>
                <w:tab w:val="left" w:pos="1560"/>
              </w:tabs>
              <w:spacing w:before="20" w:after="20"/>
              <w:ind w:left="142"/>
              <w:jc w:val="both"/>
              <w:rPr>
                <w:rFonts w:ascii="Arial" w:hAnsi="Arial" w:cs="Arial"/>
                <w:bCs/>
                <w:sz w:val="22"/>
                <w:szCs w:val="22"/>
              </w:rPr>
            </w:pPr>
          </w:p>
        </w:tc>
      </w:tr>
    </w:tbl>
    <w:p w:rsidR="00350570" w:rsidRPr="00C51A63" w:rsidRDefault="003E0964" w:rsidP="00350570">
      <w:pPr>
        <w:autoSpaceDE w:val="0"/>
        <w:autoSpaceDN w:val="0"/>
        <w:adjustRightInd w:val="0"/>
        <w:spacing w:after="120"/>
        <w:ind w:firstLine="360"/>
        <w:outlineLvl w:val="0"/>
        <w:rPr>
          <w:rFonts w:ascii="Arial" w:hAnsi="Arial" w:cs="Arial"/>
          <w:b/>
          <w:bCs/>
        </w:rPr>
      </w:pPr>
      <w:r w:rsidRPr="00C51A63">
        <w:rPr>
          <w:rFonts w:ascii="Arial" w:hAnsi="Arial" w:cs="Arial"/>
          <w:b/>
          <w:bCs/>
        </w:rPr>
        <w:br w:type="page"/>
      </w:r>
    </w:p>
    <w:p w:rsidR="002C1BEB" w:rsidRPr="00C51A63" w:rsidRDefault="002C1BEB" w:rsidP="009B3F3F">
      <w:pPr>
        <w:pStyle w:val="Nagwek2PK2"/>
        <w:numPr>
          <w:ilvl w:val="0"/>
          <w:numId w:val="126"/>
        </w:numPr>
        <w:jc w:val="both"/>
        <w:outlineLvl w:val="1"/>
        <w:rPr>
          <w:rFonts w:ascii="Arial" w:hAnsi="Arial" w:cs="Arial"/>
        </w:rPr>
      </w:pPr>
      <w:bookmarkStart w:id="155" w:name="_Toc283900153"/>
      <w:r w:rsidRPr="00C51A63">
        <w:rPr>
          <w:rFonts w:ascii="Arial" w:hAnsi="Arial" w:cs="Arial"/>
        </w:rPr>
        <w:t xml:space="preserve">Kryteria wyboru projektów dla Poddziałania 1.1.10. Przygotowanie </w:t>
      </w:r>
      <w:r w:rsidR="00F4132E" w:rsidRPr="00C51A63">
        <w:rPr>
          <w:rFonts w:ascii="Arial" w:hAnsi="Arial" w:cs="Arial"/>
        </w:rPr>
        <w:t>stref przedsiębiorczości</w:t>
      </w:r>
      <w:bookmarkEnd w:id="155"/>
    </w:p>
    <w:p w:rsidR="00A24024" w:rsidRPr="00C51A63" w:rsidRDefault="00A24024" w:rsidP="005D0E45">
      <w:pPr>
        <w:autoSpaceDE w:val="0"/>
        <w:autoSpaceDN w:val="0"/>
        <w:adjustRightInd w:val="0"/>
        <w:outlineLvl w:val="0"/>
        <w:rPr>
          <w:rFonts w:ascii="Arial" w:hAnsi="Arial" w:cs="Arial"/>
          <w:b/>
          <w:bCs/>
        </w:rPr>
      </w:pPr>
    </w:p>
    <w:p w:rsidR="005D0E45" w:rsidRPr="00C51A63" w:rsidRDefault="005D0E45" w:rsidP="005D0E45">
      <w:pPr>
        <w:rPr>
          <w:rFonts w:ascii="Arial" w:hAnsi="Arial" w:cs="Arial"/>
          <w:b/>
          <w:bCs/>
        </w:rPr>
      </w:pPr>
      <w:r w:rsidRPr="00C51A63">
        <w:rPr>
          <w:rFonts w:ascii="Arial" w:hAnsi="Arial" w:cs="Arial"/>
          <w:b/>
          <w:bCs/>
        </w:rPr>
        <w:t>KRYTERIA FORMALNE</w:t>
      </w:r>
    </w:p>
    <w:p w:rsidR="005D0E45" w:rsidRPr="00C51A63" w:rsidRDefault="005D0E45" w:rsidP="005D0E45">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5D0E45" w:rsidRPr="00C51A63">
        <w:tblPrEx>
          <w:tblCellMar>
            <w:top w:w="0" w:type="dxa"/>
            <w:bottom w:w="0" w:type="dxa"/>
          </w:tblCellMar>
        </w:tblPrEx>
        <w:trPr>
          <w:trHeight w:val="567"/>
        </w:trPr>
        <w:tc>
          <w:tcPr>
            <w:tcW w:w="540" w:type="dxa"/>
            <w:shd w:val="clear" w:color="auto" w:fill="D9D9D9"/>
            <w:vAlign w:val="center"/>
          </w:tcPr>
          <w:p w:rsidR="005D0E45" w:rsidRPr="00C51A63" w:rsidRDefault="005D0E45"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5D0E45" w:rsidRPr="00C51A63" w:rsidRDefault="005D0E45"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5D0E45" w:rsidRPr="00C51A63" w:rsidRDefault="005D0E45"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5D0E45" w:rsidRPr="00C51A63" w:rsidRDefault="005D0E45"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5D0E45" w:rsidRPr="00C51A63" w:rsidRDefault="005D0E45" w:rsidP="00E74346">
            <w:pPr>
              <w:jc w:val="center"/>
              <w:rPr>
                <w:rFonts w:ascii="Arial" w:hAnsi="Arial" w:cs="Arial"/>
                <w:b/>
                <w:sz w:val="22"/>
                <w:szCs w:val="22"/>
              </w:rPr>
            </w:pPr>
            <w:r w:rsidRPr="00C51A63">
              <w:rPr>
                <w:rFonts w:ascii="Arial" w:hAnsi="Arial" w:cs="Arial"/>
                <w:b/>
                <w:sz w:val="22"/>
                <w:szCs w:val="22"/>
              </w:rPr>
              <w:t>N/D</w:t>
            </w:r>
          </w:p>
        </w:tc>
      </w:tr>
      <w:tr w:rsidR="005D0E45" w:rsidRPr="00C51A63">
        <w:tblPrEx>
          <w:tblCellMar>
            <w:top w:w="0" w:type="dxa"/>
            <w:bottom w:w="0" w:type="dxa"/>
          </w:tblCellMar>
        </w:tblPrEx>
        <w:trPr>
          <w:trHeight w:val="340"/>
        </w:trPr>
        <w:tc>
          <w:tcPr>
            <w:tcW w:w="54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5D0E45" w:rsidRPr="00C51A63" w:rsidRDefault="005D0E45"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w:t>
            </w:r>
          </w:p>
        </w:tc>
      </w:tr>
      <w:tr w:rsidR="005D0E45" w:rsidRPr="00C51A63">
        <w:tblPrEx>
          <w:tblCellMar>
            <w:top w:w="0" w:type="dxa"/>
            <w:bottom w:w="0" w:type="dxa"/>
          </w:tblCellMar>
        </w:tblPrEx>
        <w:trPr>
          <w:trHeight w:val="340"/>
        </w:trPr>
        <w:tc>
          <w:tcPr>
            <w:tcW w:w="54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5D0E45" w:rsidRPr="00C51A63" w:rsidRDefault="005D0E45"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w:t>
            </w:r>
          </w:p>
        </w:tc>
      </w:tr>
      <w:tr w:rsidR="005D0E45" w:rsidRPr="00C51A63">
        <w:tblPrEx>
          <w:tblCellMar>
            <w:top w:w="0" w:type="dxa"/>
            <w:bottom w:w="0" w:type="dxa"/>
          </w:tblCellMar>
        </w:tblPrEx>
        <w:tc>
          <w:tcPr>
            <w:tcW w:w="54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5D0E45" w:rsidRPr="00C51A63" w:rsidRDefault="005D0E45"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w:t>
            </w:r>
          </w:p>
        </w:tc>
      </w:tr>
      <w:tr w:rsidR="005D0E45" w:rsidRPr="00C51A63">
        <w:tblPrEx>
          <w:tblCellMar>
            <w:top w:w="0" w:type="dxa"/>
            <w:bottom w:w="0" w:type="dxa"/>
          </w:tblCellMar>
        </w:tblPrEx>
        <w:tc>
          <w:tcPr>
            <w:tcW w:w="54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5D0E45" w:rsidRPr="00C51A63" w:rsidRDefault="005D0E45"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r>
      <w:tr w:rsidR="005D0E45" w:rsidRPr="00C51A63">
        <w:tblPrEx>
          <w:tblCellMar>
            <w:top w:w="0" w:type="dxa"/>
            <w:bottom w:w="0" w:type="dxa"/>
          </w:tblCellMar>
        </w:tblPrEx>
        <w:tc>
          <w:tcPr>
            <w:tcW w:w="54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5D0E45" w:rsidRPr="00C51A63" w:rsidRDefault="005D0E45"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r>
      <w:tr w:rsidR="005D0E45" w:rsidRPr="00C51A63">
        <w:tblPrEx>
          <w:tblCellMar>
            <w:top w:w="0" w:type="dxa"/>
            <w:bottom w:w="0" w:type="dxa"/>
          </w:tblCellMar>
        </w:tblPrEx>
        <w:tc>
          <w:tcPr>
            <w:tcW w:w="54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5D0E45" w:rsidRPr="00C51A63" w:rsidRDefault="005D0E45"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r>
      <w:tr w:rsidR="005D0E45" w:rsidRPr="00C51A63">
        <w:tblPrEx>
          <w:tblCellMar>
            <w:top w:w="0" w:type="dxa"/>
            <w:bottom w:w="0" w:type="dxa"/>
          </w:tblCellMar>
        </w:tblPrEx>
        <w:trPr>
          <w:trHeight w:val="365"/>
        </w:trPr>
        <w:tc>
          <w:tcPr>
            <w:tcW w:w="54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5D0E45" w:rsidRPr="00C51A63" w:rsidRDefault="005D0E45"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w:t>
            </w:r>
          </w:p>
        </w:tc>
      </w:tr>
      <w:tr w:rsidR="005D0E45" w:rsidRPr="00C51A63">
        <w:tblPrEx>
          <w:tblCellMar>
            <w:top w:w="0" w:type="dxa"/>
            <w:bottom w:w="0" w:type="dxa"/>
          </w:tblCellMar>
        </w:tblPrEx>
        <w:tc>
          <w:tcPr>
            <w:tcW w:w="54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5D0E45" w:rsidRPr="00C51A63" w:rsidRDefault="005D0E45"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r>
      <w:tr w:rsidR="005D0E45" w:rsidRPr="00C51A63">
        <w:tblPrEx>
          <w:tblCellMar>
            <w:top w:w="0" w:type="dxa"/>
            <w:bottom w:w="0" w:type="dxa"/>
          </w:tblCellMar>
        </w:tblPrEx>
        <w:tc>
          <w:tcPr>
            <w:tcW w:w="54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5D0E45"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p>
        </w:tc>
        <w:tc>
          <w:tcPr>
            <w:tcW w:w="2160" w:type="dxa"/>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w:t>
            </w:r>
          </w:p>
        </w:tc>
      </w:tr>
      <w:tr w:rsidR="005D0E45"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5D0E45" w:rsidRPr="00C51A63" w:rsidRDefault="005D0E45"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5D0E45" w:rsidRPr="00C51A63" w:rsidRDefault="005D0E45"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5D0E45" w:rsidRPr="00C51A63" w:rsidRDefault="005D0E45"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5D0E45" w:rsidRPr="00C51A63" w:rsidRDefault="005D0E45"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5D0E45" w:rsidRPr="00C51A63" w:rsidRDefault="005D0E45" w:rsidP="00E74346">
            <w:pPr>
              <w:jc w:val="center"/>
              <w:rPr>
                <w:rFonts w:ascii="Arial" w:hAnsi="Arial" w:cs="Arial"/>
                <w:sz w:val="22"/>
                <w:szCs w:val="22"/>
              </w:rPr>
            </w:pPr>
            <w:r w:rsidRPr="00C51A63">
              <w:rPr>
                <w:rFonts w:ascii="Arial" w:hAnsi="Arial" w:cs="Arial"/>
                <w:sz w:val="22"/>
                <w:szCs w:val="22"/>
              </w:rPr>
              <w:t>-------------------</w:t>
            </w:r>
          </w:p>
        </w:tc>
      </w:tr>
      <w:tr w:rsidR="005D0E45" w:rsidRPr="00C51A63">
        <w:tblPrEx>
          <w:tblCellMar>
            <w:top w:w="0" w:type="dxa"/>
            <w:bottom w:w="0" w:type="dxa"/>
          </w:tblCellMar>
        </w:tblPrEx>
        <w:trPr>
          <w:trHeight w:val="340"/>
        </w:trPr>
        <w:tc>
          <w:tcPr>
            <w:tcW w:w="540" w:type="dxa"/>
            <w:shd w:val="clear" w:color="auto" w:fill="B3B3B3"/>
            <w:vAlign w:val="center"/>
          </w:tcPr>
          <w:p w:rsidR="005D0E45" w:rsidRPr="00C51A63" w:rsidRDefault="005D0E45" w:rsidP="00E74346">
            <w:pPr>
              <w:jc w:val="center"/>
              <w:rPr>
                <w:rFonts w:ascii="Arial" w:hAnsi="Arial" w:cs="Arial"/>
                <w:sz w:val="22"/>
                <w:szCs w:val="22"/>
              </w:rPr>
            </w:pPr>
          </w:p>
        </w:tc>
        <w:tc>
          <w:tcPr>
            <w:tcW w:w="7200" w:type="dxa"/>
            <w:shd w:val="clear" w:color="auto" w:fill="B3B3B3"/>
            <w:vAlign w:val="center"/>
          </w:tcPr>
          <w:p w:rsidR="005D0E45" w:rsidRPr="00C51A63" w:rsidRDefault="005D0E45" w:rsidP="00E74346">
            <w:pPr>
              <w:jc w:val="center"/>
              <w:rPr>
                <w:rFonts w:ascii="Arial" w:hAnsi="Arial" w:cs="Arial"/>
                <w:sz w:val="22"/>
                <w:szCs w:val="22"/>
              </w:rPr>
            </w:pPr>
          </w:p>
        </w:tc>
        <w:tc>
          <w:tcPr>
            <w:tcW w:w="2160" w:type="dxa"/>
            <w:shd w:val="clear" w:color="auto" w:fill="B3B3B3"/>
            <w:vAlign w:val="center"/>
          </w:tcPr>
          <w:p w:rsidR="005D0E45" w:rsidRPr="00C51A63" w:rsidRDefault="005D0E45" w:rsidP="00E74346">
            <w:pPr>
              <w:jc w:val="center"/>
              <w:rPr>
                <w:rFonts w:ascii="Arial" w:hAnsi="Arial" w:cs="Arial"/>
                <w:sz w:val="22"/>
                <w:szCs w:val="22"/>
              </w:rPr>
            </w:pPr>
          </w:p>
        </w:tc>
        <w:tc>
          <w:tcPr>
            <w:tcW w:w="2160" w:type="dxa"/>
            <w:shd w:val="clear" w:color="auto" w:fill="B3B3B3"/>
            <w:vAlign w:val="center"/>
          </w:tcPr>
          <w:p w:rsidR="005D0E45" w:rsidRPr="00C51A63" w:rsidRDefault="005D0E45" w:rsidP="00E74346">
            <w:pPr>
              <w:jc w:val="center"/>
              <w:rPr>
                <w:rFonts w:ascii="Arial" w:hAnsi="Arial" w:cs="Arial"/>
                <w:sz w:val="22"/>
                <w:szCs w:val="22"/>
              </w:rPr>
            </w:pPr>
          </w:p>
        </w:tc>
        <w:tc>
          <w:tcPr>
            <w:tcW w:w="2160" w:type="dxa"/>
            <w:shd w:val="clear" w:color="auto" w:fill="B3B3B3"/>
            <w:vAlign w:val="center"/>
          </w:tcPr>
          <w:p w:rsidR="005D0E45" w:rsidRPr="00C51A63" w:rsidRDefault="005D0E45" w:rsidP="00E74346">
            <w:pPr>
              <w:jc w:val="center"/>
              <w:rPr>
                <w:rFonts w:ascii="Arial" w:hAnsi="Arial" w:cs="Arial"/>
                <w:sz w:val="22"/>
                <w:szCs w:val="22"/>
              </w:rPr>
            </w:pPr>
          </w:p>
        </w:tc>
      </w:tr>
    </w:tbl>
    <w:p w:rsidR="005D0E45" w:rsidRPr="00C51A63" w:rsidRDefault="005D0E45" w:rsidP="00DA3F36">
      <w:pPr>
        <w:autoSpaceDE w:val="0"/>
        <w:autoSpaceDN w:val="0"/>
        <w:adjustRightInd w:val="0"/>
        <w:spacing w:after="120"/>
        <w:outlineLvl w:val="0"/>
        <w:rPr>
          <w:rFonts w:ascii="Arial" w:hAnsi="Arial" w:cs="Arial"/>
          <w:b/>
          <w:bCs/>
        </w:rPr>
      </w:pPr>
      <w:r w:rsidRPr="00C51A63">
        <w:rPr>
          <w:rFonts w:ascii="Arial" w:hAnsi="Arial" w:cs="Arial"/>
          <w:b/>
          <w:bCs/>
        </w:rPr>
        <w:br w:type="page"/>
      </w:r>
    </w:p>
    <w:p w:rsidR="00DA3F36" w:rsidRPr="00C51A63" w:rsidRDefault="00DA3F36" w:rsidP="00DA3F36">
      <w:pPr>
        <w:rPr>
          <w:rFonts w:ascii="Arial" w:hAnsi="Arial" w:cs="Arial"/>
          <w:b/>
        </w:rPr>
      </w:pPr>
      <w:r w:rsidRPr="00C51A63">
        <w:rPr>
          <w:rFonts w:ascii="Arial" w:hAnsi="Arial" w:cs="Arial"/>
          <w:b/>
        </w:rPr>
        <w:t>KRYTERIA MERYTORYCZNE ZEROJEDYNKOWE</w:t>
      </w:r>
    </w:p>
    <w:p w:rsidR="00DA3F36" w:rsidRPr="00C51A63" w:rsidRDefault="00DA3F36" w:rsidP="003E0964">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74346" w:rsidRPr="00C51A63">
        <w:tblPrEx>
          <w:tblCellMar>
            <w:top w:w="0" w:type="dxa"/>
            <w:bottom w:w="0" w:type="dxa"/>
          </w:tblCellMar>
        </w:tblPrEx>
        <w:trPr>
          <w:trHeight w:val="567"/>
        </w:trPr>
        <w:tc>
          <w:tcPr>
            <w:tcW w:w="537"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74346" w:rsidRPr="00C51A63" w:rsidRDefault="00E74346"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Opis</w:t>
            </w:r>
          </w:p>
        </w:tc>
      </w:tr>
      <w:tr w:rsidR="00E74346" w:rsidRPr="00C51A63">
        <w:tblPrEx>
          <w:tblCellMar>
            <w:top w:w="0" w:type="dxa"/>
            <w:bottom w:w="0" w:type="dxa"/>
          </w:tblCellMar>
        </w:tblPrEx>
        <w:trPr>
          <w:trHeight w:val="1080"/>
        </w:trPr>
        <w:tc>
          <w:tcPr>
            <w:tcW w:w="540"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shd w:val="clear" w:color="auto" w:fill="auto"/>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74346" w:rsidRPr="00C51A63">
        <w:tblPrEx>
          <w:tblCellMar>
            <w:top w:w="0" w:type="dxa"/>
            <w:bottom w:w="0" w:type="dxa"/>
          </w:tblCellMar>
        </w:tblPrEx>
        <w:trPr>
          <w:trHeight w:val="1063"/>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74346" w:rsidRPr="00C51A63">
        <w:tblPrEx>
          <w:tblCellMar>
            <w:top w:w="0" w:type="dxa"/>
            <w:bottom w:w="0" w:type="dxa"/>
          </w:tblCellMar>
        </w:tblPrEx>
        <w:trPr>
          <w:trHeight w:val="1258"/>
        </w:trPr>
        <w:tc>
          <w:tcPr>
            <w:tcW w:w="537" w:type="dxa"/>
            <w:vAlign w:val="center"/>
          </w:tcPr>
          <w:p w:rsidR="00E74346" w:rsidRPr="00C51A63" w:rsidRDefault="00E74346"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74346" w:rsidRPr="00C51A63">
        <w:tblPrEx>
          <w:tblCellMar>
            <w:top w:w="0" w:type="dxa"/>
            <w:bottom w:w="0" w:type="dxa"/>
          </w:tblCellMar>
        </w:tblPrEx>
        <w:trPr>
          <w:trHeight w:val="1076"/>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74346" w:rsidRPr="00C51A63">
        <w:tblPrEx>
          <w:tblCellMar>
            <w:top w:w="0" w:type="dxa"/>
            <w:bottom w:w="0" w:type="dxa"/>
          </w:tblCellMar>
        </w:tblPrEx>
        <w:trPr>
          <w:trHeight w:val="1092"/>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lastRenderedPageBreak/>
              <w:t>5.</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2B6EA1"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74346" w:rsidRPr="00C51A63">
        <w:tblPrEx>
          <w:tblCellMar>
            <w:top w:w="0" w:type="dxa"/>
            <w:bottom w:w="0" w:type="dxa"/>
          </w:tblCellMar>
        </w:tblPrEx>
        <w:trPr>
          <w:trHeight w:val="1062"/>
        </w:trPr>
        <w:tc>
          <w:tcPr>
            <w:tcW w:w="537" w:type="dxa"/>
            <w:vMerge w:val="restart"/>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6.</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 zakresie: </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Merge w:val="restart"/>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74346" w:rsidRPr="00C51A63">
        <w:tblPrEx>
          <w:tblCellMar>
            <w:top w:w="0" w:type="dxa"/>
            <w:bottom w:w="0" w:type="dxa"/>
          </w:tblCellMar>
        </w:tblPrEx>
        <w:trPr>
          <w:trHeight w:val="691"/>
        </w:trPr>
        <w:tc>
          <w:tcPr>
            <w:tcW w:w="537" w:type="dxa"/>
            <w:vMerge/>
            <w:shd w:val="clear" w:color="auto" w:fill="auto"/>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33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52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479"/>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888"/>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74346" w:rsidRPr="00C51A63">
        <w:tblPrEx>
          <w:tblCellMar>
            <w:top w:w="0" w:type="dxa"/>
            <w:bottom w:w="0" w:type="dxa"/>
          </w:tblCellMar>
        </w:tblPrEx>
        <w:trPr>
          <w:trHeight w:val="1125"/>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 xml:space="preserve">z informacjami zawartymi </w:t>
            </w:r>
            <w:r w:rsidR="002B6EA1" w:rsidRPr="00C51A63">
              <w:rPr>
                <w:rFonts w:ascii="Arial" w:hAnsi="Arial" w:cs="Arial"/>
                <w:sz w:val="22"/>
                <w:szCs w:val="22"/>
              </w:rPr>
              <w:br/>
            </w:r>
            <w:r w:rsidRPr="00C51A63">
              <w:rPr>
                <w:rFonts w:ascii="Arial" w:hAnsi="Arial" w:cs="Arial"/>
                <w:sz w:val="22"/>
                <w:szCs w:val="22"/>
              </w:rPr>
              <w:t>w załącznikach do wniosku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E74346" w:rsidRPr="00C51A63" w:rsidRDefault="00E74346" w:rsidP="00DA3F36">
      <w:pPr>
        <w:rPr>
          <w:rFonts w:ascii="Arial" w:hAnsi="Arial" w:cs="Arial"/>
          <w:b/>
        </w:rPr>
      </w:pPr>
    </w:p>
    <w:p w:rsidR="00DA3F36" w:rsidRPr="00C51A63" w:rsidRDefault="00DA3F36" w:rsidP="00DA3F36">
      <w:pPr>
        <w:rPr>
          <w:rFonts w:ascii="Arial" w:hAnsi="Arial" w:cs="Arial"/>
          <w:b/>
        </w:rPr>
      </w:pPr>
      <w:r w:rsidRPr="00C51A63">
        <w:rPr>
          <w:rFonts w:ascii="Arial" w:hAnsi="Arial" w:cs="Arial"/>
          <w:b/>
        </w:rPr>
        <w:br w:type="page"/>
      </w:r>
      <w:r w:rsidRPr="00C51A63">
        <w:rPr>
          <w:rFonts w:ascii="Arial" w:hAnsi="Arial" w:cs="Arial"/>
          <w:b/>
        </w:rPr>
        <w:lastRenderedPageBreak/>
        <w:t xml:space="preserve">KRYTERIA MERYTORYCZNE PUNKTOWE </w:t>
      </w:r>
    </w:p>
    <w:p w:rsidR="00DA3F36" w:rsidRPr="00C51A63" w:rsidRDefault="00DA3F36" w:rsidP="00DA3F36">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160"/>
        <w:gridCol w:w="1980"/>
        <w:gridCol w:w="1260"/>
        <w:gridCol w:w="1440"/>
        <w:gridCol w:w="1260"/>
        <w:gridCol w:w="5760"/>
      </w:tblGrid>
      <w:tr w:rsidR="00DA3F36" w:rsidRPr="00C51A63">
        <w:tblPrEx>
          <w:tblCellMar>
            <w:top w:w="0" w:type="dxa"/>
            <w:bottom w:w="0" w:type="dxa"/>
          </w:tblCellMar>
        </w:tblPrEx>
        <w:trPr>
          <w:trHeight w:val="851"/>
        </w:trPr>
        <w:tc>
          <w:tcPr>
            <w:tcW w:w="540" w:type="dxa"/>
            <w:shd w:val="clear" w:color="auto" w:fill="D9D9D9"/>
            <w:vAlign w:val="center"/>
          </w:tcPr>
          <w:p w:rsidR="00DA3F36" w:rsidRPr="00C51A63" w:rsidRDefault="00DA3F36" w:rsidP="003F320A">
            <w:pPr>
              <w:jc w:val="center"/>
              <w:rPr>
                <w:rFonts w:ascii="Arial" w:hAnsi="Arial" w:cs="Arial"/>
                <w:b/>
                <w:sz w:val="22"/>
                <w:szCs w:val="22"/>
              </w:rPr>
            </w:pPr>
            <w:r w:rsidRPr="00C51A63">
              <w:rPr>
                <w:rFonts w:ascii="Arial" w:hAnsi="Arial" w:cs="Arial"/>
                <w:b/>
                <w:sz w:val="22"/>
                <w:szCs w:val="22"/>
              </w:rPr>
              <w:t>Lp.</w:t>
            </w:r>
          </w:p>
        </w:tc>
        <w:tc>
          <w:tcPr>
            <w:tcW w:w="2160" w:type="dxa"/>
            <w:shd w:val="clear" w:color="auto" w:fill="D9D9D9"/>
            <w:vAlign w:val="center"/>
          </w:tcPr>
          <w:p w:rsidR="00DA3F36" w:rsidRPr="00C51A63" w:rsidRDefault="00DA3F36" w:rsidP="00291CC6">
            <w:pPr>
              <w:jc w:val="center"/>
              <w:rPr>
                <w:rFonts w:ascii="Arial" w:hAnsi="Arial" w:cs="Arial"/>
                <w:b/>
                <w:sz w:val="22"/>
                <w:szCs w:val="22"/>
              </w:rPr>
            </w:pPr>
            <w:r w:rsidRPr="00C51A63">
              <w:rPr>
                <w:rFonts w:ascii="Arial" w:hAnsi="Arial" w:cs="Arial"/>
                <w:b/>
                <w:sz w:val="22"/>
                <w:szCs w:val="22"/>
              </w:rPr>
              <w:t>Kryterium</w:t>
            </w:r>
          </w:p>
        </w:tc>
        <w:tc>
          <w:tcPr>
            <w:tcW w:w="1980" w:type="dxa"/>
            <w:shd w:val="clear" w:color="auto" w:fill="D9D9D9"/>
            <w:vAlign w:val="center"/>
          </w:tcPr>
          <w:p w:rsidR="00DA3F36" w:rsidRPr="00C51A63" w:rsidRDefault="00DA3F36" w:rsidP="003F320A">
            <w:pPr>
              <w:jc w:val="center"/>
              <w:rPr>
                <w:rFonts w:ascii="Arial" w:hAnsi="Arial" w:cs="Arial"/>
                <w:b/>
                <w:sz w:val="22"/>
                <w:szCs w:val="22"/>
              </w:rPr>
            </w:pPr>
            <w:r w:rsidRPr="00C51A63">
              <w:rPr>
                <w:rFonts w:ascii="Arial" w:hAnsi="Arial" w:cs="Arial"/>
                <w:b/>
                <w:sz w:val="22"/>
                <w:szCs w:val="22"/>
              </w:rPr>
              <w:t>Skala</w:t>
            </w:r>
            <w:r w:rsidR="008C57AA" w:rsidRPr="00C51A63">
              <w:rPr>
                <w:rFonts w:ascii="Arial" w:hAnsi="Arial" w:cs="Arial"/>
                <w:b/>
                <w:sz w:val="22"/>
                <w:szCs w:val="22"/>
              </w:rPr>
              <w:t xml:space="preserve"> </w:t>
            </w:r>
            <w:r w:rsidRPr="00C51A63">
              <w:rPr>
                <w:rFonts w:ascii="Arial" w:hAnsi="Arial" w:cs="Arial"/>
                <w:b/>
                <w:sz w:val="22"/>
                <w:szCs w:val="22"/>
              </w:rPr>
              <w:t>punktowa</w:t>
            </w:r>
          </w:p>
        </w:tc>
        <w:tc>
          <w:tcPr>
            <w:tcW w:w="1260" w:type="dxa"/>
            <w:shd w:val="clear" w:color="auto" w:fill="D9D9D9"/>
            <w:vAlign w:val="center"/>
          </w:tcPr>
          <w:p w:rsidR="00DA3F36" w:rsidRPr="00C51A63" w:rsidRDefault="00DA3F36" w:rsidP="003F320A">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DA3F36" w:rsidRPr="00C51A63" w:rsidRDefault="00DA3F36" w:rsidP="003F320A">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DA3F36" w:rsidRPr="00C51A63" w:rsidRDefault="00DA3F36" w:rsidP="003F320A">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DA3F36" w:rsidRPr="00C51A63" w:rsidRDefault="00DA3F36" w:rsidP="003F320A">
            <w:pPr>
              <w:jc w:val="center"/>
              <w:rPr>
                <w:rFonts w:ascii="Arial" w:hAnsi="Arial" w:cs="Arial"/>
                <w:b/>
                <w:sz w:val="22"/>
                <w:szCs w:val="22"/>
              </w:rPr>
            </w:pPr>
            <w:r w:rsidRPr="00C51A63">
              <w:rPr>
                <w:rFonts w:ascii="Arial" w:hAnsi="Arial" w:cs="Arial"/>
                <w:b/>
                <w:sz w:val="22"/>
                <w:szCs w:val="22"/>
              </w:rPr>
              <w:t>Definicja kryterium</w:t>
            </w:r>
          </w:p>
        </w:tc>
      </w:tr>
      <w:tr w:rsidR="00291CC6" w:rsidRPr="00C51A63">
        <w:tblPrEx>
          <w:tblCellMar>
            <w:top w:w="0" w:type="dxa"/>
            <w:bottom w:w="0" w:type="dxa"/>
          </w:tblCellMar>
        </w:tblPrEx>
        <w:trPr>
          <w:trHeight w:val="1080"/>
        </w:trPr>
        <w:tc>
          <w:tcPr>
            <w:tcW w:w="540" w:type="dxa"/>
            <w:vAlign w:val="center"/>
          </w:tcPr>
          <w:p w:rsidR="00291CC6" w:rsidRPr="00C51A63" w:rsidRDefault="00291CC6" w:rsidP="00291CC6">
            <w:pPr>
              <w:pStyle w:val="PSDBrdo"/>
              <w:spacing w:before="40" w:after="40"/>
              <w:rPr>
                <w:rFonts w:ascii="Arial" w:hAnsi="Arial" w:cs="Arial"/>
                <w:sz w:val="22"/>
                <w:szCs w:val="22"/>
              </w:rPr>
            </w:pPr>
            <w:r w:rsidRPr="00C51A63">
              <w:rPr>
                <w:rFonts w:ascii="Arial" w:hAnsi="Arial" w:cs="Arial"/>
                <w:sz w:val="22"/>
                <w:szCs w:val="22"/>
              </w:rPr>
              <w:t>1</w:t>
            </w:r>
          </w:p>
        </w:tc>
        <w:tc>
          <w:tcPr>
            <w:tcW w:w="2160" w:type="dxa"/>
            <w:vAlign w:val="center"/>
          </w:tcPr>
          <w:p w:rsidR="00291CC6" w:rsidRPr="00C51A63" w:rsidRDefault="00291CC6" w:rsidP="00291CC6">
            <w:pPr>
              <w:rPr>
                <w:rFonts w:ascii="Arial" w:hAnsi="Arial" w:cs="Arial"/>
                <w:sz w:val="22"/>
                <w:szCs w:val="22"/>
              </w:rPr>
            </w:pPr>
            <w:r w:rsidRPr="00C51A63">
              <w:rPr>
                <w:rFonts w:ascii="Arial" w:hAnsi="Arial" w:cs="Arial"/>
                <w:sz w:val="22"/>
                <w:szCs w:val="22"/>
              </w:rPr>
              <w:t>Wpływ projektu na poziom zatrudnienia</w:t>
            </w:r>
            <w:r w:rsidRPr="00C51A63">
              <w:rPr>
                <w:rFonts w:ascii="Arial" w:hAnsi="Arial" w:cs="Arial"/>
                <w:sz w:val="22"/>
                <w:szCs w:val="22"/>
              </w:rPr>
              <w:br/>
              <w:t xml:space="preserve">(nieutrzymanie dotychczasowego zatrudnienia, utrzymanie zatrudnienia, zwiększenie zatrudnienia o: ≤ 1 etat, &gt; 1 ≤ 2 etaty, &gt; 2 ≤ 3 etaty, &gt; 3 ≤ 4 etaty, &gt; 4 etaty) </w:t>
            </w:r>
          </w:p>
        </w:tc>
        <w:tc>
          <w:tcPr>
            <w:tcW w:w="1980" w:type="dxa"/>
            <w:vAlign w:val="center"/>
          </w:tcPr>
          <w:p w:rsidR="00291CC6" w:rsidRPr="00C51A63" w:rsidRDefault="00291CC6" w:rsidP="00291CC6">
            <w:pPr>
              <w:jc w:val="center"/>
              <w:rPr>
                <w:rFonts w:ascii="Arial" w:hAnsi="Arial" w:cs="Arial"/>
                <w:sz w:val="22"/>
                <w:szCs w:val="22"/>
              </w:rPr>
            </w:pPr>
            <w:r w:rsidRPr="00C51A63">
              <w:rPr>
                <w:rFonts w:ascii="Arial" w:hAnsi="Arial" w:cs="Arial"/>
                <w:sz w:val="22"/>
                <w:szCs w:val="22"/>
              </w:rPr>
              <w:t>0-6 punktów</w:t>
            </w:r>
          </w:p>
        </w:tc>
        <w:tc>
          <w:tcPr>
            <w:tcW w:w="1260" w:type="dxa"/>
            <w:vAlign w:val="center"/>
          </w:tcPr>
          <w:p w:rsidR="00291CC6" w:rsidRPr="00C51A63" w:rsidRDefault="00291CC6" w:rsidP="00291CC6">
            <w:pPr>
              <w:pStyle w:val="PSDBrdo"/>
              <w:spacing w:before="40" w:after="40"/>
              <w:jc w:val="center"/>
              <w:rPr>
                <w:rFonts w:ascii="Arial" w:hAnsi="Arial" w:cs="Arial"/>
                <w:i w:val="0"/>
                <w:sz w:val="22"/>
                <w:szCs w:val="22"/>
              </w:rPr>
            </w:pPr>
            <w:r w:rsidRPr="00C51A63">
              <w:rPr>
                <w:rFonts w:ascii="Arial" w:hAnsi="Arial" w:cs="Arial"/>
                <w:i w:val="0"/>
                <w:sz w:val="22"/>
                <w:szCs w:val="22"/>
              </w:rPr>
              <w:t>1</w:t>
            </w:r>
          </w:p>
        </w:tc>
        <w:tc>
          <w:tcPr>
            <w:tcW w:w="1440" w:type="dxa"/>
            <w:vAlign w:val="center"/>
          </w:tcPr>
          <w:p w:rsidR="00291CC6" w:rsidRPr="00C51A63" w:rsidRDefault="00765AA0" w:rsidP="00765AA0">
            <w:pPr>
              <w:jc w:val="center"/>
              <w:rPr>
                <w:rFonts w:ascii="Arial" w:hAnsi="Arial" w:cs="Arial"/>
                <w:sz w:val="22"/>
                <w:szCs w:val="22"/>
              </w:rPr>
            </w:pPr>
            <w:r w:rsidRPr="00C51A63">
              <w:rPr>
                <w:rFonts w:ascii="Arial" w:hAnsi="Arial" w:cs="Arial"/>
                <w:sz w:val="22"/>
                <w:szCs w:val="22"/>
              </w:rPr>
              <w:t>6</w:t>
            </w:r>
          </w:p>
        </w:tc>
        <w:tc>
          <w:tcPr>
            <w:tcW w:w="1260" w:type="dxa"/>
            <w:vAlign w:val="center"/>
          </w:tcPr>
          <w:p w:rsidR="00291CC6" w:rsidRPr="00C51A63" w:rsidRDefault="00291CC6" w:rsidP="00291CC6">
            <w:pPr>
              <w:spacing w:before="40" w:after="40"/>
              <w:jc w:val="both"/>
              <w:rPr>
                <w:rFonts w:ascii="Arial" w:hAnsi="Arial" w:cs="Arial"/>
                <w:sz w:val="22"/>
                <w:szCs w:val="22"/>
              </w:rPr>
            </w:pPr>
          </w:p>
        </w:tc>
        <w:tc>
          <w:tcPr>
            <w:tcW w:w="5760" w:type="dxa"/>
            <w:vAlign w:val="center"/>
          </w:tcPr>
          <w:p w:rsidR="00681EB7" w:rsidRPr="00C51A63" w:rsidRDefault="00681EB7" w:rsidP="00681EB7">
            <w:pPr>
              <w:jc w:val="both"/>
              <w:rPr>
                <w:rFonts w:ascii="Arial" w:hAnsi="Arial" w:cs="Arial"/>
                <w:sz w:val="22"/>
                <w:szCs w:val="22"/>
              </w:rPr>
            </w:pPr>
            <w:r w:rsidRPr="00C51A63">
              <w:rPr>
                <w:rFonts w:ascii="Arial" w:hAnsi="Arial" w:cs="Arial"/>
                <w:sz w:val="22"/>
                <w:szCs w:val="22"/>
              </w:rPr>
              <w:t xml:space="preserve">Brany jest pod uwagę stan zatrudnienia w ostatnim zatwierdzonym okresie sprawozdawczym oraz deklarowana we wniosku liczba nowozatrudnionych. Oceniający dokonuje stosownych obliczeń biorąc za podstawę zatrudnienie wykazane we wniosku </w:t>
            </w:r>
            <w:r w:rsidRPr="00C51A63">
              <w:rPr>
                <w:rFonts w:ascii="Arial" w:hAnsi="Arial" w:cs="Arial"/>
                <w:sz w:val="22"/>
                <w:szCs w:val="22"/>
              </w:rPr>
              <w:br/>
              <w:t xml:space="preserve">o dofinansowanie na koniec zamkniętego okresu sprawozdawczego. </w:t>
            </w:r>
          </w:p>
          <w:p w:rsidR="00681EB7" w:rsidRPr="00C51A63" w:rsidRDefault="00681EB7" w:rsidP="00681EB7">
            <w:pPr>
              <w:jc w:val="both"/>
              <w:rPr>
                <w:rFonts w:ascii="Arial" w:hAnsi="Arial" w:cs="Arial"/>
                <w:sz w:val="22"/>
                <w:szCs w:val="22"/>
              </w:rPr>
            </w:pPr>
            <w:r w:rsidRPr="00C51A63">
              <w:rPr>
                <w:rFonts w:ascii="Arial" w:hAnsi="Arial" w:cs="Arial"/>
                <w:sz w:val="22"/>
                <w:szCs w:val="22"/>
              </w:rPr>
              <w:t xml:space="preserve">Wzrost zatrudnienia odnosi się do wzrostu zatrudnienia netto. Wykazywanie we wniosku wzrostu zatrudnienia </w:t>
            </w:r>
            <w:r w:rsidRPr="00C51A63">
              <w:rPr>
                <w:rFonts w:ascii="Arial" w:hAnsi="Arial" w:cs="Arial"/>
                <w:sz w:val="22"/>
                <w:szCs w:val="22"/>
              </w:rPr>
              <w:br/>
              <w:t>w wyniku realizacji projektu może mieć miejsce wyłącznie w przypadku jednoczesnego utrzymania poziomu zatrudnienia wykazanego jako podstawa wyliczenia wzrostu. Podstawą wyliczenia wzrostu zatrudnienia jest średnia liczba pracowników w ciągu 12 miesięcy poprzedzających rok złożenia wniosku o dofinansowanie a w przypadku przedsiębiorstw/jednostek organizacyjnych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 Dla nowo powstałych przedsiębiorstw /jednostek organizacyjnych przyrost zatrudnienia liczony jest w oparciu o wartość bazową równą 1</w:t>
            </w:r>
          </w:p>
          <w:p w:rsidR="00681EB7" w:rsidRPr="00C51A63" w:rsidRDefault="00681EB7" w:rsidP="00681EB7">
            <w:pPr>
              <w:tabs>
                <w:tab w:val="left" w:pos="1409"/>
              </w:tabs>
              <w:jc w:val="both"/>
              <w:rPr>
                <w:rFonts w:ascii="Arial" w:hAnsi="Arial" w:cs="Arial"/>
                <w:sz w:val="22"/>
                <w:szCs w:val="22"/>
              </w:rPr>
            </w:pPr>
            <w:r w:rsidRPr="00C51A63">
              <w:rPr>
                <w:rFonts w:ascii="Arial" w:hAnsi="Arial" w:cs="Arial"/>
                <w:sz w:val="22"/>
                <w:szCs w:val="22"/>
              </w:rPr>
              <w:t>nieutrzymanie dotychczasowego zatrudnienia - 0 pkt</w:t>
            </w:r>
          </w:p>
          <w:p w:rsidR="00681EB7" w:rsidRPr="00C51A63" w:rsidRDefault="00681EB7" w:rsidP="00681EB7">
            <w:pPr>
              <w:tabs>
                <w:tab w:val="left" w:pos="1409"/>
              </w:tabs>
              <w:jc w:val="both"/>
              <w:rPr>
                <w:rFonts w:ascii="Arial" w:hAnsi="Arial" w:cs="Arial"/>
                <w:sz w:val="22"/>
                <w:szCs w:val="22"/>
              </w:rPr>
            </w:pPr>
            <w:r w:rsidRPr="00C51A63">
              <w:rPr>
                <w:rFonts w:ascii="Arial" w:hAnsi="Arial" w:cs="Arial"/>
                <w:sz w:val="22"/>
                <w:szCs w:val="22"/>
              </w:rPr>
              <w:t>utrzymanie zatrudnienia - 1 pkt</w:t>
            </w:r>
          </w:p>
          <w:p w:rsidR="00681EB7" w:rsidRPr="00C51A63" w:rsidRDefault="00681EB7" w:rsidP="00681EB7">
            <w:pPr>
              <w:tabs>
                <w:tab w:val="left" w:pos="1409"/>
              </w:tabs>
              <w:jc w:val="both"/>
              <w:rPr>
                <w:rFonts w:ascii="Arial" w:hAnsi="Arial" w:cs="Arial"/>
                <w:sz w:val="22"/>
                <w:szCs w:val="22"/>
              </w:rPr>
            </w:pPr>
            <w:r w:rsidRPr="00C51A63">
              <w:rPr>
                <w:rFonts w:ascii="Arial" w:hAnsi="Arial" w:cs="Arial"/>
                <w:sz w:val="22"/>
                <w:szCs w:val="22"/>
              </w:rPr>
              <w:t xml:space="preserve">zwiększenie zatrudnienia o: </w:t>
            </w:r>
          </w:p>
          <w:p w:rsidR="00681EB7" w:rsidRPr="00C51A63" w:rsidRDefault="00681EB7" w:rsidP="00681EB7">
            <w:pPr>
              <w:tabs>
                <w:tab w:val="left" w:pos="1409"/>
              </w:tabs>
              <w:jc w:val="both"/>
              <w:rPr>
                <w:rFonts w:ascii="Arial" w:hAnsi="Arial" w:cs="Arial"/>
                <w:sz w:val="22"/>
                <w:szCs w:val="22"/>
              </w:rPr>
            </w:pPr>
            <w:r w:rsidRPr="00C51A63">
              <w:rPr>
                <w:rFonts w:ascii="Arial" w:hAnsi="Arial" w:cs="Arial"/>
                <w:sz w:val="22"/>
                <w:szCs w:val="22"/>
              </w:rPr>
              <w:t xml:space="preserve">≤ 1 etat- 2 pkt </w:t>
            </w:r>
          </w:p>
          <w:p w:rsidR="00681EB7" w:rsidRPr="00C51A63" w:rsidRDefault="00681EB7" w:rsidP="00681EB7">
            <w:pPr>
              <w:tabs>
                <w:tab w:val="left" w:pos="1409"/>
              </w:tabs>
              <w:jc w:val="both"/>
              <w:rPr>
                <w:rFonts w:ascii="Arial" w:hAnsi="Arial" w:cs="Arial"/>
                <w:sz w:val="22"/>
                <w:szCs w:val="22"/>
              </w:rPr>
            </w:pPr>
            <w:r w:rsidRPr="00C51A63">
              <w:rPr>
                <w:rFonts w:ascii="Arial" w:hAnsi="Arial" w:cs="Arial"/>
                <w:sz w:val="22"/>
                <w:szCs w:val="22"/>
              </w:rPr>
              <w:lastRenderedPageBreak/>
              <w:t xml:space="preserve">&gt; 1 ≤ 2 etaty- 3 pkt </w:t>
            </w:r>
          </w:p>
          <w:p w:rsidR="00681EB7" w:rsidRPr="00C51A63" w:rsidRDefault="00681EB7" w:rsidP="00681EB7">
            <w:pPr>
              <w:tabs>
                <w:tab w:val="left" w:pos="1409"/>
              </w:tabs>
              <w:jc w:val="both"/>
              <w:rPr>
                <w:rFonts w:ascii="Arial" w:hAnsi="Arial" w:cs="Arial"/>
                <w:sz w:val="22"/>
                <w:szCs w:val="22"/>
              </w:rPr>
            </w:pPr>
            <w:r w:rsidRPr="00C51A63">
              <w:rPr>
                <w:rFonts w:ascii="Arial" w:hAnsi="Arial" w:cs="Arial"/>
                <w:sz w:val="22"/>
                <w:szCs w:val="22"/>
              </w:rPr>
              <w:t>&gt; 2 ≤ 3 etaty - 4 pkt</w:t>
            </w:r>
          </w:p>
          <w:p w:rsidR="00681EB7" w:rsidRPr="00C51A63" w:rsidRDefault="00681EB7" w:rsidP="00681EB7">
            <w:pPr>
              <w:tabs>
                <w:tab w:val="left" w:pos="1409"/>
              </w:tabs>
              <w:jc w:val="both"/>
              <w:rPr>
                <w:rFonts w:ascii="Arial" w:hAnsi="Arial" w:cs="Arial"/>
                <w:sz w:val="22"/>
                <w:szCs w:val="22"/>
              </w:rPr>
            </w:pPr>
            <w:r w:rsidRPr="00C51A63">
              <w:rPr>
                <w:rFonts w:ascii="Arial" w:hAnsi="Arial" w:cs="Arial"/>
                <w:sz w:val="22"/>
                <w:szCs w:val="22"/>
              </w:rPr>
              <w:t xml:space="preserve">&gt; 3 ≤ 4 etaty - 5 pkt </w:t>
            </w:r>
          </w:p>
          <w:p w:rsidR="00291CC6" w:rsidRPr="00C51A63" w:rsidRDefault="00681EB7" w:rsidP="00681EB7">
            <w:pPr>
              <w:jc w:val="both"/>
              <w:rPr>
                <w:rFonts w:ascii="Arial" w:hAnsi="Arial" w:cs="Arial"/>
                <w:sz w:val="22"/>
                <w:szCs w:val="22"/>
              </w:rPr>
            </w:pPr>
            <w:r w:rsidRPr="00C51A63">
              <w:rPr>
                <w:rFonts w:ascii="Arial" w:hAnsi="Arial" w:cs="Arial"/>
                <w:sz w:val="22"/>
                <w:szCs w:val="22"/>
              </w:rPr>
              <w:t>&gt; 4 etaty - 6 pkt</w:t>
            </w:r>
          </w:p>
        </w:tc>
      </w:tr>
      <w:tr w:rsidR="00291CC6" w:rsidRPr="00C51A63">
        <w:tblPrEx>
          <w:tblCellMar>
            <w:top w:w="0" w:type="dxa"/>
            <w:bottom w:w="0" w:type="dxa"/>
          </w:tblCellMar>
        </w:tblPrEx>
        <w:trPr>
          <w:trHeight w:val="1063"/>
        </w:trPr>
        <w:tc>
          <w:tcPr>
            <w:tcW w:w="540" w:type="dxa"/>
            <w:vAlign w:val="center"/>
          </w:tcPr>
          <w:p w:rsidR="00291CC6" w:rsidRPr="00C51A63" w:rsidRDefault="00291CC6" w:rsidP="00291CC6">
            <w:pPr>
              <w:pStyle w:val="PSDBrdo"/>
              <w:spacing w:before="40" w:after="40"/>
              <w:rPr>
                <w:rFonts w:ascii="Arial" w:hAnsi="Arial" w:cs="Arial"/>
                <w:i w:val="0"/>
                <w:sz w:val="22"/>
                <w:szCs w:val="22"/>
              </w:rPr>
            </w:pPr>
            <w:r w:rsidRPr="00C51A63">
              <w:rPr>
                <w:rFonts w:ascii="Arial" w:hAnsi="Arial" w:cs="Arial"/>
                <w:i w:val="0"/>
                <w:sz w:val="22"/>
                <w:szCs w:val="22"/>
              </w:rPr>
              <w:lastRenderedPageBreak/>
              <w:t>2</w:t>
            </w:r>
            <w:r w:rsidR="00205572" w:rsidRPr="00C51A63">
              <w:rPr>
                <w:rFonts w:ascii="Arial" w:hAnsi="Arial" w:cs="Arial"/>
                <w:i w:val="0"/>
                <w:sz w:val="22"/>
                <w:szCs w:val="22"/>
              </w:rPr>
              <w:t>.</w:t>
            </w:r>
          </w:p>
        </w:tc>
        <w:tc>
          <w:tcPr>
            <w:tcW w:w="2160" w:type="dxa"/>
            <w:vAlign w:val="center"/>
          </w:tcPr>
          <w:p w:rsidR="00291CC6" w:rsidRPr="00C51A63" w:rsidRDefault="00291CC6" w:rsidP="00291CC6">
            <w:pPr>
              <w:rPr>
                <w:rFonts w:ascii="Arial" w:hAnsi="Arial" w:cs="Arial"/>
                <w:sz w:val="22"/>
                <w:szCs w:val="22"/>
              </w:rPr>
            </w:pPr>
            <w:r w:rsidRPr="00C51A63">
              <w:rPr>
                <w:rFonts w:ascii="Arial" w:hAnsi="Arial" w:cs="Arial"/>
                <w:sz w:val="22"/>
                <w:szCs w:val="22"/>
              </w:rPr>
              <w:t>Efektywność ekonomiczna projektu (ocena: niska, średnia, wysoka)</w:t>
            </w:r>
          </w:p>
        </w:tc>
        <w:tc>
          <w:tcPr>
            <w:tcW w:w="1980" w:type="dxa"/>
            <w:vAlign w:val="center"/>
          </w:tcPr>
          <w:p w:rsidR="00291CC6" w:rsidRPr="00C51A63" w:rsidRDefault="00291CC6" w:rsidP="00291CC6">
            <w:pPr>
              <w:pStyle w:val="PSDBrdo"/>
              <w:spacing w:before="40" w:after="40"/>
              <w:jc w:val="center"/>
              <w:rPr>
                <w:rFonts w:ascii="Arial" w:hAnsi="Arial" w:cs="Arial"/>
                <w:i w:val="0"/>
                <w:sz w:val="22"/>
                <w:szCs w:val="22"/>
              </w:rPr>
            </w:pPr>
            <w:r w:rsidRPr="00C51A63">
              <w:rPr>
                <w:rFonts w:ascii="Arial" w:hAnsi="Arial" w:cs="Arial"/>
                <w:i w:val="0"/>
                <w:sz w:val="22"/>
                <w:szCs w:val="22"/>
              </w:rPr>
              <w:t>1-3 punkty</w:t>
            </w:r>
          </w:p>
        </w:tc>
        <w:tc>
          <w:tcPr>
            <w:tcW w:w="1260" w:type="dxa"/>
            <w:vAlign w:val="center"/>
          </w:tcPr>
          <w:p w:rsidR="00291CC6" w:rsidRPr="00C51A63" w:rsidRDefault="00291CC6" w:rsidP="00291CC6">
            <w:pPr>
              <w:pStyle w:val="PSDBrdo"/>
              <w:spacing w:before="40" w:after="40"/>
              <w:jc w:val="center"/>
              <w:rPr>
                <w:rFonts w:ascii="Arial" w:hAnsi="Arial" w:cs="Arial"/>
                <w:i w:val="0"/>
                <w:sz w:val="22"/>
                <w:szCs w:val="22"/>
              </w:rPr>
            </w:pPr>
            <w:r w:rsidRPr="00C51A63">
              <w:rPr>
                <w:rFonts w:ascii="Arial" w:hAnsi="Arial" w:cs="Arial"/>
                <w:i w:val="0"/>
                <w:sz w:val="22"/>
                <w:szCs w:val="22"/>
              </w:rPr>
              <w:t>2</w:t>
            </w:r>
          </w:p>
        </w:tc>
        <w:tc>
          <w:tcPr>
            <w:tcW w:w="1440" w:type="dxa"/>
            <w:vAlign w:val="center"/>
          </w:tcPr>
          <w:p w:rsidR="00291CC6" w:rsidRPr="00C51A63" w:rsidRDefault="00765AA0" w:rsidP="00765AA0">
            <w:pPr>
              <w:jc w:val="center"/>
              <w:rPr>
                <w:rFonts w:ascii="Arial" w:hAnsi="Arial" w:cs="Arial"/>
                <w:sz w:val="22"/>
                <w:szCs w:val="22"/>
              </w:rPr>
            </w:pPr>
            <w:r w:rsidRPr="00C51A63">
              <w:rPr>
                <w:rFonts w:ascii="Arial" w:hAnsi="Arial" w:cs="Arial"/>
                <w:sz w:val="22"/>
                <w:szCs w:val="22"/>
              </w:rPr>
              <w:t>6</w:t>
            </w:r>
          </w:p>
        </w:tc>
        <w:tc>
          <w:tcPr>
            <w:tcW w:w="1260" w:type="dxa"/>
            <w:vAlign w:val="center"/>
          </w:tcPr>
          <w:p w:rsidR="00291CC6" w:rsidRPr="00C51A63" w:rsidRDefault="00291CC6" w:rsidP="00291CC6">
            <w:pPr>
              <w:jc w:val="both"/>
              <w:rPr>
                <w:rFonts w:ascii="Arial" w:hAnsi="Arial" w:cs="Arial"/>
                <w:b/>
                <w:sz w:val="22"/>
                <w:szCs w:val="22"/>
              </w:rPr>
            </w:pPr>
          </w:p>
        </w:tc>
        <w:tc>
          <w:tcPr>
            <w:tcW w:w="5760" w:type="dxa"/>
            <w:vAlign w:val="center"/>
          </w:tcPr>
          <w:p w:rsidR="00681EB7" w:rsidRPr="00C51A63" w:rsidRDefault="00681EB7" w:rsidP="00681EB7">
            <w:pPr>
              <w:spacing w:before="20" w:after="20"/>
              <w:jc w:val="both"/>
              <w:rPr>
                <w:rFonts w:ascii="Arial" w:hAnsi="Arial" w:cs="Arial"/>
                <w:sz w:val="22"/>
                <w:szCs w:val="22"/>
              </w:rPr>
            </w:pPr>
            <w:r w:rsidRPr="00C51A63">
              <w:rPr>
                <w:rFonts w:ascii="Arial" w:hAnsi="Arial" w:cs="Arial"/>
                <w:sz w:val="22"/>
                <w:szCs w:val="22"/>
              </w:rPr>
              <w:t xml:space="preserve">Kryterium to będzie oceniane poprzez analizę przedstawionych przez Beneficjenta korzyści społeczno-ekonomicznych oraz kosztów ekonomicznych wynikających z realizacji projektu. Ocena skali korzyści będzie oceną eksperta (w skali 1-3 pkt.)  zgodnie </w:t>
            </w:r>
            <w:r w:rsidRPr="00C51A63">
              <w:rPr>
                <w:rFonts w:ascii="Arial" w:hAnsi="Arial" w:cs="Arial"/>
                <w:sz w:val="22"/>
                <w:szCs w:val="22"/>
              </w:rPr>
              <w:br/>
              <w:t xml:space="preserve">z pytaniem: na ile zakładane korzyści społeczno-ekonomiczne z projektu przekroczą koszty ekonomiczne? </w:t>
            </w:r>
          </w:p>
          <w:p w:rsidR="00681EB7" w:rsidRPr="00C51A63" w:rsidRDefault="00681EB7" w:rsidP="00681EB7">
            <w:pPr>
              <w:tabs>
                <w:tab w:val="left" w:pos="914"/>
                <w:tab w:val="left" w:pos="2090"/>
              </w:tabs>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t xml:space="preserve"> - 1 pkt</w:t>
            </w:r>
          </w:p>
          <w:p w:rsidR="00681EB7" w:rsidRPr="00C51A63" w:rsidRDefault="00681EB7" w:rsidP="00681EB7">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- 2 pkt</w:t>
            </w:r>
          </w:p>
          <w:p w:rsidR="00291CC6" w:rsidRPr="00C51A63" w:rsidRDefault="00681EB7" w:rsidP="00681EB7">
            <w:pPr>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- 3 pkt</w:t>
            </w:r>
          </w:p>
        </w:tc>
      </w:tr>
      <w:tr w:rsidR="00291CC6" w:rsidRPr="00C51A63">
        <w:tblPrEx>
          <w:tblCellMar>
            <w:top w:w="0" w:type="dxa"/>
            <w:bottom w:w="0" w:type="dxa"/>
          </w:tblCellMar>
        </w:tblPrEx>
        <w:trPr>
          <w:trHeight w:val="883"/>
        </w:trPr>
        <w:tc>
          <w:tcPr>
            <w:tcW w:w="540" w:type="dxa"/>
            <w:vAlign w:val="center"/>
          </w:tcPr>
          <w:p w:rsidR="00291CC6" w:rsidRPr="00C51A63" w:rsidRDefault="00291CC6" w:rsidP="00291CC6">
            <w:pPr>
              <w:pStyle w:val="PSDBrdo"/>
              <w:spacing w:before="40" w:after="40"/>
              <w:rPr>
                <w:rFonts w:ascii="Arial" w:hAnsi="Arial" w:cs="Arial"/>
                <w:sz w:val="22"/>
                <w:szCs w:val="22"/>
              </w:rPr>
            </w:pPr>
            <w:r w:rsidRPr="00C51A63">
              <w:rPr>
                <w:rFonts w:ascii="Arial" w:hAnsi="Arial" w:cs="Arial"/>
                <w:sz w:val="22"/>
                <w:szCs w:val="22"/>
              </w:rPr>
              <w:t>3.</w:t>
            </w:r>
          </w:p>
        </w:tc>
        <w:tc>
          <w:tcPr>
            <w:tcW w:w="2160" w:type="dxa"/>
            <w:vAlign w:val="center"/>
          </w:tcPr>
          <w:p w:rsidR="00291CC6" w:rsidRPr="00C51A63" w:rsidRDefault="00291CC6" w:rsidP="00291CC6">
            <w:pPr>
              <w:rPr>
                <w:rFonts w:ascii="Arial" w:hAnsi="Arial" w:cs="Arial"/>
                <w:sz w:val="22"/>
                <w:szCs w:val="22"/>
              </w:rPr>
            </w:pPr>
            <w:r w:rsidRPr="00C51A63">
              <w:rPr>
                <w:rFonts w:ascii="Arial" w:hAnsi="Arial" w:cs="Arial"/>
                <w:sz w:val="22"/>
                <w:szCs w:val="22"/>
              </w:rPr>
              <w:t>Efektywność finansowa projektu</w:t>
            </w:r>
            <w:r w:rsidRPr="00C51A63">
              <w:rPr>
                <w:rFonts w:ascii="Arial" w:hAnsi="Arial" w:cs="Arial"/>
                <w:sz w:val="22"/>
                <w:szCs w:val="22"/>
              </w:rPr>
              <w:br/>
              <w:t>(ocena: niska, średnia, wysoka)</w:t>
            </w:r>
          </w:p>
        </w:tc>
        <w:tc>
          <w:tcPr>
            <w:tcW w:w="1980" w:type="dxa"/>
            <w:vAlign w:val="center"/>
          </w:tcPr>
          <w:p w:rsidR="00291CC6" w:rsidRPr="00C51A63" w:rsidRDefault="00291CC6" w:rsidP="00291CC6">
            <w:pPr>
              <w:pStyle w:val="PSDBrdo"/>
              <w:spacing w:before="40" w:after="40"/>
              <w:jc w:val="center"/>
              <w:rPr>
                <w:rFonts w:ascii="Arial" w:hAnsi="Arial" w:cs="Arial"/>
                <w:i w:val="0"/>
                <w:sz w:val="22"/>
                <w:szCs w:val="22"/>
              </w:rPr>
            </w:pPr>
            <w:r w:rsidRPr="00C51A63">
              <w:rPr>
                <w:rFonts w:ascii="Arial" w:hAnsi="Arial" w:cs="Arial"/>
                <w:i w:val="0"/>
                <w:sz w:val="22"/>
                <w:szCs w:val="22"/>
              </w:rPr>
              <w:t>0-2 punkty</w:t>
            </w:r>
          </w:p>
        </w:tc>
        <w:tc>
          <w:tcPr>
            <w:tcW w:w="1260" w:type="dxa"/>
            <w:vAlign w:val="center"/>
          </w:tcPr>
          <w:p w:rsidR="00291CC6" w:rsidRPr="00C51A63" w:rsidRDefault="00291CC6" w:rsidP="00291CC6">
            <w:pPr>
              <w:pStyle w:val="PSDBrdo"/>
              <w:spacing w:before="40" w:after="40"/>
              <w:jc w:val="center"/>
              <w:rPr>
                <w:rFonts w:ascii="Arial" w:hAnsi="Arial" w:cs="Arial"/>
                <w:i w:val="0"/>
                <w:sz w:val="22"/>
                <w:szCs w:val="22"/>
              </w:rPr>
            </w:pPr>
            <w:r w:rsidRPr="00C51A63">
              <w:rPr>
                <w:rFonts w:ascii="Arial" w:hAnsi="Arial" w:cs="Arial"/>
                <w:i w:val="0"/>
                <w:sz w:val="22"/>
                <w:szCs w:val="22"/>
              </w:rPr>
              <w:t>4</w:t>
            </w:r>
          </w:p>
        </w:tc>
        <w:tc>
          <w:tcPr>
            <w:tcW w:w="1440" w:type="dxa"/>
            <w:vAlign w:val="center"/>
          </w:tcPr>
          <w:p w:rsidR="00291CC6" w:rsidRPr="00C51A63" w:rsidRDefault="00765AA0" w:rsidP="00765AA0">
            <w:pPr>
              <w:jc w:val="center"/>
              <w:rPr>
                <w:rFonts w:ascii="Arial" w:hAnsi="Arial" w:cs="Arial"/>
                <w:sz w:val="22"/>
                <w:szCs w:val="22"/>
              </w:rPr>
            </w:pPr>
            <w:r w:rsidRPr="00C51A63">
              <w:rPr>
                <w:rFonts w:ascii="Arial" w:hAnsi="Arial" w:cs="Arial"/>
                <w:sz w:val="22"/>
                <w:szCs w:val="22"/>
              </w:rPr>
              <w:t>8</w:t>
            </w:r>
          </w:p>
        </w:tc>
        <w:tc>
          <w:tcPr>
            <w:tcW w:w="1260" w:type="dxa"/>
            <w:vAlign w:val="center"/>
          </w:tcPr>
          <w:p w:rsidR="00291CC6" w:rsidRPr="00C51A63" w:rsidRDefault="00291CC6" w:rsidP="00291CC6">
            <w:pPr>
              <w:jc w:val="both"/>
              <w:rPr>
                <w:rFonts w:ascii="Arial" w:hAnsi="Arial" w:cs="Arial"/>
                <w:b/>
                <w:sz w:val="22"/>
                <w:szCs w:val="22"/>
              </w:rPr>
            </w:pPr>
          </w:p>
        </w:tc>
        <w:tc>
          <w:tcPr>
            <w:tcW w:w="5760" w:type="dxa"/>
            <w:vAlign w:val="center"/>
          </w:tcPr>
          <w:p w:rsidR="002828F0" w:rsidRPr="00C51A63" w:rsidRDefault="002828F0" w:rsidP="002828F0">
            <w:pPr>
              <w:spacing w:before="20" w:after="20"/>
              <w:jc w:val="both"/>
              <w:rPr>
                <w:rFonts w:ascii="Arial" w:hAnsi="Arial" w:cs="Arial"/>
                <w:sz w:val="22"/>
                <w:szCs w:val="22"/>
              </w:rPr>
            </w:pPr>
            <w:r w:rsidRPr="00C51A63">
              <w:rPr>
                <w:rFonts w:ascii="Arial" w:hAnsi="Arial" w:cs="Arial"/>
                <w:sz w:val="22"/>
                <w:szCs w:val="22"/>
              </w:rPr>
              <w:t xml:space="preserve">Oceniana będzie zdolność finansowa i operacyjna, przez którą rozumie się możliwość zagwarantowania całkowitych środków finansowych związanych </w:t>
            </w:r>
            <w:r w:rsidRPr="00C51A63">
              <w:rPr>
                <w:rFonts w:ascii="Arial" w:hAnsi="Arial" w:cs="Arial"/>
                <w:sz w:val="22"/>
                <w:szCs w:val="22"/>
              </w:rPr>
              <w:br/>
              <w:t xml:space="preserve">z realizowanym projektem (kwalifikowalnych </w:t>
            </w:r>
            <w:r w:rsidRPr="00C51A63">
              <w:rPr>
                <w:rFonts w:ascii="Arial" w:hAnsi="Arial" w:cs="Arial"/>
                <w:sz w:val="22"/>
                <w:szCs w:val="22"/>
              </w:rPr>
              <w:br/>
              <w:t xml:space="preserve">i niekwalifikowalnych). </w:t>
            </w:r>
          </w:p>
          <w:p w:rsidR="002828F0" w:rsidRPr="00C51A63" w:rsidRDefault="002828F0" w:rsidP="002828F0">
            <w:pPr>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Pr="00C51A63">
              <w:rPr>
                <w:rFonts w:ascii="Arial" w:hAnsi="Arial" w:cs="Arial"/>
                <w:sz w:val="22"/>
                <w:szCs w:val="22"/>
              </w:rPr>
              <w:tab/>
              <w:t>- 0 pkt</w:t>
            </w:r>
          </w:p>
          <w:p w:rsidR="002828F0" w:rsidRPr="00C51A63" w:rsidRDefault="002828F0" w:rsidP="002828F0">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- 1 pkt</w:t>
            </w:r>
          </w:p>
          <w:p w:rsidR="00291CC6" w:rsidRPr="00C51A63" w:rsidRDefault="002828F0" w:rsidP="002828F0">
            <w:pPr>
              <w:spacing w:after="120"/>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- 2 pkt</w:t>
            </w:r>
          </w:p>
        </w:tc>
      </w:tr>
      <w:tr w:rsidR="00291CC6" w:rsidRPr="00C51A63">
        <w:tblPrEx>
          <w:tblCellMar>
            <w:top w:w="0" w:type="dxa"/>
            <w:bottom w:w="0" w:type="dxa"/>
          </w:tblCellMar>
        </w:tblPrEx>
        <w:trPr>
          <w:trHeight w:val="883"/>
        </w:trPr>
        <w:tc>
          <w:tcPr>
            <w:tcW w:w="540" w:type="dxa"/>
            <w:vAlign w:val="center"/>
          </w:tcPr>
          <w:p w:rsidR="00291CC6" w:rsidRPr="00C51A63" w:rsidRDefault="00291CC6" w:rsidP="00291CC6">
            <w:pPr>
              <w:pStyle w:val="PSDBrdo"/>
              <w:spacing w:before="40" w:after="40"/>
              <w:rPr>
                <w:rFonts w:ascii="Arial" w:hAnsi="Arial" w:cs="Arial"/>
                <w:sz w:val="22"/>
                <w:szCs w:val="22"/>
              </w:rPr>
            </w:pPr>
            <w:r w:rsidRPr="00C51A63">
              <w:rPr>
                <w:rFonts w:ascii="Arial" w:hAnsi="Arial" w:cs="Arial"/>
                <w:sz w:val="22"/>
                <w:szCs w:val="22"/>
              </w:rPr>
              <w:t>4.</w:t>
            </w:r>
          </w:p>
        </w:tc>
        <w:tc>
          <w:tcPr>
            <w:tcW w:w="2160" w:type="dxa"/>
            <w:vAlign w:val="center"/>
          </w:tcPr>
          <w:p w:rsidR="00291CC6" w:rsidRPr="00C51A63" w:rsidRDefault="002828F0" w:rsidP="00291CC6">
            <w:pPr>
              <w:rPr>
                <w:rFonts w:ascii="Arial" w:hAnsi="Arial" w:cs="Arial"/>
                <w:sz w:val="22"/>
                <w:szCs w:val="22"/>
              </w:rPr>
            </w:pPr>
            <w:r w:rsidRPr="00C51A63">
              <w:rPr>
                <w:rFonts w:ascii="Arial" w:hAnsi="Arial" w:cs="Arial"/>
                <w:sz w:val="22"/>
                <w:szCs w:val="22"/>
              </w:rPr>
              <w:t xml:space="preserve">Kompleksowość projektu </w:t>
            </w:r>
            <w:r w:rsidRPr="00C51A63">
              <w:rPr>
                <w:rFonts w:ascii="Arial" w:hAnsi="Arial" w:cs="Arial"/>
                <w:sz w:val="22"/>
                <w:szCs w:val="22"/>
              </w:rPr>
              <w:br/>
              <w:t>(</w:t>
            </w:r>
            <w:r>
              <w:rPr>
                <w:rFonts w:ascii="Arial" w:hAnsi="Arial" w:cs="Arial"/>
                <w:sz w:val="22"/>
                <w:szCs w:val="22"/>
              </w:rPr>
              <w:t>jeden element uzbrojenia, dwa elementy uzbrojenia, trzy lub więcej elementów uzbrojenia</w:t>
            </w:r>
            <w:r w:rsidRPr="00C51A63">
              <w:rPr>
                <w:rFonts w:ascii="Arial" w:hAnsi="Arial" w:cs="Arial"/>
                <w:sz w:val="22"/>
                <w:szCs w:val="22"/>
              </w:rPr>
              <w:t>)</w:t>
            </w:r>
          </w:p>
        </w:tc>
        <w:tc>
          <w:tcPr>
            <w:tcW w:w="1980" w:type="dxa"/>
            <w:vAlign w:val="center"/>
          </w:tcPr>
          <w:p w:rsidR="00291CC6" w:rsidRPr="00C51A63" w:rsidRDefault="002828F0" w:rsidP="00291CC6">
            <w:pPr>
              <w:pStyle w:val="PSDBrdo"/>
              <w:spacing w:before="40" w:after="40"/>
              <w:jc w:val="center"/>
              <w:rPr>
                <w:rFonts w:ascii="Arial" w:hAnsi="Arial" w:cs="Arial"/>
                <w:i w:val="0"/>
                <w:sz w:val="22"/>
                <w:szCs w:val="22"/>
              </w:rPr>
            </w:pPr>
            <w:r>
              <w:rPr>
                <w:rFonts w:ascii="Arial" w:hAnsi="Arial" w:cs="Arial"/>
                <w:i w:val="0"/>
                <w:sz w:val="22"/>
                <w:szCs w:val="22"/>
              </w:rPr>
              <w:t>1-3</w:t>
            </w:r>
            <w:r w:rsidRPr="00C51A63">
              <w:rPr>
                <w:rFonts w:ascii="Arial" w:hAnsi="Arial" w:cs="Arial"/>
                <w:i w:val="0"/>
                <w:sz w:val="22"/>
                <w:szCs w:val="22"/>
              </w:rPr>
              <w:t xml:space="preserve"> punktów</w:t>
            </w:r>
          </w:p>
        </w:tc>
        <w:tc>
          <w:tcPr>
            <w:tcW w:w="1260" w:type="dxa"/>
            <w:vAlign w:val="center"/>
          </w:tcPr>
          <w:p w:rsidR="00291CC6" w:rsidRPr="00C51A63" w:rsidRDefault="002828F0" w:rsidP="00291CC6">
            <w:pPr>
              <w:pStyle w:val="PSDBrdo"/>
              <w:spacing w:before="40" w:after="40"/>
              <w:jc w:val="center"/>
              <w:rPr>
                <w:rFonts w:ascii="Arial" w:hAnsi="Arial" w:cs="Arial"/>
                <w:i w:val="0"/>
                <w:sz w:val="22"/>
                <w:szCs w:val="22"/>
              </w:rPr>
            </w:pPr>
            <w:r>
              <w:rPr>
                <w:rFonts w:ascii="Arial" w:hAnsi="Arial" w:cs="Arial"/>
                <w:i w:val="0"/>
                <w:sz w:val="22"/>
                <w:szCs w:val="22"/>
              </w:rPr>
              <w:t>4</w:t>
            </w:r>
          </w:p>
        </w:tc>
        <w:tc>
          <w:tcPr>
            <w:tcW w:w="1440" w:type="dxa"/>
            <w:vAlign w:val="center"/>
          </w:tcPr>
          <w:p w:rsidR="00291CC6" w:rsidRPr="00C51A63" w:rsidRDefault="002828F0" w:rsidP="00765AA0">
            <w:pPr>
              <w:jc w:val="center"/>
              <w:rPr>
                <w:rFonts w:ascii="Arial" w:hAnsi="Arial" w:cs="Arial"/>
                <w:sz w:val="22"/>
                <w:szCs w:val="22"/>
              </w:rPr>
            </w:pPr>
            <w:r>
              <w:rPr>
                <w:rFonts w:ascii="Arial" w:hAnsi="Arial" w:cs="Arial"/>
                <w:sz w:val="22"/>
                <w:szCs w:val="22"/>
              </w:rPr>
              <w:t>12</w:t>
            </w:r>
          </w:p>
        </w:tc>
        <w:tc>
          <w:tcPr>
            <w:tcW w:w="1260" w:type="dxa"/>
            <w:vAlign w:val="center"/>
          </w:tcPr>
          <w:p w:rsidR="00291CC6" w:rsidRPr="00C51A63" w:rsidRDefault="00291CC6" w:rsidP="00291CC6">
            <w:pPr>
              <w:jc w:val="both"/>
              <w:rPr>
                <w:rFonts w:ascii="Arial" w:hAnsi="Arial" w:cs="Arial"/>
                <w:b/>
                <w:sz w:val="22"/>
                <w:szCs w:val="22"/>
              </w:rPr>
            </w:pPr>
          </w:p>
        </w:tc>
        <w:tc>
          <w:tcPr>
            <w:tcW w:w="5760" w:type="dxa"/>
          </w:tcPr>
          <w:p w:rsidR="002828F0" w:rsidRDefault="002828F0" w:rsidP="002828F0">
            <w:pPr>
              <w:ind w:right="110"/>
              <w:jc w:val="both"/>
              <w:rPr>
                <w:rFonts w:ascii="Arial" w:hAnsi="Arial" w:cs="Arial"/>
                <w:sz w:val="22"/>
                <w:szCs w:val="22"/>
              </w:rPr>
            </w:pPr>
            <w:r w:rsidRPr="00C51A63">
              <w:rPr>
                <w:rFonts w:ascii="Arial" w:hAnsi="Arial" w:cs="Arial"/>
                <w:sz w:val="22"/>
                <w:szCs w:val="22"/>
              </w:rPr>
              <w:t>Preferowane będą projekty przygotowują</w:t>
            </w:r>
            <w:r>
              <w:rPr>
                <w:rFonts w:ascii="Arial" w:hAnsi="Arial" w:cs="Arial"/>
                <w:sz w:val="22"/>
                <w:szCs w:val="22"/>
              </w:rPr>
              <w:t>ce tereny inwestycyjne w sposób</w:t>
            </w:r>
            <w:r w:rsidRPr="00C51A63">
              <w:rPr>
                <w:rFonts w:ascii="Arial" w:hAnsi="Arial" w:cs="Arial"/>
                <w:sz w:val="22"/>
                <w:szCs w:val="22"/>
              </w:rPr>
              <w:t xml:space="preserve"> jak najbardziej kompleksowy.</w:t>
            </w:r>
          </w:p>
          <w:p w:rsidR="002828F0" w:rsidRPr="00C51A63" w:rsidRDefault="002828F0" w:rsidP="002828F0">
            <w:pPr>
              <w:ind w:right="110"/>
              <w:jc w:val="both"/>
              <w:rPr>
                <w:rFonts w:ascii="Arial" w:hAnsi="Arial" w:cs="Arial"/>
                <w:sz w:val="22"/>
                <w:szCs w:val="22"/>
              </w:rPr>
            </w:pPr>
            <w:r>
              <w:rPr>
                <w:rFonts w:ascii="Arial" w:hAnsi="Arial" w:cs="Arial"/>
                <w:sz w:val="22"/>
                <w:szCs w:val="22"/>
              </w:rPr>
              <w:t>Oceniania będzie kompleksowość budowanej infrastruktury, w skład której mogą wchodzić np. drogi, wodociągi, kanalizacja itp. Projekt uzyska maksymalną ilość punktów w przypadku gdy inwestycja będzie zakładała budowę trzech lub więcej elementów uzbrojenia.</w:t>
            </w:r>
          </w:p>
          <w:p w:rsidR="002828F0" w:rsidRDefault="002828F0" w:rsidP="002828F0">
            <w:pPr>
              <w:ind w:right="110"/>
              <w:jc w:val="both"/>
              <w:rPr>
                <w:rFonts w:ascii="Arial" w:hAnsi="Arial" w:cs="Arial"/>
                <w:sz w:val="22"/>
                <w:szCs w:val="22"/>
              </w:rPr>
            </w:pPr>
            <w:r>
              <w:rPr>
                <w:rFonts w:ascii="Arial" w:hAnsi="Arial" w:cs="Arial"/>
                <w:sz w:val="22"/>
                <w:szCs w:val="22"/>
              </w:rPr>
              <w:t>jeden element uzbrojenia –  1 pkt</w:t>
            </w:r>
          </w:p>
          <w:p w:rsidR="002828F0" w:rsidRDefault="002828F0" w:rsidP="002828F0">
            <w:pPr>
              <w:ind w:right="-108"/>
              <w:jc w:val="both"/>
              <w:rPr>
                <w:rFonts w:ascii="Arial" w:hAnsi="Arial" w:cs="Arial"/>
                <w:sz w:val="22"/>
                <w:szCs w:val="22"/>
              </w:rPr>
            </w:pPr>
            <w:r>
              <w:rPr>
                <w:rFonts w:ascii="Arial" w:hAnsi="Arial" w:cs="Arial"/>
                <w:sz w:val="22"/>
                <w:szCs w:val="22"/>
              </w:rPr>
              <w:t>dwa elementy uzbrojenia  –  2 pkt</w:t>
            </w:r>
          </w:p>
          <w:p w:rsidR="00291CC6" w:rsidRPr="00C51A63" w:rsidRDefault="002828F0" w:rsidP="002828F0">
            <w:pPr>
              <w:spacing w:after="120"/>
              <w:jc w:val="both"/>
              <w:rPr>
                <w:rFonts w:ascii="Arial" w:hAnsi="Arial" w:cs="Arial"/>
                <w:sz w:val="22"/>
                <w:szCs w:val="22"/>
              </w:rPr>
            </w:pPr>
            <w:r>
              <w:rPr>
                <w:rFonts w:ascii="Arial" w:hAnsi="Arial" w:cs="Arial"/>
                <w:sz w:val="22"/>
                <w:szCs w:val="22"/>
              </w:rPr>
              <w:t>trzy lub więcej elementów uzbrojenia – 3 pkt</w:t>
            </w:r>
          </w:p>
        </w:tc>
      </w:tr>
      <w:tr w:rsidR="00291CC6" w:rsidRPr="00C51A63">
        <w:tblPrEx>
          <w:tblCellMar>
            <w:top w:w="0" w:type="dxa"/>
            <w:bottom w:w="0" w:type="dxa"/>
          </w:tblCellMar>
        </w:tblPrEx>
        <w:trPr>
          <w:trHeight w:val="883"/>
        </w:trPr>
        <w:tc>
          <w:tcPr>
            <w:tcW w:w="540" w:type="dxa"/>
            <w:vAlign w:val="center"/>
          </w:tcPr>
          <w:p w:rsidR="00291CC6" w:rsidRPr="00C51A63" w:rsidRDefault="00291CC6" w:rsidP="00291CC6">
            <w:pPr>
              <w:pStyle w:val="PSDBrdo"/>
              <w:spacing w:before="40" w:after="40"/>
              <w:rPr>
                <w:rFonts w:ascii="Arial" w:hAnsi="Arial" w:cs="Arial"/>
                <w:sz w:val="22"/>
                <w:szCs w:val="22"/>
              </w:rPr>
            </w:pPr>
            <w:r w:rsidRPr="00C51A63">
              <w:rPr>
                <w:rFonts w:ascii="Arial" w:hAnsi="Arial" w:cs="Arial"/>
                <w:sz w:val="22"/>
                <w:szCs w:val="22"/>
              </w:rPr>
              <w:lastRenderedPageBreak/>
              <w:t>5.</w:t>
            </w:r>
          </w:p>
        </w:tc>
        <w:tc>
          <w:tcPr>
            <w:tcW w:w="2160" w:type="dxa"/>
            <w:vAlign w:val="center"/>
          </w:tcPr>
          <w:p w:rsidR="00291CC6" w:rsidRPr="00C51A63" w:rsidRDefault="002828F0" w:rsidP="00291CC6">
            <w:pPr>
              <w:rPr>
                <w:rFonts w:ascii="Arial" w:hAnsi="Arial" w:cs="Arial"/>
                <w:sz w:val="22"/>
                <w:szCs w:val="22"/>
              </w:rPr>
            </w:pPr>
            <w:r w:rsidRPr="00C51A63">
              <w:rPr>
                <w:rFonts w:ascii="Arial" w:hAnsi="Arial" w:cs="Arial"/>
                <w:sz w:val="22"/>
                <w:szCs w:val="22"/>
              </w:rPr>
              <w:t>Lokalizacja projektu na terenie o stopniu bezrobocia</w:t>
            </w:r>
            <w:r w:rsidRPr="00C51A63">
              <w:rPr>
                <w:rFonts w:ascii="Arial" w:hAnsi="Arial" w:cs="Arial"/>
                <w:sz w:val="22"/>
                <w:szCs w:val="22"/>
              </w:rPr>
              <w:br/>
              <w:t>(&lt; 100% średniej stopy bezrobocia na Warmii i Mazurach, ≥ 100% &lt; 120% średniej stopy bezrobocia na Warmii i Mazurach, ≥ 120% &lt; 150% średniej stopy bezrobocia na Warmii i Mazurach, &gt; 150% średniej stopy bezrobocia na Warmii i Mazurach)</w:t>
            </w:r>
          </w:p>
        </w:tc>
        <w:tc>
          <w:tcPr>
            <w:tcW w:w="1980" w:type="dxa"/>
            <w:vAlign w:val="center"/>
          </w:tcPr>
          <w:p w:rsidR="00291CC6" w:rsidRPr="00C51A63" w:rsidRDefault="00291CC6" w:rsidP="00291CC6">
            <w:pPr>
              <w:pStyle w:val="PSDBrdo"/>
              <w:spacing w:before="40" w:after="40"/>
              <w:jc w:val="center"/>
              <w:rPr>
                <w:rFonts w:ascii="Arial" w:hAnsi="Arial" w:cs="Arial"/>
                <w:i w:val="0"/>
                <w:sz w:val="22"/>
                <w:szCs w:val="22"/>
              </w:rPr>
            </w:pPr>
            <w:r w:rsidRPr="00C51A63">
              <w:rPr>
                <w:rFonts w:ascii="Arial" w:hAnsi="Arial" w:cs="Arial"/>
                <w:i w:val="0"/>
                <w:sz w:val="22"/>
                <w:szCs w:val="22"/>
              </w:rPr>
              <w:t>1-4 punkty</w:t>
            </w:r>
          </w:p>
        </w:tc>
        <w:tc>
          <w:tcPr>
            <w:tcW w:w="1260" w:type="dxa"/>
            <w:vAlign w:val="center"/>
          </w:tcPr>
          <w:p w:rsidR="00291CC6" w:rsidRPr="00C51A63" w:rsidRDefault="00291CC6" w:rsidP="00291CC6">
            <w:pPr>
              <w:pStyle w:val="PSDBrdo"/>
              <w:spacing w:before="40" w:after="40"/>
              <w:jc w:val="center"/>
              <w:rPr>
                <w:rFonts w:ascii="Arial" w:hAnsi="Arial" w:cs="Arial"/>
                <w:i w:val="0"/>
                <w:sz w:val="22"/>
                <w:szCs w:val="22"/>
              </w:rPr>
            </w:pPr>
            <w:r w:rsidRPr="00C51A63">
              <w:rPr>
                <w:rFonts w:ascii="Arial" w:hAnsi="Arial" w:cs="Arial"/>
                <w:i w:val="0"/>
                <w:sz w:val="22"/>
                <w:szCs w:val="22"/>
              </w:rPr>
              <w:t>1</w:t>
            </w:r>
          </w:p>
        </w:tc>
        <w:tc>
          <w:tcPr>
            <w:tcW w:w="1440" w:type="dxa"/>
            <w:vAlign w:val="center"/>
          </w:tcPr>
          <w:p w:rsidR="00291CC6" w:rsidRPr="00C51A63" w:rsidRDefault="00765AA0" w:rsidP="00765AA0">
            <w:pPr>
              <w:jc w:val="center"/>
              <w:rPr>
                <w:rFonts w:ascii="Arial" w:hAnsi="Arial" w:cs="Arial"/>
                <w:sz w:val="22"/>
                <w:szCs w:val="22"/>
              </w:rPr>
            </w:pPr>
            <w:r w:rsidRPr="00C51A63">
              <w:rPr>
                <w:rFonts w:ascii="Arial" w:hAnsi="Arial" w:cs="Arial"/>
                <w:sz w:val="22"/>
                <w:szCs w:val="22"/>
              </w:rPr>
              <w:t>4</w:t>
            </w:r>
          </w:p>
        </w:tc>
        <w:tc>
          <w:tcPr>
            <w:tcW w:w="1260" w:type="dxa"/>
            <w:vAlign w:val="center"/>
          </w:tcPr>
          <w:p w:rsidR="00291CC6" w:rsidRPr="00C51A63" w:rsidRDefault="00291CC6" w:rsidP="00291CC6">
            <w:pPr>
              <w:jc w:val="both"/>
              <w:rPr>
                <w:rFonts w:ascii="Arial" w:hAnsi="Arial" w:cs="Arial"/>
                <w:b/>
                <w:sz w:val="22"/>
                <w:szCs w:val="22"/>
              </w:rPr>
            </w:pPr>
          </w:p>
        </w:tc>
        <w:tc>
          <w:tcPr>
            <w:tcW w:w="5760" w:type="dxa"/>
            <w:vAlign w:val="center"/>
          </w:tcPr>
          <w:p w:rsidR="002828F0" w:rsidRPr="00C51A63" w:rsidRDefault="002828F0" w:rsidP="002828F0">
            <w:pPr>
              <w:spacing w:before="20" w:after="20"/>
              <w:jc w:val="both"/>
              <w:rPr>
                <w:rFonts w:ascii="Arial" w:hAnsi="Arial" w:cs="Arial"/>
                <w:sz w:val="22"/>
                <w:szCs w:val="22"/>
              </w:rPr>
            </w:pPr>
            <w:r w:rsidRPr="00C51A63">
              <w:rPr>
                <w:rFonts w:ascii="Arial" w:hAnsi="Arial" w:cs="Arial"/>
                <w:sz w:val="22"/>
                <w:szCs w:val="22"/>
              </w:rPr>
              <w:t xml:space="preserve">Preferowane będą projekty realizujące przedsięwzięcia na terenach o zwiększonej stopie bezrobocia. </w:t>
            </w:r>
            <w:r w:rsidRPr="00C51A63">
              <w:rPr>
                <w:rFonts w:ascii="Arial" w:hAnsi="Arial" w:cs="Arial"/>
                <w:sz w:val="22"/>
                <w:szCs w:val="22"/>
              </w:rPr>
              <w:br/>
              <w:t xml:space="preserve">W powiatach, gdzie średnia stopa bezrobocia wynosi </w:t>
            </w:r>
            <w:r w:rsidRPr="00C51A63">
              <w:rPr>
                <w:rFonts w:ascii="Arial" w:hAnsi="Arial" w:cs="Arial"/>
                <w:sz w:val="22"/>
                <w:szCs w:val="22"/>
              </w:rPr>
              <w:br/>
              <w:t xml:space="preserve">w roku poprzednim (rok poprzedzający rok złożenia wniosku): </w:t>
            </w:r>
          </w:p>
          <w:p w:rsidR="002828F0" w:rsidRPr="00C51A63" w:rsidRDefault="002828F0" w:rsidP="002828F0">
            <w:pPr>
              <w:jc w:val="both"/>
              <w:rPr>
                <w:rFonts w:ascii="Arial" w:hAnsi="Arial" w:cs="Arial"/>
                <w:sz w:val="22"/>
                <w:szCs w:val="22"/>
              </w:rPr>
            </w:pPr>
            <w:r w:rsidRPr="00C51A63">
              <w:rPr>
                <w:rFonts w:ascii="Arial" w:hAnsi="Arial" w:cs="Arial"/>
                <w:sz w:val="22"/>
                <w:szCs w:val="22"/>
              </w:rPr>
              <w:t>&lt; 100% średniej stopy bezrobocia na Warmii i Mazurach - 1 punkt</w:t>
            </w:r>
          </w:p>
          <w:p w:rsidR="002828F0" w:rsidRPr="00C51A63" w:rsidRDefault="002828F0" w:rsidP="002828F0">
            <w:pPr>
              <w:jc w:val="both"/>
              <w:rPr>
                <w:rFonts w:ascii="Arial" w:hAnsi="Arial" w:cs="Arial"/>
                <w:sz w:val="22"/>
                <w:szCs w:val="22"/>
              </w:rPr>
            </w:pPr>
            <w:r w:rsidRPr="00C51A63">
              <w:rPr>
                <w:rFonts w:ascii="Arial" w:hAnsi="Arial" w:cs="Arial"/>
                <w:sz w:val="22"/>
                <w:szCs w:val="22"/>
              </w:rPr>
              <w:t xml:space="preserve">≥ 100% &lt; 120% średniej stopy bezrobocia na Warmii </w:t>
            </w:r>
            <w:r w:rsidRPr="00C51A63">
              <w:rPr>
                <w:rFonts w:ascii="Arial" w:hAnsi="Arial" w:cs="Arial"/>
                <w:sz w:val="22"/>
                <w:szCs w:val="22"/>
              </w:rPr>
              <w:br/>
              <w:t>i Mazurach - 2 punkty</w:t>
            </w:r>
          </w:p>
          <w:p w:rsidR="002828F0" w:rsidRPr="00C51A63" w:rsidRDefault="002828F0" w:rsidP="002828F0">
            <w:pPr>
              <w:jc w:val="both"/>
              <w:rPr>
                <w:rFonts w:ascii="Arial" w:hAnsi="Arial" w:cs="Arial"/>
                <w:sz w:val="22"/>
                <w:szCs w:val="22"/>
              </w:rPr>
            </w:pPr>
            <w:r w:rsidRPr="00C51A63">
              <w:rPr>
                <w:rFonts w:ascii="Arial" w:hAnsi="Arial" w:cs="Arial"/>
                <w:sz w:val="22"/>
                <w:szCs w:val="22"/>
              </w:rPr>
              <w:t xml:space="preserve">≥ 120% &lt; 150% średniej stopy bezrobocia na Warmii </w:t>
            </w:r>
            <w:r w:rsidRPr="00C51A63">
              <w:rPr>
                <w:rFonts w:ascii="Arial" w:hAnsi="Arial" w:cs="Arial"/>
                <w:sz w:val="22"/>
                <w:szCs w:val="22"/>
              </w:rPr>
              <w:br/>
              <w:t>i Mazurach - 3 punkty</w:t>
            </w:r>
          </w:p>
          <w:p w:rsidR="00291CC6" w:rsidRPr="00C51A63" w:rsidRDefault="002828F0" w:rsidP="002828F0">
            <w:pPr>
              <w:spacing w:after="120"/>
              <w:jc w:val="both"/>
              <w:rPr>
                <w:rFonts w:ascii="Arial" w:hAnsi="Arial" w:cs="Arial"/>
                <w:sz w:val="22"/>
                <w:szCs w:val="22"/>
              </w:rPr>
            </w:pPr>
            <w:r w:rsidRPr="00C51A63">
              <w:rPr>
                <w:rFonts w:ascii="Arial" w:hAnsi="Arial" w:cs="Arial"/>
                <w:sz w:val="22"/>
                <w:szCs w:val="22"/>
              </w:rPr>
              <w:t>&gt; 150% średniej stopy bezrobocia na Warmii i Mazurach - 4 punkty</w:t>
            </w:r>
          </w:p>
        </w:tc>
      </w:tr>
      <w:tr w:rsidR="00DA3F36" w:rsidRPr="00C51A63">
        <w:tblPrEx>
          <w:tblCellMar>
            <w:top w:w="0" w:type="dxa"/>
            <w:bottom w:w="0" w:type="dxa"/>
          </w:tblCellMar>
        </w:tblPrEx>
        <w:trPr>
          <w:trHeight w:val="851"/>
        </w:trPr>
        <w:tc>
          <w:tcPr>
            <w:tcW w:w="540" w:type="dxa"/>
          </w:tcPr>
          <w:p w:rsidR="00DA3F36" w:rsidRPr="00C51A63" w:rsidRDefault="00DA3F36" w:rsidP="00FD77CD">
            <w:pPr>
              <w:spacing w:line="360" w:lineRule="auto"/>
              <w:rPr>
                <w:rFonts w:ascii="Arial" w:hAnsi="Arial" w:cs="Arial"/>
                <w:sz w:val="22"/>
                <w:szCs w:val="22"/>
                <w:vertAlign w:val="superscript"/>
              </w:rPr>
            </w:pPr>
          </w:p>
        </w:tc>
        <w:tc>
          <w:tcPr>
            <w:tcW w:w="5400" w:type="dxa"/>
            <w:gridSpan w:val="3"/>
            <w:vAlign w:val="center"/>
          </w:tcPr>
          <w:p w:rsidR="00DA3F36" w:rsidRPr="00C51A63" w:rsidRDefault="00DA3F36" w:rsidP="00291CC6">
            <w:pPr>
              <w:spacing w:line="360" w:lineRule="auto"/>
              <w:ind w:left="45"/>
              <w:rPr>
                <w:rFonts w:ascii="Arial" w:hAnsi="Arial" w:cs="Arial"/>
                <w:b/>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DA3F36" w:rsidRPr="00C51A63" w:rsidRDefault="002828F0" w:rsidP="007E0219">
            <w:pPr>
              <w:jc w:val="center"/>
              <w:rPr>
                <w:rFonts w:ascii="Arial" w:hAnsi="Arial" w:cs="Arial"/>
                <w:b/>
                <w:sz w:val="22"/>
                <w:szCs w:val="22"/>
              </w:rPr>
            </w:pPr>
            <w:r w:rsidRPr="00C33F8A">
              <w:rPr>
                <w:rFonts w:ascii="Arial" w:hAnsi="Arial" w:cs="Arial"/>
                <w:b/>
                <w:sz w:val="22"/>
                <w:szCs w:val="22"/>
              </w:rPr>
              <w:t>36</w:t>
            </w:r>
          </w:p>
        </w:tc>
        <w:tc>
          <w:tcPr>
            <w:tcW w:w="1260" w:type="dxa"/>
            <w:vAlign w:val="center"/>
          </w:tcPr>
          <w:p w:rsidR="00DA3F36" w:rsidRPr="00C51A63" w:rsidRDefault="00DA3F36" w:rsidP="0001083E">
            <w:pPr>
              <w:spacing w:line="360" w:lineRule="auto"/>
              <w:jc w:val="center"/>
              <w:rPr>
                <w:rFonts w:ascii="Arial" w:hAnsi="Arial" w:cs="Arial"/>
                <w:sz w:val="22"/>
                <w:szCs w:val="22"/>
                <w:vertAlign w:val="superscript"/>
              </w:rPr>
            </w:pPr>
          </w:p>
        </w:tc>
        <w:tc>
          <w:tcPr>
            <w:tcW w:w="5760" w:type="dxa"/>
            <w:vAlign w:val="center"/>
          </w:tcPr>
          <w:p w:rsidR="00DA3F36" w:rsidRPr="00C51A63" w:rsidRDefault="00DA3F36" w:rsidP="0001083E">
            <w:pPr>
              <w:spacing w:line="360" w:lineRule="auto"/>
              <w:jc w:val="center"/>
              <w:rPr>
                <w:rFonts w:ascii="Arial" w:hAnsi="Arial" w:cs="Arial"/>
                <w:sz w:val="22"/>
                <w:szCs w:val="22"/>
                <w:vertAlign w:val="superscript"/>
              </w:rPr>
            </w:pPr>
          </w:p>
        </w:tc>
      </w:tr>
    </w:tbl>
    <w:p w:rsidR="00DA3F36" w:rsidRPr="00C51A63" w:rsidRDefault="00DA3F36" w:rsidP="00DA3F36">
      <w:pPr>
        <w:spacing w:after="120" w:line="320" w:lineRule="atLeast"/>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DA3F36" w:rsidRPr="00C51A63">
        <w:trPr>
          <w:jc w:val="center"/>
        </w:trPr>
        <w:tc>
          <w:tcPr>
            <w:tcW w:w="541" w:type="dxa"/>
            <w:shd w:val="clear" w:color="auto" w:fill="D9D9D9"/>
            <w:vAlign w:val="center"/>
          </w:tcPr>
          <w:p w:rsidR="00DA3F36" w:rsidRPr="00C51A63" w:rsidRDefault="00DA3F36" w:rsidP="007B6BF3">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DA3F36" w:rsidRPr="00C51A63" w:rsidRDefault="00DA3F36" w:rsidP="007B6BF3">
            <w:pPr>
              <w:spacing w:before="20" w:after="20"/>
              <w:jc w:val="center"/>
              <w:rPr>
                <w:rFonts w:ascii="Arial" w:hAnsi="Arial" w:cs="Arial"/>
                <w:b/>
                <w:bCs/>
                <w:sz w:val="22"/>
                <w:szCs w:val="22"/>
              </w:rPr>
            </w:pPr>
            <w:r w:rsidRPr="00C51A63">
              <w:rPr>
                <w:rFonts w:ascii="Arial" w:hAnsi="Arial" w:cs="Arial"/>
                <w:b/>
                <w:bCs/>
                <w:sz w:val="22"/>
                <w:szCs w:val="22"/>
              </w:rPr>
              <w:t>Kryteria ogólne</w:t>
            </w:r>
          </w:p>
          <w:p w:rsidR="00DA3F36" w:rsidRPr="00C51A63" w:rsidRDefault="00DA3F36" w:rsidP="007B6BF3">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DA3F36" w:rsidRPr="00C51A63" w:rsidRDefault="00DA3F36" w:rsidP="007B6BF3">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DA3F36" w:rsidRPr="00C51A63" w:rsidRDefault="00DA3F36" w:rsidP="007B6BF3">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DA3F36" w:rsidRPr="00C51A63" w:rsidRDefault="00DA3F36" w:rsidP="007B6BF3">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DA3F36" w:rsidRPr="00C51A63" w:rsidRDefault="00DA3F36" w:rsidP="007B6BF3">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DA3F36" w:rsidRPr="00C51A63" w:rsidRDefault="00DA3F36" w:rsidP="007B6BF3">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DA3F36" w:rsidRPr="00C51A63" w:rsidRDefault="00DA3F36" w:rsidP="007B6BF3">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9A4319" w:rsidRPr="00C51A63">
        <w:trPr>
          <w:jc w:val="center"/>
        </w:trPr>
        <w:tc>
          <w:tcPr>
            <w:tcW w:w="541" w:type="dxa"/>
            <w:vAlign w:val="center"/>
          </w:tcPr>
          <w:p w:rsidR="009A4319" w:rsidRPr="00C51A63" w:rsidRDefault="009A4319" w:rsidP="00FD77CD">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9A4319" w:rsidRPr="00C51A63" w:rsidRDefault="009A4319"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9A4319" w:rsidRPr="00C51A63" w:rsidRDefault="009A4319"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9A4319" w:rsidRPr="00C51A63" w:rsidRDefault="009A431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9A4319" w:rsidRPr="00C51A63" w:rsidRDefault="009A431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9A4319" w:rsidRPr="00C51A63" w:rsidRDefault="009A431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9A4319" w:rsidRPr="00C51A63" w:rsidRDefault="009A4319" w:rsidP="007B6BF3">
            <w:pPr>
              <w:tabs>
                <w:tab w:val="left" w:pos="0"/>
                <w:tab w:val="left" w:pos="1560"/>
              </w:tabs>
              <w:spacing w:before="20" w:after="20"/>
              <w:jc w:val="center"/>
              <w:rPr>
                <w:rFonts w:ascii="Arial" w:hAnsi="Arial" w:cs="Arial"/>
                <w:sz w:val="22"/>
                <w:szCs w:val="22"/>
              </w:rPr>
            </w:pPr>
          </w:p>
        </w:tc>
        <w:tc>
          <w:tcPr>
            <w:tcW w:w="6282" w:type="dxa"/>
            <w:vAlign w:val="center"/>
          </w:tcPr>
          <w:p w:rsidR="009A4319" w:rsidRPr="00C51A63" w:rsidRDefault="009A4319"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9A4319" w:rsidRPr="00C51A63" w:rsidRDefault="009A431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9A4319" w:rsidRPr="00C51A63" w:rsidRDefault="009A431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9A4319" w:rsidRPr="00C51A63" w:rsidRDefault="009A431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9A4319" w:rsidRPr="00C51A63" w:rsidRDefault="009A431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9A4319" w:rsidRPr="00C51A63" w:rsidRDefault="009A431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9A4319" w:rsidRPr="00C51A63" w:rsidRDefault="009A431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9A4319" w:rsidRPr="00C51A63" w:rsidRDefault="009A431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9A4319" w:rsidRPr="00C51A63" w:rsidRDefault="009A4319"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B2437B" w:rsidRPr="00C51A63" w:rsidRDefault="00B2437B" w:rsidP="00B2437B">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9A4319" w:rsidRPr="00C51A63" w:rsidRDefault="00B2437B" w:rsidP="00B2437B">
            <w:pPr>
              <w:tabs>
                <w:tab w:val="left" w:pos="0"/>
                <w:tab w:val="left" w:pos="1560"/>
              </w:tabs>
              <w:spacing w:before="20" w:after="20"/>
              <w:ind w:left="142"/>
              <w:jc w:val="both"/>
              <w:rPr>
                <w:rFonts w:ascii="Arial" w:hAnsi="Arial" w:cs="Arial"/>
                <w:i/>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p w:rsidR="00B2437B" w:rsidRPr="00C51A63" w:rsidRDefault="00B2437B" w:rsidP="00B2437B">
            <w:pPr>
              <w:tabs>
                <w:tab w:val="left" w:pos="0"/>
                <w:tab w:val="left" w:pos="1560"/>
              </w:tabs>
              <w:spacing w:before="20" w:after="20"/>
              <w:ind w:left="142"/>
              <w:jc w:val="both"/>
              <w:rPr>
                <w:rFonts w:ascii="Arial" w:hAnsi="Arial" w:cs="Arial"/>
                <w:sz w:val="22"/>
                <w:szCs w:val="22"/>
              </w:rPr>
            </w:pPr>
          </w:p>
        </w:tc>
      </w:tr>
      <w:tr w:rsidR="009A4319" w:rsidRPr="00C51A63">
        <w:trPr>
          <w:jc w:val="center"/>
        </w:trPr>
        <w:tc>
          <w:tcPr>
            <w:tcW w:w="541" w:type="dxa"/>
            <w:vAlign w:val="center"/>
          </w:tcPr>
          <w:p w:rsidR="009A4319" w:rsidRPr="00C51A63" w:rsidRDefault="009A4319"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9A4319" w:rsidRPr="00C51A63" w:rsidRDefault="009A4319"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9A4319" w:rsidRPr="00C51A63" w:rsidRDefault="009A4319"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9A4319" w:rsidRPr="00C51A63" w:rsidRDefault="009A431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9A4319" w:rsidRPr="00C51A63" w:rsidRDefault="009A431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9A4319" w:rsidRPr="00C51A63" w:rsidRDefault="009A431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9A4319" w:rsidRPr="00C51A63" w:rsidRDefault="009A4319" w:rsidP="007B6BF3">
            <w:pPr>
              <w:tabs>
                <w:tab w:val="left" w:pos="0"/>
                <w:tab w:val="left" w:pos="1560"/>
              </w:tabs>
              <w:spacing w:before="20" w:after="20"/>
              <w:jc w:val="center"/>
              <w:rPr>
                <w:rFonts w:ascii="Arial" w:hAnsi="Arial" w:cs="Arial"/>
                <w:sz w:val="22"/>
                <w:szCs w:val="22"/>
              </w:rPr>
            </w:pPr>
          </w:p>
        </w:tc>
        <w:tc>
          <w:tcPr>
            <w:tcW w:w="6282" w:type="dxa"/>
            <w:vAlign w:val="center"/>
          </w:tcPr>
          <w:p w:rsidR="009A4319" w:rsidRPr="00C51A63" w:rsidRDefault="009A4319"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9A4319" w:rsidRPr="00C51A63" w:rsidRDefault="009A4319"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9A4319" w:rsidRPr="00C51A63" w:rsidRDefault="009A4319"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9A4319" w:rsidRPr="00C51A63" w:rsidRDefault="009A4319"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9A4319" w:rsidRPr="00C51A63" w:rsidRDefault="009A4319"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9A4319" w:rsidRPr="00C51A63" w:rsidRDefault="009A4319"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9A4319" w:rsidRPr="00C51A63" w:rsidRDefault="009A4319"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9A4319" w:rsidRPr="00C51A63" w:rsidRDefault="009A4319"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wzrost konkurencyjności województwa jako miejsca pracy </w:t>
            </w:r>
            <w:r w:rsidRPr="00C51A63">
              <w:rPr>
                <w:rFonts w:ascii="Arial" w:hAnsi="Arial" w:cs="Arial"/>
                <w:sz w:val="22"/>
                <w:szCs w:val="22"/>
              </w:rPr>
              <w:br/>
              <w:t>i życia, poprzez działania wykraczające poza obszary wyznaczone celami operacyjnymi, przyczyniające się do realizacji celu strategicznego (jakie?)</w:t>
            </w:r>
          </w:p>
          <w:p w:rsidR="009A4319" w:rsidRPr="00C51A63" w:rsidRDefault="009A4319"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9A4319" w:rsidRPr="00C51A63" w:rsidRDefault="009A4319" w:rsidP="00FD77CD">
            <w:pPr>
              <w:tabs>
                <w:tab w:val="left" w:pos="0"/>
                <w:tab w:val="left" w:pos="1560"/>
              </w:tabs>
              <w:spacing w:before="20" w:after="20"/>
              <w:ind w:left="142"/>
              <w:jc w:val="both"/>
              <w:rPr>
                <w:rFonts w:ascii="Arial" w:hAnsi="Arial" w:cs="Arial"/>
                <w:sz w:val="22"/>
                <w:szCs w:val="22"/>
              </w:rPr>
            </w:pPr>
          </w:p>
        </w:tc>
      </w:tr>
      <w:tr w:rsidR="009A4319" w:rsidRPr="00C51A63">
        <w:trPr>
          <w:jc w:val="center"/>
        </w:trPr>
        <w:tc>
          <w:tcPr>
            <w:tcW w:w="541" w:type="dxa"/>
            <w:vAlign w:val="center"/>
          </w:tcPr>
          <w:p w:rsidR="009A4319" w:rsidRPr="00C51A63" w:rsidRDefault="009A4319" w:rsidP="00FD77CD">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9A4319" w:rsidRPr="00C51A63" w:rsidRDefault="009A4319"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9A4319" w:rsidRPr="00C51A63" w:rsidRDefault="009A4319"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9A4319" w:rsidRPr="00C51A63" w:rsidRDefault="009A431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9A4319" w:rsidRPr="00C51A63" w:rsidRDefault="009A431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9A4319" w:rsidRPr="00C51A63" w:rsidRDefault="009A4319"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9A4319" w:rsidRPr="00C51A63" w:rsidRDefault="009A4319" w:rsidP="007B6BF3">
            <w:pPr>
              <w:tabs>
                <w:tab w:val="left" w:pos="0"/>
                <w:tab w:val="left" w:pos="1560"/>
              </w:tabs>
              <w:spacing w:before="20" w:after="20"/>
              <w:jc w:val="center"/>
              <w:rPr>
                <w:rFonts w:ascii="Arial" w:hAnsi="Arial" w:cs="Arial"/>
                <w:sz w:val="22"/>
                <w:szCs w:val="22"/>
              </w:rPr>
            </w:pPr>
          </w:p>
        </w:tc>
        <w:tc>
          <w:tcPr>
            <w:tcW w:w="6282" w:type="dxa"/>
            <w:vAlign w:val="center"/>
          </w:tcPr>
          <w:p w:rsidR="009A4319" w:rsidRPr="00C51A63" w:rsidRDefault="009A4319"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9A4319" w:rsidRPr="00C51A63" w:rsidRDefault="009A4319"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9A4319" w:rsidRPr="00C51A63" w:rsidRDefault="009A4319"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9A4319" w:rsidRPr="00C51A63" w:rsidRDefault="009A4319"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9A4319" w:rsidRPr="00C51A63" w:rsidRDefault="00FB7144" w:rsidP="00FB7144">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9A4319" w:rsidRPr="00C51A63">
              <w:rPr>
                <w:rFonts w:ascii="Arial" w:hAnsi="Arial" w:cs="Arial"/>
                <w:sz w:val="22"/>
                <w:szCs w:val="22"/>
              </w:rPr>
              <w:br/>
              <w:t>…………………………………………………………………..</w:t>
            </w:r>
            <w:r w:rsidR="009A4319" w:rsidRPr="00C51A63">
              <w:rPr>
                <w:rFonts w:ascii="Arial" w:hAnsi="Arial" w:cs="Arial"/>
                <w:sz w:val="22"/>
                <w:szCs w:val="22"/>
              </w:rPr>
              <w:br/>
              <w:t>…………………………………………………………………..</w:t>
            </w:r>
            <w:r w:rsidR="009A4319" w:rsidRPr="00C51A63">
              <w:rPr>
                <w:rFonts w:ascii="Arial" w:hAnsi="Arial" w:cs="Arial"/>
                <w:sz w:val="22"/>
                <w:szCs w:val="22"/>
              </w:rPr>
              <w:br/>
              <w:t>……………………………………………………………….….</w:t>
            </w:r>
            <w:r w:rsidR="009A4319" w:rsidRPr="00C51A63">
              <w:rPr>
                <w:rFonts w:ascii="Arial" w:hAnsi="Arial" w:cs="Arial"/>
                <w:sz w:val="22"/>
                <w:szCs w:val="22"/>
              </w:rPr>
              <w:br/>
              <w:t>…………………………………………………………………..</w:t>
            </w:r>
            <w:r w:rsidR="009A4319" w:rsidRPr="00C51A63">
              <w:rPr>
                <w:rFonts w:ascii="Arial" w:hAnsi="Arial" w:cs="Arial"/>
                <w:sz w:val="22"/>
                <w:szCs w:val="22"/>
              </w:rPr>
              <w:br/>
              <w:t>…………………………………………………………………..</w:t>
            </w:r>
            <w:r w:rsidR="009A4319" w:rsidRPr="00C51A63">
              <w:rPr>
                <w:rFonts w:ascii="Arial" w:hAnsi="Arial" w:cs="Arial"/>
                <w:sz w:val="22"/>
                <w:szCs w:val="22"/>
              </w:rPr>
              <w:br/>
              <w:t>…………………………………………………………………..</w:t>
            </w:r>
            <w:r w:rsidR="009A4319" w:rsidRPr="00C51A63">
              <w:rPr>
                <w:rFonts w:ascii="Arial" w:hAnsi="Arial" w:cs="Arial"/>
                <w:sz w:val="22"/>
                <w:szCs w:val="22"/>
              </w:rPr>
              <w:br/>
              <w:t>…………………………………………………………………..</w:t>
            </w:r>
            <w:r w:rsidR="009A4319" w:rsidRPr="00C51A63">
              <w:rPr>
                <w:rFonts w:ascii="Arial" w:hAnsi="Arial" w:cs="Arial"/>
                <w:sz w:val="22"/>
                <w:szCs w:val="22"/>
              </w:rPr>
              <w:br/>
              <w:t>…………………………………………………………………..</w:t>
            </w:r>
            <w:r w:rsidR="009A4319" w:rsidRPr="00C51A63">
              <w:rPr>
                <w:rFonts w:ascii="Arial" w:hAnsi="Arial" w:cs="Arial"/>
                <w:sz w:val="22"/>
                <w:szCs w:val="22"/>
              </w:rPr>
              <w:br/>
              <w:t>…………………………………………………………………..</w:t>
            </w:r>
            <w:r w:rsidR="009A4319" w:rsidRPr="00C51A63">
              <w:rPr>
                <w:rFonts w:ascii="Arial" w:hAnsi="Arial" w:cs="Arial"/>
                <w:sz w:val="22"/>
                <w:szCs w:val="22"/>
              </w:rPr>
              <w:br/>
              <w:t>…………………………………………………………………..</w:t>
            </w:r>
            <w:r w:rsidR="009A4319" w:rsidRPr="00C51A63">
              <w:rPr>
                <w:rFonts w:ascii="Arial" w:hAnsi="Arial" w:cs="Arial"/>
                <w:sz w:val="22"/>
                <w:szCs w:val="22"/>
              </w:rPr>
              <w:br/>
              <w:t>…………………………………………………………………..</w:t>
            </w:r>
          </w:p>
        </w:tc>
      </w:tr>
      <w:tr w:rsidR="00DA3F36" w:rsidRPr="00C51A63">
        <w:trPr>
          <w:trHeight w:val="567"/>
          <w:jc w:val="center"/>
        </w:trPr>
        <w:tc>
          <w:tcPr>
            <w:tcW w:w="5975" w:type="dxa"/>
            <w:gridSpan w:val="5"/>
            <w:vAlign w:val="center"/>
          </w:tcPr>
          <w:p w:rsidR="00DA3F36" w:rsidRPr="00C51A63" w:rsidRDefault="00DA3F36"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DA3F36" w:rsidRPr="00C51A63" w:rsidRDefault="00DA3F36"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DA3F36" w:rsidRPr="00C51A63" w:rsidRDefault="00DA3F36" w:rsidP="007B6BF3">
            <w:pPr>
              <w:tabs>
                <w:tab w:val="left" w:pos="0"/>
                <w:tab w:val="left" w:pos="1560"/>
              </w:tabs>
              <w:spacing w:before="20" w:after="20"/>
              <w:jc w:val="center"/>
              <w:rPr>
                <w:rFonts w:ascii="Arial" w:hAnsi="Arial" w:cs="Arial"/>
                <w:sz w:val="22"/>
                <w:szCs w:val="22"/>
              </w:rPr>
            </w:pPr>
          </w:p>
        </w:tc>
        <w:tc>
          <w:tcPr>
            <w:tcW w:w="6282" w:type="dxa"/>
            <w:vAlign w:val="center"/>
          </w:tcPr>
          <w:p w:rsidR="00DA3F36" w:rsidRPr="00C51A63" w:rsidRDefault="00DA3F36" w:rsidP="00FD77CD">
            <w:pPr>
              <w:tabs>
                <w:tab w:val="left" w:pos="0"/>
                <w:tab w:val="left" w:pos="1560"/>
              </w:tabs>
              <w:spacing w:before="20" w:after="20"/>
              <w:ind w:left="142"/>
              <w:jc w:val="both"/>
              <w:rPr>
                <w:rFonts w:ascii="Arial" w:hAnsi="Arial" w:cs="Arial"/>
                <w:bCs/>
                <w:sz w:val="22"/>
                <w:szCs w:val="22"/>
              </w:rPr>
            </w:pPr>
          </w:p>
        </w:tc>
      </w:tr>
    </w:tbl>
    <w:p w:rsidR="00DA3F36" w:rsidRPr="00C51A63" w:rsidRDefault="00DA3F36" w:rsidP="00DA3F36">
      <w:pPr>
        <w:rPr>
          <w:rFonts w:ascii="Arial" w:hAnsi="Arial" w:cs="Arial"/>
        </w:rPr>
      </w:pPr>
    </w:p>
    <w:p w:rsidR="00DA3F36" w:rsidRPr="00C51A63" w:rsidRDefault="00DA3F36" w:rsidP="00DA3F36">
      <w:pPr>
        <w:autoSpaceDE w:val="0"/>
        <w:autoSpaceDN w:val="0"/>
        <w:adjustRightInd w:val="0"/>
        <w:spacing w:after="120"/>
        <w:outlineLvl w:val="0"/>
        <w:rPr>
          <w:rFonts w:ascii="Arial" w:hAnsi="Arial" w:cs="Arial"/>
          <w:b/>
          <w:bCs/>
        </w:rPr>
      </w:pPr>
      <w:r w:rsidRPr="00C51A63">
        <w:rPr>
          <w:rFonts w:ascii="Arial" w:hAnsi="Arial" w:cs="Arial"/>
          <w:b/>
          <w:bCs/>
        </w:rPr>
        <w:br w:type="page"/>
      </w:r>
    </w:p>
    <w:p w:rsidR="002C1BEB" w:rsidRPr="00C51A63" w:rsidRDefault="002C1BEB" w:rsidP="009B3F3F">
      <w:pPr>
        <w:pStyle w:val="Nagwek2PK2"/>
        <w:numPr>
          <w:ilvl w:val="0"/>
          <w:numId w:val="126"/>
        </w:numPr>
        <w:jc w:val="both"/>
        <w:outlineLvl w:val="1"/>
        <w:rPr>
          <w:rFonts w:ascii="Arial" w:hAnsi="Arial" w:cs="Arial"/>
        </w:rPr>
      </w:pPr>
      <w:bookmarkStart w:id="156" w:name="_Toc283900154"/>
      <w:r w:rsidRPr="00C51A63">
        <w:rPr>
          <w:rFonts w:ascii="Arial" w:hAnsi="Arial" w:cs="Arial"/>
        </w:rPr>
        <w:t>Kryteria wyboru projektów dla Poddziałania 1.1.11. Regionalny System Wspierania Innowacji</w:t>
      </w:r>
      <w:bookmarkEnd w:id="156"/>
    </w:p>
    <w:p w:rsidR="000F563B" w:rsidRPr="00C51A63" w:rsidRDefault="000F563B" w:rsidP="000F563B">
      <w:pPr>
        <w:rPr>
          <w:rFonts w:ascii="Arial" w:hAnsi="Arial" w:cs="Arial"/>
          <w:b/>
          <w:bCs/>
        </w:rPr>
      </w:pPr>
    </w:p>
    <w:p w:rsidR="000F563B" w:rsidRPr="00C51A63" w:rsidRDefault="000F563B" w:rsidP="000F563B">
      <w:pPr>
        <w:rPr>
          <w:rFonts w:ascii="Arial" w:hAnsi="Arial" w:cs="Arial"/>
          <w:b/>
          <w:bCs/>
        </w:rPr>
      </w:pPr>
      <w:r w:rsidRPr="00C51A63">
        <w:rPr>
          <w:rFonts w:ascii="Arial" w:hAnsi="Arial" w:cs="Arial"/>
          <w:b/>
          <w:bCs/>
        </w:rPr>
        <w:t>KRYTERIA FORMALNE</w:t>
      </w:r>
      <w:r w:rsidR="00BA32A4" w:rsidRPr="00C51A63">
        <w:rPr>
          <w:rFonts w:ascii="Arial" w:hAnsi="Arial" w:cs="Arial"/>
          <w:b/>
          <w:bCs/>
        </w:rPr>
        <w:br/>
      </w: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BA32A4" w:rsidRPr="00C51A63">
        <w:tblPrEx>
          <w:tblCellMar>
            <w:top w:w="0" w:type="dxa"/>
            <w:bottom w:w="0" w:type="dxa"/>
          </w:tblCellMar>
        </w:tblPrEx>
        <w:trPr>
          <w:trHeight w:val="567"/>
        </w:trPr>
        <w:tc>
          <w:tcPr>
            <w:tcW w:w="540" w:type="dxa"/>
            <w:shd w:val="clear" w:color="auto" w:fill="D9D9D9"/>
            <w:vAlign w:val="center"/>
          </w:tcPr>
          <w:p w:rsidR="00BA32A4" w:rsidRPr="00C51A63" w:rsidRDefault="00BA32A4"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BA32A4" w:rsidRPr="00C51A63" w:rsidRDefault="00BA32A4"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BA32A4" w:rsidRPr="00C51A63" w:rsidRDefault="00BA32A4"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BA32A4" w:rsidRPr="00C51A63" w:rsidRDefault="00BA32A4"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BA32A4" w:rsidRPr="00C51A63" w:rsidRDefault="00BA32A4" w:rsidP="00E74346">
            <w:pPr>
              <w:jc w:val="center"/>
              <w:rPr>
                <w:rFonts w:ascii="Arial" w:hAnsi="Arial" w:cs="Arial"/>
                <w:b/>
                <w:sz w:val="22"/>
                <w:szCs w:val="22"/>
              </w:rPr>
            </w:pPr>
            <w:r w:rsidRPr="00C51A63">
              <w:rPr>
                <w:rFonts w:ascii="Arial" w:hAnsi="Arial" w:cs="Arial"/>
                <w:b/>
                <w:sz w:val="22"/>
                <w:szCs w:val="22"/>
              </w:rPr>
              <w:t>N/D</w:t>
            </w:r>
          </w:p>
        </w:tc>
      </w:tr>
      <w:tr w:rsidR="00BA32A4" w:rsidRPr="00C51A63">
        <w:tblPrEx>
          <w:tblCellMar>
            <w:top w:w="0" w:type="dxa"/>
            <w:bottom w:w="0" w:type="dxa"/>
          </w:tblCellMar>
        </w:tblPrEx>
        <w:trPr>
          <w:trHeight w:val="340"/>
        </w:trPr>
        <w:tc>
          <w:tcPr>
            <w:tcW w:w="54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BA32A4" w:rsidRPr="00C51A63" w:rsidRDefault="00BA32A4"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w:t>
            </w:r>
          </w:p>
        </w:tc>
      </w:tr>
      <w:tr w:rsidR="00BA32A4" w:rsidRPr="00C51A63">
        <w:tblPrEx>
          <w:tblCellMar>
            <w:top w:w="0" w:type="dxa"/>
            <w:bottom w:w="0" w:type="dxa"/>
          </w:tblCellMar>
        </w:tblPrEx>
        <w:trPr>
          <w:trHeight w:val="340"/>
        </w:trPr>
        <w:tc>
          <w:tcPr>
            <w:tcW w:w="54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BA32A4" w:rsidRPr="00C51A63" w:rsidRDefault="00BA32A4"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w:t>
            </w:r>
          </w:p>
        </w:tc>
      </w:tr>
      <w:tr w:rsidR="00BA32A4" w:rsidRPr="00C51A63">
        <w:tblPrEx>
          <w:tblCellMar>
            <w:top w:w="0" w:type="dxa"/>
            <w:bottom w:w="0" w:type="dxa"/>
          </w:tblCellMar>
        </w:tblPrEx>
        <w:tc>
          <w:tcPr>
            <w:tcW w:w="54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BA32A4" w:rsidRPr="00C51A63" w:rsidRDefault="00BA32A4"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w:t>
            </w:r>
          </w:p>
        </w:tc>
      </w:tr>
      <w:tr w:rsidR="00BA32A4" w:rsidRPr="00C51A63">
        <w:tblPrEx>
          <w:tblCellMar>
            <w:top w:w="0" w:type="dxa"/>
            <w:bottom w:w="0" w:type="dxa"/>
          </w:tblCellMar>
        </w:tblPrEx>
        <w:tc>
          <w:tcPr>
            <w:tcW w:w="54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BA32A4" w:rsidRPr="00C51A63" w:rsidRDefault="00BA32A4"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r>
      <w:tr w:rsidR="00BA32A4" w:rsidRPr="00C51A63">
        <w:tblPrEx>
          <w:tblCellMar>
            <w:top w:w="0" w:type="dxa"/>
            <w:bottom w:w="0" w:type="dxa"/>
          </w:tblCellMar>
        </w:tblPrEx>
        <w:tc>
          <w:tcPr>
            <w:tcW w:w="54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BA32A4" w:rsidRPr="00C51A63" w:rsidRDefault="00BA32A4"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r>
      <w:tr w:rsidR="00BA32A4" w:rsidRPr="00C51A63">
        <w:tblPrEx>
          <w:tblCellMar>
            <w:top w:w="0" w:type="dxa"/>
            <w:bottom w:w="0" w:type="dxa"/>
          </w:tblCellMar>
        </w:tblPrEx>
        <w:tc>
          <w:tcPr>
            <w:tcW w:w="54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BA32A4" w:rsidRPr="00C51A63" w:rsidRDefault="00BA32A4"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r>
      <w:tr w:rsidR="00BA32A4" w:rsidRPr="00C51A63">
        <w:tblPrEx>
          <w:tblCellMar>
            <w:top w:w="0" w:type="dxa"/>
            <w:bottom w:w="0" w:type="dxa"/>
          </w:tblCellMar>
        </w:tblPrEx>
        <w:trPr>
          <w:trHeight w:val="365"/>
        </w:trPr>
        <w:tc>
          <w:tcPr>
            <w:tcW w:w="54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BA32A4" w:rsidRPr="00C51A63" w:rsidRDefault="00BA32A4"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w:t>
            </w:r>
          </w:p>
        </w:tc>
      </w:tr>
      <w:tr w:rsidR="00BA32A4" w:rsidRPr="00C51A63">
        <w:tblPrEx>
          <w:tblCellMar>
            <w:top w:w="0" w:type="dxa"/>
            <w:bottom w:w="0" w:type="dxa"/>
          </w:tblCellMar>
        </w:tblPrEx>
        <w:tc>
          <w:tcPr>
            <w:tcW w:w="54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BA32A4" w:rsidRPr="00C51A63" w:rsidRDefault="00BA32A4"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r>
      <w:tr w:rsidR="00BA32A4" w:rsidRPr="00C51A63">
        <w:tblPrEx>
          <w:tblCellMar>
            <w:top w:w="0" w:type="dxa"/>
            <w:bottom w:w="0" w:type="dxa"/>
          </w:tblCellMar>
        </w:tblPrEx>
        <w:tc>
          <w:tcPr>
            <w:tcW w:w="54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BA32A4"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p>
        </w:tc>
        <w:tc>
          <w:tcPr>
            <w:tcW w:w="2160" w:type="dxa"/>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w:t>
            </w:r>
          </w:p>
        </w:tc>
      </w:tr>
      <w:tr w:rsidR="00BA32A4"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BA32A4" w:rsidRPr="00C51A63" w:rsidRDefault="00BA32A4"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BA32A4" w:rsidRPr="00C51A63" w:rsidRDefault="00BA32A4"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BA32A4" w:rsidRPr="00C51A63" w:rsidRDefault="00BA32A4"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BA32A4" w:rsidRPr="00C51A63" w:rsidRDefault="00BA32A4"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BA32A4" w:rsidRPr="00C51A63" w:rsidRDefault="00BA32A4" w:rsidP="00E74346">
            <w:pPr>
              <w:jc w:val="center"/>
              <w:rPr>
                <w:rFonts w:ascii="Arial" w:hAnsi="Arial" w:cs="Arial"/>
                <w:sz w:val="22"/>
                <w:szCs w:val="22"/>
              </w:rPr>
            </w:pPr>
            <w:r w:rsidRPr="00C51A63">
              <w:rPr>
                <w:rFonts w:ascii="Arial" w:hAnsi="Arial" w:cs="Arial"/>
                <w:sz w:val="22"/>
                <w:szCs w:val="22"/>
              </w:rPr>
              <w:t>-------------------</w:t>
            </w:r>
          </w:p>
        </w:tc>
      </w:tr>
      <w:tr w:rsidR="00BA32A4" w:rsidRPr="00C51A63">
        <w:tblPrEx>
          <w:tblCellMar>
            <w:top w:w="0" w:type="dxa"/>
            <w:bottom w:w="0" w:type="dxa"/>
          </w:tblCellMar>
        </w:tblPrEx>
        <w:trPr>
          <w:trHeight w:val="340"/>
        </w:trPr>
        <w:tc>
          <w:tcPr>
            <w:tcW w:w="540" w:type="dxa"/>
            <w:shd w:val="clear" w:color="auto" w:fill="B3B3B3"/>
            <w:vAlign w:val="center"/>
          </w:tcPr>
          <w:p w:rsidR="00BA32A4" w:rsidRPr="00C51A63" w:rsidRDefault="00BA32A4" w:rsidP="00E74346">
            <w:pPr>
              <w:jc w:val="center"/>
              <w:rPr>
                <w:rFonts w:ascii="Arial" w:hAnsi="Arial" w:cs="Arial"/>
                <w:sz w:val="22"/>
                <w:szCs w:val="22"/>
              </w:rPr>
            </w:pPr>
          </w:p>
        </w:tc>
        <w:tc>
          <w:tcPr>
            <w:tcW w:w="7200" w:type="dxa"/>
            <w:shd w:val="clear" w:color="auto" w:fill="B3B3B3"/>
            <w:vAlign w:val="center"/>
          </w:tcPr>
          <w:p w:rsidR="00BA32A4" w:rsidRPr="00C51A63" w:rsidRDefault="00BA32A4" w:rsidP="00E74346">
            <w:pPr>
              <w:jc w:val="center"/>
              <w:rPr>
                <w:rFonts w:ascii="Arial" w:hAnsi="Arial" w:cs="Arial"/>
                <w:sz w:val="22"/>
                <w:szCs w:val="22"/>
              </w:rPr>
            </w:pPr>
          </w:p>
        </w:tc>
        <w:tc>
          <w:tcPr>
            <w:tcW w:w="2160" w:type="dxa"/>
            <w:shd w:val="clear" w:color="auto" w:fill="B3B3B3"/>
            <w:vAlign w:val="center"/>
          </w:tcPr>
          <w:p w:rsidR="00BA32A4" w:rsidRPr="00C51A63" w:rsidRDefault="00BA32A4" w:rsidP="00E74346">
            <w:pPr>
              <w:jc w:val="center"/>
              <w:rPr>
                <w:rFonts w:ascii="Arial" w:hAnsi="Arial" w:cs="Arial"/>
                <w:sz w:val="22"/>
                <w:szCs w:val="22"/>
              </w:rPr>
            </w:pPr>
          </w:p>
        </w:tc>
        <w:tc>
          <w:tcPr>
            <w:tcW w:w="2160" w:type="dxa"/>
            <w:shd w:val="clear" w:color="auto" w:fill="B3B3B3"/>
            <w:vAlign w:val="center"/>
          </w:tcPr>
          <w:p w:rsidR="00BA32A4" w:rsidRPr="00C51A63" w:rsidRDefault="00BA32A4" w:rsidP="00E74346">
            <w:pPr>
              <w:jc w:val="center"/>
              <w:rPr>
                <w:rFonts w:ascii="Arial" w:hAnsi="Arial" w:cs="Arial"/>
                <w:sz w:val="22"/>
                <w:szCs w:val="22"/>
              </w:rPr>
            </w:pPr>
          </w:p>
        </w:tc>
        <w:tc>
          <w:tcPr>
            <w:tcW w:w="2160" w:type="dxa"/>
            <w:shd w:val="clear" w:color="auto" w:fill="B3B3B3"/>
            <w:vAlign w:val="center"/>
          </w:tcPr>
          <w:p w:rsidR="00BA32A4" w:rsidRPr="00C51A63" w:rsidRDefault="00BA32A4" w:rsidP="00E74346">
            <w:pPr>
              <w:jc w:val="center"/>
              <w:rPr>
                <w:rFonts w:ascii="Arial" w:hAnsi="Arial" w:cs="Arial"/>
                <w:sz w:val="22"/>
                <w:szCs w:val="22"/>
              </w:rPr>
            </w:pPr>
          </w:p>
        </w:tc>
      </w:tr>
    </w:tbl>
    <w:p w:rsidR="00DA3F36" w:rsidRPr="00C51A63" w:rsidRDefault="00444331" w:rsidP="007D105E">
      <w:pPr>
        <w:autoSpaceDE w:val="0"/>
        <w:autoSpaceDN w:val="0"/>
        <w:adjustRightInd w:val="0"/>
        <w:rPr>
          <w:rFonts w:ascii="Arial" w:hAnsi="Arial" w:cs="Arial"/>
          <w:b/>
        </w:rPr>
      </w:pPr>
      <w:r w:rsidRPr="00C51A63">
        <w:rPr>
          <w:rFonts w:ascii="Arial" w:hAnsi="Arial" w:cs="Arial"/>
        </w:rPr>
        <w:br w:type="page"/>
      </w:r>
      <w:r w:rsidR="00DA3F36" w:rsidRPr="00C51A63">
        <w:rPr>
          <w:rFonts w:ascii="Arial" w:hAnsi="Arial" w:cs="Arial"/>
          <w:b/>
        </w:rPr>
        <w:lastRenderedPageBreak/>
        <w:t>KRYTERIA MERYTORYCZNE ZEROJEDYNKOWE</w:t>
      </w:r>
    </w:p>
    <w:p w:rsidR="00DA3F36" w:rsidRPr="00C51A63" w:rsidRDefault="00DA3F36" w:rsidP="00E74346">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74346" w:rsidRPr="00C51A63">
        <w:tblPrEx>
          <w:tblCellMar>
            <w:top w:w="0" w:type="dxa"/>
            <w:bottom w:w="0" w:type="dxa"/>
          </w:tblCellMar>
        </w:tblPrEx>
        <w:trPr>
          <w:trHeight w:val="567"/>
        </w:trPr>
        <w:tc>
          <w:tcPr>
            <w:tcW w:w="537"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74346" w:rsidRPr="00C51A63" w:rsidRDefault="00E74346"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Opis</w:t>
            </w:r>
          </w:p>
        </w:tc>
      </w:tr>
      <w:tr w:rsidR="00E74346" w:rsidRPr="00C51A63">
        <w:tblPrEx>
          <w:tblCellMar>
            <w:top w:w="0" w:type="dxa"/>
            <w:bottom w:w="0" w:type="dxa"/>
          </w:tblCellMar>
        </w:tblPrEx>
        <w:trPr>
          <w:trHeight w:val="1080"/>
        </w:trPr>
        <w:tc>
          <w:tcPr>
            <w:tcW w:w="540"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shd w:val="clear" w:color="auto" w:fill="auto"/>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74346" w:rsidRPr="00C51A63">
        <w:tblPrEx>
          <w:tblCellMar>
            <w:top w:w="0" w:type="dxa"/>
            <w:bottom w:w="0" w:type="dxa"/>
          </w:tblCellMar>
        </w:tblPrEx>
        <w:trPr>
          <w:trHeight w:val="1063"/>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74346" w:rsidRPr="00C51A63">
        <w:tblPrEx>
          <w:tblCellMar>
            <w:top w:w="0" w:type="dxa"/>
            <w:bottom w:w="0" w:type="dxa"/>
          </w:tblCellMar>
        </w:tblPrEx>
        <w:trPr>
          <w:trHeight w:val="1258"/>
        </w:trPr>
        <w:tc>
          <w:tcPr>
            <w:tcW w:w="537" w:type="dxa"/>
            <w:vAlign w:val="center"/>
          </w:tcPr>
          <w:p w:rsidR="00E74346" w:rsidRPr="00C51A63" w:rsidRDefault="00E74346"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74346" w:rsidRPr="00C51A63">
        <w:tblPrEx>
          <w:tblCellMar>
            <w:top w:w="0" w:type="dxa"/>
            <w:bottom w:w="0" w:type="dxa"/>
          </w:tblCellMar>
        </w:tblPrEx>
        <w:trPr>
          <w:trHeight w:val="1076"/>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74346" w:rsidRPr="00C51A63">
        <w:tblPrEx>
          <w:tblCellMar>
            <w:top w:w="0" w:type="dxa"/>
            <w:bottom w:w="0" w:type="dxa"/>
          </w:tblCellMar>
        </w:tblPrEx>
        <w:trPr>
          <w:trHeight w:val="1092"/>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096289"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74346" w:rsidRPr="00C51A63">
        <w:tblPrEx>
          <w:tblCellMar>
            <w:top w:w="0" w:type="dxa"/>
            <w:bottom w:w="0" w:type="dxa"/>
          </w:tblCellMar>
        </w:tblPrEx>
        <w:trPr>
          <w:trHeight w:val="1062"/>
        </w:trPr>
        <w:tc>
          <w:tcPr>
            <w:tcW w:w="537" w:type="dxa"/>
            <w:vMerge w:val="restart"/>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096289"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Merge w:val="restart"/>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74346" w:rsidRPr="00C51A63">
        <w:tblPrEx>
          <w:tblCellMar>
            <w:top w:w="0" w:type="dxa"/>
            <w:bottom w:w="0" w:type="dxa"/>
          </w:tblCellMar>
        </w:tblPrEx>
        <w:trPr>
          <w:trHeight w:val="691"/>
        </w:trPr>
        <w:tc>
          <w:tcPr>
            <w:tcW w:w="537" w:type="dxa"/>
            <w:vMerge/>
            <w:shd w:val="clear" w:color="auto" w:fill="auto"/>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33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52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479"/>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888"/>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74346" w:rsidRPr="00C51A63">
        <w:tblPrEx>
          <w:tblCellMar>
            <w:top w:w="0" w:type="dxa"/>
            <w:bottom w:w="0" w:type="dxa"/>
          </w:tblCellMar>
        </w:tblPrEx>
        <w:trPr>
          <w:trHeight w:val="1125"/>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 xml:space="preserve">z informacjami zawartymi </w:t>
            </w:r>
            <w:r w:rsidR="00096289" w:rsidRPr="00C51A63">
              <w:rPr>
                <w:rFonts w:ascii="Arial" w:hAnsi="Arial" w:cs="Arial"/>
                <w:sz w:val="22"/>
                <w:szCs w:val="22"/>
              </w:rPr>
              <w:br/>
            </w:r>
            <w:r w:rsidRPr="00C51A63">
              <w:rPr>
                <w:rFonts w:ascii="Arial" w:hAnsi="Arial" w:cs="Arial"/>
                <w:sz w:val="22"/>
                <w:szCs w:val="22"/>
              </w:rPr>
              <w:t>w załącznikach do wniosku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DA3F36" w:rsidRPr="00C51A63" w:rsidRDefault="00DA3F36" w:rsidP="00DA3F36">
      <w:pPr>
        <w:rPr>
          <w:rFonts w:ascii="Arial" w:hAnsi="Arial" w:cs="Arial"/>
          <w:b/>
        </w:rPr>
      </w:pPr>
      <w:r w:rsidRPr="00C51A63">
        <w:rPr>
          <w:rFonts w:ascii="Arial" w:hAnsi="Arial" w:cs="Arial"/>
          <w:b/>
        </w:rPr>
        <w:br w:type="page"/>
      </w:r>
      <w:r w:rsidRPr="00C51A63">
        <w:rPr>
          <w:rFonts w:ascii="Arial" w:hAnsi="Arial" w:cs="Arial"/>
          <w:b/>
        </w:rPr>
        <w:lastRenderedPageBreak/>
        <w:t xml:space="preserve">KRYTERIA MERYTORYCZNE PUNKTOWE </w:t>
      </w:r>
    </w:p>
    <w:p w:rsidR="00DA3F36" w:rsidRPr="00C51A63" w:rsidRDefault="00DA3F36" w:rsidP="00DA3F36">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340"/>
        <w:gridCol w:w="1800"/>
        <w:gridCol w:w="1260"/>
        <w:gridCol w:w="1440"/>
        <w:gridCol w:w="1260"/>
        <w:gridCol w:w="5760"/>
      </w:tblGrid>
      <w:tr w:rsidR="00DA3F36" w:rsidRPr="00C51A63">
        <w:tblPrEx>
          <w:tblCellMar>
            <w:top w:w="0" w:type="dxa"/>
            <w:bottom w:w="0" w:type="dxa"/>
          </w:tblCellMar>
        </w:tblPrEx>
        <w:trPr>
          <w:trHeight w:val="851"/>
        </w:trPr>
        <w:tc>
          <w:tcPr>
            <w:tcW w:w="540" w:type="dxa"/>
            <w:shd w:val="clear" w:color="auto" w:fill="D9D9D9"/>
            <w:vAlign w:val="center"/>
          </w:tcPr>
          <w:p w:rsidR="00DA3F36" w:rsidRPr="00C51A63" w:rsidRDefault="00DA3F36" w:rsidP="00375848">
            <w:pPr>
              <w:jc w:val="center"/>
              <w:rPr>
                <w:rFonts w:ascii="Arial" w:hAnsi="Arial" w:cs="Arial"/>
                <w:b/>
                <w:sz w:val="22"/>
                <w:szCs w:val="22"/>
              </w:rPr>
            </w:pPr>
            <w:r w:rsidRPr="00C51A63">
              <w:rPr>
                <w:rFonts w:ascii="Arial" w:hAnsi="Arial" w:cs="Arial"/>
                <w:b/>
                <w:sz w:val="22"/>
                <w:szCs w:val="22"/>
              </w:rPr>
              <w:t>Lp.</w:t>
            </w:r>
          </w:p>
        </w:tc>
        <w:tc>
          <w:tcPr>
            <w:tcW w:w="2340" w:type="dxa"/>
            <w:shd w:val="clear" w:color="auto" w:fill="D9D9D9"/>
            <w:vAlign w:val="center"/>
          </w:tcPr>
          <w:p w:rsidR="00DA3F36" w:rsidRPr="00C51A63" w:rsidRDefault="00DA3F36" w:rsidP="001559FD">
            <w:pPr>
              <w:jc w:val="center"/>
              <w:rPr>
                <w:rFonts w:ascii="Arial" w:hAnsi="Arial" w:cs="Arial"/>
                <w:b/>
                <w:sz w:val="22"/>
                <w:szCs w:val="22"/>
              </w:rPr>
            </w:pPr>
            <w:r w:rsidRPr="00C51A63">
              <w:rPr>
                <w:rFonts w:ascii="Arial" w:hAnsi="Arial" w:cs="Arial"/>
                <w:b/>
                <w:sz w:val="22"/>
                <w:szCs w:val="22"/>
              </w:rPr>
              <w:t>Kryterium</w:t>
            </w:r>
          </w:p>
        </w:tc>
        <w:tc>
          <w:tcPr>
            <w:tcW w:w="1800" w:type="dxa"/>
            <w:shd w:val="clear" w:color="auto" w:fill="D9D9D9"/>
            <w:vAlign w:val="center"/>
          </w:tcPr>
          <w:p w:rsidR="00DA3F36" w:rsidRPr="00C51A63" w:rsidRDefault="00DA3F36" w:rsidP="00375848">
            <w:pPr>
              <w:jc w:val="center"/>
              <w:rPr>
                <w:rFonts w:ascii="Arial" w:hAnsi="Arial" w:cs="Arial"/>
                <w:b/>
                <w:sz w:val="22"/>
                <w:szCs w:val="22"/>
              </w:rPr>
            </w:pPr>
            <w:r w:rsidRPr="00C51A63">
              <w:rPr>
                <w:rFonts w:ascii="Arial" w:hAnsi="Arial" w:cs="Arial"/>
                <w:b/>
                <w:sz w:val="22"/>
                <w:szCs w:val="22"/>
              </w:rPr>
              <w:t>Skala</w:t>
            </w:r>
            <w:r w:rsidR="00375848" w:rsidRPr="00C51A63">
              <w:rPr>
                <w:rFonts w:ascii="Arial" w:hAnsi="Arial" w:cs="Arial"/>
                <w:b/>
                <w:sz w:val="22"/>
                <w:szCs w:val="22"/>
              </w:rPr>
              <w:t xml:space="preserve"> </w:t>
            </w:r>
            <w:r w:rsidRPr="00C51A63">
              <w:rPr>
                <w:rFonts w:ascii="Arial" w:hAnsi="Arial" w:cs="Arial"/>
                <w:b/>
                <w:sz w:val="22"/>
                <w:szCs w:val="22"/>
              </w:rPr>
              <w:t>punktowa</w:t>
            </w:r>
          </w:p>
        </w:tc>
        <w:tc>
          <w:tcPr>
            <w:tcW w:w="1260" w:type="dxa"/>
            <w:shd w:val="clear" w:color="auto" w:fill="D9D9D9"/>
            <w:vAlign w:val="center"/>
          </w:tcPr>
          <w:p w:rsidR="00DA3F36" w:rsidRPr="00C51A63" w:rsidRDefault="00DA3F36" w:rsidP="00375848">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DA3F36" w:rsidRPr="00C51A63" w:rsidRDefault="00DA3F36" w:rsidP="00375848">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DA3F36" w:rsidRPr="00C51A63" w:rsidRDefault="00DA3F36" w:rsidP="00375848">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DA3F36" w:rsidRPr="00C51A63" w:rsidRDefault="00DA3F36" w:rsidP="00375848">
            <w:pPr>
              <w:jc w:val="center"/>
              <w:rPr>
                <w:rFonts w:ascii="Arial" w:hAnsi="Arial" w:cs="Arial"/>
                <w:b/>
                <w:sz w:val="22"/>
                <w:szCs w:val="22"/>
              </w:rPr>
            </w:pPr>
            <w:r w:rsidRPr="00C51A63">
              <w:rPr>
                <w:rFonts w:ascii="Arial" w:hAnsi="Arial" w:cs="Arial"/>
                <w:b/>
                <w:sz w:val="22"/>
                <w:szCs w:val="22"/>
              </w:rPr>
              <w:t>Definicja kryterium</w:t>
            </w:r>
          </w:p>
        </w:tc>
      </w:tr>
      <w:tr w:rsidR="001559FD" w:rsidRPr="00C51A63">
        <w:tblPrEx>
          <w:tblCellMar>
            <w:top w:w="0" w:type="dxa"/>
            <w:bottom w:w="0" w:type="dxa"/>
          </w:tblCellMar>
        </w:tblPrEx>
        <w:trPr>
          <w:trHeight w:val="1080"/>
        </w:trPr>
        <w:tc>
          <w:tcPr>
            <w:tcW w:w="540" w:type="dxa"/>
            <w:vAlign w:val="center"/>
          </w:tcPr>
          <w:p w:rsidR="001559FD" w:rsidRPr="00C51A63" w:rsidRDefault="001559FD" w:rsidP="001559FD">
            <w:pPr>
              <w:pStyle w:val="PSDBrdo"/>
              <w:spacing w:before="40" w:after="40"/>
              <w:rPr>
                <w:rFonts w:ascii="Arial" w:hAnsi="Arial" w:cs="Arial"/>
                <w:i w:val="0"/>
                <w:sz w:val="22"/>
                <w:szCs w:val="22"/>
              </w:rPr>
            </w:pPr>
            <w:r w:rsidRPr="00C51A63">
              <w:rPr>
                <w:rFonts w:ascii="Arial" w:hAnsi="Arial" w:cs="Arial"/>
                <w:i w:val="0"/>
                <w:sz w:val="22"/>
                <w:szCs w:val="22"/>
              </w:rPr>
              <w:t>1</w:t>
            </w:r>
          </w:p>
        </w:tc>
        <w:tc>
          <w:tcPr>
            <w:tcW w:w="2340" w:type="dxa"/>
            <w:vAlign w:val="center"/>
          </w:tcPr>
          <w:p w:rsidR="001559FD" w:rsidRPr="00C51A63" w:rsidRDefault="001559FD" w:rsidP="001559FD">
            <w:pPr>
              <w:rPr>
                <w:rFonts w:ascii="Arial" w:hAnsi="Arial" w:cs="Arial"/>
                <w:sz w:val="22"/>
                <w:szCs w:val="22"/>
              </w:rPr>
            </w:pPr>
            <w:r w:rsidRPr="00C51A63">
              <w:rPr>
                <w:rFonts w:ascii="Arial" w:hAnsi="Arial" w:cs="Arial"/>
                <w:sz w:val="22"/>
                <w:szCs w:val="22"/>
              </w:rPr>
              <w:t>Wpływ projektu na poziom zatrudnienia</w:t>
            </w:r>
            <w:r w:rsidRPr="00C51A63">
              <w:rPr>
                <w:rFonts w:ascii="Arial" w:hAnsi="Arial" w:cs="Arial"/>
                <w:sz w:val="22"/>
                <w:szCs w:val="22"/>
              </w:rPr>
              <w:br/>
              <w:t>(nieutrzymanie dotychczasowego zatrudnienia, utrzymanie zatrudnienia, zwiększenie zatrudnienia o: ≤ 1 etat, &gt; 1 ≤ 2 etaty, &gt; 2 ≤ 3 etaty, &gt; 3 ≤ 4 etaty, &gt; 4 etaty)</w:t>
            </w:r>
          </w:p>
        </w:tc>
        <w:tc>
          <w:tcPr>
            <w:tcW w:w="1800" w:type="dxa"/>
            <w:vAlign w:val="center"/>
          </w:tcPr>
          <w:p w:rsidR="001559FD" w:rsidRPr="00C51A63" w:rsidRDefault="001559FD" w:rsidP="001559FD">
            <w:pPr>
              <w:pStyle w:val="PSDBrdo"/>
              <w:spacing w:before="40" w:after="40"/>
              <w:jc w:val="center"/>
              <w:rPr>
                <w:rFonts w:ascii="Arial" w:hAnsi="Arial" w:cs="Arial"/>
                <w:i w:val="0"/>
                <w:sz w:val="22"/>
                <w:szCs w:val="22"/>
              </w:rPr>
            </w:pPr>
            <w:r w:rsidRPr="00C51A63">
              <w:rPr>
                <w:rFonts w:ascii="Arial" w:hAnsi="Arial" w:cs="Arial"/>
                <w:i w:val="0"/>
                <w:sz w:val="22"/>
                <w:szCs w:val="22"/>
              </w:rPr>
              <w:t>0-6 punktów</w:t>
            </w:r>
          </w:p>
        </w:tc>
        <w:tc>
          <w:tcPr>
            <w:tcW w:w="1260" w:type="dxa"/>
            <w:vAlign w:val="center"/>
          </w:tcPr>
          <w:p w:rsidR="001559FD" w:rsidRPr="00C51A63" w:rsidRDefault="001559FD" w:rsidP="001559FD">
            <w:pPr>
              <w:pStyle w:val="PSDBrdo"/>
              <w:spacing w:before="40" w:after="40"/>
              <w:jc w:val="center"/>
              <w:rPr>
                <w:rFonts w:ascii="Arial" w:hAnsi="Arial" w:cs="Arial"/>
                <w:i w:val="0"/>
                <w:sz w:val="22"/>
                <w:szCs w:val="22"/>
              </w:rPr>
            </w:pPr>
            <w:r w:rsidRPr="00C51A63">
              <w:rPr>
                <w:rFonts w:ascii="Arial" w:hAnsi="Arial" w:cs="Arial"/>
                <w:i w:val="0"/>
                <w:sz w:val="22"/>
                <w:szCs w:val="22"/>
              </w:rPr>
              <w:t>1</w:t>
            </w:r>
          </w:p>
        </w:tc>
        <w:tc>
          <w:tcPr>
            <w:tcW w:w="1440" w:type="dxa"/>
            <w:vAlign w:val="center"/>
          </w:tcPr>
          <w:p w:rsidR="001559FD" w:rsidRPr="00C51A63" w:rsidRDefault="001A65B5" w:rsidP="001559FD">
            <w:pPr>
              <w:jc w:val="center"/>
              <w:rPr>
                <w:rFonts w:ascii="Arial" w:hAnsi="Arial" w:cs="Arial"/>
                <w:sz w:val="22"/>
                <w:szCs w:val="22"/>
              </w:rPr>
            </w:pPr>
            <w:r w:rsidRPr="00C51A63">
              <w:rPr>
                <w:rFonts w:ascii="Arial" w:hAnsi="Arial" w:cs="Arial"/>
                <w:sz w:val="22"/>
                <w:szCs w:val="22"/>
              </w:rPr>
              <w:t>6</w:t>
            </w:r>
          </w:p>
        </w:tc>
        <w:tc>
          <w:tcPr>
            <w:tcW w:w="1260" w:type="dxa"/>
            <w:vAlign w:val="center"/>
          </w:tcPr>
          <w:p w:rsidR="001559FD" w:rsidRPr="00C51A63" w:rsidRDefault="001559FD" w:rsidP="001559FD">
            <w:pPr>
              <w:spacing w:before="40" w:after="40"/>
              <w:jc w:val="center"/>
              <w:rPr>
                <w:rFonts w:ascii="Arial" w:hAnsi="Arial" w:cs="Arial"/>
                <w:sz w:val="22"/>
                <w:szCs w:val="22"/>
              </w:rPr>
            </w:pPr>
          </w:p>
        </w:tc>
        <w:tc>
          <w:tcPr>
            <w:tcW w:w="5760" w:type="dxa"/>
            <w:vAlign w:val="center"/>
          </w:tcPr>
          <w:p w:rsidR="001559FD" w:rsidRPr="00C51A63" w:rsidRDefault="001559FD" w:rsidP="001559FD">
            <w:pPr>
              <w:jc w:val="both"/>
              <w:rPr>
                <w:rFonts w:ascii="Arial" w:hAnsi="Arial" w:cs="Arial"/>
                <w:sz w:val="22"/>
                <w:szCs w:val="22"/>
              </w:rPr>
            </w:pPr>
            <w:r w:rsidRPr="00C51A63">
              <w:rPr>
                <w:rFonts w:ascii="Arial" w:hAnsi="Arial" w:cs="Arial"/>
                <w:sz w:val="22"/>
                <w:szCs w:val="22"/>
              </w:rPr>
              <w:t xml:space="preserve">Brany jest pod uwagę stan zatrudnienia w ostatnim zatwierdzonym okresie sprawozdawczym oraz deklarowana we wniosku liczba nowozatrudnionych. Oceniający dokonuje </w:t>
            </w:r>
            <w:r w:rsidR="001C40D5" w:rsidRPr="00C51A63">
              <w:rPr>
                <w:rFonts w:ascii="Arial" w:hAnsi="Arial" w:cs="Arial"/>
                <w:sz w:val="22"/>
                <w:szCs w:val="22"/>
              </w:rPr>
              <w:t>stosownych obliczeń</w:t>
            </w:r>
            <w:r w:rsidRPr="00C51A63">
              <w:rPr>
                <w:rFonts w:ascii="Arial" w:hAnsi="Arial" w:cs="Arial"/>
                <w:sz w:val="22"/>
                <w:szCs w:val="22"/>
              </w:rPr>
              <w:t xml:space="preserve"> biorąc za podstawę zatrudnienie wykazane we wniosku o dofinansowanie na koniec zamkniętego okresu sprawozdawczego.</w:t>
            </w:r>
          </w:p>
          <w:p w:rsidR="001559FD" w:rsidRPr="00C51A63" w:rsidRDefault="001559FD" w:rsidP="001559FD">
            <w:pPr>
              <w:jc w:val="both"/>
              <w:rPr>
                <w:rFonts w:ascii="Arial" w:hAnsi="Arial" w:cs="Arial"/>
                <w:sz w:val="22"/>
                <w:szCs w:val="22"/>
              </w:rPr>
            </w:pPr>
            <w:r w:rsidRPr="00C51A63">
              <w:rPr>
                <w:rFonts w:ascii="Arial" w:hAnsi="Arial" w:cs="Arial"/>
                <w:sz w:val="22"/>
                <w:szCs w:val="22"/>
              </w:rPr>
              <w:t>Wzrost zatrudnienia odnosi się do wzrostu zatrudnienia netto. Wykazywanie we wniosku wzrostu zatrudnienia w wyniku realizacji projektu może mieć miejsce wyłącznie w przypadku jednoczesnego utrzymania poziomu zatrudnienia wykazanego jako podstawa wyliczenia wzrostu. Podstawą wyliczenia wzrostu zatrudnienia jest średnia liczba pracowników w ciągu 12 miesięcy poprzedzających rok złożenia wniosku o dofinansowanie a w przypadku przedsiębiorstw/jednostek organizacyjnych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 Dla nowo powstałych przedsiębiorstw /jednostek organizacyjnych przyrost zatrudnienia liczony jest w oparciu o wartość bazową równą 1</w:t>
            </w:r>
          </w:p>
          <w:p w:rsidR="001559FD" w:rsidRPr="00C51A63" w:rsidRDefault="001559FD" w:rsidP="001559FD">
            <w:pPr>
              <w:tabs>
                <w:tab w:val="left" w:pos="1409"/>
              </w:tabs>
              <w:jc w:val="both"/>
              <w:rPr>
                <w:rFonts w:ascii="Arial" w:hAnsi="Arial" w:cs="Arial"/>
                <w:sz w:val="22"/>
                <w:szCs w:val="22"/>
              </w:rPr>
            </w:pPr>
            <w:r w:rsidRPr="00C51A63">
              <w:rPr>
                <w:rFonts w:ascii="Arial" w:hAnsi="Arial" w:cs="Arial"/>
                <w:sz w:val="22"/>
                <w:szCs w:val="22"/>
              </w:rPr>
              <w:t>- nieutrzymanie dotychczasowego zatrudnienia - 0 pkt</w:t>
            </w:r>
          </w:p>
          <w:p w:rsidR="001559FD" w:rsidRPr="00C51A63" w:rsidRDefault="001559FD" w:rsidP="001559FD">
            <w:pPr>
              <w:tabs>
                <w:tab w:val="left" w:pos="1409"/>
              </w:tabs>
              <w:jc w:val="both"/>
              <w:rPr>
                <w:rFonts w:ascii="Arial" w:hAnsi="Arial" w:cs="Arial"/>
                <w:sz w:val="22"/>
                <w:szCs w:val="22"/>
              </w:rPr>
            </w:pPr>
            <w:r w:rsidRPr="00C51A63">
              <w:rPr>
                <w:rFonts w:ascii="Arial" w:hAnsi="Arial" w:cs="Arial"/>
                <w:sz w:val="22"/>
                <w:szCs w:val="22"/>
              </w:rPr>
              <w:t>- utrzymanie zatrudnienia - 1 pkt</w:t>
            </w:r>
          </w:p>
          <w:p w:rsidR="001559FD" w:rsidRPr="00C51A63" w:rsidRDefault="001559FD" w:rsidP="001559FD">
            <w:pPr>
              <w:tabs>
                <w:tab w:val="left" w:pos="1409"/>
              </w:tabs>
              <w:jc w:val="both"/>
              <w:rPr>
                <w:rFonts w:ascii="Arial" w:hAnsi="Arial" w:cs="Arial"/>
                <w:sz w:val="22"/>
                <w:szCs w:val="22"/>
              </w:rPr>
            </w:pPr>
            <w:r w:rsidRPr="00C51A63">
              <w:rPr>
                <w:rFonts w:ascii="Arial" w:hAnsi="Arial" w:cs="Arial"/>
                <w:sz w:val="22"/>
                <w:szCs w:val="22"/>
              </w:rPr>
              <w:t>- zwiększenie zatrudnienia o:</w:t>
            </w:r>
          </w:p>
          <w:p w:rsidR="001559FD" w:rsidRPr="00C51A63" w:rsidRDefault="001559FD" w:rsidP="001559FD">
            <w:pPr>
              <w:tabs>
                <w:tab w:val="left" w:pos="1409"/>
              </w:tabs>
              <w:jc w:val="both"/>
              <w:rPr>
                <w:rFonts w:ascii="Arial" w:hAnsi="Arial" w:cs="Arial"/>
                <w:sz w:val="22"/>
                <w:szCs w:val="22"/>
              </w:rPr>
            </w:pPr>
            <w:r w:rsidRPr="00C51A63">
              <w:rPr>
                <w:rFonts w:ascii="Arial" w:hAnsi="Arial" w:cs="Arial"/>
                <w:sz w:val="22"/>
                <w:szCs w:val="22"/>
              </w:rPr>
              <w:t>- ≤ 1 etat- 2 pkt</w:t>
            </w:r>
          </w:p>
          <w:p w:rsidR="001559FD" w:rsidRPr="00C51A63" w:rsidRDefault="001559FD" w:rsidP="001559FD">
            <w:pPr>
              <w:tabs>
                <w:tab w:val="left" w:pos="1409"/>
              </w:tabs>
              <w:jc w:val="both"/>
              <w:rPr>
                <w:rFonts w:ascii="Arial" w:hAnsi="Arial" w:cs="Arial"/>
                <w:sz w:val="22"/>
                <w:szCs w:val="22"/>
              </w:rPr>
            </w:pPr>
            <w:r w:rsidRPr="00C51A63">
              <w:rPr>
                <w:rFonts w:ascii="Arial" w:hAnsi="Arial" w:cs="Arial"/>
                <w:sz w:val="22"/>
                <w:szCs w:val="22"/>
              </w:rPr>
              <w:lastRenderedPageBreak/>
              <w:t>- &gt; 1 ≤ 2 etaty- 3 pkt</w:t>
            </w:r>
          </w:p>
          <w:p w:rsidR="001559FD" w:rsidRPr="00C51A63" w:rsidRDefault="001559FD" w:rsidP="001559FD">
            <w:pPr>
              <w:tabs>
                <w:tab w:val="left" w:pos="1409"/>
              </w:tabs>
              <w:jc w:val="both"/>
              <w:rPr>
                <w:rFonts w:ascii="Arial" w:hAnsi="Arial" w:cs="Arial"/>
                <w:sz w:val="22"/>
                <w:szCs w:val="22"/>
              </w:rPr>
            </w:pPr>
            <w:r w:rsidRPr="00C51A63">
              <w:rPr>
                <w:rFonts w:ascii="Arial" w:hAnsi="Arial" w:cs="Arial"/>
                <w:sz w:val="22"/>
                <w:szCs w:val="22"/>
              </w:rPr>
              <w:t>- &gt; 2 ≤ 3 etaty - 4 pkt</w:t>
            </w:r>
          </w:p>
          <w:p w:rsidR="001559FD" w:rsidRPr="00C51A63" w:rsidRDefault="001559FD" w:rsidP="001559FD">
            <w:pPr>
              <w:tabs>
                <w:tab w:val="left" w:pos="1409"/>
              </w:tabs>
              <w:jc w:val="both"/>
              <w:rPr>
                <w:rFonts w:ascii="Arial" w:hAnsi="Arial" w:cs="Arial"/>
                <w:sz w:val="22"/>
                <w:szCs w:val="22"/>
              </w:rPr>
            </w:pPr>
            <w:r w:rsidRPr="00C51A63">
              <w:rPr>
                <w:rFonts w:ascii="Arial" w:hAnsi="Arial" w:cs="Arial"/>
                <w:sz w:val="22"/>
                <w:szCs w:val="22"/>
              </w:rPr>
              <w:t>- &gt; 3 ≤ 4 etaty - 5 pkt</w:t>
            </w:r>
          </w:p>
          <w:p w:rsidR="001559FD" w:rsidRPr="00C51A63" w:rsidRDefault="001559FD" w:rsidP="001559FD">
            <w:pPr>
              <w:jc w:val="both"/>
              <w:rPr>
                <w:rFonts w:ascii="Arial" w:hAnsi="Arial" w:cs="Arial"/>
                <w:sz w:val="22"/>
                <w:szCs w:val="22"/>
              </w:rPr>
            </w:pPr>
            <w:r w:rsidRPr="00C51A63">
              <w:rPr>
                <w:rFonts w:ascii="Arial" w:hAnsi="Arial" w:cs="Arial"/>
                <w:sz w:val="22"/>
                <w:szCs w:val="22"/>
              </w:rPr>
              <w:t>- &gt; 4 etaty - 6 pkt</w:t>
            </w:r>
          </w:p>
        </w:tc>
      </w:tr>
      <w:tr w:rsidR="001559FD" w:rsidRPr="00C51A63">
        <w:tblPrEx>
          <w:tblCellMar>
            <w:top w:w="0" w:type="dxa"/>
            <w:bottom w:w="0" w:type="dxa"/>
          </w:tblCellMar>
        </w:tblPrEx>
        <w:trPr>
          <w:trHeight w:val="1063"/>
        </w:trPr>
        <w:tc>
          <w:tcPr>
            <w:tcW w:w="540" w:type="dxa"/>
            <w:vAlign w:val="center"/>
          </w:tcPr>
          <w:p w:rsidR="001559FD" w:rsidRPr="00C51A63" w:rsidRDefault="001559FD" w:rsidP="001559FD">
            <w:pPr>
              <w:pStyle w:val="PSDBrdo"/>
              <w:spacing w:before="40" w:after="40"/>
              <w:rPr>
                <w:rFonts w:ascii="Arial" w:hAnsi="Arial" w:cs="Arial"/>
                <w:i w:val="0"/>
                <w:sz w:val="22"/>
                <w:szCs w:val="22"/>
              </w:rPr>
            </w:pPr>
            <w:r w:rsidRPr="00C51A63">
              <w:rPr>
                <w:rFonts w:ascii="Arial" w:hAnsi="Arial" w:cs="Arial"/>
                <w:i w:val="0"/>
                <w:sz w:val="22"/>
                <w:szCs w:val="22"/>
              </w:rPr>
              <w:lastRenderedPageBreak/>
              <w:t>2</w:t>
            </w:r>
          </w:p>
        </w:tc>
        <w:tc>
          <w:tcPr>
            <w:tcW w:w="2340" w:type="dxa"/>
            <w:vAlign w:val="center"/>
          </w:tcPr>
          <w:p w:rsidR="001559FD" w:rsidRPr="00C51A63" w:rsidRDefault="001559FD" w:rsidP="001559FD">
            <w:pPr>
              <w:rPr>
                <w:rFonts w:ascii="Arial" w:hAnsi="Arial" w:cs="Arial"/>
                <w:sz w:val="22"/>
                <w:szCs w:val="22"/>
              </w:rPr>
            </w:pPr>
            <w:r w:rsidRPr="00C51A63">
              <w:rPr>
                <w:rFonts w:ascii="Arial" w:hAnsi="Arial" w:cs="Arial"/>
                <w:sz w:val="22"/>
                <w:szCs w:val="22"/>
              </w:rPr>
              <w:t>Efektywność ekonomiczna projektu (ocena: niska, średnia, wysoka)</w:t>
            </w:r>
          </w:p>
        </w:tc>
        <w:tc>
          <w:tcPr>
            <w:tcW w:w="1800" w:type="dxa"/>
            <w:vAlign w:val="center"/>
          </w:tcPr>
          <w:p w:rsidR="001559FD" w:rsidRPr="00C51A63" w:rsidRDefault="001559FD" w:rsidP="001559FD">
            <w:pPr>
              <w:pStyle w:val="PSDBrdo"/>
              <w:spacing w:before="40" w:after="40"/>
              <w:jc w:val="center"/>
              <w:rPr>
                <w:rFonts w:ascii="Arial" w:hAnsi="Arial" w:cs="Arial"/>
                <w:i w:val="0"/>
                <w:sz w:val="22"/>
                <w:szCs w:val="22"/>
              </w:rPr>
            </w:pPr>
            <w:r w:rsidRPr="00C51A63">
              <w:rPr>
                <w:rFonts w:ascii="Arial" w:hAnsi="Arial" w:cs="Arial"/>
                <w:i w:val="0"/>
                <w:sz w:val="22"/>
                <w:szCs w:val="22"/>
              </w:rPr>
              <w:t>1-3 punkty</w:t>
            </w:r>
          </w:p>
        </w:tc>
        <w:tc>
          <w:tcPr>
            <w:tcW w:w="1260" w:type="dxa"/>
            <w:vAlign w:val="center"/>
          </w:tcPr>
          <w:p w:rsidR="001559FD" w:rsidRPr="00C51A63" w:rsidRDefault="001559FD" w:rsidP="001559FD">
            <w:pPr>
              <w:pStyle w:val="PSDBrdo"/>
              <w:spacing w:before="40" w:after="40"/>
              <w:jc w:val="center"/>
              <w:rPr>
                <w:rFonts w:ascii="Arial" w:hAnsi="Arial" w:cs="Arial"/>
                <w:i w:val="0"/>
                <w:sz w:val="22"/>
                <w:szCs w:val="22"/>
              </w:rPr>
            </w:pPr>
            <w:r w:rsidRPr="00C51A63">
              <w:rPr>
                <w:rFonts w:ascii="Arial" w:hAnsi="Arial" w:cs="Arial"/>
                <w:i w:val="0"/>
                <w:sz w:val="22"/>
                <w:szCs w:val="22"/>
              </w:rPr>
              <w:t>2</w:t>
            </w:r>
          </w:p>
        </w:tc>
        <w:tc>
          <w:tcPr>
            <w:tcW w:w="1440" w:type="dxa"/>
            <w:vAlign w:val="center"/>
          </w:tcPr>
          <w:p w:rsidR="001559FD" w:rsidRPr="00C51A63" w:rsidRDefault="0093521B" w:rsidP="001559FD">
            <w:pPr>
              <w:jc w:val="center"/>
              <w:rPr>
                <w:rFonts w:ascii="Arial" w:hAnsi="Arial" w:cs="Arial"/>
                <w:sz w:val="22"/>
                <w:szCs w:val="22"/>
              </w:rPr>
            </w:pPr>
            <w:r w:rsidRPr="00C51A63">
              <w:rPr>
                <w:rFonts w:ascii="Arial" w:hAnsi="Arial" w:cs="Arial"/>
                <w:sz w:val="22"/>
                <w:szCs w:val="22"/>
              </w:rPr>
              <w:t>6</w:t>
            </w:r>
          </w:p>
        </w:tc>
        <w:tc>
          <w:tcPr>
            <w:tcW w:w="1260" w:type="dxa"/>
            <w:vAlign w:val="center"/>
          </w:tcPr>
          <w:p w:rsidR="001559FD" w:rsidRPr="00C51A63" w:rsidRDefault="001559FD" w:rsidP="001559FD">
            <w:pPr>
              <w:jc w:val="center"/>
              <w:rPr>
                <w:rFonts w:ascii="Arial" w:hAnsi="Arial" w:cs="Arial"/>
                <w:sz w:val="22"/>
                <w:szCs w:val="22"/>
              </w:rPr>
            </w:pPr>
          </w:p>
        </w:tc>
        <w:tc>
          <w:tcPr>
            <w:tcW w:w="5760" w:type="dxa"/>
            <w:vAlign w:val="center"/>
          </w:tcPr>
          <w:p w:rsidR="001559FD" w:rsidRPr="00C51A63" w:rsidRDefault="001559FD" w:rsidP="001559FD">
            <w:pPr>
              <w:spacing w:before="20" w:after="20"/>
              <w:jc w:val="both"/>
              <w:rPr>
                <w:rFonts w:ascii="Arial" w:hAnsi="Arial" w:cs="Arial"/>
                <w:sz w:val="22"/>
                <w:szCs w:val="22"/>
              </w:rPr>
            </w:pPr>
            <w:r w:rsidRPr="00C51A63">
              <w:rPr>
                <w:rFonts w:ascii="Arial" w:hAnsi="Arial" w:cs="Arial"/>
                <w:sz w:val="22"/>
                <w:szCs w:val="22"/>
              </w:rPr>
              <w:t>Kryterium to będzie oceniane poprzez analizę przedstawionych przez Beneficjenta korzyści społeczno-ekonomicznych oraz kosztów ekonomicznych wynikających z realizacji projektu. Ocena skali korzyści będzie oceną eksperta (w skali 1-3 pkt.)  zgodnie z pytaniem: na ile zakładane korzyści społeczno-ekonomiczne z projektu przekroczą koszty ekonomiczne?</w:t>
            </w:r>
          </w:p>
          <w:p w:rsidR="001559FD" w:rsidRPr="00C51A63" w:rsidRDefault="001559FD" w:rsidP="00A21156">
            <w:pPr>
              <w:tabs>
                <w:tab w:val="left" w:pos="914"/>
              </w:tabs>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00A21156" w:rsidRPr="00C51A63">
              <w:rPr>
                <w:rFonts w:ascii="Arial" w:hAnsi="Arial" w:cs="Arial"/>
                <w:sz w:val="22"/>
                <w:szCs w:val="22"/>
              </w:rPr>
              <w:t xml:space="preserve">            </w:t>
            </w:r>
            <w:r w:rsidRPr="00C51A63">
              <w:rPr>
                <w:rFonts w:ascii="Arial" w:hAnsi="Arial" w:cs="Arial"/>
                <w:sz w:val="22"/>
                <w:szCs w:val="22"/>
              </w:rPr>
              <w:t>- 1 pkt</w:t>
            </w:r>
          </w:p>
          <w:p w:rsidR="001559FD" w:rsidRPr="00C51A63" w:rsidRDefault="001559FD" w:rsidP="001559FD">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- 2 pkt</w:t>
            </w:r>
          </w:p>
          <w:p w:rsidR="001559FD" w:rsidRPr="00C51A63" w:rsidRDefault="001559FD" w:rsidP="001559FD">
            <w:pPr>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- 3 pkt</w:t>
            </w:r>
          </w:p>
        </w:tc>
      </w:tr>
      <w:tr w:rsidR="001559FD" w:rsidRPr="00C51A63">
        <w:tblPrEx>
          <w:tblCellMar>
            <w:top w:w="0" w:type="dxa"/>
            <w:bottom w:w="0" w:type="dxa"/>
          </w:tblCellMar>
        </w:tblPrEx>
        <w:trPr>
          <w:trHeight w:val="2334"/>
        </w:trPr>
        <w:tc>
          <w:tcPr>
            <w:tcW w:w="540" w:type="dxa"/>
            <w:vAlign w:val="center"/>
          </w:tcPr>
          <w:p w:rsidR="001559FD" w:rsidRPr="00C51A63" w:rsidRDefault="001559FD" w:rsidP="001559FD">
            <w:pPr>
              <w:pStyle w:val="PSDBrdo"/>
              <w:spacing w:before="40" w:after="40"/>
              <w:rPr>
                <w:rFonts w:ascii="Arial" w:hAnsi="Arial" w:cs="Arial"/>
                <w:i w:val="0"/>
                <w:sz w:val="22"/>
                <w:szCs w:val="22"/>
              </w:rPr>
            </w:pPr>
            <w:r w:rsidRPr="00C51A63">
              <w:rPr>
                <w:rFonts w:ascii="Arial" w:hAnsi="Arial" w:cs="Arial"/>
                <w:i w:val="0"/>
                <w:sz w:val="22"/>
                <w:szCs w:val="22"/>
              </w:rPr>
              <w:t>3</w:t>
            </w:r>
          </w:p>
        </w:tc>
        <w:tc>
          <w:tcPr>
            <w:tcW w:w="2340" w:type="dxa"/>
            <w:vAlign w:val="center"/>
          </w:tcPr>
          <w:p w:rsidR="001559FD" w:rsidRPr="00C51A63" w:rsidRDefault="001559FD" w:rsidP="001559FD">
            <w:pPr>
              <w:rPr>
                <w:rFonts w:ascii="Arial" w:hAnsi="Arial" w:cs="Arial"/>
                <w:sz w:val="22"/>
                <w:szCs w:val="22"/>
              </w:rPr>
            </w:pPr>
            <w:r w:rsidRPr="00C51A63">
              <w:rPr>
                <w:rFonts w:ascii="Arial" w:hAnsi="Arial" w:cs="Arial"/>
                <w:sz w:val="22"/>
                <w:szCs w:val="22"/>
              </w:rPr>
              <w:t>Efektywność finansowa projektu</w:t>
            </w:r>
            <w:r w:rsidRPr="00C51A63">
              <w:rPr>
                <w:rFonts w:ascii="Arial" w:hAnsi="Arial" w:cs="Arial"/>
                <w:sz w:val="22"/>
                <w:szCs w:val="22"/>
              </w:rPr>
              <w:br/>
              <w:t>(ocena: niska, średnia, wysoka)</w:t>
            </w:r>
          </w:p>
        </w:tc>
        <w:tc>
          <w:tcPr>
            <w:tcW w:w="1800" w:type="dxa"/>
            <w:vAlign w:val="center"/>
          </w:tcPr>
          <w:p w:rsidR="001559FD" w:rsidRPr="00C51A63" w:rsidRDefault="001559FD" w:rsidP="001559FD">
            <w:pPr>
              <w:pStyle w:val="PSDBrdo"/>
              <w:spacing w:before="40" w:after="40"/>
              <w:jc w:val="center"/>
              <w:rPr>
                <w:rFonts w:ascii="Arial" w:hAnsi="Arial" w:cs="Arial"/>
                <w:i w:val="0"/>
                <w:sz w:val="22"/>
                <w:szCs w:val="22"/>
              </w:rPr>
            </w:pPr>
            <w:r w:rsidRPr="00C51A63">
              <w:rPr>
                <w:rFonts w:ascii="Arial" w:hAnsi="Arial" w:cs="Arial"/>
                <w:i w:val="0"/>
                <w:sz w:val="22"/>
                <w:szCs w:val="22"/>
              </w:rPr>
              <w:t>0-2 punkty</w:t>
            </w:r>
          </w:p>
        </w:tc>
        <w:tc>
          <w:tcPr>
            <w:tcW w:w="1260" w:type="dxa"/>
            <w:vAlign w:val="center"/>
          </w:tcPr>
          <w:p w:rsidR="001559FD" w:rsidRPr="00C51A63" w:rsidRDefault="001559FD" w:rsidP="001559FD">
            <w:pPr>
              <w:pStyle w:val="PSDBrdo"/>
              <w:spacing w:before="40" w:after="40"/>
              <w:jc w:val="center"/>
              <w:rPr>
                <w:rFonts w:ascii="Arial" w:hAnsi="Arial" w:cs="Arial"/>
                <w:i w:val="0"/>
                <w:sz w:val="22"/>
                <w:szCs w:val="22"/>
              </w:rPr>
            </w:pPr>
            <w:r w:rsidRPr="00C51A63">
              <w:rPr>
                <w:rFonts w:ascii="Arial" w:hAnsi="Arial" w:cs="Arial"/>
                <w:i w:val="0"/>
                <w:sz w:val="22"/>
                <w:szCs w:val="22"/>
              </w:rPr>
              <w:t>4</w:t>
            </w:r>
          </w:p>
        </w:tc>
        <w:tc>
          <w:tcPr>
            <w:tcW w:w="1440" w:type="dxa"/>
            <w:vAlign w:val="center"/>
          </w:tcPr>
          <w:p w:rsidR="001559FD" w:rsidRPr="00C51A63" w:rsidRDefault="0093521B" w:rsidP="001559FD">
            <w:pPr>
              <w:jc w:val="center"/>
              <w:rPr>
                <w:rFonts w:ascii="Arial" w:hAnsi="Arial" w:cs="Arial"/>
                <w:sz w:val="22"/>
                <w:szCs w:val="22"/>
              </w:rPr>
            </w:pPr>
            <w:r w:rsidRPr="00C51A63">
              <w:rPr>
                <w:rFonts w:ascii="Arial" w:hAnsi="Arial" w:cs="Arial"/>
                <w:sz w:val="22"/>
                <w:szCs w:val="22"/>
              </w:rPr>
              <w:t>8</w:t>
            </w:r>
          </w:p>
        </w:tc>
        <w:tc>
          <w:tcPr>
            <w:tcW w:w="1260" w:type="dxa"/>
            <w:vAlign w:val="center"/>
          </w:tcPr>
          <w:p w:rsidR="001559FD" w:rsidRPr="00C51A63" w:rsidRDefault="001559FD" w:rsidP="001559FD">
            <w:pPr>
              <w:jc w:val="center"/>
              <w:rPr>
                <w:rFonts w:ascii="Arial" w:hAnsi="Arial" w:cs="Arial"/>
                <w:sz w:val="22"/>
                <w:szCs w:val="22"/>
              </w:rPr>
            </w:pPr>
          </w:p>
        </w:tc>
        <w:tc>
          <w:tcPr>
            <w:tcW w:w="5760" w:type="dxa"/>
            <w:vAlign w:val="center"/>
          </w:tcPr>
          <w:p w:rsidR="001559FD" w:rsidRPr="00C51A63" w:rsidRDefault="001559FD" w:rsidP="001559FD">
            <w:pPr>
              <w:spacing w:before="20" w:after="20"/>
              <w:jc w:val="both"/>
              <w:rPr>
                <w:rFonts w:ascii="Arial" w:hAnsi="Arial" w:cs="Arial"/>
                <w:sz w:val="22"/>
                <w:szCs w:val="22"/>
              </w:rPr>
            </w:pPr>
            <w:r w:rsidRPr="00C51A63">
              <w:rPr>
                <w:rFonts w:ascii="Arial" w:hAnsi="Arial" w:cs="Arial"/>
                <w:sz w:val="22"/>
                <w:szCs w:val="22"/>
              </w:rPr>
              <w:t>Oceniana będzie zdolność finansowa i operacyjna, przez którą rozumie się możliwość zagwarantowania całkowitych środków finansowych związanych z realizowanym projektem (kwalifikowalnych i niekwalifikowalnych).</w:t>
            </w:r>
          </w:p>
          <w:p w:rsidR="001559FD" w:rsidRPr="00C51A63" w:rsidRDefault="001559FD" w:rsidP="001559FD">
            <w:pPr>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Pr="00C51A63">
              <w:rPr>
                <w:rFonts w:ascii="Arial" w:hAnsi="Arial" w:cs="Arial"/>
                <w:sz w:val="22"/>
                <w:szCs w:val="22"/>
              </w:rPr>
              <w:tab/>
              <w:t>- 0 pkt</w:t>
            </w:r>
          </w:p>
          <w:p w:rsidR="001559FD" w:rsidRPr="00C51A63" w:rsidRDefault="001559FD" w:rsidP="001559FD">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- 1 pkt</w:t>
            </w:r>
          </w:p>
          <w:p w:rsidR="001559FD" w:rsidRPr="00C51A63" w:rsidRDefault="001559FD" w:rsidP="001559FD">
            <w:pPr>
              <w:spacing w:after="120"/>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- 2 pkt</w:t>
            </w:r>
          </w:p>
        </w:tc>
      </w:tr>
      <w:tr w:rsidR="001559FD" w:rsidRPr="00C51A63">
        <w:tblPrEx>
          <w:tblCellMar>
            <w:top w:w="0" w:type="dxa"/>
            <w:bottom w:w="0" w:type="dxa"/>
          </w:tblCellMar>
        </w:tblPrEx>
        <w:trPr>
          <w:trHeight w:val="344"/>
        </w:trPr>
        <w:tc>
          <w:tcPr>
            <w:tcW w:w="540" w:type="dxa"/>
            <w:vAlign w:val="center"/>
          </w:tcPr>
          <w:p w:rsidR="001559FD" w:rsidRPr="00C51A63" w:rsidRDefault="001559FD" w:rsidP="001559FD">
            <w:pPr>
              <w:pStyle w:val="PSDBrdo"/>
              <w:spacing w:before="40" w:after="40"/>
              <w:rPr>
                <w:rFonts w:ascii="Arial" w:hAnsi="Arial" w:cs="Arial"/>
                <w:i w:val="0"/>
                <w:sz w:val="22"/>
                <w:szCs w:val="22"/>
              </w:rPr>
            </w:pPr>
            <w:r w:rsidRPr="00C51A63">
              <w:rPr>
                <w:rFonts w:ascii="Arial" w:hAnsi="Arial" w:cs="Arial"/>
                <w:i w:val="0"/>
                <w:sz w:val="22"/>
                <w:szCs w:val="22"/>
              </w:rPr>
              <w:t>4.</w:t>
            </w:r>
          </w:p>
        </w:tc>
        <w:tc>
          <w:tcPr>
            <w:tcW w:w="2340" w:type="dxa"/>
            <w:vAlign w:val="center"/>
          </w:tcPr>
          <w:p w:rsidR="001559FD" w:rsidRPr="00C51A63" w:rsidRDefault="001559FD" w:rsidP="001559FD">
            <w:pPr>
              <w:rPr>
                <w:rFonts w:ascii="Arial" w:hAnsi="Arial" w:cs="Arial"/>
                <w:sz w:val="22"/>
                <w:szCs w:val="22"/>
              </w:rPr>
            </w:pPr>
            <w:r w:rsidRPr="00C51A63">
              <w:rPr>
                <w:rFonts w:ascii="Arial" w:hAnsi="Arial" w:cs="Arial"/>
                <w:sz w:val="22"/>
                <w:szCs w:val="22"/>
              </w:rPr>
              <w:t>Udokumentowane doświadczenie w zakresie grupy docelowej</w:t>
            </w:r>
          </w:p>
          <w:p w:rsidR="001559FD" w:rsidRPr="00C51A63" w:rsidRDefault="001559FD" w:rsidP="001559FD">
            <w:pPr>
              <w:rPr>
                <w:rFonts w:ascii="Arial" w:hAnsi="Arial" w:cs="Arial"/>
                <w:sz w:val="22"/>
                <w:szCs w:val="22"/>
              </w:rPr>
            </w:pPr>
            <w:r w:rsidRPr="00C51A63">
              <w:rPr>
                <w:rFonts w:ascii="Arial" w:hAnsi="Arial" w:cs="Arial"/>
                <w:sz w:val="22"/>
                <w:szCs w:val="22"/>
              </w:rPr>
              <w:t>(brak, do 1 roku, powyżej 1-2 lat, powyżej 2-3 lat, powyżej 3 lat)</w:t>
            </w:r>
          </w:p>
        </w:tc>
        <w:tc>
          <w:tcPr>
            <w:tcW w:w="1800" w:type="dxa"/>
            <w:vAlign w:val="center"/>
          </w:tcPr>
          <w:p w:rsidR="001559FD" w:rsidRPr="00C51A63" w:rsidRDefault="001559FD" w:rsidP="001559FD">
            <w:pPr>
              <w:pStyle w:val="PSDBrdo"/>
              <w:spacing w:before="40" w:after="40"/>
              <w:jc w:val="center"/>
              <w:rPr>
                <w:rFonts w:ascii="Arial" w:hAnsi="Arial" w:cs="Arial"/>
                <w:i w:val="0"/>
                <w:sz w:val="22"/>
                <w:szCs w:val="22"/>
              </w:rPr>
            </w:pPr>
            <w:r w:rsidRPr="00C51A63">
              <w:rPr>
                <w:rFonts w:ascii="Arial" w:hAnsi="Arial" w:cs="Arial"/>
                <w:i w:val="0"/>
                <w:sz w:val="22"/>
                <w:szCs w:val="22"/>
              </w:rPr>
              <w:t>0-4 punkty</w:t>
            </w:r>
          </w:p>
        </w:tc>
        <w:tc>
          <w:tcPr>
            <w:tcW w:w="1260" w:type="dxa"/>
            <w:vAlign w:val="center"/>
          </w:tcPr>
          <w:p w:rsidR="001559FD" w:rsidRPr="00C51A63" w:rsidRDefault="001559FD" w:rsidP="001559FD">
            <w:pPr>
              <w:pStyle w:val="PSDBrdo"/>
              <w:spacing w:before="40" w:after="40"/>
              <w:jc w:val="center"/>
              <w:rPr>
                <w:rFonts w:ascii="Arial" w:hAnsi="Arial" w:cs="Arial"/>
                <w:i w:val="0"/>
                <w:sz w:val="22"/>
                <w:szCs w:val="22"/>
              </w:rPr>
            </w:pPr>
            <w:r w:rsidRPr="00C51A63">
              <w:rPr>
                <w:rFonts w:ascii="Arial" w:hAnsi="Arial" w:cs="Arial"/>
                <w:i w:val="0"/>
                <w:sz w:val="22"/>
                <w:szCs w:val="22"/>
              </w:rPr>
              <w:t>3</w:t>
            </w:r>
          </w:p>
        </w:tc>
        <w:tc>
          <w:tcPr>
            <w:tcW w:w="1440" w:type="dxa"/>
            <w:vAlign w:val="center"/>
          </w:tcPr>
          <w:p w:rsidR="001559FD" w:rsidRPr="00C51A63" w:rsidRDefault="0093521B" w:rsidP="001559FD">
            <w:pPr>
              <w:jc w:val="center"/>
              <w:rPr>
                <w:rFonts w:ascii="Arial" w:hAnsi="Arial" w:cs="Arial"/>
                <w:sz w:val="22"/>
                <w:szCs w:val="22"/>
              </w:rPr>
            </w:pPr>
            <w:r w:rsidRPr="00C51A63">
              <w:rPr>
                <w:rFonts w:ascii="Arial" w:hAnsi="Arial" w:cs="Arial"/>
                <w:sz w:val="22"/>
                <w:szCs w:val="22"/>
              </w:rPr>
              <w:t>12</w:t>
            </w:r>
          </w:p>
        </w:tc>
        <w:tc>
          <w:tcPr>
            <w:tcW w:w="1260" w:type="dxa"/>
            <w:vAlign w:val="center"/>
          </w:tcPr>
          <w:p w:rsidR="001559FD" w:rsidRPr="00C51A63" w:rsidRDefault="001559FD" w:rsidP="001559FD">
            <w:pPr>
              <w:spacing w:before="40" w:after="40"/>
              <w:jc w:val="center"/>
              <w:rPr>
                <w:rFonts w:ascii="Arial" w:hAnsi="Arial" w:cs="Arial"/>
                <w:sz w:val="22"/>
                <w:szCs w:val="22"/>
              </w:rPr>
            </w:pPr>
          </w:p>
        </w:tc>
        <w:tc>
          <w:tcPr>
            <w:tcW w:w="5760" w:type="dxa"/>
            <w:vAlign w:val="center"/>
          </w:tcPr>
          <w:p w:rsidR="001559FD" w:rsidRPr="00C51A63" w:rsidRDefault="001559FD" w:rsidP="001559FD">
            <w:pPr>
              <w:jc w:val="both"/>
              <w:rPr>
                <w:rFonts w:ascii="Arial" w:hAnsi="Arial" w:cs="Arial"/>
                <w:sz w:val="22"/>
                <w:szCs w:val="22"/>
              </w:rPr>
            </w:pPr>
            <w:r w:rsidRPr="00C51A63">
              <w:rPr>
                <w:rFonts w:ascii="Arial" w:hAnsi="Arial" w:cs="Arial"/>
                <w:sz w:val="22"/>
                <w:szCs w:val="22"/>
              </w:rPr>
              <w:t>Wnioskodawca posiada doświadczenie w pracach na rzecz grupy docelowej, poświadczone m.in.  referencjami, dokumentacją z organizowanych szkoleń, konferencji, imprez, udokumentowanymi kontaktami, poradami lub innymi podobnymi dokumentami, określającymi zakres i czas wykonywanych prac.</w:t>
            </w:r>
          </w:p>
          <w:p w:rsidR="001559FD" w:rsidRPr="00C51A63" w:rsidRDefault="001559FD" w:rsidP="001559FD">
            <w:pPr>
              <w:jc w:val="both"/>
              <w:rPr>
                <w:rFonts w:ascii="Arial" w:hAnsi="Arial" w:cs="Arial"/>
                <w:sz w:val="22"/>
                <w:szCs w:val="22"/>
              </w:rPr>
            </w:pPr>
            <w:r w:rsidRPr="00C51A63">
              <w:rPr>
                <w:rFonts w:ascii="Arial" w:hAnsi="Arial" w:cs="Arial"/>
                <w:sz w:val="22"/>
                <w:szCs w:val="22"/>
              </w:rPr>
              <w:t>brak – 0 pkt</w:t>
            </w:r>
          </w:p>
          <w:p w:rsidR="001559FD" w:rsidRPr="00C51A63" w:rsidRDefault="001559FD" w:rsidP="001559FD">
            <w:pPr>
              <w:jc w:val="both"/>
              <w:rPr>
                <w:rFonts w:ascii="Arial" w:hAnsi="Arial" w:cs="Arial"/>
                <w:sz w:val="22"/>
                <w:szCs w:val="22"/>
              </w:rPr>
            </w:pPr>
            <w:r w:rsidRPr="00C51A63">
              <w:rPr>
                <w:rFonts w:ascii="Arial" w:hAnsi="Arial" w:cs="Arial"/>
                <w:sz w:val="22"/>
                <w:szCs w:val="22"/>
              </w:rPr>
              <w:t>do 1 roku - 1 pkt</w:t>
            </w:r>
          </w:p>
          <w:p w:rsidR="001559FD" w:rsidRPr="00C51A63" w:rsidRDefault="001559FD" w:rsidP="001559FD">
            <w:pPr>
              <w:jc w:val="both"/>
              <w:rPr>
                <w:rFonts w:ascii="Arial" w:hAnsi="Arial" w:cs="Arial"/>
                <w:sz w:val="22"/>
                <w:szCs w:val="22"/>
              </w:rPr>
            </w:pPr>
            <w:r w:rsidRPr="00C51A63">
              <w:rPr>
                <w:rFonts w:ascii="Arial" w:hAnsi="Arial" w:cs="Arial"/>
                <w:sz w:val="22"/>
                <w:szCs w:val="22"/>
              </w:rPr>
              <w:t>powyżej 1-2 lat - 2 pkt</w:t>
            </w:r>
          </w:p>
          <w:p w:rsidR="001559FD" w:rsidRPr="00C51A63" w:rsidRDefault="001559FD" w:rsidP="001559FD">
            <w:pPr>
              <w:jc w:val="both"/>
              <w:rPr>
                <w:rFonts w:ascii="Arial" w:hAnsi="Arial" w:cs="Arial"/>
                <w:sz w:val="22"/>
                <w:szCs w:val="22"/>
              </w:rPr>
            </w:pPr>
            <w:r w:rsidRPr="00C51A63">
              <w:rPr>
                <w:rFonts w:ascii="Arial" w:hAnsi="Arial" w:cs="Arial"/>
                <w:sz w:val="22"/>
                <w:szCs w:val="22"/>
              </w:rPr>
              <w:t>powyżej 2-3 lat - 3 pkt</w:t>
            </w:r>
          </w:p>
          <w:p w:rsidR="001559FD" w:rsidRPr="00C51A63" w:rsidRDefault="001559FD" w:rsidP="001559FD">
            <w:pPr>
              <w:jc w:val="both"/>
              <w:rPr>
                <w:rFonts w:ascii="Arial" w:hAnsi="Arial" w:cs="Arial"/>
                <w:sz w:val="22"/>
                <w:szCs w:val="22"/>
              </w:rPr>
            </w:pPr>
            <w:r w:rsidRPr="00C51A63">
              <w:rPr>
                <w:rFonts w:ascii="Arial" w:hAnsi="Arial" w:cs="Arial"/>
                <w:sz w:val="22"/>
                <w:szCs w:val="22"/>
              </w:rPr>
              <w:t>powyżej 3 lat - 4 pkt</w:t>
            </w:r>
          </w:p>
        </w:tc>
      </w:tr>
      <w:tr w:rsidR="001559FD" w:rsidRPr="00C51A63">
        <w:tblPrEx>
          <w:tblCellMar>
            <w:top w:w="0" w:type="dxa"/>
            <w:bottom w:w="0" w:type="dxa"/>
          </w:tblCellMar>
        </w:tblPrEx>
        <w:trPr>
          <w:trHeight w:val="1365"/>
        </w:trPr>
        <w:tc>
          <w:tcPr>
            <w:tcW w:w="540" w:type="dxa"/>
            <w:vAlign w:val="center"/>
          </w:tcPr>
          <w:p w:rsidR="001559FD" w:rsidRPr="00C51A63" w:rsidRDefault="001559FD" w:rsidP="001559FD">
            <w:pPr>
              <w:pStyle w:val="PSDBrdo"/>
              <w:spacing w:before="40" w:after="40"/>
              <w:rPr>
                <w:rFonts w:ascii="Arial" w:hAnsi="Arial" w:cs="Arial"/>
                <w:i w:val="0"/>
                <w:sz w:val="22"/>
                <w:szCs w:val="22"/>
              </w:rPr>
            </w:pPr>
            <w:r w:rsidRPr="00C51A63">
              <w:rPr>
                <w:rFonts w:ascii="Arial" w:hAnsi="Arial" w:cs="Arial"/>
                <w:i w:val="0"/>
                <w:sz w:val="22"/>
                <w:szCs w:val="22"/>
              </w:rPr>
              <w:lastRenderedPageBreak/>
              <w:t>5.</w:t>
            </w:r>
          </w:p>
        </w:tc>
        <w:tc>
          <w:tcPr>
            <w:tcW w:w="2340" w:type="dxa"/>
            <w:vAlign w:val="center"/>
          </w:tcPr>
          <w:p w:rsidR="001559FD" w:rsidRPr="00C51A63" w:rsidRDefault="001559FD" w:rsidP="001559FD">
            <w:pPr>
              <w:rPr>
                <w:rFonts w:ascii="Arial" w:hAnsi="Arial" w:cs="Arial"/>
                <w:sz w:val="22"/>
                <w:szCs w:val="22"/>
              </w:rPr>
            </w:pPr>
            <w:r w:rsidRPr="00C51A63">
              <w:rPr>
                <w:rFonts w:ascii="Arial" w:hAnsi="Arial" w:cs="Arial"/>
                <w:sz w:val="22"/>
                <w:szCs w:val="22"/>
              </w:rPr>
              <w:t>Dotychczasowy zakres działania</w:t>
            </w:r>
            <w:r w:rsidRPr="00C51A63">
              <w:rPr>
                <w:rFonts w:ascii="Arial" w:hAnsi="Arial" w:cs="Arial"/>
                <w:sz w:val="22"/>
                <w:szCs w:val="22"/>
              </w:rPr>
              <w:br/>
              <w:t>(lokalny (gmina), ponadlokalny (kilka gmin, powiat), regionalny (tzn. pokrywający cały regi</w:t>
            </w:r>
            <w:r w:rsidR="006B7925" w:rsidRPr="00C51A63">
              <w:rPr>
                <w:rFonts w:ascii="Arial" w:hAnsi="Arial" w:cs="Arial"/>
                <w:sz w:val="22"/>
                <w:szCs w:val="22"/>
              </w:rPr>
              <w:t>on – klienci w każdym powiecie)</w:t>
            </w:r>
          </w:p>
        </w:tc>
        <w:tc>
          <w:tcPr>
            <w:tcW w:w="1800" w:type="dxa"/>
            <w:vAlign w:val="center"/>
          </w:tcPr>
          <w:p w:rsidR="001559FD" w:rsidRPr="00C51A63" w:rsidRDefault="001559FD" w:rsidP="0087715B">
            <w:pPr>
              <w:pStyle w:val="PSDBrdo"/>
              <w:spacing w:before="40" w:after="40"/>
              <w:jc w:val="center"/>
              <w:rPr>
                <w:rFonts w:ascii="Arial" w:hAnsi="Arial" w:cs="Arial"/>
                <w:i w:val="0"/>
                <w:sz w:val="22"/>
                <w:szCs w:val="22"/>
              </w:rPr>
            </w:pPr>
            <w:r w:rsidRPr="00C51A63">
              <w:rPr>
                <w:rFonts w:ascii="Arial" w:hAnsi="Arial" w:cs="Arial"/>
                <w:i w:val="0"/>
                <w:sz w:val="22"/>
                <w:szCs w:val="22"/>
              </w:rPr>
              <w:t>1-3 punkty</w:t>
            </w:r>
          </w:p>
        </w:tc>
        <w:tc>
          <w:tcPr>
            <w:tcW w:w="1260" w:type="dxa"/>
            <w:vAlign w:val="center"/>
          </w:tcPr>
          <w:p w:rsidR="001559FD" w:rsidRPr="00C51A63" w:rsidRDefault="001559FD" w:rsidP="0087715B">
            <w:pPr>
              <w:pStyle w:val="PSDBrdo"/>
              <w:spacing w:before="40" w:after="40"/>
              <w:jc w:val="center"/>
              <w:rPr>
                <w:rFonts w:ascii="Arial" w:hAnsi="Arial" w:cs="Arial"/>
                <w:i w:val="0"/>
                <w:sz w:val="22"/>
                <w:szCs w:val="22"/>
              </w:rPr>
            </w:pPr>
            <w:r w:rsidRPr="00C51A63">
              <w:rPr>
                <w:rFonts w:ascii="Arial" w:hAnsi="Arial" w:cs="Arial"/>
                <w:i w:val="0"/>
                <w:sz w:val="22"/>
                <w:szCs w:val="22"/>
              </w:rPr>
              <w:t>3</w:t>
            </w:r>
          </w:p>
        </w:tc>
        <w:tc>
          <w:tcPr>
            <w:tcW w:w="1440" w:type="dxa"/>
            <w:vAlign w:val="center"/>
          </w:tcPr>
          <w:p w:rsidR="001559FD" w:rsidRPr="00C51A63" w:rsidRDefault="0093521B" w:rsidP="0093521B">
            <w:pPr>
              <w:jc w:val="center"/>
              <w:rPr>
                <w:rFonts w:ascii="Arial" w:hAnsi="Arial" w:cs="Arial"/>
                <w:sz w:val="22"/>
                <w:szCs w:val="22"/>
              </w:rPr>
            </w:pPr>
            <w:r w:rsidRPr="00C51A63">
              <w:rPr>
                <w:rFonts w:ascii="Arial" w:hAnsi="Arial" w:cs="Arial"/>
                <w:sz w:val="22"/>
                <w:szCs w:val="22"/>
              </w:rPr>
              <w:t>9</w:t>
            </w:r>
          </w:p>
        </w:tc>
        <w:tc>
          <w:tcPr>
            <w:tcW w:w="1260" w:type="dxa"/>
            <w:vAlign w:val="center"/>
          </w:tcPr>
          <w:p w:rsidR="001559FD" w:rsidRPr="00C51A63" w:rsidRDefault="001559FD" w:rsidP="001559FD">
            <w:pPr>
              <w:spacing w:before="40" w:after="40"/>
              <w:jc w:val="both"/>
              <w:rPr>
                <w:rFonts w:ascii="Arial" w:hAnsi="Arial" w:cs="Arial"/>
                <w:sz w:val="22"/>
                <w:szCs w:val="22"/>
              </w:rPr>
            </w:pPr>
          </w:p>
        </w:tc>
        <w:tc>
          <w:tcPr>
            <w:tcW w:w="5760" w:type="dxa"/>
            <w:vAlign w:val="center"/>
          </w:tcPr>
          <w:p w:rsidR="001559FD" w:rsidRPr="00C51A63" w:rsidRDefault="00EF599C" w:rsidP="001559FD">
            <w:pPr>
              <w:jc w:val="both"/>
              <w:rPr>
                <w:rFonts w:ascii="Arial" w:hAnsi="Arial" w:cs="Arial"/>
                <w:sz w:val="22"/>
                <w:szCs w:val="22"/>
              </w:rPr>
            </w:pPr>
            <w:r w:rsidRPr="00C51A63">
              <w:rPr>
                <w:rFonts w:ascii="Arial" w:hAnsi="Arial" w:cs="Arial"/>
                <w:sz w:val="22"/>
                <w:szCs w:val="22"/>
              </w:rPr>
              <w:t>Brany jest pod uwagę dotychczasowy zakres działania Wnioskodawcy:</w:t>
            </w:r>
          </w:p>
          <w:p w:rsidR="001559FD" w:rsidRPr="00C51A63" w:rsidRDefault="001559FD" w:rsidP="001559FD">
            <w:pPr>
              <w:jc w:val="both"/>
              <w:rPr>
                <w:rFonts w:ascii="Arial" w:hAnsi="Arial" w:cs="Arial"/>
                <w:sz w:val="22"/>
                <w:szCs w:val="22"/>
              </w:rPr>
            </w:pPr>
            <w:r w:rsidRPr="00C51A63">
              <w:rPr>
                <w:rFonts w:ascii="Arial" w:hAnsi="Arial" w:cs="Arial"/>
                <w:sz w:val="22"/>
                <w:szCs w:val="22"/>
              </w:rPr>
              <w:t>lokalny (gmina) – 1 pkt</w:t>
            </w:r>
          </w:p>
          <w:p w:rsidR="001559FD" w:rsidRPr="00C51A63" w:rsidRDefault="001559FD" w:rsidP="001559FD">
            <w:pPr>
              <w:jc w:val="both"/>
              <w:rPr>
                <w:rFonts w:ascii="Arial" w:hAnsi="Arial" w:cs="Arial"/>
                <w:sz w:val="22"/>
                <w:szCs w:val="22"/>
              </w:rPr>
            </w:pPr>
            <w:r w:rsidRPr="00C51A63">
              <w:rPr>
                <w:rFonts w:ascii="Arial" w:hAnsi="Arial" w:cs="Arial"/>
                <w:sz w:val="22"/>
                <w:szCs w:val="22"/>
              </w:rPr>
              <w:t>ponadlokalny (kilka gmin,    powiat) – 2 pkt</w:t>
            </w:r>
          </w:p>
          <w:p w:rsidR="001559FD" w:rsidRPr="00C51A63" w:rsidRDefault="001559FD" w:rsidP="001559FD">
            <w:pPr>
              <w:jc w:val="both"/>
              <w:rPr>
                <w:rFonts w:ascii="Arial" w:hAnsi="Arial" w:cs="Arial"/>
                <w:sz w:val="22"/>
                <w:szCs w:val="22"/>
              </w:rPr>
            </w:pPr>
            <w:r w:rsidRPr="00C51A63">
              <w:rPr>
                <w:rFonts w:ascii="Arial" w:hAnsi="Arial" w:cs="Arial"/>
                <w:sz w:val="22"/>
                <w:szCs w:val="22"/>
              </w:rPr>
              <w:t>regionalny (tzn. pokrywający cały region – klienci w każdym powiecie) – 3 pkt</w:t>
            </w:r>
          </w:p>
        </w:tc>
      </w:tr>
      <w:tr w:rsidR="00DA3F36" w:rsidRPr="00C51A63">
        <w:tblPrEx>
          <w:tblCellMar>
            <w:top w:w="0" w:type="dxa"/>
            <w:bottom w:w="0" w:type="dxa"/>
          </w:tblCellMar>
        </w:tblPrEx>
        <w:trPr>
          <w:trHeight w:val="851"/>
        </w:trPr>
        <w:tc>
          <w:tcPr>
            <w:tcW w:w="540" w:type="dxa"/>
            <w:vAlign w:val="center"/>
          </w:tcPr>
          <w:p w:rsidR="00DA3F36" w:rsidRPr="00C51A63" w:rsidRDefault="00DA3F36" w:rsidP="00AE16AD">
            <w:pPr>
              <w:spacing w:line="360" w:lineRule="auto"/>
              <w:rPr>
                <w:rFonts w:ascii="Arial" w:hAnsi="Arial" w:cs="Arial"/>
                <w:sz w:val="22"/>
                <w:szCs w:val="22"/>
                <w:vertAlign w:val="superscript"/>
              </w:rPr>
            </w:pPr>
          </w:p>
        </w:tc>
        <w:tc>
          <w:tcPr>
            <w:tcW w:w="5400" w:type="dxa"/>
            <w:gridSpan w:val="3"/>
            <w:vAlign w:val="center"/>
          </w:tcPr>
          <w:p w:rsidR="00DA3F36" w:rsidRPr="00C51A63" w:rsidRDefault="00DA3F36" w:rsidP="001559FD">
            <w:pPr>
              <w:spacing w:line="360" w:lineRule="auto"/>
              <w:ind w:left="45"/>
              <w:rPr>
                <w:rFonts w:ascii="Arial" w:hAnsi="Arial" w:cs="Arial"/>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DA3F36" w:rsidRPr="00C51A63" w:rsidRDefault="0087715B" w:rsidP="005D760D">
            <w:pPr>
              <w:jc w:val="center"/>
              <w:rPr>
                <w:rFonts w:ascii="Arial" w:hAnsi="Arial" w:cs="Arial"/>
                <w:b/>
                <w:sz w:val="22"/>
                <w:szCs w:val="22"/>
              </w:rPr>
            </w:pPr>
            <w:r w:rsidRPr="00C51A63">
              <w:rPr>
                <w:rFonts w:ascii="Arial" w:hAnsi="Arial" w:cs="Arial"/>
                <w:b/>
                <w:sz w:val="22"/>
                <w:szCs w:val="22"/>
              </w:rPr>
              <w:t>41</w:t>
            </w:r>
          </w:p>
        </w:tc>
        <w:tc>
          <w:tcPr>
            <w:tcW w:w="1260" w:type="dxa"/>
            <w:vAlign w:val="center"/>
          </w:tcPr>
          <w:p w:rsidR="00DA3F36" w:rsidRPr="00C51A63" w:rsidRDefault="00DA3F36" w:rsidP="00165C80">
            <w:pPr>
              <w:spacing w:line="360" w:lineRule="auto"/>
              <w:jc w:val="center"/>
              <w:rPr>
                <w:rFonts w:ascii="Arial" w:hAnsi="Arial" w:cs="Arial"/>
                <w:sz w:val="22"/>
                <w:szCs w:val="22"/>
                <w:vertAlign w:val="superscript"/>
              </w:rPr>
            </w:pPr>
          </w:p>
        </w:tc>
        <w:tc>
          <w:tcPr>
            <w:tcW w:w="5760" w:type="dxa"/>
            <w:vAlign w:val="center"/>
          </w:tcPr>
          <w:p w:rsidR="00DA3F36" w:rsidRPr="00C51A63" w:rsidRDefault="00DA3F36" w:rsidP="00165C80">
            <w:pPr>
              <w:spacing w:line="360" w:lineRule="auto"/>
              <w:jc w:val="center"/>
              <w:rPr>
                <w:rFonts w:ascii="Arial" w:hAnsi="Arial" w:cs="Arial"/>
                <w:sz w:val="22"/>
                <w:szCs w:val="22"/>
                <w:vertAlign w:val="superscript"/>
              </w:rPr>
            </w:pPr>
          </w:p>
        </w:tc>
      </w:tr>
    </w:tbl>
    <w:p w:rsidR="00DA3F36" w:rsidRPr="00C51A63" w:rsidRDefault="00DA3F36" w:rsidP="00DA3F36">
      <w:pPr>
        <w:spacing w:after="120" w:line="320" w:lineRule="atLeast"/>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DA3F36" w:rsidRPr="00C51A63">
        <w:trPr>
          <w:jc w:val="center"/>
        </w:trPr>
        <w:tc>
          <w:tcPr>
            <w:tcW w:w="541" w:type="dxa"/>
            <w:shd w:val="clear" w:color="auto" w:fill="D9D9D9"/>
            <w:vAlign w:val="center"/>
          </w:tcPr>
          <w:p w:rsidR="00DA3F36" w:rsidRPr="00C51A63" w:rsidRDefault="00DA3F36" w:rsidP="009B727C">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DA3F36" w:rsidRPr="00C51A63" w:rsidRDefault="00DA3F36" w:rsidP="009B727C">
            <w:pPr>
              <w:spacing w:before="20" w:after="20"/>
              <w:jc w:val="center"/>
              <w:rPr>
                <w:rFonts w:ascii="Arial" w:hAnsi="Arial" w:cs="Arial"/>
                <w:b/>
                <w:bCs/>
                <w:sz w:val="22"/>
                <w:szCs w:val="22"/>
              </w:rPr>
            </w:pPr>
            <w:r w:rsidRPr="00C51A63">
              <w:rPr>
                <w:rFonts w:ascii="Arial" w:hAnsi="Arial" w:cs="Arial"/>
                <w:b/>
                <w:bCs/>
                <w:sz w:val="22"/>
                <w:szCs w:val="22"/>
              </w:rPr>
              <w:t>Kryteria ogólne</w:t>
            </w:r>
          </w:p>
          <w:p w:rsidR="00DA3F36" w:rsidRPr="00C51A63" w:rsidRDefault="00DA3F36" w:rsidP="009B727C">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DA3F36" w:rsidRPr="00C51A63" w:rsidRDefault="00DA3F36" w:rsidP="009B727C">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DA3F36" w:rsidRPr="00C51A63" w:rsidRDefault="00DA3F36" w:rsidP="009B727C">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DA3F36" w:rsidRPr="00C51A63" w:rsidRDefault="00DA3F36" w:rsidP="009B727C">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DA3F36" w:rsidRPr="00C51A63" w:rsidRDefault="00DA3F36" w:rsidP="009B727C">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DA3F36" w:rsidRPr="00C51A63" w:rsidRDefault="00DA3F36" w:rsidP="009B727C">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DA3F36" w:rsidRPr="00C51A63" w:rsidRDefault="00DA3F36" w:rsidP="009B727C">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15757C" w:rsidRPr="00C51A63">
        <w:trPr>
          <w:jc w:val="center"/>
        </w:trPr>
        <w:tc>
          <w:tcPr>
            <w:tcW w:w="541" w:type="dxa"/>
            <w:vAlign w:val="center"/>
          </w:tcPr>
          <w:p w:rsidR="0015757C" w:rsidRPr="00C51A63" w:rsidRDefault="0015757C" w:rsidP="00FD77CD">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15757C" w:rsidRPr="00C51A63" w:rsidRDefault="0015757C"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15757C" w:rsidRPr="00C51A63" w:rsidRDefault="0015757C"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15757C" w:rsidRPr="00C51A63" w:rsidRDefault="0015757C"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15757C" w:rsidRPr="00C51A63" w:rsidRDefault="0015757C"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15757C" w:rsidRPr="00C51A63" w:rsidRDefault="0015757C"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15757C" w:rsidRPr="00C51A63" w:rsidRDefault="0015757C" w:rsidP="009B727C">
            <w:pPr>
              <w:tabs>
                <w:tab w:val="left" w:pos="0"/>
                <w:tab w:val="left" w:pos="1560"/>
              </w:tabs>
              <w:spacing w:before="20" w:after="20"/>
              <w:jc w:val="center"/>
              <w:rPr>
                <w:rFonts w:ascii="Arial" w:hAnsi="Arial" w:cs="Arial"/>
                <w:sz w:val="22"/>
                <w:szCs w:val="22"/>
              </w:rPr>
            </w:pPr>
          </w:p>
        </w:tc>
        <w:tc>
          <w:tcPr>
            <w:tcW w:w="6282" w:type="dxa"/>
            <w:vAlign w:val="center"/>
          </w:tcPr>
          <w:p w:rsidR="0015757C" w:rsidRPr="00C51A63" w:rsidRDefault="0015757C"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15757C" w:rsidRPr="00C51A63" w:rsidRDefault="0015757C"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15757C" w:rsidRPr="00C51A63" w:rsidRDefault="0015757C"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15757C" w:rsidRPr="00C51A63" w:rsidRDefault="0015757C"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15757C" w:rsidRPr="00C51A63" w:rsidRDefault="0015757C"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15757C" w:rsidRPr="00C51A63" w:rsidRDefault="0015757C"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15757C" w:rsidRPr="00C51A63" w:rsidRDefault="0015757C"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15757C" w:rsidRPr="00C51A63" w:rsidRDefault="0015757C"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15757C" w:rsidRPr="00C51A63" w:rsidRDefault="0015757C"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B2437B" w:rsidRPr="00C51A63" w:rsidRDefault="00B2437B" w:rsidP="00B2437B">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15757C" w:rsidRPr="00C51A63" w:rsidRDefault="00B2437B" w:rsidP="00B2437B">
            <w:pPr>
              <w:tabs>
                <w:tab w:val="left" w:pos="0"/>
                <w:tab w:val="left" w:pos="1560"/>
              </w:tabs>
              <w:spacing w:before="20" w:after="20"/>
              <w:ind w:left="142"/>
              <w:jc w:val="both"/>
              <w:rPr>
                <w:rFonts w:ascii="Arial" w:hAnsi="Arial" w:cs="Arial"/>
                <w:i/>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p w:rsidR="00B2437B" w:rsidRPr="00C51A63" w:rsidRDefault="00B2437B" w:rsidP="00B2437B">
            <w:pPr>
              <w:tabs>
                <w:tab w:val="left" w:pos="0"/>
                <w:tab w:val="left" w:pos="1560"/>
              </w:tabs>
              <w:spacing w:before="20" w:after="20"/>
              <w:ind w:left="142"/>
              <w:jc w:val="both"/>
              <w:rPr>
                <w:rFonts w:ascii="Arial" w:hAnsi="Arial" w:cs="Arial"/>
                <w:sz w:val="22"/>
                <w:szCs w:val="22"/>
              </w:rPr>
            </w:pPr>
          </w:p>
        </w:tc>
      </w:tr>
      <w:tr w:rsidR="0015757C" w:rsidRPr="00C51A63">
        <w:trPr>
          <w:jc w:val="center"/>
        </w:trPr>
        <w:tc>
          <w:tcPr>
            <w:tcW w:w="541" w:type="dxa"/>
            <w:vAlign w:val="center"/>
          </w:tcPr>
          <w:p w:rsidR="0015757C" w:rsidRPr="00C51A63" w:rsidRDefault="0015757C"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15757C" w:rsidRPr="00C51A63" w:rsidRDefault="0015757C"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15757C" w:rsidRPr="00C51A63" w:rsidRDefault="0015757C"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15757C" w:rsidRPr="00C51A63" w:rsidRDefault="0015757C"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15757C" w:rsidRPr="00C51A63" w:rsidRDefault="0015757C"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15757C" w:rsidRPr="00C51A63" w:rsidRDefault="0015757C"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15757C" w:rsidRPr="00C51A63" w:rsidRDefault="0015757C" w:rsidP="009B727C">
            <w:pPr>
              <w:tabs>
                <w:tab w:val="left" w:pos="0"/>
                <w:tab w:val="left" w:pos="1560"/>
              </w:tabs>
              <w:spacing w:before="20" w:after="20"/>
              <w:jc w:val="center"/>
              <w:rPr>
                <w:rFonts w:ascii="Arial" w:hAnsi="Arial" w:cs="Arial"/>
                <w:sz w:val="22"/>
                <w:szCs w:val="22"/>
              </w:rPr>
            </w:pPr>
          </w:p>
        </w:tc>
        <w:tc>
          <w:tcPr>
            <w:tcW w:w="6282" w:type="dxa"/>
            <w:vAlign w:val="center"/>
          </w:tcPr>
          <w:p w:rsidR="0015757C" w:rsidRPr="00C51A63" w:rsidRDefault="0015757C"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15757C" w:rsidRPr="00C51A63" w:rsidRDefault="0015757C"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15757C" w:rsidRPr="00C51A63" w:rsidRDefault="0015757C"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15757C" w:rsidRPr="00C51A63" w:rsidRDefault="0015757C"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15757C" w:rsidRPr="00C51A63" w:rsidRDefault="0015757C"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15757C" w:rsidRPr="00C51A63" w:rsidRDefault="0015757C"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15757C" w:rsidRPr="00C51A63" w:rsidRDefault="0015757C"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15757C" w:rsidRPr="00C51A63" w:rsidRDefault="0015757C" w:rsidP="00A722ED">
            <w:pPr>
              <w:numPr>
                <w:ilvl w:val="0"/>
                <w:numId w:val="76"/>
              </w:numPr>
              <w:spacing w:before="20" w:after="20"/>
              <w:jc w:val="both"/>
              <w:rPr>
                <w:rFonts w:ascii="Arial" w:hAnsi="Arial" w:cs="Arial"/>
                <w:sz w:val="22"/>
                <w:szCs w:val="22"/>
              </w:rPr>
            </w:pPr>
            <w:r w:rsidRPr="00C51A63">
              <w:rPr>
                <w:rFonts w:ascii="Arial" w:hAnsi="Arial" w:cs="Arial"/>
                <w:sz w:val="22"/>
                <w:szCs w:val="22"/>
              </w:rPr>
              <w:t>wzrost konkurencyjności województwa jako miejsca pracy</w:t>
            </w:r>
            <w:r w:rsidR="001C40D5" w:rsidRPr="00C51A63">
              <w:rPr>
                <w:rFonts w:ascii="Arial" w:hAnsi="Arial" w:cs="Arial"/>
                <w:sz w:val="22"/>
                <w:szCs w:val="22"/>
              </w:rPr>
              <w:t xml:space="preserve"> </w:t>
            </w:r>
            <w:r w:rsidRPr="00C51A63">
              <w:rPr>
                <w:rFonts w:ascii="Arial" w:hAnsi="Arial" w:cs="Arial"/>
                <w:sz w:val="22"/>
                <w:szCs w:val="22"/>
              </w:rPr>
              <w:t>i życia, poprzez działania wykraczające poza obszary wyznaczone celami operacyjnymi, przyczyniające się do realizacji celu strategicznego (jakie?)</w:t>
            </w:r>
          </w:p>
          <w:p w:rsidR="0015757C" w:rsidRPr="00C51A63" w:rsidRDefault="0015757C"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15757C" w:rsidRPr="00C51A63" w:rsidRDefault="0015757C" w:rsidP="00FD77CD">
            <w:pPr>
              <w:tabs>
                <w:tab w:val="left" w:pos="0"/>
                <w:tab w:val="left" w:pos="1560"/>
              </w:tabs>
              <w:spacing w:before="20" w:after="20"/>
              <w:ind w:left="142"/>
              <w:jc w:val="both"/>
              <w:rPr>
                <w:rFonts w:ascii="Arial" w:hAnsi="Arial" w:cs="Arial"/>
                <w:sz w:val="22"/>
                <w:szCs w:val="22"/>
              </w:rPr>
            </w:pPr>
          </w:p>
        </w:tc>
      </w:tr>
      <w:tr w:rsidR="0015757C" w:rsidRPr="00C51A63">
        <w:trPr>
          <w:jc w:val="center"/>
        </w:trPr>
        <w:tc>
          <w:tcPr>
            <w:tcW w:w="541" w:type="dxa"/>
            <w:vAlign w:val="center"/>
          </w:tcPr>
          <w:p w:rsidR="0015757C" w:rsidRPr="00C51A63" w:rsidRDefault="0015757C" w:rsidP="00FD77CD">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15757C" w:rsidRPr="00C51A63" w:rsidRDefault="0015757C"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15757C" w:rsidRPr="00C51A63" w:rsidRDefault="0015757C"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15757C" w:rsidRPr="00C51A63" w:rsidRDefault="0015757C"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15757C" w:rsidRPr="00C51A63" w:rsidRDefault="0015757C"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15757C" w:rsidRPr="00C51A63" w:rsidRDefault="0015757C"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15757C" w:rsidRPr="00C51A63" w:rsidRDefault="0015757C" w:rsidP="009B727C">
            <w:pPr>
              <w:tabs>
                <w:tab w:val="left" w:pos="0"/>
                <w:tab w:val="left" w:pos="1560"/>
              </w:tabs>
              <w:spacing w:before="20" w:after="20"/>
              <w:jc w:val="center"/>
              <w:rPr>
                <w:rFonts w:ascii="Arial" w:hAnsi="Arial" w:cs="Arial"/>
                <w:sz w:val="22"/>
                <w:szCs w:val="22"/>
              </w:rPr>
            </w:pPr>
          </w:p>
        </w:tc>
        <w:tc>
          <w:tcPr>
            <w:tcW w:w="6282" w:type="dxa"/>
            <w:vAlign w:val="center"/>
          </w:tcPr>
          <w:p w:rsidR="0015757C" w:rsidRPr="00C51A63" w:rsidRDefault="0015757C"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15757C" w:rsidRPr="00C51A63" w:rsidRDefault="0015757C"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15757C" w:rsidRPr="00C51A63" w:rsidRDefault="0015757C"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15757C" w:rsidRPr="00C51A63" w:rsidRDefault="0015757C"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15757C" w:rsidRPr="00C51A63" w:rsidRDefault="006012E9" w:rsidP="006012E9">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15757C" w:rsidRPr="00C51A63">
              <w:rPr>
                <w:rFonts w:ascii="Arial" w:hAnsi="Arial" w:cs="Arial"/>
                <w:sz w:val="22"/>
                <w:szCs w:val="22"/>
              </w:rPr>
              <w:br/>
              <w:t>…………………………………………………………………..</w:t>
            </w:r>
            <w:r w:rsidR="0015757C" w:rsidRPr="00C51A63">
              <w:rPr>
                <w:rFonts w:ascii="Arial" w:hAnsi="Arial" w:cs="Arial"/>
                <w:sz w:val="22"/>
                <w:szCs w:val="22"/>
              </w:rPr>
              <w:br/>
              <w:t>…………………………………………………………………..</w:t>
            </w:r>
            <w:r w:rsidR="0015757C" w:rsidRPr="00C51A63">
              <w:rPr>
                <w:rFonts w:ascii="Arial" w:hAnsi="Arial" w:cs="Arial"/>
                <w:sz w:val="22"/>
                <w:szCs w:val="22"/>
              </w:rPr>
              <w:br/>
              <w:t>……………………………………………………………….….</w:t>
            </w:r>
            <w:r w:rsidR="0015757C" w:rsidRPr="00C51A63">
              <w:rPr>
                <w:rFonts w:ascii="Arial" w:hAnsi="Arial" w:cs="Arial"/>
                <w:sz w:val="22"/>
                <w:szCs w:val="22"/>
              </w:rPr>
              <w:br/>
              <w:t>…………………………………………………………………..</w:t>
            </w:r>
            <w:r w:rsidR="0015757C" w:rsidRPr="00C51A63">
              <w:rPr>
                <w:rFonts w:ascii="Arial" w:hAnsi="Arial" w:cs="Arial"/>
                <w:sz w:val="22"/>
                <w:szCs w:val="22"/>
              </w:rPr>
              <w:br/>
              <w:t>…………………………………………………………………..</w:t>
            </w:r>
            <w:r w:rsidR="0015757C" w:rsidRPr="00C51A63">
              <w:rPr>
                <w:rFonts w:ascii="Arial" w:hAnsi="Arial" w:cs="Arial"/>
                <w:sz w:val="22"/>
                <w:szCs w:val="22"/>
              </w:rPr>
              <w:br/>
              <w:t>…………………………………………………………………..</w:t>
            </w:r>
            <w:r w:rsidR="0015757C" w:rsidRPr="00C51A63">
              <w:rPr>
                <w:rFonts w:ascii="Arial" w:hAnsi="Arial" w:cs="Arial"/>
                <w:sz w:val="22"/>
                <w:szCs w:val="22"/>
              </w:rPr>
              <w:br/>
              <w:t>…………………………………………………………………..</w:t>
            </w:r>
            <w:r w:rsidR="0015757C" w:rsidRPr="00C51A63">
              <w:rPr>
                <w:rFonts w:ascii="Arial" w:hAnsi="Arial" w:cs="Arial"/>
                <w:sz w:val="22"/>
                <w:szCs w:val="22"/>
              </w:rPr>
              <w:br/>
              <w:t>…………………………………………………………………..</w:t>
            </w:r>
            <w:r w:rsidR="0015757C" w:rsidRPr="00C51A63">
              <w:rPr>
                <w:rFonts w:ascii="Arial" w:hAnsi="Arial" w:cs="Arial"/>
                <w:sz w:val="22"/>
                <w:szCs w:val="22"/>
              </w:rPr>
              <w:br/>
              <w:t>…………………………………………………………………..</w:t>
            </w:r>
            <w:r w:rsidR="0015757C" w:rsidRPr="00C51A63">
              <w:rPr>
                <w:rFonts w:ascii="Arial" w:hAnsi="Arial" w:cs="Arial"/>
                <w:sz w:val="22"/>
                <w:szCs w:val="22"/>
              </w:rPr>
              <w:br/>
              <w:t>…………………………………………………………………..</w:t>
            </w:r>
            <w:r w:rsidR="0015757C" w:rsidRPr="00C51A63">
              <w:rPr>
                <w:rFonts w:ascii="Arial" w:hAnsi="Arial" w:cs="Arial"/>
                <w:sz w:val="22"/>
                <w:szCs w:val="22"/>
              </w:rPr>
              <w:br/>
              <w:t>…………………………………………………………………..</w:t>
            </w:r>
          </w:p>
        </w:tc>
      </w:tr>
      <w:tr w:rsidR="00DA3F36" w:rsidRPr="00C51A63">
        <w:trPr>
          <w:trHeight w:val="567"/>
          <w:jc w:val="center"/>
        </w:trPr>
        <w:tc>
          <w:tcPr>
            <w:tcW w:w="5975" w:type="dxa"/>
            <w:gridSpan w:val="5"/>
            <w:vAlign w:val="center"/>
          </w:tcPr>
          <w:p w:rsidR="00DA3F36" w:rsidRPr="00C51A63" w:rsidRDefault="00DA3F36"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DA3F36" w:rsidRPr="00C51A63" w:rsidRDefault="00DA3F36"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DA3F36" w:rsidRPr="00C51A63" w:rsidRDefault="00DA3F36" w:rsidP="009B727C">
            <w:pPr>
              <w:tabs>
                <w:tab w:val="left" w:pos="0"/>
                <w:tab w:val="left" w:pos="1560"/>
              </w:tabs>
              <w:spacing w:before="20" w:after="20"/>
              <w:jc w:val="center"/>
              <w:rPr>
                <w:rFonts w:ascii="Arial" w:hAnsi="Arial" w:cs="Arial"/>
                <w:sz w:val="22"/>
                <w:szCs w:val="22"/>
              </w:rPr>
            </w:pPr>
          </w:p>
        </w:tc>
        <w:tc>
          <w:tcPr>
            <w:tcW w:w="6282" w:type="dxa"/>
            <w:vAlign w:val="center"/>
          </w:tcPr>
          <w:p w:rsidR="00DA3F36" w:rsidRPr="00C51A63" w:rsidRDefault="00DA3F36" w:rsidP="00FD77CD">
            <w:pPr>
              <w:tabs>
                <w:tab w:val="left" w:pos="0"/>
                <w:tab w:val="left" w:pos="1560"/>
              </w:tabs>
              <w:spacing w:before="20" w:after="20"/>
              <w:ind w:left="142"/>
              <w:jc w:val="both"/>
              <w:rPr>
                <w:rFonts w:ascii="Arial" w:hAnsi="Arial" w:cs="Arial"/>
                <w:bCs/>
                <w:sz w:val="22"/>
                <w:szCs w:val="22"/>
              </w:rPr>
            </w:pPr>
          </w:p>
        </w:tc>
      </w:tr>
    </w:tbl>
    <w:p w:rsidR="00DA3F36" w:rsidRPr="00C51A63" w:rsidRDefault="00DA3F36" w:rsidP="00DA3F36">
      <w:pPr>
        <w:rPr>
          <w:rFonts w:ascii="Arial" w:hAnsi="Arial" w:cs="Arial"/>
        </w:rPr>
      </w:pPr>
    </w:p>
    <w:p w:rsidR="00DA3F36" w:rsidRPr="00C51A63" w:rsidRDefault="00DA3F36" w:rsidP="00350570">
      <w:pPr>
        <w:autoSpaceDE w:val="0"/>
        <w:autoSpaceDN w:val="0"/>
        <w:adjustRightInd w:val="0"/>
        <w:spacing w:after="120"/>
        <w:rPr>
          <w:rFonts w:ascii="Arial" w:hAnsi="Arial" w:cs="Arial"/>
        </w:rPr>
        <w:sectPr w:rsidR="00DA3F36" w:rsidRPr="00C51A63" w:rsidSect="00BC60CF">
          <w:pgSz w:w="16838" w:h="11906" w:orient="landscape"/>
          <w:pgMar w:top="1418" w:right="1418" w:bottom="1418" w:left="1418" w:header="709" w:footer="709" w:gutter="0"/>
          <w:cols w:space="708"/>
          <w:docGrid w:linePitch="360"/>
        </w:sectPr>
      </w:pPr>
    </w:p>
    <w:p w:rsidR="002C1BEB" w:rsidRPr="00C51A63" w:rsidRDefault="002C1BEB" w:rsidP="009B3F3F">
      <w:pPr>
        <w:pStyle w:val="Nagwek2PK2"/>
        <w:numPr>
          <w:ilvl w:val="0"/>
          <w:numId w:val="126"/>
        </w:numPr>
        <w:jc w:val="both"/>
        <w:outlineLvl w:val="1"/>
        <w:rPr>
          <w:rFonts w:ascii="Arial" w:hAnsi="Arial" w:cs="Arial"/>
        </w:rPr>
      </w:pPr>
      <w:bookmarkStart w:id="157" w:name="_Toc283900155"/>
      <w:r w:rsidRPr="00C51A63">
        <w:rPr>
          <w:rFonts w:ascii="Arial" w:hAnsi="Arial" w:cs="Arial"/>
        </w:rPr>
        <w:lastRenderedPageBreak/>
        <w:t>Kryteria wyboru projektów dla Poddziałania 1.2.1. Instytucje otoczenia biznesu</w:t>
      </w:r>
      <w:bookmarkEnd w:id="157"/>
    </w:p>
    <w:p w:rsidR="00B54919" w:rsidRPr="00C51A63" w:rsidRDefault="00B54919" w:rsidP="00B54919">
      <w:pPr>
        <w:rPr>
          <w:rFonts w:ascii="Arial" w:hAnsi="Arial" w:cs="Arial"/>
          <w:b/>
          <w:bCs/>
        </w:rPr>
      </w:pPr>
    </w:p>
    <w:p w:rsidR="00B54919" w:rsidRPr="00C51A63" w:rsidRDefault="00B54919" w:rsidP="00B54919">
      <w:pPr>
        <w:rPr>
          <w:rFonts w:ascii="Arial" w:hAnsi="Arial" w:cs="Arial"/>
          <w:b/>
          <w:bCs/>
        </w:rPr>
      </w:pPr>
      <w:r w:rsidRPr="00C51A63">
        <w:rPr>
          <w:rFonts w:ascii="Arial" w:hAnsi="Arial" w:cs="Arial"/>
          <w:b/>
          <w:bCs/>
        </w:rPr>
        <w:t>KRYTERIA FORMALNE</w:t>
      </w:r>
    </w:p>
    <w:p w:rsidR="00B54919" w:rsidRPr="00C51A63" w:rsidRDefault="00B54919" w:rsidP="00B54919">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4D7004" w:rsidRPr="00C51A63">
        <w:tblPrEx>
          <w:tblCellMar>
            <w:top w:w="0" w:type="dxa"/>
            <w:bottom w:w="0" w:type="dxa"/>
          </w:tblCellMar>
        </w:tblPrEx>
        <w:trPr>
          <w:trHeight w:val="567"/>
        </w:trPr>
        <w:tc>
          <w:tcPr>
            <w:tcW w:w="540" w:type="dxa"/>
            <w:shd w:val="clear" w:color="auto" w:fill="D9D9D9"/>
            <w:vAlign w:val="center"/>
          </w:tcPr>
          <w:p w:rsidR="004D7004" w:rsidRPr="00C51A63" w:rsidRDefault="004D7004"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4D7004" w:rsidRPr="00C51A63" w:rsidRDefault="004D7004"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4D7004" w:rsidRPr="00C51A63" w:rsidRDefault="004D7004"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4D7004" w:rsidRPr="00C51A63" w:rsidRDefault="004D7004"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4D7004" w:rsidRPr="00C51A63" w:rsidRDefault="004D7004" w:rsidP="00E74346">
            <w:pPr>
              <w:jc w:val="center"/>
              <w:rPr>
                <w:rFonts w:ascii="Arial" w:hAnsi="Arial" w:cs="Arial"/>
                <w:b/>
                <w:sz w:val="22"/>
                <w:szCs w:val="22"/>
              </w:rPr>
            </w:pPr>
            <w:r w:rsidRPr="00C51A63">
              <w:rPr>
                <w:rFonts w:ascii="Arial" w:hAnsi="Arial" w:cs="Arial"/>
                <w:b/>
                <w:sz w:val="22"/>
                <w:szCs w:val="22"/>
              </w:rPr>
              <w:t>N/D</w:t>
            </w:r>
          </w:p>
        </w:tc>
      </w:tr>
      <w:tr w:rsidR="004D7004" w:rsidRPr="00C51A63">
        <w:tblPrEx>
          <w:tblCellMar>
            <w:top w:w="0" w:type="dxa"/>
            <w:bottom w:w="0" w:type="dxa"/>
          </w:tblCellMar>
        </w:tblPrEx>
        <w:trPr>
          <w:trHeight w:val="340"/>
        </w:trPr>
        <w:tc>
          <w:tcPr>
            <w:tcW w:w="54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4D7004" w:rsidRPr="00C51A63" w:rsidRDefault="004D7004"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w:t>
            </w:r>
          </w:p>
        </w:tc>
      </w:tr>
      <w:tr w:rsidR="004D7004" w:rsidRPr="00C51A63">
        <w:tblPrEx>
          <w:tblCellMar>
            <w:top w:w="0" w:type="dxa"/>
            <w:bottom w:w="0" w:type="dxa"/>
          </w:tblCellMar>
        </w:tblPrEx>
        <w:trPr>
          <w:trHeight w:val="340"/>
        </w:trPr>
        <w:tc>
          <w:tcPr>
            <w:tcW w:w="54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4D7004" w:rsidRPr="00C51A63" w:rsidRDefault="004D7004"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w:t>
            </w:r>
          </w:p>
        </w:tc>
      </w:tr>
      <w:tr w:rsidR="004D7004" w:rsidRPr="00C51A63">
        <w:tblPrEx>
          <w:tblCellMar>
            <w:top w:w="0" w:type="dxa"/>
            <w:bottom w:w="0" w:type="dxa"/>
          </w:tblCellMar>
        </w:tblPrEx>
        <w:tc>
          <w:tcPr>
            <w:tcW w:w="54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4D7004" w:rsidRPr="00C51A63" w:rsidRDefault="004D7004"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w:t>
            </w:r>
          </w:p>
        </w:tc>
      </w:tr>
      <w:tr w:rsidR="004D7004" w:rsidRPr="00C51A63">
        <w:tblPrEx>
          <w:tblCellMar>
            <w:top w:w="0" w:type="dxa"/>
            <w:bottom w:w="0" w:type="dxa"/>
          </w:tblCellMar>
        </w:tblPrEx>
        <w:tc>
          <w:tcPr>
            <w:tcW w:w="54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4D7004" w:rsidRPr="00C51A63" w:rsidRDefault="004D7004"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r>
      <w:tr w:rsidR="004D7004" w:rsidRPr="00C51A63">
        <w:tblPrEx>
          <w:tblCellMar>
            <w:top w:w="0" w:type="dxa"/>
            <w:bottom w:w="0" w:type="dxa"/>
          </w:tblCellMar>
        </w:tblPrEx>
        <w:tc>
          <w:tcPr>
            <w:tcW w:w="54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4D7004" w:rsidRPr="00C51A63" w:rsidRDefault="004D7004"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r>
      <w:tr w:rsidR="004D7004" w:rsidRPr="00C51A63">
        <w:tblPrEx>
          <w:tblCellMar>
            <w:top w:w="0" w:type="dxa"/>
            <w:bottom w:w="0" w:type="dxa"/>
          </w:tblCellMar>
        </w:tblPrEx>
        <w:tc>
          <w:tcPr>
            <w:tcW w:w="54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4D7004" w:rsidRPr="00C51A63" w:rsidRDefault="004D7004"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r>
      <w:tr w:rsidR="004D7004" w:rsidRPr="00C51A63">
        <w:tblPrEx>
          <w:tblCellMar>
            <w:top w:w="0" w:type="dxa"/>
            <w:bottom w:w="0" w:type="dxa"/>
          </w:tblCellMar>
        </w:tblPrEx>
        <w:trPr>
          <w:trHeight w:val="365"/>
        </w:trPr>
        <w:tc>
          <w:tcPr>
            <w:tcW w:w="54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4D7004" w:rsidRPr="00C51A63" w:rsidRDefault="004D7004"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w:t>
            </w:r>
          </w:p>
        </w:tc>
      </w:tr>
      <w:tr w:rsidR="004D7004" w:rsidRPr="00C51A63">
        <w:tblPrEx>
          <w:tblCellMar>
            <w:top w:w="0" w:type="dxa"/>
            <w:bottom w:w="0" w:type="dxa"/>
          </w:tblCellMar>
        </w:tblPrEx>
        <w:tc>
          <w:tcPr>
            <w:tcW w:w="54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4D7004" w:rsidRPr="00C51A63" w:rsidRDefault="004D7004"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r>
      <w:tr w:rsidR="004D7004" w:rsidRPr="00C51A63">
        <w:tblPrEx>
          <w:tblCellMar>
            <w:top w:w="0" w:type="dxa"/>
            <w:bottom w:w="0" w:type="dxa"/>
          </w:tblCellMar>
        </w:tblPrEx>
        <w:tc>
          <w:tcPr>
            <w:tcW w:w="54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4D7004"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p>
        </w:tc>
        <w:tc>
          <w:tcPr>
            <w:tcW w:w="2160" w:type="dxa"/>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w:t>
            </w:r>
          </w:p>
        </w:tc>
      </w:tr>
      <w:tr w:rsidR="004D7004"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4D7004" w:rsidRPr="00C51A63" w:rsidRDefault="004D7004"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4D7004" w:rsidRPr="00C51A63" w:rsidRDefault="004D7004"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4D7004" w:rsidRPr="00C51A63" w:rsidRDefault="004D7004"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4D7004" w:rsidRPr="00C51A63" w:rsidRDefault="004D7004"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4D7004" w:rsidRPr="00C51A63" w:rsidRDefault="004D7004" w:rsidP="00E74346">
            <w:pPr>
              <w:jc w:val="center"/>
              <w:rPr>
                <w:rFonts w:ascii="Arial" w:hAnsi="Arial" w:cs="Arial"/>
                <w:sz w:val="22"/>
                <w:szCs w:val="22"/>
              </w:rPr>
            </w:pPr>
            <w:r w:rsidRPr="00C51A63">
              <w:rPr>
                <w:rFonts w:ascii="Arial" w:hAnsi="Arial" w:cs="Arial"/>
                <w:sz w:val="22"/>
                <w:szCs w:val="22"/>
              </w:rPr>
              <w:t>-------------------</w:t>
            </w:r>
          </w:p>
        </w:tc>
      </w:tr>
      <w:tr w:rsidR="004D7004" w:rsidRPr="00C51A63">
        <w:tblPrEx>
          <w:tblCellMar>
            <w:top w:w="0" w:type="dxa"/>
            <w:bottom w:w="0" w:type="dxa"/>
          </w:tblCellMar>
        </w:tblPrEx>
        <w:trPr>
          <w:trHeight w:val="340"/>
        </w:trPr>
        <w:tc>
          <w:tcPr>
            <w:tcW w:w="540" w:type="dxa"/>
            <w:shd w:val="clear" w:color="auto" w:fill="B3B3B3"/>
            <w:vAlign w:val="center"/>
          </w:tcPr>
          <w:p w:rsidR="004D7004" w:rsidRPr="00C51A63" w:rsidRDefault="004D7004" w:rsidP="00E74346">
            <w:pPr>
              <w:jc w:val="center"/>
              <w:rPr>
                <w:rFonts w:ascii="Arial" w:hAnsi="Arial" w:cs="Arial"/>
                <w:sz w:val="22"/>
                <w:szCs w:val="22"/>
              </w:rPr>
            </w:pPr>
          </w:p>
        </w:tc>
        <w:tc>
          <w:tcPr>
            <w:tcW w:w="7200" w:type="dxa"/>
            <w:shd w:val="clear" w:color="auto" w:fill="B3B3B3"/>
            <w:vAlign w:val="center"/>
          </w:tcPr>
          <w:p w:rsidR="004D7004" w:rsidRPr="00C51A63" w:rsidRDefault="004D7004" w:rsidP="00E74346">
            <w:pPr>
              <w:jc w:val="center"/>
              <w:rPr>
                <w:rFonts w:ascii="Arial" w:hAnsi="Arial" w:cs="Arial"/>
                <w:sz w:val="22"/>
                <w:szCs w:val="22"/>
              </w:rPr>
            </w:pPr>
          </w:p>
        </w:tc>
        <w:tc>
          <w:tcPr>
            <w:tcW w:w="2160" w:type="dxa"/>
            <w:shd w:val="clear" w:color="auto" w:fill="B3B3B3"/>
            <w:vAlign w:val="center"/>
          </w:tcPr>
          <w:p w:rsidR="004D7004" w:rsidRPr="00C51A63" w:rsidRDefault="004D7004" w:rsidP="00E74346">
            <w:pPr>
              <w:jc w:val="center"/>
              <w:rPr>
                <w:rFonts w:ascii="Arial" w:hAnsi="Arial" w:cs="Arial"/>
                <w:sz w:val="22"/>
                <w:szCs w:val="22"/>
              </w:rPr>
            </w:pPr>
          </w:p>
        </w:tc>
        <w:tc>
          <w:tcPr>
            <w:tcW w:w="2160" w:type="dxa"/>
            <w:shd w:val="clear" w:color="auto" w:fill="B3B3B3"/>
            <w:vAlign w:val="center"/>
          </w:tcPr>
          <w:p w:rsidR="004D7004" w:rsidRPr="00C51A63" w:rsidRDefault="004D7004" w:rsidP="00E74346">
            <w:pPr>
              <w:jc w:val="center"/>
              <w:rPr>
                <w:rFonts w:ascii="Arial" w:hAnsi="Arial" w:cs="Arial"/>
                <w:sz w:val="22"/>
                <w:szCs w:val="22"/>
              </w:rPr>
            </w:pPr>
          </w:p>
        </w:tc>
        <w:tc>
          <w:tcPr>
            <w:tcW w:w="2160" w:type="dxa"/>
            <w:shd w:val="clear" w:color="auto" w:fill="B3B3B3"/>
            <w:vAlign w:val="center"/>
          </w:tcPr>
          <w:p w:rsidR="004D7004" w:rsidRPr="00C51A63" w:rsidRDefault="004D7004" w:rsidP="00E74346">
            <w:pPr>
              <w:jc w:val="center"/>
              <w:rPr>
                <w:rFonts w:ascii="Arial" w:hAnsi="Arial" w:cs="Arial"/>
                <w:sz w:val="22"/>
                <w:szCs w:val="22"/>
              </w:rPr>
            </w:pPr>
          </w:p>
        </w:tc>
      </w:tr>
    </w:tbl>
    <w:p w:rsidR="00FD77CD" w:rsidRPr="00C51A63" w:rsidRDefault="00B54919" w:rsidP="00FD77CD">
      <w:pPr>
        <w:rPr>
          <w:rFonts w:ascii="Arial" w:hAnsi="Arial" w:cs="Arial"/>
          <w:b/>
        </w:rPr>
      </w:pPr>
      <w:r w:rsidRPr="00C51A63">
        <w:rPr>
          <w:rFonts w:ascii="Arial" w:hAnsi="Arial" w:cs="Arial"/>
          <w:b/>
        </w:rPr>
        <w:br w:type="page"/>
      </w:r>
      <w:r w:rsidR="00FD77CD" w:rsidRPr="00C51A63">
        <w:rPr>
          <w:rFonts w:ascii="Arial" w:hAnsi="Arial" w:cs="Arial"/>
          <w:b/>
        </w:rPr>
        <w:lastRenderedPageBreak/>
        <w:t>KRYTERIA MERYTORYCZNE ZEROJEDYNKOWE</w:t>
      </w:r>
    </w:p>
    <w:p w:rsidR="00FD77CD" w:rsidRPr="00C51A63" w:rsidRDefault="00FD77CD" w:rsidP="00E74346">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74346" w:rsidRPr="00C51A63">
        <w:tblPrEx>
          <w:tblCellMar>
            <w:top w:w="0" w:type="dxa"/>
            <w:bottom w:w="0" w:type="dxa"/>
          </w:tblCellMar>
        </w:tblPrEx>
        <w:trPr>
          <w:trHeight w:val="567"/>
        </w:trPr>
        <w:tc>
          <w:tcPr>
            <w:tcW w:w="537"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74346" w:rsidRPr="00C51A63" w:rsidRDefault="00E74346"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Opis</w:t>
            </w:r>
          </w:p>
        </w:tc>
      </w:tr>
      <w:tr w:rsidR="00E74346" w:rsidRPr="00C51A63">
        <w:tblPrEx>
          <w:tblCellMar>
            <w:top w:w="0" w:type="dxa"/>
            <w:bottom w:w="0" w:type="dxa"/>
          </w:tblCellMar>
        </w:tblPrEx>
        <w:trPr>
          <w:trHeight w:val="1080"/>
        </w:trPr>
        <w:tc>
          <w:tcPr>
            <w:tcW w:w="540"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shd w:val="clear" w:color="auto" w:fill="auto"/>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74346" w:rsidRPr="00C51A63">
        <w:tblPrEx>
          <w:tblCellMar>
            <w:top w:w="0" w:type="dxa"/>
            <w:bottom w:w="0" w:type="dxa"/>
          </w:tblCellMar>
        </w:tblPrEx>
        <w:trPr>
          <w:trHeight w:val="1063"/>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74346" w:rsidRPr="00C51A63">
        <w:tblPrEx>
          <w:tblCellMar>
            <w:top w:w="0" w:type="dxa"/>
            <w:bottom w:w="0" w:type="dxa"/>
          </w:tblCellMar>
        </w:tblPrEx>
        <w:trPr>
          <w:trHeight w:val="1258"/>
        </w:trPr>
        <w:tc>
          <w:tcPr>
            <w:tcW w:w="537" w:type="dxa"/>
            <w:vAlign w:val="center"/>
          </w:tcPr>
          <w:p w:rsidR="00E74346" w:rsidRPr="00C51A63" w:rsidRDefault="00E74346"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74346" w:rsidRPr="00C51A63">
        <w:tblPrEx>
          <w:tblCellMar>
            <w:top w:w="0" w:type="dxa"/>
            <w:bottom w:w="0" w:type="dxa"/>
          </w:tblCellMar>
        </w:tblPrEx>
        <w:trPr>
          <w:trHeight w:val="1076"/>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74346" w:rsidRPr="00C51A63">
        <w:tblPrEx>
          <w:tblCellMar>
            <w:top w:w="0" w:type="dxa"/>
            <w:bottom w:w="0" w:type="dxa"/>
          </w:tblCellMar>
        </w:tblPrEx>
        <w:trPr>
          <w:trHeight w:val="1092"/>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765D57"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74346" w:rsidRPr="00C51A63">
        <w:tblPrEx>
          <w:tblCellMar>
            <w:top w:w="0" w:type="dxa"/>
            <w:bottom w:w="0" w:type="dxa"/>
          </w:tblCellMar>
        </w:tblPrEx>
        <w:trPr>
          <w:trHeight w:val="1062"/>
        </w:trPr>
        <w:tc>
          <w:tcPr>
            <w:tcW w:w="537" w:type="dxa"/>
            <w:vMerge w:val="restart"/>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765D57"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Merge w:val="restart"/>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74346" w:rsidRPr="00C51A63">
        <w:tblPrEx>
          <w:tblCellMar>
            <w:top w:w="0" w:type="dxa"/>
            <w:bottom w:w="0" w:type="dxa"/>
          </w:tblCellMar>
        </w:tblPrEx>
        <w:trPr>
          <w:trHeight w:val="691"/>
        </w:trPr>
        <w:tc>
          <w:tcPr>
            <w:tcW w:w="537" w:type="dxa"/>
            <w:vMerge/>
            <w:shd w:val="clear" w:color="auto" w:fill="auto"/>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33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52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479"/>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888"/>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74346" w:rsidRPr="00C51A63">
        <w:tblPrEx>
          <w:tblCellMar>
            <w:top w:w="0" w:type="dxa"/>
            <w:bottom w:w="0" w:type="dxa"/>
          </w:tblCellMar>
        </w:tblPrEx>
        <w:trPr>
          <w:trHeight w:val="1125"/>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 xml:space="preserve">z informacjami zawartymi </w:t>
            </w:r>
            <w:r w:rsidR="00765D57" w:rsidRPr="00C51A63">
              <w:rPr>
                <w:rFonts w:ascii="Arial" w:hAnsi="Arial" w:cs="Arial"/>
                <w:sz w:val="22"/>
                <w:szCs w:val="22"/>
              </w:rPr>
              <w:br/>
            </w:r>
            <w:r w:rsidRPr="00C51A63">
              <w:rPr>
                <w:rFonts w:ascii="Arial" w:hAnsi="Arial" w:cs="Arial"/>
                <w:sz w:val="22"/>
                <w:szCs w:val="22"/>
              </w:rPr>
              <w:t>w załącznikach do wniosku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FD77CD" w:rsidRPr="00C51A63" w:rsidRDefault="00FD77CD" w:rsidP="00FD77CD">
      <w:pPr>
        <w:rPr>
          <w:rFonts w:ascii="Arial" w:hAnsi="Arial" w:cs="Arial"/>
          <w:b/>
        </w:rPr>
      </w:pPr>
      <w:r w:rsidRPr="00C51A63">
        <w:rPr>
          <w:rFonts w:ascii="Arial" w:hAnsi="Arial" w:cs="Arial"/>
          <w:b/>
        </w:rPr>
        <w:br w:type="page"/>
      </w:r>
      <w:r w:rsidRPr="00C51A63">
        <w:rPr>
          <w:rFonts w:ascii="Arial" w:hAnsi="Arial" w:cs="Arial"/>
          <w:b/>
        </w:rPr>
        <w:lastRenderedPageBreak/>
        <w:t xml:space="preserve">KRYTERIA MERYTORYCZNE PUNKTOWE </w:t>
      </w:r>
    </w:p>
    <w:p w:rsidR="00FD77CD" w:rsidRPr="00C51A63" w:rsidRDefault="00FD77CD" w:rsidP="00FD77CD">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340"/>
        <w:gridCol w:w="1800"/>
        <w:gridCol w:w="1260"/>
        <w:gridCol w:w="1440"/>
        <w:gridCol w:w="1260"/>
        <w:gridCol w:w="5760"/>
      </w:tblGrid>
      <w:tr w:rsidR="00FD77CD" w:rsidRPr="00C51A63">
        <w:tblPrEx>
          <w:tblCellMar>
            <w:top w:w="0" w:type="dxa"/>
            <w:bottom w:w="0" w:type="dxa"/>
          </w:tblCellMar>
        </w:tblPrEx>
        <w:trPr>
          <w:trHeight w:val="711"/>
        </w:trPr>
        <w:tc>
          <w:tcPr>
            <w:tcW w:w="540" w:type="dxa"/>
            <w:shd w:val="clear" w:color="auto" w:fill="D9D9D9"/>
            <w:vAlign w:val="center"/>
          </w:tcPr>
          <w:p w:rsidR="00FD77CD" w:rsidRPr="00C51A63" w:rsidRDefault="00FD77CD" w:rsidP="00A83C3E">
            <w:pPr>
              <w:jc w:val="center"/>
              <w:rPr>
                <w:rFonts w:ascii="Arial" w:hAnsi="Arial" w:cs="Arial"/>
                <w:b/>
                <w:sz w:val="22"/>
                <w:szCs w:val="22"/>
              </w:rPr>
            </w:pPr>
            <w:r w:rsidRPr="00C51A63">
              <w:rPr>
                <w:rFonts w:ascii="Arial" w:hAnsi="Arial" w:cs="Arial"/>
                <w:b/>
                <w:sz w:val="22"/>
                <w:szCs w:val="22"/>
              </w:rPr>
              <w:t>Lp.</w:t>
            </w:r>
          </w:p>
        </w:tc>
        <w:tc>
          <w:tcPr>
            <w:tcW w:w="2340" w:type="dxa"/>
            <w:shd w:val="clear" w:color="auto" w:fill="D9D9D9"/>
            <w:vAlign w:val="center"/>
          </w:tcPr>
          <w:p w:rsidR="00FD77CD" w:rsidRPr="00C51A63" w:rsidRDefault="00FD77CD" w:rsidP="00A83C3E">
            <w:pPr>
              <w:jc w:val="center"/>
              <w:rPr>
                <w:rFonts w:ascii="Arial" w:hAnsi="Arial" w:cs="Arial"/>
                <w:b/>
                <w:sz w:val="22"/>
                <w:szCs w:val="22"/>
              </w:rPr>
            </w:pPr>
            <w:r w:rsidRPr="00C51A63">
              <w:rPr>
                <w:rFonts w:ascii="Arial" w:hAnsi="Arial" w:cs="Arial"/>
                <w:b/>
                <w:sz w:val="22"/>
                <w:szCs w:val="22"/>
              </w:rPr>
              <w:t>Kryterium</w:t>
            </w:r>
          </w:p>
        </w:tc>
        <w:tc>
          <w:tcPr>
            <w:tcW w:w="1800" w:type="dxa"/>
            <w:shd w:val="clear" w:color="auto" w:fill="D9D9D9"/>
            <w:vAlign w:val="center"/>
          </w:tcPr>
          <w:p w:rsidR="00FD77CD" w:rsidRPr="00C51A63" w:rsidRDefault="00FD77CD" w:rsidP="00A83C3E">
            <w:pPr>
              <w:jc w:val="center"/>
              <w:rPr>
                <w:rFonts w:ascii="Arial" w:hAnsi="Arial" w:cs="Arial"/>
                <w:b/>
                <w:sz w:val="22"/>
                <w:szCs w:val="22"/>
              </w:rPr>
            </w:pPr>
            <w:r w:rsidRPr="00C51A63">
              <w:rPr>
                <w:rFonts w:ascii="Arial" w:hAnsi="Arial" w:cs="Arial"/>
                <w:b/>
                <w:sz w:val="22"/>
                <w:szCs w:val="22"/>
              </w:rPr>
              <w:t>Skala</w:t>
            </w:r>
            <w:r w:rsidR="00A83C3E" w:rsidRPr="00C51A63">
              <w:rPr>
                <w:rFonts w:ascii="Arial" w:hAnsi="Arial" w:cs="Arial"/>
                <w:b/>
                <w:sz w:val="22"/>
                <w:szCs w:val="22"/>
              </w:rPr>
              <w:t xml:space="preserve"> </w:t>
            </w:r>
            <w:r w:rsidRPr="00C51A63">
              <w:rPr>
                <w:rFonts w:ascii="Arial" w:hAnsi="Arial" w:cs="Arial"/>
                <w:b/>
                <w:sz w:val="22"/>
                <w:szCs w:val="22"/>
              </w:rPr>
              <w:t>punktowa</w:t>
            </w:r>
          </w:p>
        </w:tc>
        <w:tc>
          <w:tcPr>
            <w:tcW w:w="1260" w:type="dxa"/>
            <w:shd w:val="clear" w:color="auto" w:fill="D9D9D9"/>
            <w:vAlign w:val="center"/>
          </w:tcPr>
          <w:p w:rsidR="00FD77CD" w:rsidRPr="00C51A63" w:rsidRDefault="00FD77CD" w:rsidP="00A83C3E">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FD77CD" w:rsidRPr="00C51A63" w:rsidRDefault="00FD77CD" w:rsidP="00A83C3E">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FD77CD" w:rsidRPr="00C51A63" w:rsidRDefault="00FD77CD" w:rsidP="00A83C3E">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FD77CD" w:rsidRPr="00C51A63" w:rsidRDefault="00FD77CD" w:rsidP="00A83C3E">
            <w:pPr>
              <w:jc w:val="center"/>
              <w:rPr>
                <w:rFonts w:ascii="Arial" w:hAnsi="Arial" w:cs="Arial"/>
                <w:b/>
                <w:sz w:val="22"/>
                <w:szCs w:val="22"/>
              </w:rPr>
            </w:pPr>
            <w:r w:rsidRPr="00C51A63">
              <w:rPr>
                <w:rFonts w:ascii="Arial" w:hAnsi="Arial" w:cs="Arial"/>
                <w:b/>
                <w:sz w:val="22"/>
                <w:szCs w:val="22"/>
              </w:rPr>
              <w:t>Definicja kryterium</w:t>
            </w:r>
          </w:p>
        </w:tc>
      </w:tr>
      <w:tr w:rsidR="00C2186E" w:rsidRPr="00C51A63">
        <w:tblPrEx>
          <w:tblCellMar>
            <w:top w:w="0" w:type="dxa"/>
            <w:bottom w:w="0" w:type="dxa"/>
          </w:tblCellMar>
        </w:tblPrEx>
        <w:trPr>
          <w:trHeight w:val="1080"/>
        </w:trPr>
        <w:tc>
          <w:tcPr>
            <w:tcW w:w="540" w:type="dxa"/>
            <w:vAlign w:val="center"/>
          </w:tcPr>
          <w:p w:rsidR="00C2186E" w:rsidRPr="00C51A63" w:rsidRDefault="00C2186E" w:rsidP="00FD77CD">
            <w:pPr>
              <w:pStyle w:val="PSDBrdo"/>
              <w:spacing w:before="40" w:after="40"/>
              <w:rPr>
                <w:rFonts w:ascii="Arial" w:hAnsi="Arial" w:cs="Arial"/>
                <w:i w:val="0"/>
                <w:sz w:val="22"/>
                <w:szCs w:val="22"/>
              </w:rPr>
            </w:pPr>
            <w:r w:rsidRPr="00C51A63">
              <w:rPr>
                <w:rFonts w:ascii="Arial" w:hAnsi="Arial" w:cs="Arial"/>
                <w:i w:val="0"/>
                <w:sz w:val="22"/>
                <w:szCs w:val="22"/>
              </w:rPr>
              <w:t>1</w:t>
            </w:r>
          </w:p>
        </w:tc>
        <w:tc>
          <w:tcPr>
            <w:tcW w:w="2340" w:type="dxa"/>
            <w:vAlign w:val="center"/>
          </w:tcPr>
          <w:p w:rsidR="00C2186E" w:rsidRPr="00C51A63" w:rsidRDefault="00C2186E" w:rsidP="004C452F">
            <w:pPr>
              <w:rPr>
                <w:rFonts w:ascii="Arial" w:hAnsi="Arial" w:cs="Arial"/>
                <w:sz w:val="22"/>
                <w:szCs w:val="22"/>
                <w:highlight w:val="yellow"/>
              </w:rPr>
            </w:pPr>
            <w:r w:rsidRPr="00C51A63">
              <w:rPr>
                <w:rFonts w:ascii="Arial" w:hAnsi="Arial" w:cs="Arial"/>
                <w:sz w:val="22"/>
                <w:szCs w:val="22"/>
              </w:rPr>
              <w:t>Wpływ projektu na poziom zatrudnienia</w:t>
            </w:r>
            <w:r w:rsidRPr="00C51A63">
              <w:rPr>
                <w:rFonts w:ascii="Arial" w:hAnsi="Arial" w:cs="Arial"/>
                <w:sz w:val="22"/>
                <w:szCs w:val="22"/>
              </w:rPr>
              <w:br/>
              <w:t xml:space="preserve">(nieutrzymanie dotychczasowego zatrudnienia, utrzymanie zatrudnienia, zwiększenie zatrudnienia o: ≤ 1 etat, &gt; 1 ≤ 2 etaty, &gt; 2 ≤ 3 etaty, &gt; 3 ≤ 4 etaty, &gt; 4 etaty) </w:t>
            </w:r>
          </w:p>
        </w:tc>
        <w:tc>
          <w:tcPr>
            <w:tcW w:w="1800" w:type="dxa"/>
            <w:vAlign w:val="center"/>
          </w:tcPr>
          <w:p w:rsidR="00C2186E" w:rsidRPr="00C51A63" w:rsidRDefault="00C2186E" w:rsidP="004C452F">
            <w:pPr>
              <w:jc w:val="center"/>
              <w:rPr>
                <w:rFonts w:ascii="Arial" w:hAnsi="Arial" w:cs="Arial"/>
                <w:sz w:val="22"/>
                <w:szCs w:val="22"/>
                <w:highlight w:val="yellow"/>
              </w:rPr>
            </w:pPr>
            <w:r w:rsidRPr="00C51A63">
              <w:rPr>
                <w:rFonts w:ascii="Arial" w:hAnsi="Arial" w:cs="Arial"/>
                <w:sz w:val="22"/>
                <w:szCs w:val="22"/>
              </w:rPr>
              <w:t>0-6 punktów</w:t>
            </w:r>
          </w:p>
        </w:tc>
        <w:tc>
          <w:tcPr>
            <w:tcW w:w="1260" w:type="dxa"/>
            <w:vAlign w:val="center"/>
          </w:tcPr>
          <w:p w:rsidR="00C2186E" w:rsidRPr="00C51A63" w:rsidRDefault="00C2186E"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w:t>
            </w:r>
          </w:p>
        </w:tc>
        <w:tc>
          <w:tcPr>
            <w:tcW w:w="1440" w:type="dxa"/>
            <w:vAlign w:val="center"/>
          </w:tcPr>
          <w:p w:rsidR="00C2186E" w:rsidRPr="00C51A63" w:rsidRDefault="004E71A1" w:rsidP="000B0C01">
            <w:pPr>
              <w:jc w:val="center"/>
              <w:rPr>
                <w:rFonts w:ascii="Arial" w:hAnsi="Arial" w:cs="Arial"/>
                <w:sz w:val="22"/>
                <w:szCs w:val="22"/>
              </w:rPr>
            </w:pPr>
            <w:r w:rsidRPr="00C51A63">
              <w:rPr>
                <w:rFonts w:ascii="Arial" w:hAnsi="Arial" w:cs="Arial"/>
                <w:sz w:val="22"/>
                <w:szCs w:val="22"/>
              </w:rPr>
              <w:t>6</w:t>
            </w:r>
          </w:p>
        </w:tc>
        <w:tc>
          <w:tcPr>
            <w:tcW w:w="1260" w:type="dxa"/>
            <w:vAlign w:val="center"/>
          </w:tcPr>
          <w:p w:rsidR="00C2186E" w:rsidRPr="00C51A63" w:rsidRDefault="00C2186E" w:rsidP="000B0C01">
            <w:pPr>
              <w:spacing w:before="40" w:after="40"/>
              <w:jc w:val="center"/>
              <w:rPr>
                <w:rFonts w:ascii="Arial" w:hAnsi="Arial" w:cs="Arial"/>
                <w:sz w:val="22"/>
                <w:szCs w:val="22"/>
              </w:rPr>
            </w:pPr>
          </w:p>
        </w:tc>
        <w:tc>
          <w:tcPr>
            <w:tcW w:w="5760" w:type="dxa"/>
            <w:vAlign w:val="center"/>
          </w:tcPr>
          <w:p w:rsidR="00C2186E" w:rsidRPr="00C51A63" w:rsidRDefault="00C2186E" w:rsidP="00C2186E">
            <w:pPr>
              <w:jc w:val="both"/>
              <w:rPr>
                <w:rFonts w:ascii="Arial" w:hAnsi="Arial" w:cs="Arial"/>
                <w:sz w:val="22"/>
                <w:szCs w:val="22"/>
              </w:rPr>
            </w:pPr>
            <w:r w:rsidRPr="00C51A63">
              <w:rPr>
                <w:rFonts w:ascii="Arial" w:hAnsi="Arial" w:cs="Arial"/>
                <w:sz w:val="22"/>
                <w:szCs w:val="22"/>
              </w:rPr>
              <w:t xml:space="preserve">Brany jest pod uwagę stan zatrudnienia w ostatnim zatwierdzonym okresie sprawozdawczym oraz deklarowana we wniosku liczba nowozatrudnionych. Oceniający dokonuje </w:t>
            </w:r>
            <w:r w:rsidR="001C40D5" w:rsidRPr="00C51A63">
              <w:rPr>
                <w:rFonts w:ascii="Arial" w:hAnsi="Arial" w:cs="Arial"/>
                <w:sz w:val="22"/>
                <w:szCs w:val="22"/>
              </w:rPr>
              <w:t>stosownych obliczeń</w:t>
            </w:r>
            <w:r w:rsidRPr="00C51A63">
              <w:rPr>
                <w:rFonts w:ascii="Arial" w:hAnsi="Arial" w:cs="Arial"/>
                <w:sz w:val="22"/>
                <w:szCs w:val="22"/>
              </w:rPr>
              <w:t xml:space="preserve"> biorąc za podstawę zatrudnienie wykazane we wniosku o dofinansowanie na koniec zamkniętego okresu sprawozdawczego. </w:t>
            </w:r>
          </w:p>
          <w:p w:rsidR="00C2186E" w:rsidRPr="00C51A63" w:rsidRDefault="00C2186E" w:rsidP="00C2186E">
            <w:pPr>
              <w:jc w:val="both"/>
              <w:rPr>
                <w:rFonts w:ascii="Arial" w:hAnsi="Arial" w:cs="Arial"/>
                <w:sz w:val="22"/>
                <w:szCs w:val="22"/>
              </w:rPr>
            </w:pPr>
            <w:r w:rsidRPr="00C51A63">
              <w:rPr>
                <w:rFonts w:ascii="Arial" w:hAnsi="Arial" w:cs="Arial"/>
                <w:sz w:val="22"/>
                <w:szCs w:val="22"/>
              </w:rPr>
              <w:t>Wzrost zatrudnienia odnosi się do wzrostu zatrudnienia netto. Wykazywanie we wniosku wzrostu zatrudnienia w wyniku realizacji projektu może mieć miejsce wyłącznie w przypadku jednoczesnego utrzymania poziomu zatrudnienia wykazanego jako podstawa wyliczenia wzrostu. Podstawą wyliczenia wzrostu zatrudnienia jest średnia liczba pracowników w ciągu 12 miesięcy poprzedzających rok złożenia wniosku o dofinansowanie a w przypadku przedsiębiorstw/jednostek organizacyjnych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 Dla nowo powstałych przedsiębiorstw /jednostek organizacyjnych przyrost zatrudnienia liczony jest w oparciu o wartość bazową równą 1</w:t>
            </w:r>
          </w:p>
          <w:p w:rsidR="00C2186E" w:rsidRPr="00C51A63" w:rsidRDefault="00C2186E" w:rsidP="00C2186E">
            <w:pPr>
              <w:tabs>
                <w:tab w:val="left" w:pos="1409"/>
              </w:tabs>
              <w:jc w:val="both"/>
              <w:rPr>
                <w:rFonts w:ascii="Arial" w:hAnsi="Arial" w:cs="Arial"/>
                <w:sz w:val="22"/>
                <w:szCs w:val="22"/>
              </w:rPr>
            </w:pPr>
            <w:r w:rsidRPr="00C51A63">
              <w:rPr>
                <w:rFonts w:ascii="Arial" w:hAnsi="Arial" w:cs="Arial"/>
                <w:sz w:val="22"/>
                <w:szCs w:val="22"/>
              </w:rPr>
              <w:t>- nieutrzymanie dotychczasowego zatrudnienia - 0 pkt</w:t>
            </w:r>
          </w:p>
          <w:p w:rsidR="00C2186E" w:rsidRPr="00C51A63" w:rsidRDefault="00C2186E" w:rsidP="00C2186E">
            <w:pPr>
              <w:tabs>
                <w:tab w:val="left" w:pos="1409"/>
              </w:tabs>
              <w:jc w:val="both"/>
              <w:rPr>
                <w:rFonts w:ascii="Arial" w:hAnsi="Arial" w:cs="Arial"/>
                <w:sz w:val="22"/>
                <w:szCs w:val="22"/>
              </w:rPr>
            </w:pPr>
            <w:r w:rsidRPr="00C51A63">
              <w:rPr>
                <w:rFonts w:ascii="Arial" w:hAnsi="Arial" w:cs="Arial"/>
                <w:sz w:val="22"/>
                <w:szCs w:val="22"/>
              </w:rPr>
              <w:t>- utrzymanie zatrudnienia - 1 pkt</w:t>
            </w:r>
          </w:p>
          <w:p w:rsidR="00C2186E" w:rsidRPr="00C51A63" w:rsidRDefault="00C2186E" w:rsidP="00C2186E">
            <w:pPr>
              <w:tabs>
                <w:tab w:val="left" w:pos="1409"/>
              </w:tabs>
              <w:jc w:val="both"/>
              <w:rPr>
                <w:rFonts w:ascii="Arial" w:hAnsi="Arial" w:cs="Arial"/>
                <w:sz w:val="22"/>
                <w:szCs w:val="22"/>
              </w:rPr>
            </w:pPr>
            <w:r w:rsidRPr="00C51A63">
              <w:rPr>
                <w:rFonts w:ascii="Arial" w:hAnsi="Arial" w:cs="Arial"/>
                <w:sz w:val="22"/>
                <w:szCs w:val="22"/>
              </w:rPr>
              <w:t xml:space="preserve">- zwiększenie zatrudnienia o: </w:t>
            </w:r>
          </w:p>
          <w:p w:rsidR="00C2186E" w:rsidRPr="00C51A63" w:rsidRDefault="00C2186E" w:rsidP="00C2186E">
            <w:pPr>
              <w:tabs>
                <w:tab w:val="left" w:pos="1409"/>
              </w:tabs>
              <w:jc w:val="both"/>
              <w:rPr>
                <w:rFonts w:ascii="Arial" w:hAnsi="Arial" w:cs="Arial"/>
                <w:sz w:val="22"/>
                <w:szCs w:val="22"/>
              </w:rPr>
            </w:pPr>
            <w:r w:rsidRPr="00C51A63">
              <w:rPr>
                <w:rFonts w:ascii="Arial" w:hAnsi="Arial" w:cs="Arial"/>
                <w:sz w:val="22"/>
                <w:szCs w:val="22"/>
              </w:rPr>
              <w:t xml:space="preserve">- ≤ 1 etat- 2 pkt </w:t>
            </w:r>
          </w:p>
          <w:p w:rsidR="00C2186E" w:rsidRPr="00C51A63" w:rsidRDefault="00C2186E" w:rsidP="00C2186E">
            <w:pPr>
              <w:tabs>
                <w:tab w:val="left" w:pos="1409"/>
              </w:tabs>
              <w:jc w:val="both"/>
              <w:rPr>
                <w:rFonts w:ascii="Arial" w:hAnsi="Arial" w:cs="Arial"/>
                <w:sz w:val="22"/>
                <w:szCs w:val="22"/>
              </w:rPr>
            </w:pPr>
            <w:r w:rsidRPr="00C51A63">
              <w:rPr>
                <w:rFonts w:ascii="Arial" w:hAnsi="Arial" w:cs="Arial"/>
                <w:sz w:val="22"/>
                <w:szCs w:val="22"/>
              </w:rPr>
              <w:lastRenderedPageBreak/>
              <w:t xml:space="preserve">- &gt; 1 ≤ 2 etaty- 3 pkt </w:t>
            </w:r>
          </w:p>
          <w:p w:rsidR="00C2186E" w:rsidRPr="00C51A63" w:rsidRDefault="00C2186E" w:rsidP="004C452F">
            <w:pPr>
              <w:tabs>
                <w:tab w:val="left" w:pos="1409"/>
              </w:tabs>
              <w:rPr>
                <w:rFonts w:ascii="Arial" w:hAnsi="Arial" w:cs="Arial"/>
                <w:sz w:val="22"/>
                <w:szCs w:val="22"/>
              </w:rPr>
            </w:pPr>
            <w:r w:rsidRPr="00C51A63">
              <w:rPr>
                <w:rFonts w:ascii="Arial" w:hAnsi="Arial" w:cs="Arial"/>
                <w:sz w:val="22"/>
                <w:szCs w:val="22"/>
              </w:rPr>
              <w:t>- &gt; 2 ≤ 3 etaty - 4 pkt</w:t>
            </w:r>
          </w:p>
          <w:p w:rsidR="00C2186E" w:rsidRPr="00C51A63" w:rsidRDefault="00C2186E" w:rsidP="004C452F">
            <w:pPr>
              <w:tabs>
                <w:tab w:val="left" w:pos="1409"/>
              </w:tabs>
              <w:rPr>
                <w:rFonts w:ascii="Arial" w:hAnsi="Arial" w:cs="Arial"/>
                <w:sz w:val="22"/>
                <w:szCs w:val="22"/>
              </w:rPr>
            </w:pPr>
            <w:r w:rsidRPr="00C51A63">
              <w:rPr>
                <w:rFonts w:ascii="Arial" w:hAnsi="Arial" w:cs="Arial"/>
                <w:sz w:val="22"/>
                <w:szCs w:val="22"/>
              </w:rPr>
              <w:t xml:space="preserve">- &gt; 3 ≤ 4 etaty - 5 pkt </w:t>
            </w:r>
          </w:p>
          <w:p w:rsidR="00C2186E" w:rsidRPr="00C51A63" w:rsidRDefault="00C2186E" w:rsidP="004C452F">
            <w:pPr>
              <w:tabs>
                <w:tab w:val="left" w:pos="1409"/>
              </w:tabs>
              <w:rPr>
                <w:rFonts w:ascii="Arial" w:hAnsi="Arial" w:cs="Arial"/>
                <w:sz w:val="22"/>
                <w:szCs w:val="22"/>
              </w:rPr>
            </w:pPr>
            <w:r w:rsidRPr="00C51A63">
              <w:rPr>
                <w:rFonts w:ascii="Arial" w:hAnsi="Arial" w:cs="Arial"/>
                <w:sz w:val="22"/>
                <w:szCs w:val="22"/>
              </w:rPr>
              <w:t>- &gt; 4 etaty - 6 pkt</w:t>
            </w:r>
          </w:p>
        </w:tc>
      </w:tr>
      <w:tr w:rsidR="00C2186E" w:rsidRPr="00C51A63">
        <w:tblPrEx>
          <w:tblCellMar>
            <w:top w:w="0" w:type="dxa"/>
            <w:bottom w:w="0" w:type="dxa"/>
          </w:tblCellMar>
        </w:tblPrEx>
        <w:trPr>
          <w:trHeight w:val="1063"/>
        </w:trPr>
        <w:tc>
          <w:tcPr>
            <w:tcW w:w="540" w:type="dxa"/>
            <w:vAlign w:val="center"/>
          </w:tcPr>
          <w:p w:rsidR="00C2186E" w:rsidRPr="00C51A63" w:rsidRDefault="00C2186E" w:rsidP="00FD77CD">
            <w:pPr>
              <w:pStyle w:val="PSDBrdo"/>
              <w:spacing w:before="40" w:after="40"/>
              <w:rPr>
                <w:rFonts w:ascii="Arial" w:hAnsi="Arial" w:cs="Arial"/>
                <w:i w:val="0"/>
                <w:sz w:val="22"/>
                <w:szCs w:val="22"/>
              </w:rPr>
            </w:pPr>
            <w:r w:rsidRPr="00C51A63">
              <w:rPr>
                <w:rFonts w:ascii="Arial" w:hAnsi="Arial" w:cs="Arial"/>
                <w:i w:val="0"/>
                <w:sz w:val="22"/>
                <w:szCs w:val="22"/>
              </w:rPr>
              <w:lastRenderedPageBreak/>
              <w:t>2</w:t>
            </w:r>
          </w:p>
        </w:tc>
        <w:tc>
          <w:tcPr>
            <w:tcW w:w="2340" w:type="dxa"/>
            <w:vAlign w:val="center"/>
          </w:tcPr>
          <w:p w:rsidR="00C2186E" w:rsidRPr="00C51A63" w:rsidRDefault="00C2186E" w:rsidP="004C452F">
            <w:pPr>
              <w:rPr>
                <w:rFonts w:ascii="Arial" w:hAnsi="Arial" w:cs="Arial"/>
                <w:sz w:val="22"/>
                <w:szCs w:val="22"/>
              </w:rPr>
            </w:pPr>
            <w:r w:rsidRPr="00C51A63">
              <w:rPr>
                <w:rFonts w:ascii="Arial" w:hAnsi="Arial" w:cs="Arial"/>
                <w:sz w:val="22"/>
                <w:szCs w:val="22"/>
              </w:rPr>
              <w:t>Efektywność ekonomiczna projektu (ocena: niska, średnia, wysoka)</w:t>
            </w:r>
          </w:p>
        </w:tc>
        <w:tc>
          <w:tcPr>
            <w:tcW w:w="1800" w:type="dxa"/>
            <w:vAlign w:val="center"/>
          </w:tcPr>
          <w:p w:rsidR="00C2186E" w:rsidRPr="00C51A63" w:rsidRDefault="00C2186E" w:rsidP="004C452F">
            <w:pPr>
              <w:pStyle w:val="PSDBTabelaNagwek"/>
              <w:spacing w:before="40" w:after="40"/>
              <w:rPr>
                <w:rFonts w:ascii="Arial" w:hAnsi="Arial" w:cs="Arial"/>
                <w:b/>
                <w:color w:val="auto"/>
                <w:sz w:val="22"/>
                <w:szCs w:val="22"/>
              </w:rPr>
            </w:pPr>
            <w:r w:rsidRPr="00C51A63">
              <w:rPr>
                <w:rFonts w:ascii="Arial" w:hAnsi="Arial" w:cs="Arial"/>
                <w:color w:val="auto"/>
                <w:sz w:val="22"/>
                <w:szCs w:val="22"/>
              </w:rPr>
              <w:t>1-3 punkty</w:t>
            </w:r>
          </w:p>
        </w:tc>
        <w:tc>
          <w:tcPr>
            <w:tcW w:w="1260" w:type="dxa"/>
            <w:vAlign w:val="center"/>
          </w:tcPr>
          <w:p w:rsidR="00C2186E" w:rsidRPr="00C51A63" w:rsidRDefault="00C2186E"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C2186E" w:rsidRPr="00C51A63" w:rsidRDefault="004E71A1" w:rsidP="000B0C01">
            <w:pPr>
              <w:jc w:val="center"/>
              <w:rPr>
                <w:rFonts w:ascii="Arial" w:hAnsi="Arial" w:cs="Arial"/>
                <w:sz w:val="22"/>
                <w:szCs w:val="22"/>
              </w:rPr>
            </w:pPr>
            <w:r w:rsidRPr="00C51A63">
              <w:rPr>
                <w:rFonts w:ascii="Arial" w:hAnsi="Arial" w:cs="Arial"/>
                <w:sz w:val="22"/>
                <w:szCs w:val="22"/>
              </w:rPr>
              <w:t>6</w:t>
            </w:r>
          </w:p>
        </w:tc>
        <w:tc>
          <w:tcPr>
            <w:tcW w:w="1260" w:type="dxa"/>
            <w:vAlign w:val="center"/>
          </w:tcPr>
          <w:p w:rsidR="00C2186E" w:rsidRPr="00C51A63" w:rsidRDefault="00C2186E" w:rsidP="000B0C01">
            <w:pPr>
              <w:jc w:val="center"/>
              <w:rPr>
                <w:rFonts w:ascii="Arial" w:hAnsi="Arial" w:cs="Arial"/>
                <w:b/>
                <w:sz w:val="22"/>
                <w:szCs w:val="22"/>
              </w:rPr>
            </w:pPr>
          </w:p>
        </w:tc>
        <w:tc>
          <w:tcPr>
            <w:tcW w:w="5760" w:type="dxa"/>
            <w:vAlign w:val="center"/>
          </w:tcPr>
          <w:p w:rsidR="00C2186E" w:rsidRPr="00C51A63" w:rsidRDefault="00C2186E" w:rsidP="00C2186E">
            <w:pPr>
              <w:spacing w:before="20" w:after="20"/>
              <w:jc w:val="both"/>
              <w:rPr>
                <w:rFonts w:ascii="Arial" w:hAnsi="Arial" w:cs="Arial"/>
                <w:sz w:val="22"/>
                <w:szCs w:val="22"/>
              </w:rPr>
            </w:pPr>
            <w:r w:rsidRPr="00C51A63">
              <w:rPr>
                <w:rFonts w:ascii="Arial" w:hAnsi="Arial" w:cs="Arial"/>
                <w:sz w:val="22"/>
                <w:szCs w:val="22"/>
              </w:rPr>
              <w:t xml:space="preserve">Kryterium to będzie oceniane poprzez analizę przedstawionych przez Beneficjenta korzyści społeczno-ekonomicznych oraz kosztów ekonomicznych wynikających z realizacji projektu. Ocena skali korzyści będzie oceną eksperta (w skali 1-3 pkt.)  zgodnie z pytaniem: na ile zakładane korzyści społeczno-ekonomiczne z projektu przekroczą koszty ekonomiczne? </w:t>
            </w:r>
          </w:p>
          <w:p w:rsidR="00C2186E" w:rsidRPr="00C51A63" w:rsidRDefault="00C2186E" w:rsidP="00FA214E">
            <w:pPr>
              <w:tabs>
                <w:tab w:val="left" w:pos="914"/>
                <w:tab w:val="left" w:pos="2090"/>
              </w:tabs>
              <w:spacing w:before="40" w:after="40"/>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00FA214E" w:rsidRPr="00C51A63">
              <w:rPr>
                <w:rFonts w:ascii="Arial" w:hAnsi="Arial" w:cs="Arial"/>
                <w:sz w:val="22"/>
                <w:szCs w:val="22"/>
              </w:rPr>
              <w:t xml:space="preserve"> </w:t>
            </w:r>
            <w:r w:rsidRPr="00C51A63">
              <w:rPr>
                <w:rFonts w:ascii="Arial" w:hAnsi="Arial" w:cs="Arial"/>
                <w:sz w:val="22"/>
                <w:szCs w:val="22"/>
              </w:rPr>
              <w:t>- 1 pkt</w:t>
            </w:r>
          </w:p>
          <w:p w:rsidR="00C2186E" w:rsidRPr="00C51A63" w:rsidRDefault="00C2186E" w:rsidP="004C452F">
            <w:pPr>
              <w:spacing w:before="40" w:after="40"/>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- 2 pkt</w:t>
            </w:r>
          </w:p>
          <w:p w:rsidR="00C2186E" w:rsidRPr="00C51A63" w:rsidRDefault="00C2186E" w:rsidP="004C452F">
            <w:pPr>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- 3 pkt</w:t>
            </w:r>
          </w:p>
        </w:tc>
      </w:tr>
      <w:tr w:rsidR="00C2186E" w:rsidRPr="00C51A63">
        <w:tblPrEx>
          <w:tblCellMar>
            <w:top w:w="0" w:type="dxa"/>
            <w:bottom w:w="0" w:type="dxa"/>
          </w:tblCellMar>
        </w:tblPrEx>
        <w:trPr>
          <w:trHeight w:val="883"/>
        </w:trPr>
        <w:tc>
          <w:tcPr>
            <w:tcW w:w="540" w:type="dxa"/>
            <w:vAlign w:val="center"/>
          </w:tcPr>
          <w:p w:rsidR="00C2186E" w:rsidRPr="00C51A63" w:rsidRDefault="00C2186E" w:rsidP="00FD77CD">
            <w:pPr>
              <w:pStyle w:val="PSDBrdo"/>
              <w:spacing w:before="40" w:after="40"/>
              <w:rPr>
                <w:rFonts w:ascii="Arial" w:hAnsi="Arial" w:cs="Arial"/>
                <w:i w:val="0"/>
                <w:sz w:val="22"/>
                <w:szCs w:val="22"/>
              </w:rPr>
            </w:pPr>
            <w:r w:rsidRPr="00C51A63">
              <w:rPr>
                <w:rFonts w:ascii="Arial" w:hAnsi="Arial" w:cs="Arial"/>
                <w:i w:val="0"/>
                <w:sz w:val="22"/>
                <w:szCs w:val="22"/>
              </w:rPr>
              <w:t>3</w:t>
            </w:r>
          </w:p>
        </w:tc>
        <w:tc>
          <w:tcPr>
            <w:tcW w:w="2340" w:type="dxa"/>
            <w:vAlign w:val="center"/>
          </w:tcPr>
          <w:p w:rsidR="00C2186E" w:rsidRPr="00C51A63" w:rsidRDefault="00C2186E" w:rsidP="004C452F">
            <w:pPr>
              <w:rPr>
                <w:rFonts w:ascii="Arial" w:hAnsi="Arial" w:cs="Arial"/>
                <w:sz w:val="22"/>
                <w:szCs w:val="22"/>
              </w:rPr>
            </w:pPr>
            <w:r w:rsidRPr="00C51A63">
              <w:rPr>
                <w:rFonts w:ascii="Arial" w:hAnsi="Arial" w:cs="Arial"/>
                <w:sz w:val="22"/>
                <w:szCs w:val="22"/>
              </w:rPr>
              <w:t>Efektywność finansowa projektu</w:t>
            </w:r>
            <w:r w:rsidRPr="00C51A63">
              <w:rPr>
                <w:rFonts w:ascii="Arial" w:hAnsi="Arial" w:cs="Arial"/>
                <w:sz w:val="22"/>
                <w:szCs w:val="22"/>
              </w:rPr>
              <w:br/>
              <w:t>(ocena: niska, średnia, wysoka)</w:t>
            </w:r>
          </w:p>
        </w:tc>
        <w:tc>
          <w:tcPr>
            <w:tcW w:w="1800" w:type="dxa"/>
            <w:vAlign w:val="center"/>
          </w:tcPr>
          <w:p w:rsidR="00C2186E" w:rsidRPr="00C51A63" w:rsidRDefault="00C2186E" w:rsidP="004C452F">
            <w:pPr>
              <w:jc w:val="center"/>
              <w:rPr>
                <w:rFonts w:ascii="Arial" w:hAnsi="Arial" w:cs="Arial"/>
                <w:sz w:val="22"/>
                <w:szCs w:val="22"/>
              </w:rPr>
            </w:pPr>
            <w:r w:rsidRPr="00C51A63">
              <w:rPr>
                <w:rFonts w:ascii="Arial" w:hAnsi="Arial" w:cs="Arial"/>
                <w:sz w:val="22"/>
                <w:szCs w:val="22"/>
              </w:rPr>
              <w:t>0-2 punkty</w:t>
            </w:r>
          </w:p>
        </w:tc>
        <w:tc>
          <w:tcPr>
            <w:tcW w:w="1260" w:type="dxa"/>
            <w:vAlign w:val="center"/>
          </w:tcPr>
          <w:p w:rsidR="00C2186E" w:rsidRPr="00C51A63" w:rsidRDefault="00C2186E" w:rsidP="004C452F">
            <w:pPr>
              <w:jc w:val="center"/>
              <w:rPr>
                <w:rFonts w:ascii="Arial" w:hAnsi="Arial" w:cs="Arial"/>
                <w:sz w:val="22"/>
                <w:szCs w:val="22"/>
              </w:rPr>
            </w:pPr>
            <w:r w:rsidRPr="00C51A63">
              <w:rPr>
                <w:rFonts w:ascii="Arial" w:hAnsi="Arial" w:cs="Arial"/>
                <w:sz w:val="22"/>
                <w:szCs w:val="22"/>
              </w:rPr>
              <w:t>4</w:t>
            </w:r>
          </w:p>
        </w:tc>
        <w:tc>
          <w:tcPr>
            <w:tcW w:w="1440" w:type="dxa"/>
            <w:vAlign w:val="center"/>
          </w:tcPr>
          <w:p w:rsidR="00C2186E" w:rsidRPr="00C51A63" w:rsidRDefault="004E71A1" w:rsidP="000B0C01">
            <w:pPr>
              <w:jc w:val="center"/>
              <w:rPr>
                <w:rFonts w:ascii="Arial" w:hAnsi="Arial" w:cs="Arial"/>
                <w:sz w:val="22"/>
                <w:szCs w:val="22"/>
              </w:rPr>
            </w:pPr>
            <w:r w:rsidRPr="00C51A63">
              <w:rPr>
                <w:rFonts w:ascii="Arial" w:hAnsi="Arial" w:cs="Arial"/>
                <w:sz w:val="22"/>
                <w:szCs w:val="22"/>
              </w:rPr>
              <w:t>8</w:t>
            </w:r>
          </w:p>
        </w:tc>
        <w:tc>
          <w:tcPr>
            <w:tcW w:w="1260" w:type="dxa"/>
            <w:vAlign w:val="center"/>
          </w:tcPr>
          <w:p w:rsidR="00C2186E" w:rsidRPr="00C51A63" w:rsidRDefault="00C2186E" w:rsidP="000B0C01">
            <w:pPr>
              <w:jc w:val="center"/>
              <w:rPr>
                <w:rFonts w:ascii="Arial" w:hAnsi="Arial" w:cs="Arial"/>
                <w:b/>
                <w:sz w:val="22"/>
                <w:szCs w:val="22"/>
              </w:rPr>
            </w:pPr>
          </w:p>
        </w:tc>
        <w:tc>
          <w:tcPr>
            <w:tcW w:w="5760" w:type="dxa"/>
            <w:vAlign w:val="center"/>
          </w:tcPr>
          <w:p w:rsidR="00C2186E" w:rsidRPr="00C51A63" w:rsidRDefault="00C2186E" w:rsidP="00C2186E">
            <w:pPr>
              <w:spacing w:before="20" w:after="20"/>
              <w:jc w:val="both"/>
              <w:rPr>
                <w:rFonts w:ascii="Arial" w:hAnsi="Arial" w:cs="Arial"/>
                <w:sz w:val="22"/>
                <w:szCs w:val="22"/>
              </w:rPr>
            </w:pPr>
            <w:r w:rsidRPr="00C51A63">
              <w:rPr>
                <w:rFonts w:ascii="Arial" w:hAnsi="Arial" w:cs="Arial"/>
                <w:sz w:val="22"/>
                <w:szCs w:val="22"/>
              </w:rPr>
              <w:t xml:space="preserve">Oceniana będzie zdolność finansowa i operacyjna, przez którą rozumie się możliwość zagwarantowania całkowitych środków finansowych związanych </w:t>
            </w:r>
            <w:r w:rsidR="00E16DF9" w:rsidRPr="00C51A63">
              <w:rPr>
                <w:rFonts w:ascii="Arial" w:hAnsi="Arial" w:cs="Arial"/>
                <w:sz w:val="22"/>
                <w:szCs w:val="22"/>
              </w:rPr>
              <w:br/>
            </w:r>
            <w:r w:rsidRPr="00C51A63">
              <w:rPr>
                <w:rFonts w:ascii="Arial" w:hAnsi="Arial" w:cs="Arial"/>
                <w:sz w:val="22"/>
                <w:szCs w:val="22"/>
              </w:rPr>
              <w:t xml:space="preserve">z realizowanym projektem (kwalifikowalnych </w:t>
            </w:r>
            <w:r w:rsidR="00E16DF9" w:rsidRPr="00C51A63">
              <w:rPr>
                <w:rFonts w:ascii="Arial" w:hAnsi="Arial" w:cs="Arial"/>
                <w:sz w:val="22"/>
                <w:szCs w:val="22"/>
              </w:rPr>
              <w:br/>
            </w:r>
            <w:r w:rsidRPr="00C51A63">
              <w:rPr>
                <w:rFonts w:ascii="Arial" w:hAnsi="Arial" w:cs="Arial"/>
                <w:sz w:val="22"/>
                <w:szCs w:val="22"/>
              </w:rPr>
              <w:t xml:space="preserve">i niekwalifikowalnych). </w:t>
            </w:r>
          </w:p>
          <w:p w:rsidR="00C2186E" w:rsidRPr="00C51A63" w:rsidRDefault="00C2186E" w:rsidP="004C452F">
            <w:pPr>
              <w:spacing w:before="40" w:after="40"/>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Pr="00C51A63">
              <w:rPr>
                <w:rFonts w:ascii="Arial" w:hAnsi="Arial" w:cs="Arial"/>
                <w:sz w:val="22"/>
                <w:szCs w:val="22"/>
              </w:rPr>
              <w:tab/>
              <w:t>- 0 pkt</w:t>
            </w:r>
          </w:p>
          <w:p w:rsidR="00C2186E" w:rsidRPr="00C51A63" w:rsidRDefault="00C2186E" w:rsidP="004C452F">
            <w:pPr>
              <w:spacing w:before="40" w:after="40"/>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- 1 pkt</w:t>
            </w:r>
          </w:p>
          <w:p w:rsidR="00C2186E" w:rsidRPr="00C51A63" w:rsidRDefault="00C2186E" w:rsidP="004C452F">
            <w:pPr>
              <w:spacing w:before="20" w:after="20"/>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- 2 pkt</w:t>
            </w:r>
          </w:p>
        </w:tc>
      </w:tr>
      <w:tr w:rsidR="00C2186E" w:rsidRPr="00C51A63">
        <w:tblPrEx>
          <w:tblCellMar>
            <w:top w:w="0" w:type="dxa"/>
            <w:bottom w:w="0" w:type="dxa"/>
          </w:tblCellMar>
        </w:tblPrEx>
        <w:trPr>
          <w:trHeight w:val="1365"/>
        </w:trPr>
        <w:tc>
          <w:tcPr>
            <w:tcW w:w="540" w:type="dxa"/>
            <w:vAlign w:val="center"/>
          </w:tcPr>
          <w:p w:rsidR="00C2186E" w:rsidRPr="00C51A63" w:rsidRDefault="00C2186E" w:rsidP="00FD77CD">
            <w:pPr>
              <w:pStyle w:val="PSDBrdo"/>
              <w:spacing w:before="40" w:after="40"/>
              <w:rPr>
                <w:rFonts w:ascii="Arial" w:hAnsi="Arial" w:cs="Arial"/>
                <w:i w:val="0"/>
                <w:sz w:val="22"/>
                <w:szCs w:val="22"/>
              </w:rPr>
            </w:pPr>
            <w:r w:rsidRPr="00C51A63">
              <w:rPr>
                <w:rFonts w:ascii="Arial" w:hAnsi="Arial" w:cs="Arial"/>
                <w:i w:val="0"/>
                <w:sz w:val="22"/>
                <w:szCs w:val="22"/>
              </w:rPr>
              <w:t>4.</w:t>
            </w:r>
          </w:p>
        </w:tc>
        <w:tc>
          <w:tcPr>
            <w:tcW w:w="2340" w:type="dxa"/>
            <w:vAlign w:val="center"/>
          </w:tcPr>
          <w:p w:rsidR="00C2186E" w:rsidRPr="00C51A63" w:rsidRDefault="00C2186E" w:rsidP="004C452F">
            <w:pPr>
              <w:rPr>
                <w:rFonts w:ascii="Arial" w:hAnsi="Arial" w:cs="Arial"/>
                <w:sz w:val="22"/>
                <w:szCs w:val="22"/>
              </w:rPr>
            </w:pPr>
            <w:r w:rsidRPr="00C51A63">
              <w:rPr>
                <w:rFonts w:ascii="Arial" w:hAnsi="Arial" w:cs="Arial"/>
                <w:sz w:val="22"/>
                <w:szCs w:val="22"/>
              </w:rPr>
              <w:t>Udokumentowane doświadczenie w zakresie grupy docelowej</w:t>
            </w:r>
          </w:p>
          <w:p w:rsidR="00C2186E" w:rsidRPr="00C51A63" w:rsidRDefault="00C2186E" w:rsidP="004C452F">
            <w:pPr>
              <w:rPr>
                <w:rFonts w:ascii="Arial" w:hAnsi="Arial" w:cs="Arial"/>
                <w:sz w:val="22"/>
                <w:szCs w:val="22"/>
              </w:rPr>
            </w:pPr>
            <w:r w:rsidRPr="00C51A63">
              <w:rPr>
                <w:rFonts w:ascii="Arial" w:hAnsi="Arial" w:cs="Arial"/>
                <w:sz w:val="22"/>
                <w:szCs w:val="22"/>
              </w:rPr>
              <w:t>(brak, do 1 roku, powyżej 1-2 lat, powyżej 2-3 lat, powyżej 3 lat)</w:t>
            </w:r>
          </w:p>
        </w:tc>
        <w:tc>
          <w:tcPr>
            <w:tcW w:w="1800" w:type="dxa"/>
            <w:vAlign w:val="center"/>
          </w:tcPr>
          <w:p w:rsidR="00C2186E" w:rsidRPr="00C51A63" w:rsidRDefault="00C2186E"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0-4 punkty</w:t>
            </w:r>
          </w:p>
        </w:tc>
        <w:tc>
          <w:tcPr>
            <w:tcW w:w="1260" w:type="dxa"/>
            <w:vAlign w:val="center"/>
          </w:tcPr>
          <w:p w:rsidR="00C2186E" w:rsidRPr="00C51A63" w:rsidRDefault="00C2186E"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3</w:t>
            </w:r>
          </w:p>
        </w:tc>
        <w:tc>
          <w:tcPr>
            <w:tcW w:w="1440" w:type="dxa"/>
            <w:vAlign w:val="center"/>
          </w:tcPr>
          <w:p w:rsidR="00C2186E" w:rsidRPr="00C51A63" w:rsidRDefault="004E71A1" w:rsidP="000B0C01">
            <w:pPr>
              <w:jc w:val="center"/>
              <w:rPr>
                <w:rFonts w:ascii="Arial" w:hAnsi="Arial" w:cs="Arial"/>
                <w:sz w:val="22"/>
                <w:szCs w:val="22"/>
              </w:rPr>
            </w:pPr>
            <w:r w:rsidRPr="00C51A63">
              <w:rPr>
                <w:rFonts w:ascii="Arial" w:hAnsi="Arial" w:cs="Arial"/>
                <w:sz w:val="22"/>
                <w:szCs w:val="22"/>
              </w:rPr>
              <w:t>12</w:t>
            </w:r>
          </w:p>
        </w:tc>
        <w:tc>
          <w:tcPr>
            <w:tcW w:w="1260" w:type="dxa"/>
            <w:vAlign w:val="center"/>
          </w:tcPr>
          <w:p w:rsidR="00C2186E" w:rsidRPr="00C51A63" w:rsidRDefault="00C2186E" w:rsidP="000B0C01">
            <w:pPr>
              <w:spacing w:before="40" w:after="40"/>
              <w:jc w:val="center"/>
              <w:rPr>
                <w:rFonts w:ascii="Arial" w:hAnsi="Arial" w:cs="Arial"/>
                <w:sz w:val="22"/>
                <w:szCs w:val="22"/>
              </w:rPr>
            </w:pPr>
          </w:p>
        </w:tc>
        <w:tc>
          <w:tcPr>
            <w:tcW w:w="5760" w:type="dxa"/>
            <w:vAlign w:val="center"/>
          </w:tcPr>
          <w:p w:rsidR="00C2186E" w:rsidRPr="00C51A63" w:rsidRDefault="00C2186E" w:rsidP="00C2186E">
            <w:pPr>
              <w:jc w:val="both"/>
              <w:rPr>
                <w:rFonts w:ascii="Arial" w:hAnsi="Arial" w:cs="Arial"/>
                <w:sz w:val="22"/>
                <w:szCs w:val="22"/>
              </w:rPr>
            </w:pPr>
            <w:r w:rsidRPr="00C51A63">
              <w:rPr>
                <w:rFonts w:ascii="Arial" w:hAnsi="Arial" w:cs="Arial"/>
                <w:sz w:val="22"/>
                <w:szCs w:val="22"/>
              </w:rPr>
              <w:t>Wnioskodawca posiada doświadczenie w pracach na rzecz grupy docelowej, poświadczone m.in.  referencjami, dokumentacją z organizowanych szkoleń, konferencji, imprez, udokumentowanymi kontaktami, poradami lub innymi podobnymi dokumentami, określającymi zakres i czas wykonywanych prac.</w:t>
            </w:r>
          </w:p>
          <w:p w:rsidR="00C2186E" w:rsidRPr="00C51A63" w:rsidRDefault="00C2186E" w:rsidP="004C452F">
            <w:pPr>
              <w:rPr>
                <w:rFonts w:ascii="Arial" w:hAnsi="Arial" w:cs="Arial"/>
                <w:sz w:val="22"/>
                <w:szCs w:val="22"/>
              </w:rPr>
            </w:pPr>
            <w:r w:rsidRPr="00C51A63">
              <w:rPr>
                <w:rFonts w:ascii="Arial" w:hAnsi="Arial" w:cs="Arial"/>
                <w:sz w:val="22"/>
                <w:szCs w:val="22"/>
              </w:rPr>
              <w:t>brak – 0 pkt</w:t>
            </w:r>
          </w:p>
          <w:p w:rsidR="00C2186E" w:rsidRPr="00C51A63" w:rsidRDefault="00C2186E" w:rsidP="004C452F">
            <w:pPr>
              <w:rPr>
                <w:rFonts w:ascii="Arial" w:hAnsi="Arial" w:cs="Arial"/>
                <w:sz w:val="22"/>
                <w:szCs w:val="22"/>
              </w:rPr>
            </w:pPr>
            <w:r w:rsidRPr="00C51A63">
              <w:rPr>
                <w:rFonts w:ascii="Arial" w:hAnsi="Arial" w:cs="Arial"/>
                <w:sz w:val="22"/>
                <w:szCs w:val="22"/>
              </w:rPr>
              <w:t>do 1 roku</w:t>
            </w:r>
            <w:r w:rsidRPr="00C51A63">
              <w:rPr>
                <w:rFonts w:ascii="Arial" w:hAnsi="Arial" w:cs="Arial"/>
                <w:sz w:val="22"/>
                <w:szCs w:val="22"/>
              </w:rPr>
              <w:tab/>
            </w:r>
            <w:r w:rsidR="00EF599C" w:rsidRPr="00C51A63">
              <w:rPr>
                <w:rFonts w:ascii="Arial" w:hAnsi="Arial" w:cs="Arial"/>
                <w:sz w:val="22"/>
                <w:szCs w:val="22"/>
              </w:rPr>
              <w:t xml:space="preserve">            </w:t>
            </w:r>
            <w:r w:rsidRPr="00C51A63">
              <w:rPr>
                <w:rFonts w:ascii="Arial" w:hAnsi="Arial" w:cs="Arial"/>
                <w:sz w:val="22"/>
                <w:szCs w:val="22"/>
              </w:rPr>
              <w:t>- 1 pkt</w:t>
            </w:r>
          </w:p>
          <w:p w:rsidR="00C2186E" w:rsidRPr="00C51A63" w:rsidRDefault="00C2186E" w:rsidP="004C452F">
            <w:pPr>
              <w:rPr>
                <w:rFonts w:ascii="Arial" w:hAnsi="Arial" w:cs="Arial"/>
                <w:sz w:val="22"/>
                <w:szCs w:val="22"/>
              </w:rPr>
            </w:pPr>
            <w:r w:rsidRPr="00C51A63">
              <w:rPr>
                <w:rFonts w:ascii="Arial" w:hAnsi="Arial" w:cs="Arial"/>
                <w:sz w:val="22"/>
                <w:szCs w:val="22"/>
              </w:rPr>
              <w:t>powyżej 1-2 lat</w:t>
            </w:r>
            <w:r w:rsidRPr="00C51A63">
              <w:rPr>
                <w:rFonts w:ascii="Arial" w:hAnsi="Arial" w:cs="Arial"/>
                <w:sz w:val="22"/>
                <w:szCs w:val="22"/>
              </w:rPr>
              <w:tab/>
              <w:t>- 2 pkt</w:t>
            </w:r>
          </w:p>
          <w:p w:rsidR="00C2186E" w:rsidRPr="00C51A63" w:rsidRDefault="00C2186E" w:rsidP="004C452F">
            <w:pPr>
              <w:rPr>
                <w:rFonts w:ascii="Arial" w:hAnsi="Arial" w:cs="Arial"/>
                <w:sz w:val="22"/>
                <w:szCs w:val="22"/>
              </w:rPr>
            </w:pPr>
            <w:r w:rsidRPr="00C51A63">
              <w:rPr>
                <w:rFonts w:ascii="Arial" w:hAnsi="Arial" w:cs="Arial"/>
                <w:sz w:val="22"/>
                <w:szCs w:val="22"/>
              </w:rPr>
              <w:t>powyżej 2-3 lat</w:t>
            </w:r>
            <w:r w:rsidRPr="00C51A63">
              <w:rPr>
                <w:rFonts w:ascii="Arial" w:hAnsi="Arial" w:cs="Arial"/>
                <w:sz w:val="22"/>
                <w:szCs w:val="22"/>
              </w:rPr>
              <w:tab/>
              <w:t>- 3 pkt</w:t>
            </w:r>
          </w:p>
          <w:p w:rsidR="00C2186E" w:rsidRPr="00C51A63" w:rsidRDefault="00C2186E" w:rsidP="004C452F">
            <w:pPr>
              <w:spacing w:after="120"/>
              <w:rPr>
                <w:rFonts w:ascii="Arial" w:hAnsi="Arial" w:cs="Arial"/>
                <w:sz w:val="22"/>
                <w:szCs w:val="22"/>
              </w:rPr>
            </w:pPr>
            <w:r w:rsidRPr="00C51A63">
              <w:rPr>
                <w:rFonts w:ascii="Arial" w:hAnsi="Arial" w:cs="Arial"/>
                <w:sz w:val="22"/>
                <w:szCs w:val="22"/>
              </w:rPr>
              <w:t xml:space="preserve">powyżej 3 lat </w:t>
            </w:r>
            <w:r w:rsidRPr="00C51A63">
              <w:rPr>
                <w:rFonts w:ascii="Arial" w:hAnsi="Arial" w:cs="Arial"/>
                <w:sz w:val="22"/>
                <w:szCs w:val="22"/>
              </w:rPr>
              <w:tab/>
            </w:r>
            <w:r w:rsidR="00EF599C" w:rsidRPr="00C51A63">
              <w:rPr>
                <w:rFonts w:ascii="Arial" w:hAnsi="Arial" w:cs="Arial"/>
                <w:sz w:val="22"/>
                <w:szCs w:val="22"/>
              </w:rPr>
              <w:t xml:space="preserve">            </w:t>
            </w:r>
            <w:r w:rsidRPr="00C51A63">
              <w:rPr>
                <w:rFonts w:ascii="Arial" w:hAnsi="Arial" w:cs="Arial"/>
                <w:sz w:val="22"/>
                <w:szCs w:val="22"/>
              </w:rPr>
              <w:t>- 4 pkt</w:t>
            </w:r>
          </w:p>
        </w:tc>
      </w:tr>
      <w:tr w:rsidR="00C2186E" w:rsidRPr="00C51A63">
        <w:tblPrEx>
          <w:tblCellMar>
            <w:top w:w="0" w:type="dxa"/>
            <w:bottom w:w="0" w:type="dxa"/>
          </w:tblCellMar>
        </w:tblPrEx>
        <w:trPr>
          <w:trHeight w:val="1365"/>
        </w:trPr>
        <w:tc>
          <w:tcPr>
            <w:tcW w:w="540" w:type="dxa"/>
            <w:vAlign w:val="center"/>
          </w:tcPr>
          <w:p w:rsidR="00C2186E" w:rsidRPr="00C51A63" w:rsidRDefault="00C2186E" w:rsidP="00FD77CD">
            <w:pPr>
              <w:pStyle w:val="PSDBrdo"/>
              <w:spacing w:before="40" w:after="40"/>
              <w:rPr>
                <w:rFonts w:ascii="Arial" w:hAnsi="Arial" w:cs="Arial"/>
                <w:i w:val="0"/>
                <w:sz w:val="22"/>
                <w:szCs w:val="22"/>
              </w:rPr>
            </w:pPr>
            <w:r w:rsidRPr="00C51A63">
              <w:rPr>
                <w:rFonts w:ascii="Arial" w:hAnsi="Arial" w:cs="Arial"/>
                <w:i w:val="0"/>
                <w:sz w:val="22"/>
                <w:szCs w:val="22"/>
              </w:rPr>
              <w:lastRenderedPageBreak/>
              <w:t>5.</w:t>
            </w:r>
          </w:p>
        </w:tc>
        <w:tc>
          <w:tcPr>
            <w:tcW w:w="2340" w:type="dxa"/>
            <w:vAlign w:val="center"/>
          </w:tcPr>
          <w:p w:rsidR="00C2186E" w:rsidRPr="00C51A63" w:rsidRDefault="00C2186E" w:rsidP="004C452F">
            <w:pPr>
              <w:rPr>
                <w:rFonts w:ascii="Arial" w:hAnsi="Arial" w:cs="Arial"/>
                <w:sz w:val="22"/>
                <w:szCs w:val="22"/>
              </w:rPr>
            </w:pPr>
            <w:r w:rsidRPr="00C51A63">
              <w:rPr>
                <w:rFonts w:ascii="Arial" w:hAnsi="Arial" w:cs="Arial"/>
                <w:sz w:val="22"/>
                <w:szCs w:val="22"/>
              </w:rPr>
              <w:t>Dotychczasowy zakres działania</w:t>
            </w:r>
          </w:p>
          <w:p w:rsidR="00C2186E" w:rsidRPr="00C51A63" w:rsidRDefault="00C2186E" w:rsidP="004C452F">
            <w:pPr>
              <w:rPr>
                <w:rFonts w:ascii="Arial" w:hAnsi="Arial" w:cs="Arial"/>
                <w:sz w:val="22"/>
                <w:szCs w:val="22"/>
              </w:rPr>
            </w:pPr>
            <w:r w:rsidRPr="00C51A63">
              <w:rPr>
                <w:rFonts w:ascii="Arial" w:hAnsi="Arial" w:cs="Arial"/>
                <w:sz w:val="22"/>
                <w:szCs w:val="22"/>
              </w:rPr>
              <w:t>(lokalny (gmina), ponadlokalny (kilka gmin, powiat), - regionalny (tzn. pokrywający cały region – klienci w każdym powiecie)</w:t>
            </w:r>
          </w:p>
        </w:tc>
        <w:tc>
          <w:tcPr>
            <w:tcW w:w="1800" w:type="dxa"/>
            <w:vAlign w:val="center"/>
          </w:tcPr>
          <w:p w:rsidR="00C2186E" w:rsidRPr="00C51A63" w:rsidRDefault="00C2186E"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1-3 punkty</w:t>
            </w:r>
          </w:p>
        </w:tc>
        <w:tc>
          <w:tcPr>
            <w:tcW w:w="1260" w:type="dxa"/>
            <w:vAlign w:val="center"/>
          </w:tcPr>
          <w:p w:rsidR="00C2186E" w:rsidRPr="00C51A63" w:rsidRDefault="00C2186E"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C2186E" w:rsidRPr="00C51A63" w:rsidRDefault="004E71A1" w:rsidP="000B0C01">
            <w:pPr>
              <w:jc w:val="center"/>
              <w:rPr>
                <w:rFonts w:ascii="Arial" w:hAnsi="Arial" w:cs="Arial"/>
                <w:sz w:val="22"/>
                <w:szCs w:val="22"/>
              </w:rPr>
            </w:pPr>
            <w:r w:rsidRPr="00C51A63">
              <w:rPr>
                <w:rFonts w:ascii="Arial" w:hAnsi="Arial" w:cs="Arial"/>
                <w:sz w:val="22"/>
                <w:szCs w:val="22"/>
              </w:rPr>
              <w:t>6</w:t>
            </w:r>
          </w:p>
        </w:tc>
        <w:tc>
          <w:tcPr>
            <w:tcW w:w="1260" w:type="dxa"/>
            <w:vAlign w:val="center"/>
          </w:tcPr>
          <w:p w:rsidR="00C2186E" w:rsidRPr="00C51A63" w:rsidRDefault="00C2186E" w:rsidP="000B0C01">
            <w:pPr>
              <w:spacing w:before="40" w:after="40"/>
              <w:jc w:val="center"/>
              <w:rPr>
                <w:rFonts w:ascii="Arial" w:hAnsi="Arial" w:cs="Arial"/>
                <w:sz w:val="22"/>
                <w:szCs w:val="22"/>
              </w:rPr>
            </w:pPr>
          </w:p>
        </w:tc>
        <w:tc>
          <w:tcPr>
            <w:tcW w:w="5760" w:type="dxa"/>
            <w:vAlign w:val="center"/>
          </w:tcPr>
          <w:p w:rsidR="00C2186E" w:rsidRPr="00C51A63" w:rsidRDefault="00EF599C" w:rsidP="00C2186E">
            <w:pPr>
              <w:jc w:val="both"/>
              <w:rPr>
                <w:rFonts w:ascii="Arial" w:hAnsi="Arial" w:cs="Arial"/>
                <w:sz w:val="22"/>
                <w:szCs w:val="22"/>
              </w:rPr>
            </w:pPr>
            <w:r w:rsidRPr="00C51A63">
              <w:rPr>
                <w:rFonts w:ascii="Arial" w:hAnsi="Arial" w:cs="Arial"/>
                <w:sz w:val="22"/>
                <w:szCs w:val="22"/>
              </w:rPr>
              <w:t>Brany jest pod uwagę dotychczasowy zakres działania Wnioskodawcy:</w:t>
            </w:r>
          </w:p>
          <w:p w:rsidR="00C2186E" w:rsidRPr="00C51A63" w:rsidRDefault="00C2186E" w:rsidP="004C452F">
            <w:pPr>
              <w:rPr>
                <w:rFonts w:ascii="Arial" w:hAnsi="Arial" w:cs="Arial"/>
                <w:sz w:val="22"/>
                <w:szCs w:val="22"/>
              </w:rPr>
            </w:pPr>
            <w:r w:rsidRPr="00C51A63">
              <w:rPr>
                <w:rFonts w:ascii="Arial" w:hAnsi="Arial" w:cs="Arial"/>
                <w:sz w:val="22"/>
                <w:szCs w:val="22"/>
              </w:rPr>
              <w:t>lokalny (gmina) – 1 pkt</w:t>
            </w:r>
          </w:p>
          <w:p w:rsidR="00C2186E" w:rsidRPr="00C51A63" w:rsidRDefault="00C2186E" w:rsidP="004C452F">
            <w:pPr>
              <w:rPr>
                <w:rFonts w:ascii="Arial" w:hAnsi="Arial" w:cs="Arial"/>
                <w:sz w:val="22"/>
                <w:szCs w:val="22"/>
              </w:rPr>
            </w:pPr>
            <w:r w:rsidRPr="00C51A63">
              <w:rPr>
                <w:rFonts w:ascii="Arial" w:hAnsi="Arial" w:cs="Arial"/>
                <w:sz w:val="22"/>
                <w:szCs w:val="22"/>
              </w:rPr>
              <w:t>ponadlokalny (kilka gmin, powiat) – 2 pkt</w:t>
            </w:r>
          </w:p>
          <w:p w:rsidR="00C2186E" w:rsidRPr="00C51A63" w:rsidRDefault="00C2186E" w:rsidP="00C2186E">
            <w:pPr>
              <w:spacing w:after="120"/>
              <w:jc w:val="both"/>
              <w:rPr>
                <w:rFonts w:ascii="Arial" w:hAnsi="Arial" w:cs="Arial"/>
                <w:sz w:val="22"/>
                <w:szCs w:val="22"/>
              </w:rPr>
            </w:pPr>
            <w:r w:rsidRPr="00C51A63">
              <w:rPr>
                <w:rFonts w:ascii="Arial" w:hAnsi="Arial" w:cs="Arial"/>
                <w:sz w:val="22"/>
                <w:szCs w:val="22"/>
              </w:rPr>
              <w:t xml:space="preserve">regionalny (tzn. pokrywający cały region – klienci </w:t>
            </w:r>
            <w:r w:rsidR="009340E2" w:rsidRPr="00C51A63">
              <w:rPr>
                <w:rFonts w:ascii="Arial" w:hAnsi="Arial" w:cs="Arial"/>
                <w:sz w:val="22"/>
                <w:szCs w:val="22"/>
              </w:rPr>
              <w:br/>
            </w:r>
            <w:r w:rsidRPr="00C51A63">
              <w:rPr>
                <w:rFonts w:ascii="Arial" w:hAnsi="Arial" w:cs="Arial"/>
                <w:sz w:val="22"/>
                <w:szCs w:val="22"/>
              </w:rPr>
              <w:t>w każdym powiecie) – 3 pkt</w:t>
            </w:r>
          </w:p>
        </w:tc>
      </w:tr>
      <w:tr w:rsidR="00FD77CD" w:rsidRPr="00C51A63">
        <w:tblPrEx>
          <w:tblCellMar>
            <w:top w:w="0" w:type="dxa"/>
            <w:bottom w:w="0" w:type="dxa"/>
          </w:tblCellMar>
        </w:tblPrEx>
        <w:trPr>
          <w:trHeight w:val="524"/>
        </w:trPr>
        <w:tc>
          <w:tcPr>
            <w:tcW w:w="540" w:type="dxa"/>
            <w:vAlign w:val="center"/>
          </w:tcPr>
          <w:p w:rsidR="00FD77CD" w:rsidRPr="00C51A63" w:rsidRDefault="00FD77CD" w:rsidP="00AE16AD">
            <w:pPr>
              <w:spacing w:line="360" w:lineRule="auto"/>
              <w:rPr>
                <w:rFonts w:ascii="Arial" w:hAnsi="Arial" w:cs="Arial"/>
                <w:sz w:val="22"/>
                <w:szCs w:val="22"/>
                <w:vertAlign w:val="superscript"/>
              </w:rPr>
            </w:pPr>
          </w:p>
        </w:tc>
        <w:tc>
          <w:tcPr>
            <w:tcW w:w="5400" w:type="dxa"/>
            <w:gridSpan w:val="3"/>
            <w:vAlign w:val="center"/>
          </w:tcPr>
          <w:p w:rsidR="00FD77CD" w:rsidRPr="00C51A63" w:rsidRDefault="00FD77CD" w:rsidP="00196B0D">
            <w:pPr>
              <w:spacing w:line="360" w:lineRule="auto"/>
              <w:ind w:left="45"/>
              <w:rPr>
                <w:rFonts w:ascii="Arial" w:hAnsi="Arial" w:cs="Arial"/>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FD77CD" w:rsidRPr="00C51A63" w:rsidRDefault="00163C4D" w:rsidP="00163C4D">
            <w:pPr>
              <w:jc w:val="center"/>
              <w:rPr>
                <w:rFonts w:ascii="Arial" w:hAnsi="Arial" w:cs="Arial"/>
                <w:b/>
                <w:sz w:val="22"/>
                <w:szCs w:val="22"/>
                <w:vertAlign w:val="superscript"/>
              </w:rPr>
            </w:pPr>
            <w:r w:rsidRPr="00C51A63">
              <w:rPr>
                <w:rFonts w:ascii="Arial" w:hAnsi="Arial" w:cs="Arial"/>
                <w:b/>
                <w:sz w:val="22"/>
                <w:szCs w:val="22"/>
              </w:rPr>
              <w:t>3</w:t>
            </w:r>
            <w:r w:rsidR="00854CF9" w:rsidRPr="00C51A63">
              <w:rPr>
                <w:rFonts w:ascii="Arial" w:hAnsi="Arial" w:cs="Arial"/>
                <w:b/>
                <w:sz w:val="22"/>
                <w:szCs w:val="22"/>
              </w:rPr>
              <w:t>8</w:t>
            </w:r>
          </w:p>
        </w:tc>
        <w:tc>
          <w:tcPr>
            <w:tcW w:w="1260" w:type="dxa"/>
            <w:vAlign w:val="center"/>
          </w:tcPr>
          <w:p w:rsidR="00FD77CD" w:rsidRPr="00C51A63" w:rsidRDefault="00FD77CD" w:rsidP="000B0C01">
            <w:pPr>
              <w:spacing w:line="360" w:lineRule="auto"/>
              <w:jc w:val="center"/>
              <w:rPr>
                <w:rFonts w:ascii="Arial" w:hAnsi="Arial" w:cs="Arial"/>
                <w:sz w:val="22"/>
                <w:szCs w:val="22"/>
                <w:vertAlign w:val="superscript"/>
              </w:rPr>
            </w:pPr>
          </w:p>
        </w:tc>
        <w:tc>
          <w:tcPr>
            <w:tcW w:w="5760" w:type="dxa"/>
            <w:vAlign w:val="center"/>
          </w:tcPr>
          <w:p w:rsidR="00FD77CD" w:rsidRPr="00C51A63" w:rsidRDefault="00FD77CD" w:rsidP="000B0C01">
            <w:pPr>
              <w:spacing w:line="360" w:lineRule="auto"/>
              <w:jc w:val="center"/>
              <w:rPr>
                <w:rFonts w:ascii="Arial" w:hAnsi="Arial" w:cs="Arial"/>
                <w:sz w:val="22"/>
                <w:szCs w:val="22"/>
                <w:vertAlign w:val="superscript"/>
              </w:rPr>
            </w:pPr>
          </w:p>
        </w:tc>
      </w:tr>
    </w:tbl>
    <w:p w:rsidR="00FD77CD" w:rsidRPr="00C51A63" w:rsidRDefault="00FD77CD" w:rsidP="00FD77CD">
      <w:pPr>
        <w:spacing w:after="120" w:line="320" w:lineRule="atLeast"/>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FD77CD" w:rsidRPr="00C51A63">
        <w:trPr>
          <w:jc w:val="center"/>
        </w:trPr>
        <w:tc>
          <w:tcPr>
            <w:tcW w:w="541" w:type="dxa"/>
            <w:shd w:val="clear" w:color="auto" w:fill="D9D9D9"/>
            <w:vAlign w:val="center"/>
          </w:tcPr>
          <w:p w:rsidR="00FD77CD" w:rsidRPr="00C51A63" w:rsidRDefault="00FD77CD" w:rsidP="00F601ED">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FD77CD" w:rsidRPr="00C51A63" w:rsidRDefault="00FD77CD" w:rsidP="00F601ED">
            <w:pPr>
              <w:spacing w:before="20" w:after="20"/>
              <w:jc w:val="center"/>
              <w:rPr>
                <w:rFonts w:ascii="Arial" w:hAnsi="Arial" w:cs="Arial"/>
                <w:b/>
                <w:bCs/>
                <w:sz w:val="22"/>
                <w:szCs w:val="22"/>
              </w:rPr>
            </w:pPr>
            <w:r w:rsidRPr="00C51A63">
              <w:rPr>
                <w:rFonts w:ascii="Arial" w:hAnsi="Arial" w:cs="Arial"/>
                <w:b/>
                <w:bCs/>
                <w:sz w:val="22"/>
                <w:szCs w:val="22"/>
              </w:rPr>
              <w:t>Kryteria ogólne</w:t>
            </w:r>
          </w:p>
          <w:p w:rsidR="00FD77CD" w:rsidRPr="00C51A63" w:rsidRDefault="00FD77CD" w:rsidP="00F601ED">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FD77CD" w:rsidRPr="00C51A63" w:rsidRDefault="00FD77CD" w:rsidP="00F601ED">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FD77CD" w:rsidRPr="00C51A63" w:rsidRDefault="00FD77CD" w:rsidP="00F601ED">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FD77CD" w:rsidRPr="00C51A63" w:rsidRDefault="00FD77CD" w:rsidP="00F601ED">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FD77CD" w:rsidRPr="00C51A63" w:rsidRDefault="00FD77CD" w:rsidP="00F601ED">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FD77CD" w:rsidRPr="00C51A63" w:rsidRDefault="00FD77CD" w:rsidP="00F601ED">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FD77CD" w:rsidRPr="00C51A63" w:rsidRDefault="00FD77CD" w:rsidP="00F601ED">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000912" w:rsidRPr="00C51A63">
        <w:trPr>
          <w:jc w:val="center"/>
        </w:trPr>
        <w:tc>
          <w:tcPr>
            <w:tcW w:w="541" w:type="dxa"/>
            <w:vAlign w:val="center"/>
          </w:tcPr>
          <w:p w:rsidR="00000912" w:rsidRPr="00C51A63" w:rsidRDefault="00000912" w:rsidP="00FD77CD">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000912" w:rsidRPr="00C51A63" w:rsidRDefault="00000912" w:rsidP="00FD77CD">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000912" w:rsidRPr="00C51A63" w:rsidRDefault="00000912" w:rsidP="00FD77CD">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000912" w:rsidRPr="00C51A63" w:rsidRDefault="00000912"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000912" w:rsidRPr="00C51A63" w:rsidRDefault="00000912"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000912" w:rsidRPr="00C51A63" w:rsidRDefault="00000912"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000912" w:rsidRPr="00C51A63" w:rsidRDefault="00000912" w:rsidP="00F601ED">
            <w:pPr>
              <w:tabs>
                <w:tab w:val="left" w:pos="0"/>
                <w:tab w:val="left" w:pos="1560"/>
              </w:tabs>
              <w:spacing w:before="20" w:after="20"/>
              <w:jc w:val="center"/>
              <w:rPr>
                <w:rFonts w:ascii="Arial" w:hAnsi="Arial" w:cs="Arial"/>
                <w:sz w:val="22"/>
                <w:szCs w:val="22"/>
              </w:rPr>
            </w:pPr>
          </w:p>
        </w:tc>
        <w:tc>
          <w:tcPr>
            <w:tcW w:w="6282" w:type="dxa"/>
            <w:vAlign w:val="center"/>
          </w:tcPr>
          <w:p w:rsidR="00000912" w:rsidRPr="00C51A63" w:rsidRDefault="00000912"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000912" w:rsidRPr="00C51A63" w:rsidRDefault="00000912"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000912" w:rsidRPr="00C51A63" w:rsidRDefault="00000912"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000912" w:rsidRPr="00C51A63" w:rsidRDefault="00000912"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000912" w:rsidRPr="00C51A63" w:rsidRDefault="00000912"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000912" w:rsidRPr="00C51A63" w:rsidRDefault="00000912"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000912" w:rsidRPr="00C51A63" w:rsidRDefault="00000912"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000912" w:rsidRPr="00C51A63" w:rsidRDefault="00000912"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000912" w:rsidRPr="00C51A63" w:rsidRDefault="00000912"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A43B6B" w:rsidRPr="00C51A63" w:rsidRDefault="00A43B6B" w:rsidP="00A43B6B">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000912" w:rsidRPr="00C51A63" w:rsidRDefault="00A43B6B" w:rsidP="00A43B6B">
            <w:pPr>
              <w:tabs>
                <w:tab w:val="left" w:pos="0"/>
                <w:tab w:val="left" w:pos="1560"/>
              </w:tabs>
              <w:spacing w:before="20" w:after="20"/>
              <w:ind w:left="142"/>
              <w:jc w:val="both"/>
              <w:rPr>
                <w:rFonts w:ascii="Arial" w:hAnsi="Arial" w:cs="Arial"/>
                <w:i/>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p w:rsidR="00A43B6B" w:rsidRPr="00C51A63" w:rsidRDefault="00A43B6B" w:rsidP="00A43B6B">
            <w:pPr>
              <w:tabs>
                <w:tab w:val="left" w:pos="0"/>
                <w:tab w:val="left" w:pos="1560"/>
              </w:tabs>
              <w:spacing w:before="20" w:after="20"/>
              <w:ind w:left="142"/>
              <w:jc w:val="both"/>
              <w:rPr>
                <w:rFonts w:ascii="Arial" w:hAnsi="Arial" w:cs="Arial"/>
                <w:sz w:val="22"/>
                <w:szCs w:val="22"/>
              </w:rPr>
            </w:pPr>
          </w:p>
        </w:tc>
      </w:tr>
      <w:tr w:rsidR="00000912" w:rsidRPr="00C51A63">
        <w:trPr>
          <w:jc w:val="center"/>
        </w:trPr>
        <w:tc>
          <w:tcPr>
            <w:tcW w:w="541" w:type="dxa"/>
            <w:vAlign w:val="center"/>
          </w:tcPr>
          <w:p w:rsidR="00000912" w:rsidRPr="00C51A63" w:rsidRDefault="00000912" w:rsidP="00FD77CD">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000912" w:rsidRPr="00C51A63" w:rsidRDefault="00000912" w:rsidP="00FD77CD">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000912" w:rsidRPr="00C51A63" w:rsidRDefault="00000912"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000912" w:rsidRPr="00C51A63" w:rsidRDefault="00000912"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000912" w:rsidRPr="00C51A63" w:rsidRDefault="00000912"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000912" w:rsidRPr="00C51A63" w:rsidRDefault="00000912"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000912" w:rsidRPr="00C51A63" w:rsidRDefault="00000912" w:rsidP="00F601ED">
            <w:pPr>
              <w:tabs>
                <w:tab w:val="left" w:pos="0"/>
                <w:tab w:val="left" w:pos="1560"/>
              </w:tabs>
              <w:spacing w:before="20" w:after="20"/>
              <w:jc w:val="center"/>
              <w:rPr>
                <w:rFonts w:ascii="Arial" w:hAnsi="Arial" w:cs="Arial"/>
                <w:sz w:val="22"/>
                <w:szCs w:val="22"/>
              </w:rPr>
            </w:pPr>
          </w:p>
        </w:tc>
        <w:tc>
          <w:tcPr>
            <w:tcW w:w="6282" w:type="dxa"/>
            <w:vAlign w:val="center"/>
          </w:tcPr>
          <w:p w:rsidR="00000912" w:rsidRPr="00C51A63" w:rsidRDefault="00000912"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000912" w:rsidRPr="00C51A63" w:rsidRDefault="00000912"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000912" w:rsidRPr="00C51A63" w:rsidRDefault="00000912"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000912" w:rsidRPr="00C51A63" w:rsidRDefault="00000912"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000912" w:rsidRPr="00C51A63" w:rsidRDefault="00000912"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000912" w:rsidRPr="00C51A63" w:rsidRDefault="00000912"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000912" w:rsidRPr="00C51A63" w:rsidRDefault="00000912"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000912" w:rsidRPr="00C51A63" w:rsidRDefault="00000912" w:rsidP="00A722ED">
            <w:pPr>
              <w:numPr>
                <w:ilvl w:val="0"/>
                <w:numId w:val="76"/>
              </w:numPr>
              <w:spacing w:before="20" w:after="20"/>
              <w:jc w:val="both"/>
              <w:rPr>
                <w:rFonts w:ascii="Arial" w:hAnsi="Arial" w:cs="Arial"/>
                <w:sz w:val="22"/>
                <w:szCs w:val="22"/>
              </w:rPr>
            </w:pPr>
            <w:r w:rsidRPr="00C51A63">
              <w:rPr>
                <w:rFonts w:ascii="Arial" w:hAnsi="Arial" w:cs="Arial"/>
                <w:sz w:val="22"/>
                <w:szCs w:val="22"/>
              </w:rPr>
              <w:t>wzrost konkurencyjności województwa jako mi</w:t>
            </w:r>
            <w:r w:rsidR="00EF599C" w:rsidRPr="00C51A63">
              <w:rPr>
                <w:rFonts w:ascii="Arial" w:hAnsi="Arial" w:cs="Arial"/>
                <w:sz w:val="22"/>
                <w:szCs w:val="22"/>
              </w:rPr>
              <w:t xml:space="preserve">ejsca pracy </w:t>
            </w:r>
            <w:r w:rsidRPr="00C51A63">
              <w:rPr>
                <w:rFonts w:ascii="Arial" w:hAnsi="Arial" w:cs="Arial"/>
                <w:sz w:val="22"/>
                <w:szCs w:val="22"/>
              </w:rPr>
              <w:t>i życia, poprzez działania wykraczające poza obszary wyznaczone celami operacyjnymi, przyczyniające się do realizacji celu strategicznego (jakie?)</w:t>
            </w:r>
          </w:p>
          <w:p w:rsidR="00000912" w:rsidRPr="00C51A63" w:rsidRDefault="00000912"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000912" w:rsidRPr="00C51A63" w:rsidRDefault="00000912" w:rsidP="00FD77CD">
            <w:pPr>
              <w:tabs>
                <w:tab w:val="left" w:pos="0"/>
                <w:tab w:val="left" w:pos="1560"/>
              </w:tabs>
              <w:spacing w:before="20" w:after="20"/>
              <w:ind w:left="142"/>
              <w:jc w:val="both"/>
              <w:rPr>
                <w:rFonts w:ascii="Arial" w:hAnsi="Arial" w:cs="Arial"/>
                <w:sz w:val="22"/>
                <w:szCs w:val="22"/>
              </w:rPr>
            </w:pPr>
          </w:p>
        </w:tc>
      </w:tr>
      <w:tr w:rsidR="00000912" w:rsidRPr="00C51A63">
        <w:trPr>
          <w:jc w:val="center"/>
        </w:trPr>
        <w:tc>
          <w:tcPr>
            <w:tcW w:w="541" w:type="dxa"/>
            <w:vAlign w:val="center"/>
          </w:tcPr>
          <w:p w:rsidR="00000912" w:rsidRPr="00C51A63" w:rsidRDefault="00000912" w:rsidP="00FD77CD">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000912" w:rsidRPr="00C51A63" w:rsidRDefault="00000912" w:rsidP="00FD77CD">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000912" w:rsidRPr="00C51A63" w:rsidRDefault="00000912" w:rsidP="00FD77CD">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000912" w:rsidRPr="00C51A63" w:rsidRDefault="00000912"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000912" w:rsidRPr="00C51A63" w:rsidRDefault="00000912"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000912" w:rsidRPr="00C51A63" w:rsidRDefault="00000912" w:rsidP="00FD77CD">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000912" w:rsidRPr="00C51A63" w:rsidRDefault="00000912" w:rsidP="00F601ED">
            <w:pPr>
              <w:tabs>
                <w:tab w:val="left" w:pos="0"/>
                <w:tab w:val="left" w:pos="1560"/>
              </w:tabs>
              <w:spacing w:before="20" w:after="20"/>
              <w:jc w:val="center"/>
              <w:rPr>
                <w:rFonts w:ascii="Arial" w:hAnsi="Arial" w:cs="Arial"/>
                <w:sz w:val="22"/>
                <w:szCs w:val="22"/>
              </w:rPr>
            </w:pPr>
          </w:p>
        </w:tc>
        <w:tc>
          <w:tcPr>
            <w:tcW w:w="6282" w:type="dxa"/>
            <w:vAlign w:val="center"/>
          </w:tcPr>
          <w:p w:rsidR="00000912" w:rsidRPr="00C51A63" w:rsidRDefault="00000912"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000912" w:rsidRPr="00C51A63" w:rsidRDefault="00000912"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000912" w:rsidRPr="00C51A63" w:rsidRDefault="00000912"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000912" w:rsidRPr="00C51A63" w:rsidRDefault="00000912"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000912" w:rsidRPr="00C51A63" w:rsidRDefault="00B31361" w:rsidP="00B31361">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Pr="00C51A63">
              <w:rPr>
                <w:rFonts w:ascii="Arial" w:hAnsi="Arial" w:cs="Arial"/>
                <w:sz w:val="22"/>
                <w:szCs w:val="22"/>
              </w:rPr>
              <w:t xml:space="preserve"> </w:t>
            </w:r>
            <w:r w:rsidR="00000912" w:rsidRPr="00C51A63">
              <w:rPr>
                <w:rFonts w:ascii="Arial" w:hAnsi="Arial" w:cs="Arial"/>
                <w:sz w:val="22"/>
                <w:szCs w:val="22"/>
              </w:rPr>
              <w:t>…………………………………………………………………..</w:t>
            </w:r>
            <w:r w:rsidR="00000912" w:rsidRPr="00C51A63">
              <w:rPr>
                <w:rFonts w:ascii="Arial" w:hAnsi="Arial" w:cs="Arial"/>
                <w:sz w:val="22"/>
                <w:szCs w:val="22"/>
              </w:rPr>
              <w:br/>
              <w:t>…………………………………………………………………..</w:t>
            </w:r>
            <w:r w:rsidR="00000912" w:rsidRPr="00C51A63">
              <w:rPr>
                <w:rFonts w:ascii="Arial" w:hAnsi="Arial" w:cs="Arial"/>
                <w:sz w:val="22"/>
                <w:szCs w:val="22"/>
              </w:rPr>
              <w:br/>
              <w:t>……………………………………………………………….….</w:t>
            </w:r>
            <w:r w:rsidR="00000912" w:rsidRPr="00C51A63">
              <w:rPr>
                <w:rFonts w:ascii="Arial" w:hAnsi="Arial" w:cs="Arial"/>
                <w:sz w:val="22"/>
                <w:szCs w:val="22"/>
              </w:rPr>
              <w:br/>
              <w:t>…………………………………………………………………..</w:t>
            </w:r>
            <w:r w:rsidR="00000912" w:rsidRPr="00C51A63">
              <w:rPr>
                <w:rFonts w:ascii="Arial" w:hAnsi="Arial" w:cs="Arial"/>
                <w:sz w:val="22"/>
                <w:szCs w:val="22"/>
              </w:rPr>
              <w:br/>
              <w:t>…………………………………………………………………..</w:t>
            </w:r>
            <w:r w:rsidR="00000912" w:rsidRPr="00C51A63">
              <w:rPr>
                <w:rFonts w:ascii="Arial" w:hAnsi="Arial" w:cs="Arial"/>
                <w:sz w:val="22"/>
                <w:szCs w:val="22"/>
              </w:rPr>
              <w:br/>
              <w:t>…………………………………………………………………..</w:t>
            </w:r>
            <w:r w:rsidR="00000912" w:rsidRPr="00C51A63">
              <w:rPr>
                <w:rFonts w:ascii="Arial" w:hAnsi="Arial" w:cs="Arial"/>
                <w:sz w:val="22"/>
                <w:szCs w:val="22"/>
              </w:rPr>
              <w:br/>
              <w:t>…………………………………………………………………..</w:t>
            </w:r>
            <w:r w:rsidR="00000912" w:rsidRPr="00C51A63">
              <w:rPr>
                <w:rFonts w:ascii="Arial" w:hAnsi="Arial" w:cs="Arial"/>
                <w:sz w:val="22"/>
                <w:szCs w:val="22"/>
              </w:rPr>
              <w:br/>
              <w:t>…………………………………………………………………..</w:t>
            </w:r>
            <w:r w:rsidR="00000912" w:rsidRPr="00C51A63">
              <w:rPr>
                <w:rFonts w:ascii="Arial" w:hAnsi="Arial" w:cs="Arial"/>
                <w:sz w:val="22"/>
                <w:szCs w:val="22"/>
              </w:rPr>
              <w:br/>
              <w:t>…………………………………………………………………..</w:t>
            </w:r>
            <w:r w:rsidR="00000912" w:rsidRPr="00C51A63">
              <w:rPr>
                <w:rFonts w:ascii="Arial" w:hAnsi="Arial" w:cs="Arial"/>
                <w:sz w:val="22"/>
                <w:szCs w:val="22"/>
              </w:rPr>
              <w:br/>
              <w:t>…………………………………………………………………..</w:t>
            </w:r>
            <w:r w:rsidR="00000912" w:rsidRPr="00C51A63">
              <w:rPr>
                <w:rFonts w:ascii="Arial" w:hAnsi="Arial" w:cs="Arial"/>
                <w:sz w:val="22"/>
                <w:szCs w:val="22"/>
              </w:rPr>
              <w:br/>
              <w:t>…………………………………………………………………..</w:t>
            </w:r>
          </w:p>
        </w:tc>
      </w:tr>
      <w:tr w:rsidR="00FD77CD" w:rsidRPr="00C51A63">
        <w:trPr>
          <w:trHeight w:val="567"/>
          <w:jc w:val="center"/>
        </w:trPr>
        <w:tc>
          <w:tcPr>
            <w:tcW w:w="5975" w:type="dxa"/>
            <w:gridSpan w:val="5"/>
            <w:vAlign w:val="center"/>
          </w:tcPr>
          <w:p w:rsidR="00FD77CD" w:rsidRPr="00C51A63" w:rsidRDefault="00FD77CD"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FD77CD" w:rsidRPr="00C51A63" w:rsidRDefault="00FD77CD" w:rsidP="00FD77CD">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FD77CD" w:rsidRPr="00C51A63" w:rsidRDefault="00FD77CD" w:rsidP="00F601ED">
            <w:pPr>
              <w:tabs>
                <w:tab w:val="left" w:pos="0"/>
                <w:tab w:val="left" w:pos="1560"/>
              </w:tabs>
              <w:spacing w:before="20" w:after="20"/>
              <w:jc w:val="center"/>
              <w:rPr>
                <w:rFonts w:ascii="Arial" w:hAnsi="Arial" w:cs="Arial"/>
                <w:sz w:val="22"/>
                <w:szCs w:val="22"/>
              </w:rPr>
            </w:pPr>
          </w:p>
        </w:tc>
        <w:tc>
          <w:tcPr>
            <w:tcW w:w="6282" w:type="dxa"/>
            <w:vAlign w:val="center"/>
          </w:tcPr>
          <w:p w:rsidR="00FD77CD" w:rsidRPr="00C51A63" w:rsidRDefault="00FD77CD" w:rsidP="00FD77CD">
            <w:pPr>
              <w:tabs>
                <w:tab w:val="left" w:pos="0"/>
                <w:tab w:val="left" w:pos="1560"/>
              </w:tabs>
              <w:spacing w:before="20" w:after="20"/>
              <w:ind w:left="142"/>
              <w:jc w:val="both"/>
              <w:rPr>
                <w:rFonts w:ascii="Arial" w:hAnsi="Arial" w:cs="Arial"/>
                <w:bCs/>
                <w:sz w:val="22"/>
                <w:szCs w:val="22"/>
              </w:rPr>
            </w:pPr>
          </w:p>
        </w:tc>
      </w:tr>
    </w:tbl>
    <w:p w:rsidR="00753BEE" w:rsidRPr="00C51A63" w:rsidRDefault="00753BEE" w:rsidP="00350570">
      <w:pPr>
        <w:autoSpaceDE w:val="0"/>
        <w:autoSpaceDN w:val="0"/>
        <w:adjustRightInd w:val="0"/>
        <w:spacing w:after="120"/>
        <w:ind w:firstLine="360"/>
        <w:rPr>
          <w:rFonts w:ascii="Arial" w:hAnsi="Arial" w:cs="Arial"/>
          <w:b/>
          <w:bCs/>
        </w:rPr>
      </w:pPr>
    </w:p>
    <w:p w:rsidR="00350570" w:rsidRPr="00C51A63" w:rsidRDefault="00753BEE" w:rsidP="00350570">
      <w:pPr>
        <w:autoSpaceDE w:val="0"/>
        <w:autoSpaceDN w:val="0"/>
        <w:adjustRightInd w:val="0"/>
        <w:spacing w:after="120"/>
        <w:ind w:firstLine="360"/>
        <w:rPr>
          <w:rFonts w:ascii="Arial" w:hAnsi="Arial" w:cs="Arial"/>
          <w:b/>
          <w:bCs/>
        </w:rPr>
      </w:pPr>
      <w:r w:rsidRPr="00C51A63">
        <w:rPr>
          <w:rFonts w:ascii="Arial" w:hAnsi="Arial" w:cs="Arial"/>
          <w:b/>
          <w:bCs/>
        </w:rPr>
        <w:br w:type="page"/>
      </w:r>
    </w:p>
    <w:p w:rsidR="002C1BEB" w:rsidRPr="00C51A63" w:rsidRDefault="002C1BEB" w:rsidP="009B3F3F">
      <w:pPr>
        <w:pStyle w:val="Nagwek2PK2"/>
        <w:numPr>
          <w:ilvl w:val="0"/>
          <w:numId w:val="126"/>
        </w:numPr>
        <w:jc w:val="both"/>
        <w:outlineLvl w:val="1"/>
        <w:rPr>
          <w:rFonts w:ascii="Arial" w:hAnsi="Arial" w:cs="Arial"/>
        </w:rPr>
      </w:pPr>
      <w:bookmarkStart w:id="158" w:name="_Toc283900156"/>
      <w:r w:rsidRPr="00C51A63">
        <w:rPr>
          <w:rFonts w:ascii="Arial" w:hAnsi="Arial" w:cs="Arial"/>
        </w:rPr>
        <w:t>Kryteria wyboru projektów dla Poddziałania 1.2.2. Fundusze poręczeniowe i pożyczkowe</w:t>
      </w:r>
      <w:bookmarkEnd w:id="158"/>
    </w:p>
    <w:p w:rsidR="00753BEE" w:rsidRPr="00C51A63" w:rsidRDefault="00753BEE" w:rsidP="00753BEE">
      <w:pPr>
        <w:rPr>
          <w:rFonts w:ascii="Arial" w:hAnsi="Arial" w:cs="Arial"/>
          <w:b/>
          <w:bCs/>
        </w:rPr>
      </w:pPr>
    </w:p>
    <w:p w:rsidR="00753BEE" w:rsidRPr="00C51A63" w:rsidRDefault="00753BEE" w:rsidP="00753BEE">
      <w:pPr>
        <w:rPr>
          <w:rFonts w:ascii="Arial" w:hAnsi="Arial" w:cs="Arial"/>
          <w:b/>
          <w:bCs/>
        </w:rPr>
      </w:pPr>
      <w:r w:rsidRPr="00C51A63">
        <w:rPr>
          <w:rFonts w:ascii="Arial" w:hAnsi="Arial" w:cs="Arial"/>
          <w:b/>
          <w:bCs/>
        </w:rPr>
        <w:t>KRYTERIA FORMALNE</w:t>
      </w:r>
    </w:p>
    <w:p w:rsidR="00753BEE" w:rsidRPr="00C51A63" w:rsidRDefault="00753BEE" w:rsidP="00753BEE">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E70ADA" w:rsidRPr="00C51A63">
        <w:tblPrEx>
          <w:tblCellMar>
            <w:top w:w="0" w:type="dxa"/>
            <w:bottom w:w="0" w:type="dxa"/>
          </w:tblCellMar>
        </w:tblPrEx>
        <w:trPr>
          <w:trHeight w:val="567"/>
        </w:trPr>
        <w:tc>
          <w:tcPr>
            <w:tcW w:w="540" w:type="dxa"/>
            <w:shd w:val="clear" w:color="auto" w:fill="D9D9D9"/>
            <w:vAlign w:val="center"/>
          </w:tcPr>
          <w:p w:rsidR="00E70ADA" w:rsidRPr="00C51A63" w:rsidRDefault="00E70ADA"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E70ADA" w:rsidRPr="00C51A63" w:rsidRDefault="00E70ADA"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E70ADA" w:rsidRPr="00C51A63" w:rsidRDefault="00E70ADA"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E70ADA" w:rsidRPr="00C51A63" w:rsidRDefault="00E70ADA"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E70ADA" w:rsidRPr="00C51A63" w:rsidRDefault="00E70ADA" w:rsidP="00E74346">
            <w:pPr>
              <w:jc w:val="center"/>
              <w:rPr>
                <w:rFonts w:ascii="Arial" w:hAnsi="Arial" w:cs="Arial"/>
                <w:b/>
                <w:sz w:val="22"/>
                <w:szCs w:val="22"/>
              </w:rPr>
            </w:pPr>
            <w:r w:rsidRPr="00C51A63">
              <w:rPr>
                <w:rFonts w:ascii="Arial" w:hAnsi="Arial" w:cs="Arial"/>
                <w:b/>
                <w:sz w:val="22"/>
                <w:szCs w:val="22"/>
              </w:rPr>
              <w:t>N/D</w:t>
            </w:r>
          </w:p>
        </w:tc>
      </w:tr>
      <w:tr w:rsidR="00E70ADA" w:rsidRPr="00C51A63">
        <w:tblPrEx>
          <w:tblCellMar>
            <w:top w:w="0" w:type="dxa"/>
            <w:bottom w:w="0" w:type="dxa"/>
          </w:tblCellMar>
        </w:tblPrEx>
        <w:trPr>
          <w:trHeight w:val="340"/>
        </w:trPr>
        <w:tc>
          <w:tcPr>
            <w:tcW w:w="54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E70ADA" w:rsidRPr="00C51A63" w:rsidRDefault="00E70ADA"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w:t>
            </w:r>
          </w:p>
        </w:tc>
      </w:tr>
      <w:tr w:rsidR="00E70ADA" w:rsidRPr="00C51A63">
        <w:tblPrEx>
          <w:tblCellMar>
            <w:top w:w="0" w:type="dxa"/>
            <w:bottom w:w="0" w:type="dxa"/>
          </w:tblCellMar>
        </w:tblPrEx>
        <w:trPr>
          <w:trHeight w:val="340"/>
        </w:trPr>
        <w:tc>
          <w:tcPr>
            <w:tcW w:w="54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E70ADA" w:rsidRPr="00C51A63" w:rsidRDefault="00E70ADA"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w:t>
            </w:r>
          </w:p>
        </w:tc>
      </w:tr>
      <w:tr w:rsidR="00E70ADA" w:rsidRPr="00C51A63">
        <w:tblPrEx>
          <w:tblCellMar>
            <w:top w:w="0" w:type="dxa"/>
            <w:bottom w:w="0" w:type="dxa"/>
          </w:tblCellMar>
        </w:tblPrEx>
        <w:tc>
          <w:tcPr>
            <w:tcW w:w="54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E70ADA" w:rsidRPr="00C51A63" w:rsidRDefault="00E70ADA"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w:t>
            </w:r>
          </w:p>
        </w:tc>
      </w:tr>
      <w:tr w:rsidR="00E70ADA" w:rsidRPr="00C51A63">
        <w:tblPrEx>
          <w:tblCellMar>
            <w:top w:w="0" w:type="dxa"/>
            <w:bottom w:w="0" w:type="dxa"/>
          </w:tblCellMar>
        </w:tblPrEx>
        <w:tc>
          <w:tcPr>
            <w:tcW w:w="54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E70ADA" w:rsidRPr="00C51A63" w:rsidRDefault="00E70ADA"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r>
      <w:tr w:rsidR="00E70ADA" w:rsidRPr="00C51A63">
        <w:tblPrEx>
          <w:tblCellMar>
            <w:top w:w="0" w:type="dxa"/>
            <w:bottom w:w="0" w:type="dxa"/>
          </w:tblCellMar>
        </w:tblPrEx>
        <w:tc>
          <w:tcPr>
            <w:tcW w:w="54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E70ADA" w:rsidRPr="00C51A63" w:rsidRDefault="00E70ADA"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r>
      <w:tr w:rsidR="00E70ADA" w:rsidRPr="00C51A63">
        <w:tblPrEx>
          <w:tblCellMar>
            <w:top w:w="0" w:type="dxa"/>
            <w:bottom w:w="0" w:type="dxa"/>
          </w:tblCellMar>
        </w:tblPrEx>
        <w:tc>
          <w:tcPr>
            <w:tcW w:w="54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E70ADA" w:rsidRPr="00C51A63" w:rsidRDefault="00E70ADA"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r>
      <w:tr w:rsidR="00E70ADA" w:rsidRPr="00C51A63">
        <w:tblPrEx>
          <w:tblCellMar>
            <w:top w:w="0" w:type="dxa"/>
            <w:bottom w:w="0" w:type="dxa"/>
          </w:tblCellMar>
        </w:tblPrEx>
        <w:trPr>
          <w:trHeight w:val="365"/>
        </w:trPr>
        <w:tc>
          <w:tcPr>
            <w:tcW w:w="54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E70ADA" w:rsidRPr="00C51A63" w:rsidRDefault="00E70ADA"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w:t>
            </w:r>
          </w:p>
        </w:tc>
      </w:tr>
      <w:tr w:rsidR="00E70ADA" w:rsidRPr="00C51A63">
        <w:tblPrEx>
          <w:tblCellMar>
            <w:top w:w="0" w:type="dxa"/>
            <w:bottom w:w="0" w:type="dxa"/>
          </w:tblCellMar>
        </w:tblPrEx>
        <w:tc>
          <w:tcPr>
            <w:tcW w:w="54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E70ADA" w:rsidRPr="00C51A63" w:rsidRDefault="00E70ADA"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r>
      <w:tr w:rsidR="00E70ADA" w:rsidRPr="00C51A63">
        <w:tblPrEx>
          <w:tblCellMar>
            <w:top w:w="0" w:type="dxa"/>
            <w:bottom w:w="0" w:type="dxa"/>
          </w:tblCellMar>
        </w:tblPrEx>
        <w:tc>
          <w:tcPr>
            <w:tcW w:w="54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E70ADA" w:rsidRPr="00C51A63" w:rsidRDefault="00802C25" w:rsidP="00E74346">
            <w:pPr>
              <w:jc w:val="both"/>
              <w:rPr>
                <w:rFonts w:ascii="Arial" w:hAnsi="Arial" w:cs="Arial"/>
                <w:sz w:val="22"/>
                <w:szCs w:val="22"/>
                <w:highlight w:val="yellow"/>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p>
        </w:tc>
        <w:tc>
          <w:tcPr>
            <w:tcW w:w="2160" w:type="dxa"/>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w:t>
            </w:r>
          </w:p>
        </w:tc>
      </w:tr>
      <w:tr w:rsidR="00E70ADA"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E70ADA" w:rsidRPr="00C51A63" w:rsidRDefault="00E70ADA"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E70ADA" w:rsidRPr="00C51A63" w:rsidRDefault="00E70ADA"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E70ADA" w:rsidRPr="00C51A63" w:rsidRDefault="00E70ADA"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E70ADA" w:rsidRPr="00C51A63" w:rsidRDefault="00E70ADA"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E70ADA" w:rsidRPr="00C51A63" w:rsidRDefault="00E70ADA" w:rsidP="00E74346">
            <w:pPr>
              <w:jc w:val="center"/>
              <w:rPr>
                <w:rFonts w:ascii="Arial" w:hAnsi="Arial" w:cs="Arial"/>
                <w:sz w:val="22"/>
                <w:szCs w:val="22"/>
              </w:rPr>
            </w:pPr>
            <w:r w:rsidRPr="00C51A63">
              <w:rPr>
                <w:rFonts w:ascii="Arial" w:hAnsi="Arial" w:cs="Arial"/>
                <w:sz w:val="22"/>
                <w:szCs w:val="22"/>
              </w:rPr>
              <w:t>-------------------</w:t>
            </w:r>
          </w:p>
        </w:tc>
      </w:tr>
      <w:tr w:rsidR="00E70ADA" w:rsidRPr="00C51A63">
        <w:tblPrEx>
          <w:tblCellMar>
            <w:top w:w="0" w:type="dxa"/>
            <w:bottom w:w="0" w:type="dxa"/>
          </w:tblCellMar>
        </w:tblPrEx>
        <w:trPr>
          <w:trHeight w:val="340"/>
        </w:trPr>
        <w:tc>
          <w:tcPr>
            <w:tcW w:w="540" w:type="dxa"/>
            <w:shd w:val="clear" w:color="auto" w:fill="B3B3B3"/>
            <w:vAlign w:val="center"/>
          </w:tcPr>
          <w:p w:rsidR="00E70ADA" w:rsidRPr="00C51A63" w:rsidRDefault="00E70ADA" w:rsidP="00E74346">
            <w:pPr>
              <w:jc w:val="center"/>
              <w:rPr>
                <w:rFonts w:ascii="Arial" w:hAnsi="Arial" w:cs="Arial"/>
                <w:sz w:val="22"/>
                <w:szCs w:val="22"/>
              </w:rPr>
            </w:pPr>
          </w:p>
        </w:tc>
        <w:tc>
          <w:tcPr>
            <w:tcW w:w="7200" w:type="dxa"/>
            <w:shd w:val="clear" w:color="auto" w:fill="B3B3B3"/>
            <w:vAlign w:val="center"/>
          </w:tcPr>
          <w:p w:rsidR="00E70ADA" w:rsidRPr="00C51A63" w:rsidRDefault="00E70ADA" w:rsidP="00E74346">
            <w:pPr>
              <w:jc w:val="center"/>
              <w:rPr>
                <w:rFonts w:ascii="Arial" w:hAnsi="Arial" w:cs="Arial"/>
                <w:sz w:val="22"/>
                <w:szCs w:val="22"/>
              </w:rPr>
            </w:pPr>
          </w:p>
        </w:tc>
        <w:tc>
          <w:tcPr>
            <w:tcW w:w="2160" w:type="dxa"/>
            <w:shd w:val="clear" w:color="auto" w:fill="B3B3B3"/>
            <w:vAlign w:val="center"/>
          </w:tcPr>
          <w:p w:rsidR="00E70ADA" w:rsidRPr="00C51A63" w:rsidRDefault="00E70ADA" w:rsidP="00E74346">
            <w:pPr>
              <w:jc w:val="center"/>
              <w:rPr>
                <w:rFonts w:ascii="Arial" w:hAnsi="Arial" w:cs="Arial"/>
                <w:sz w:val="22"/>
                <w:szCs w:val="22"/>
              </w:rPr>
            </w:pPr>
          </w:p>
        </w:tc>
        <w:tc>
          <w:tcPr>
            <w:tcW w:w="2160" w:type="dxa"/>
            <w:shd w:val="clear" w:color="auto" w:fill="B3B3B3"/>
            <w:vAlign w:val="center"/>
          </w:tcPr>
          <w:p w:rsidR="00E70ADA" w:rsidRPr="00C51A63" w:rsidRDefault="00E70ADA" w:rsidP="00E74346">
            <w:pPr>
              <w:jc w:val="center"/>
              <w:rPr>
                <w:rFonts w:ascii="Arial" w:hAnsi="Arial" w:cs="Arial"/>
                <w:sz w:val="22"/>
                <w:szCs w:val="22"/>
              </w:rPr>
            </w:pPr>
          </w:p>
        </w:tc>
        <w:tc>
          <w:tcPr>
            <w:tcW w:w="2160" w:type="dxa"/>
            <w:shd w:val="clear" w:color="auto" w:fill="B3B3B3"/>
            <w:vAlign w:val="center"/>
          </w:tcPr>
          <w:p w:rsidR="00E70ADA" w:rsidRPr="00C51A63" w:rsidRDefault="00E70ADA" w:rsidP="00E74346">
            <w:pPr>
              <w:jc w:val="center"/>
              <w:rPr>
                <w:rFonts w:ascii="Arial" w:hAnsi="Arial" w:cs="Arial"/>
                <w:sz w:val="22"/>
                <w:szCs w:val="22"/>
              </w:rPr>
            </w:pPr>
          </w:p>
        </w:tc>
      </w:tr>
    </w:tbl>
    <w:p w:rsidR="005346B1" w:rsidRPr="00C51A63" w:rsidRDefault="002672F7" w:rsidP="005346B1">
      <w:pPr>
        <w:rPr>
          <w:rFonts w:ascii="Arial" w:hAnsi="Arial" w:cs="Arial"/>
          <w:b/>
        </w:rPr>
      </w:pPr>
      <w:r w:rsidRPr="00C51A63">
        <w:rPr>
          <w:rFonts w:ascii="Arial" w:hAnsi="Arial" w:cs="Arial"/>
          <w:b/>
        </w:rPr>
        <w:br w:type="page"/>
      </w:r>
      <w:r w:rsidR="005346B1" w:rsidRPr="00C51A63">
        <w:rPr>
          <w:rFonts w:ascii="Arial" w:hAnsi="Arial" w:cs="Arial"/>
          <w:b/>
        </w:rPr>
        <w:lastRenderedPageBreak/>
        <w:t>KRYTERIA MERYTORYCZNE ZEROJEDYNKOWE</w:t>
      </w:r>
    </w:p>
    <w:p w:rsidR="005346B1" w:rsidRPr="00C51A63" w:rsidRDefault="005346B1" w:rsidP="00540E5A">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74346" w:rsidRPr="00C51A63">
        <w:tblPrEx>
          <w:tblCellMar>
            <w:top w:w="0" w:type="dxa"/>
            <w:bottom w:w="0" w:type="dxa"/>
          </w:tblCellMar>
        </w:tblPrEx>
        <w:trPr>
          <w:trHeight w:val="567"/>
        </w:trPr>
        <w:tc>
          <w:tcPr>
            <w:tcW w:w="537"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74346" w:rsidRPr="00C51A63" w:rsidRDefault="00E74346"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Opis</w:t>
            </w:r>
          </w:p>
        </w:tc>
      </w:tr>
      <w:tr w:rsidR="00E74346" w:rsidRPr="00C51A63">
        <w:tblPrEx>
          <w:tblCellMar>
            <w:top w:w="0" w:type="dxa"/>
            <w:bottom w:w="0" w:type="dxa"/>
          </w:tblCellMar>
        </w:tblPrEx>
        <w:trPr>
          <w:trHeight w:val="1080"/>
        </w:trPr>
        <w:tc>
          <w:tcPr>
            <w:tcW w:w="540"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shd w:val="clear" w:color="auto" w:fill="auto"/>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74346" w:rsidRPr="00C51A63">
        <w:tblPrEx>
          <w:tblCellMar>
            <w:top w:w="0" w:type="dxa"/>
            <w:bottom w:w="0" w:type="dxa"/>
          </w:tblCellMar>
        </w:tblPrEx>
        <w:trPr>
          <w:trHeight w:val="1063"/>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74346" w:rsidRPr="00C51A63">
        <w:tblPrEx>
          <w:tblCellMar>
            <w:top w:w="0" w:type="dxa"/>
            <w:bottom w:w="0" w:type="dxa"/>
          </w:tblCellMar>
        </w:tblPrEx>
        <w:trPr>
          <w:trHeight w:val="1258"/>
        </w:trPr>
        <w:tc>
          <w:tcPr>
            <w:tcW w:w="537" w:type="dxa"/>
            <w:vAlign w:val="center"/>
          </w:tcPr>
          <w:p w:rsidR="00E74346" w:rsidRPr="00C51A63" w:rsidRDefault="00E74346"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74346" w:rsidRPr="00C51A63">
        <w:tblPrEx>
          <w:tblCellMar>
            <w:top w:w="0" w:type="dxa"/>
            <w:bottom w:w="0" w:type="dxa"/>
          </w:tblCellMar>
        </w:tblPrEx>
        <w:trPr>
          <w:trHeight w:val="1076"/>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74346" w:rsidRPr="00C51A63">
        <w:tblPrEx>
          <w:tblCellMar>
            <w:top w:w="0" w:type="dxa"/>
            <w:bottom w:w="0" w:type="dxa"/>
          </w:tblCellMar>
        </w:tblPrEx>
        <w:trPr>
          <w:trHeight w:val="1092"/>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753FEA"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74346" w:rsidRPr="00C51A63">
        <w:tblPrEx>
          <w:tblCellMar>
            <w:top w:w="0" w:type="dxa"/>
            <w:bottom w:w="0" w:type="dxa"/>
          </w:tblCellMar>
        </w:tblPrEx>
        <w:trPr>
          <w:trHeight w:val="1062"/>
        </w:trPr>
        <w:tc>
          <w:tcPr>
            <w:tcW w:w="537" w:type="dxa"/>
            <w:vMerge w:val="restart"/>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753FEA"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Merge w:val="restart"/>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74346" w:rsidRPr="00C51A63">
        <w:tblPrEx>
          <w:tblCellMar>
            <w:top w:w="0" w:type="dxa"/>
            <w:bottom w:w="0" w:type="dxa"/>
          </w:tblCellMar>
        </w:tblPrEx>
        <w:trPr>
          <w:trHeight w:val="691"/>
        </w:trPr>
        <w:tc>
          <w:tcPr>
            <w:tcW w:w="537" w:type="dxa"/>
            <w:vMerge/>
            <w:shd w:val="clear" w:color="auto" w:fill="auto"/>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33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52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479"/>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888"/>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74346" w:rsidRPr="00C51A63">
        <w:tblPrEx>
          <w:tblCellMar>
            <w:top w:w="0" w:type="dxa"/>
            <w:bottom w:w="0" w:type="dxa"/>
          </w:tblCellMar>
        </w:tblPrEx>
        <w:trPr>
          <w:trHeight w:val="1125"/>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 xml:space="preserve">z informacjami zawartymi </w:t>
            </w:r>
            <w:r w:rsidR="00753FEA" w:rsidRPr="00C51A63">
              <w:rPr>
                <w:rFonts w:ascii="Arial" w:hAnsi="Arial" w:cs="Arial"/>
                <w:sz w:val="22"/>
                <w:szCs w:val="22"/>
              </w:rPr>
              <w:br/>
            </w:r>
            <w:r w:rsidRPr="00C51A63">
              <w:rPr>
                <w:rFonts w:ascii="Arial" w:hAnsi="Arial" w:cs="Arial"/>
                <w:sz w:val="22"/>
                <w:szCs w:val="22"/>
              </w:rPr>
              <w:t>w załącznikach do wniosku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5346B1" w:rsidRPr="00C51A63" w:rsidRDefault="005346B1" w:rsidP="005346B1">
      <w:pPr>
        <w:jc w:val="both"/>
        <w:rPr>
          <w:rFonts w:ascii="Arial" w:hAnsi="Arial" w:cs="Arial"/>
        </w:rPr>
      </w:pPr>
    </w:p>
    <w:p w:rsidR="005346B1" w:rsidRPr="00C51A63" w:rsidRDefault="005346B1" w:rsidP="005346B1">
      <w:pPr>
        <w:rPr>
          <w:rFonts w:ascii="Arial" w:hAnsi="Arial" w:cs="Arial"/>
          <w:b/>
        </w:rPr>
      </w:pPr>
      <w:r w:rsidRPr="00C51A63">
        <w:rPr>
          <w:rFonts w:ascii="Arial" w:hAnsi="Arial" w:cs="Arial"/>
          <w:b/>
        </w:rPr>
        <w:br w:type="page"/>
      </w:r>
      <w:r w:rsidRPr="00C51A63">
        <w:rPr>
          <w:rFonts w:ascii="Arial" w:hAnsi="Arial" w:cs="Arial"/>
          <w:b/>
        </w:rPr>
        <w:lastRenderedPageBreak/>
        <w:t xml:space="preserve">KRYTERIA MERYTORYCZNE PUNKTOWE </w:t>
      </w:r>
    </w:p>
    <w:p w:rsidR="005346B1" w:rsidRPr="00C51A63" w:rsidRDefault="005346B1" w:rsidP="005346B1">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160"/>
        <w:gridCol w:w="1980"/>
        <w:gridCol w:w="1260"/>
        <w:gridCol w:w="1440"/>
        <w:gridCol w:w="1260"/>
        <w:gridCol w:w="5760"/>
      </w:tblGrid>
      <w:tr w:rsidR="005346B1" w:rsidRPr="00C51A63">
        <w:tblPrEx>
          <w:tblCellMar>
            <w:top w:w="0" w:type="dxa"/>
            <w:bottom w:w="0" w:type="dxa"/>
          </w:tblCellMar>
        </w:tblPrEx>
        <w:trPr>
          <w:trHeight w:val="532"/>
        </w:trPr>
        <w:tc>
          <w:tcPr>
            <w:tcW w:w="540" w:type="dxa"/>
            <w:shd w:val="clear" w:color="auto" w:fill="D9D9D9"/>
            <w:vAlign w:val="center"/>
          </w:tcPr>
          <w:p w:rsidR="005346B1" w:rsidRPr="00C51A63" w:rsidRDefault="005346B1" w:rsidP="00DE71DF">
            <w:pPr>
              <w:jc w:val="center"/>
              <w:rPr>
                <w:rFonts w:ascii="Arial" w:hAnsi="Arial" w:cs="Arial"/>
                <w:b/>
                <w:sz w:val="22"/>
                <w:szCs w:val="22"/>
              </w:rPr>
            </w:pPr>
            <w:r w:rsidRPr="00C51A63">
              <w:rPr>
                <w:rFonts w:ascii="Arial" w:hAnsi="Arial" w:cs="Arial"/>
                <w:b/>
                <w:sz w:val="22"/>
                <w:szCs w:val="22"/>
              </w:rPr>
              <w:t>Lp.</w:t>
            </w:r>
          </w:p>
        </w:tc>
        <w:tc>
          <w:tcPr>
            <w:tcW w:w="2160" w:type="dxa"/>
            <w:shd w:val="clear" w:color="auto" w:fill="D9D9D9"/>
            <w:vAlign w:val="center"/>
          </w:tcPr>
          <w:p w:rsidR="005346B1" w:rsidRPr="00C51A63" w:rsidRDefault="005346B1" w:rsidP="00DE71DF">
            <w:pPr>
              <w:jc w:val="center"/>
              <w:rPr>
                <w:rFonts w:ascii="Arial" w:hAnsi="Arial" w:cs="Arial"/>
                <w:b/>
                <w:sz w:val="22"/>
                <w:szCs w:val="22"/>
              </w:rPr>
            </w:pPr>
            <w:r w:rsidRPr="00C51A63">
              <w:rPr>
                <w:rFonts w:ascii="Arial" w:hAnsi="Arial" w:cs="Arial"/>
                <w:b/>
                <w:sz w:val="22"/>
                <w:szCs w:val="22"/>
              </w:rPr>
              <w:t>Kryterium</w:t>
            </w:r>
          </w:p>
        </w:tc>
        <w:tc>
          <w:tcPr>
            <w:tcW w:w="1980" w:type="dxa"/>
            <w:shd w:val="clear" w:color="auto" w:fill="D9D9D9"/>
            <w:vAlign w:val="center"/>
          </w:tcPr>
          <w:p w:rsidR="005346B1" w:rsidRPr="00C51A63" w:rsidRDefault="005346B1" w:rsidP="00DE71DF">
            <w:pPr>
              <w:jc w:val="center"/>
              <w:rPr>
                <w:rFonts w:ascii="Arial" w:hAnsi="Arial" w:cs="Arial"/>
                <w:b/>
                <w:sz w:val="22"/>
                <w:szCs w:val="22"/>
              </w:rPr>
            </w:pPr>
            <w:r w:rsidRPr="00C51A63">
              <w:rPr>
                <w:rFonts w:ascii="Arial" w:hAnsi="Arial" w:cs="Arial"/>
                <w:b/>
                <w:sz w:val="22"/>
                <w:szCs w:val="22"/>
              </w:rPr>
              <w:t>Skala</w:t>
            </w:r>
            <w:r w:rsidR="00DE71DF" w:rsidRPr="00C51A63">
              <w:rPr>
                <w:rFonts w:ascii="Arial" w:hAnsi="Arial" w:cs="Arial"/>
                <w:b/>
                <w:sz w:val="22"/>
                <w:szCs w:val="22"/>
              </w:rPr>
              <w:t xml:space="preserve"> </w:t>
            </w:r>
            <w:r w:rsidRPr="00C51A63">
              <w:rPr>
                <w:rFonts w:ascii="Arial" w:hAnsi="Arial" w:cs="Arial"/>
                <w:b/>
                <w:sz w:val="22"/>
                <w:szCs w:val="22"/>
              </w:rPr>
              <w:t>punktowa</w:t>
            </w:r>
          </w:p>
        </w:tc>
        <w:tc>
          <w:tcPr>
            <w:tcW w:w="1260" w:type="dxa"/>
            <w:shd w:val="clear" w:color="auto" w:fill="D9D9D9"/>
            <w:vAlign w:val="center"/>
          </w:tcPr>
          <w:p w:rsidR="005346B1" w:rsidRPr="00C51A63" w:rsidRDefault="005346B1" w:rsidP="00DE71DF">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5346B1" w:rsidRPr="00C51A63" w:rsidRDefault="005346B1" w:rsidP="00DE71DF">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5346B1" w:rsidRPr="00C51A63" w:rsidRDefault="005346B1" w:rsidP="00DE71DF">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5346B1" w:rsidRPr="00C51A63" w:rsidRDefault="005346B1" w:rsidP="00DE71DF">
            <w:pPr>
              <w:jc w:val="center"/>
              <w:rPr>
                <w:rFonts w:ascii="Arial" w:hAnsi="Arial" w:cs="Arial"/>
                <w:b/>
                <w:sz w:val="22"/>
                <w:szCs w:val="22"/>
              </w:rPr>
            </w:pPr>
            <w:r w:rsidRPr="00C51A63">
              <w:rPr>
                <w:rFonts w:ascii="Arial" w:hAnsi="Arial" w:cs="Arial"/>
                <w:b/>
                <w:sz w:val="22"/>
                <w:szCs w:val="22"/>
              </w:rPr>
              <w:t>Definicja kryterium</w:t>
            </w:r>
          </w:p>
        </w:tc>
      </w:tr>
      <w:tr w:rsidR="00DD0C8D" w:rsidRPr="00C51A63">
        <w:tblPrEx>
          <w:tblCellMar>
            <w:top w:w="0" w:type="dxa"/>
            <w:bottom w:w="0" w:type="dxa"/>
          </w:tblCellMar>
        </w:tblPrEx>
        <w:trPr>
          <w:trHeight w:val="1080"/>
        </w:trPr>
        <w:tc>
          <w:tcPr>
            <w:tcW w:w="540" w:type="dxa"/>
            <w:vAlign w:val="center"/>
          </w:tcPr>
          <w:p w:rsidR="00DD0C8D" w:rsidRPr="00C51A63" w:rsidRDefault="00DD0C8D" w:rsidP="005346B1">
            <w:pPr>
              <w:pStyle w:val="PSDBrdo"/>
              <w:spacing w:before="40" w:after="40"/>
              <w:rPr>
                <w:rFonts w:ascii="Arial" w:hAnsi="Arial" w:cs="Arial"/>
                <w:sz w:val="22"/>
                <w:szCs w:val="22"/>
              </w:rPr>
            </w:pPr>
            <w:r w:rsidRPr="00C51A63">
              <w:rPr>
                <w:rFonts w:ascii="Arial" w:hAnsi="Arial" w:cs="Arial"/>
                <w:sz w:val="22"/>
                <w:szCs w:val="22"/>
              </w:rPr>
              <w:t>1</w:t>
            </w:r>
          </w:p>
        </w:tc>
        <w:tc>
          <w:tcPr>
            <w:tcW w:w="2160" w:type="dxa"/>
            <w:vAlign w:val="center"/>
          </w:tcPr>
          <w:p w:rsidR="00DD0C8D" w:rsidRPr="00C51A63" w:rsidRDefault="00DD0C8D" w:rsidP="004C452F">
            <w:pPr>
              <w:rPr>
                <w:rFonts w:ascii="Arial" w:hAnsi="Arial" w:cs="Arial"/>
                <w:sz w:val="22"/>
                <w:szCs w:val="22"/>
              </w:rPr>
            </w:pPr>
            <w:r w:rsidRPr="00C51A63">
              <w:rPr>
                <w:rFonts w:ascii="Arial" w:hAnsi="Arial" w:cs="Arial"/>
                <w:sz w:val="22"/>
                <w:szCs w:val="22"/>
              </w:rPr>
              <w:t>Wpływ projektu na poziom zatrudnienia</w:t>
            </w:r>
            <w:r w:rsidRPr="00C51A63">
              <w:rPr>
                <w:rFonts w:ascii="Arial" w:hAnsi="Arial" w:cs="Arial"/>
                <w:sz w:val="22"/>
                <w:szCs w:val="22"/>
              </w:rPr>
              <w:br/>
              <w:t xml:space="preserve">(nieutrzymanie dotychczasowego zatrudnienia, utrzymanie zatrudnienia, zwiększenie zatrudnienia o: ≤ 1 etat, &gt; 1 ≤ 2 etaty, &gt; 2 ≤ 3 etaty, &gt; 3 ≤ 4 etaty, &gt; 4 etaty) </w:t>
            </w:r>
          </w:p>
        </w:tc>
        <w:tc>
          <w:tcPr>
            <w:tcW w:w="1980" w:type="dxa"/>
            <w:vAlign w:val="center"/>
          </w:tcPr>
          <w:p w:rsidR="00DD0C8D" w:rsidRPr="00C51A63" w:rsidRDefault="00DD0C8D" w:rsidP="004C452F">
            <w:pPr>
              <w:jc w:val="center"/>
              <w:rPr>
                <w:rFonts w:ascii="Arial" w:hAnsi="Arial" w:cs="Arial"/>
                <w:sz w:val="22"/>
                <w:szCs w:val="22"/>
              </w:rPr>
            </w:pPr>
            <w:r w:rsidRPr="00C51A63">
              <w:rPr>
                <w:rFonts w:ascii="Arial" w:hAnsi="Arial" w:cs="Arial"/>
                <w:sz w:val="22"/>
                <w:szCs w:val="22"/>
              </w:rPr>
              <w:t>0-6 punktów</w:t>
            </w:r>
          </w:p>
        </w:tc>
        <w:tc>
          <w:tcPr>
            <w:tcW w:w="1260" w:type="dxa"/>
            <w:vAlign w:val="center"/>
          </w:tcPr>
          <w:p w:rsidR="00DD0C8D" w:rsidRPr="00C51A63" w:rsidRDefault="00DD0C8D"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w:t>
            </w:r>
          </w:p>
        </w:tc>
        <w:tc>
          <w:tcPr>
            <w:tcW w:w="1440" w:type="dxa"/>
            <w:vAlign w:val="center"/>
          </w:tcPr>
          <w:p w:rsidR="00DD0C8D" w:rsidRPr="00C51A63" w:rsidRDefault="00DD0C8D" w:rsidP="00AD4BA3">
            <w:pPr>
              <w:jc w:val="center"/>
              <w:rPr>
                <w:rFonts w:ascii="Arial" w:hAnsi="Arial" w:cs="Arial"/>
                <w:sz w:val="22"/>
                <w:szCs w:val="22"/>
              </w:rPr>
            </w:pPr>
            <w:r w:rsidRPr="00C51A63">
              <w:rPr>
                <w:rFonts w:ascii="Arial" w:hAnsi="Arial" w:cs="Arial"/>
                <w:sz w:val="22"/>
                <w:szCs w:val="22"/>
              </w:rPr>
              <w:t>6</w:t>
            </w:r>
          </w:p>
        </w:tc>
        <w:tc>
          <w:tcPr>
            <w:tcW w:w="1260" w:type="dxa"/>
            <w:vAlign w:val="center"/>
          </w:tcPr>
          <w:p w:rsidR="00DD0C8D" w:rsidRPr="00C51A63" w:rsidRDefault="00DD0C8D" w:rsidP="00AD4BA3">
            <w:pPr>
              <w:spacing w:before="40" w:after="40"/>
              <w:jc w:val="center"/>
              <w:rPr>
                <w:rFonts w:ascii="Arial" w:hAnsi="Arial" w:cs="Arial"/>
                <w:sz w:val="22"/>
                <w:szCs w:val="22"/>
              </w:rPr>
            </w:pPr>
          </w:p>
        </w:tc>
        <w:tc>
          <w:tcPr>
            <w:tcW w:w="5760" w:type="dxa"/>
            <w:vAlign w:val="center"/>
          </w:tcPr>
          <w:p w:rsidR="00DD0C8D" w:rsidRPr="00C51A63" w:rsidRDefault="00DD0C8D" w:rsidP="00DD0C8D">
            <w:pPr>
              <w:jc w:val="both"/>
              <w:rPr>
                <w:rFonts w:ascii="Arial" w:hAnsi="Arial" w:cs="Arial"/>
                <w:sz w:val="22"/>
                <w:szCs w:val="22"/>
              </w:rPr>
            </w:pPr>
            <w:r w:rsidRPr="00C51A63">
              <w:rPr>
                <w:rFonts w:ascii="Arial" w:hAnsi="Arial" w:cs="Arial"/>
                <w:sz w:val="22"/>
                <w:szCs w:val="22"/>
              </w:rPr>
              <w:t xml:space="preserve">Brany jest pod uwagę stan zatrudnienia w ostatnim zatwierdzonym okresie sprawozdawczym oraz deklarowana we wniosku liczba nowozatrudnionych. Oceniający dokonuje </w:t>
            </w:r>
            <w:r w:rsidR="001C40D5" w:rsidRPr="00C51A63">
              <w:rPr>
                <w:rFonts w:ascii="Arial" w:hAnsi="Arial" w:cs="Arial"/>
                <w:sz w:val="22"/>
                <w:szCs w:val="22"/>
              </w:rPr>
              <w:t>stosownych obliczeń</w:t>
            </w:r>
            <w:r w:rsidRPr="00C51A63">
              <w:rPr>
                <w:rFonts w:ascii="Arial" w:hAnsi="Arial" w:cs="Arial"/>
                <w:sz w:val="22"/>
                <w:szCs w:val="22"/>
              </w:rPr>
              <w:t xml:space="preserve"> biorąc za podstawę zatrudnienie wykazane we wniosku o dofinansowanie na koniec zamkniętego okresu sprawozdawczego. </w:t>
            </w:r>
          </w:p>
          <w:p w:rsidR="00DD0C8D" w:rsidRPr="00C51A63" w:rsidRDefault="00DD0C8D" w:rsidP="00DD0C8D">
            <w:pPr>
              <w:jc w:val="both"/>
              <w:rPr>
                <w:rFonts w:ascii="Arial" w:hAnsi="Arial" w:cs="Arial"/>
                <w:sz w:val="22"/>
                <w:szCs w:val="22"/>
              </w:rPr>
            </w:pPr>
            <w:r w:rsidRPr="00C51A63">
              <w:rPr>
                <w:rFonts w:ascii="Arial" w:hAnsi="Arial" w:cs="Arial"/>
                <w:sz w:val="22"/>
                <w:szCs w:val="22"/>
              </w:rPr>
              <w:t>Wzrost zatrudnienia odnosi się do wzrostu zatrudnienia netto. Wykazywanie we wniosku wzrostu zatrudnienia w wyniku realizacji projektu może mieć miejsce wyłącznie w przypadku jednoczesnego utrzymania poziomu zatrudnienia wykazanego jako podstawa wyliczenia wzrostu. Podstawą wyliczenia wzrostu zatrudnienia jest średnia liczba pracowników w ciągu 12 miesięcy poprzedzających rok złożenia wniosku o dofinansowanie a w przypadku przedsiębiorstw/jednostek organizacyjnych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 Dla nowo powstałych przedsiębiorstw /jednostek organizacyjnych przyrost zatrudnienia liczony jest w oparciu o wartość bazową równą 1</w:t>
            </w:r>
          </w:p>
          <w:p w:rsidR="00DD0C8D" w:rsidRPr="00C51A63" w:rsidRDefault="00DD0C8D" w:rsidP="00DD0C8D">
            <w:pPr>
              <w:tabs>
                <w:tab w:val="left" w:pos="1409"/>
              </w:tabs>
              <w:jc w:val="both"/>
              <w:rPr>
                <w:rFonts w:ascii="Arial" w:hAnsi="Arial" w:cs="Arial"/>
                <w:sz w:val="22"/>
                <w:szCs w:val="22"/>
              </w:rPr>
            </w:pPr>
            <w:r w:rsidRPr="00C51A63">
              <w:rPr>
                <w:rFonts w:ascii="Arial" w:hAnsi="Arial" w:cs="Arial"/>
                <w:sz w:val="22"/>
                <w:szCs w:val="22"/>
              </w:rPr>
              <w:t>- nieutrzymanie dotychczasowego zatrudnienia - 0 pkt</w:t>
            </w:r>
          </w:p>
          <w:p w:rsidR="00DD0C8D" w:rsidRPr="00C51A63" w:rsidRDefault="00DD0C8D" w:rsidP="00DD0C8D">
            <w:pPr>
              <w:tabs>
                <w:tab w:val="left" w:pos="1409"/>
              </w:tabs>
              <w:jc w:val="both"/>
              <w:rPr>
                <w:rFonts w:ascii="Arial" w:hAnsi="Arial" w:cs="Arial"/>
                <w:sz w:val="22"/>
                <w:szCs w:val="22"/>
              </w:rPr>
            </w:pPr>
            <w:r w:rsidRPr="00C51A63">
              <w:rPr>
                <w:rFonts w:ascii="Arial" w:hAnsi="Arial" w:cs="Arial"/>
                <w:sz w:val="22"/>
                <w:szCs w:val="22"/>
              </w:rPr>
              <w:t>- utrzymanie zatrudnienia - 1 pkt</w:t>
            </w:r>
          </w:p>
          <w:p w:rsidR="00DD0C8D" w:rsidRPr="00C51A63" w:rsidRDefault="00DD0C8D" w:rsidP="00DD0C8D">
            <w:pPr>
              <w:tabs>
                <w:tab w:val="left" w:pos="1409"/>
              </w:tabs>
              <w:jc w:val="both"/>
              <w:rPr>
                <w:rFonts w:ascii="Arial" w:hAnsi="Arial" w:cs="Arial"/>
                <w:sz w:val="22"/>
                <w:szCs w:val="22"/>
              </w:rPr>
            </w:pPr>
            <w:r w:rsidRPr="00C51A63">
              <w:rPr>
                <w:rFonts w:ascii="Arial" w:hAnsi="Arial" w:cs="Arial"/>
                <w:sz w:val="22"/>
                <w:szCs w:val="22"/>
              </w:rPr>
              <w:t xml:space="preserve">- zwiększenie zatrudnienia o: </w:t>
            </w:r>
          </w:p>
          <w:p w:rsidR="00DD0C8D" w:rsidRPr="00C51A63" w:rsidRDefault="00DD0C8D" w:rsidP="00DD0C8D">
            <w:pPr>
              <w:tabs>
                <w:tab w:val="left" w:pos="1409"/>
              </w:tabs>
              <w:jc w:val="both"/>
              <w:rPr>
                <w:rFonts w:ascii="Arial" w:hAnsi="Arial" w:cs="Arial"/>
                <w:sz w:val="22"/>
                <w:szCs w:val="22"/>
              </w:rPr>
            </w:pPr>
            <w:r w:rsidRPr="00C51A63">
              <w:rPr>
                <w:rFonts w:ascii="Arial" w:hAnsi="Arial" w:cs="Arial"/>
                <w:sz w:val="22"/>
                <w:szCs w:val="22"/>
              </w:rPr>
              <w:t xml:space="preserve">- ≤ 1 etat- 2 pkt </w:t>
            </w:r>
          </w:p>
          <w:p w:rsidR="00DD0C8D" w:rsidRPr="00C51A63" w:rsidRDefault="00DD0C8D" w:rsidP="00DD0C8D">
            <w:pPr>
              <w:tabs>
                <w:tab w:val="left" w:pos="1409"/>
              </w:tabs>
              <w:jc w:val="both"/>
              <w:rPr>
                <w:rFonts w:ascii="Arial" w:hAnsi="Arial" w:cs="Arial"/>
                <w:sz w:val="22"/>
                <w:szCs w:val="22"/>
              </w:rPr>
            </w:pPr>
            <w:r w:rsidRPr="00C51A63">
              <w:rPr>
                <w:rFonts w:ascii="Arial" w:hAnsi="Arial" w:cs="Arial"/>
                <w:sz w:val="22"/>
                <w:szCs w:val="22"/>
              </w:rPr>
              <w:t xml:space="preserve">- &gt; 1 ≤ 2 etaty- 3 pkt </w:t>
            </w:r>
          </w:p>
          <w:p w:rsidR="00DD0C8D" w:rsidRPr="00C51A63" w:rsidRDefault="00DD0C8D" w:rsidP="00DD0C8D">
            <w:pPr>
              <w:tabs>
                <w:tab w:val="left" w:pos="1409"/>
              </w:tabs>
              <w:jc w:val="both"/>
              <w:rPr>
                <w:rFonts w:ascii="Arial" w:hAnsi="Arial" w:cs="Arial"/>
                <w:sz w:val="22"/>
                <w:szCs w:val="22"/>
              </w:rPr>
            </w:pPr>
            <w:r w:rsidRPr="00C51A63">
              <w:rPr>
                <w:rFonts w:ascii="Arial" w:hAnsi="Arial" w:cs="Arial"/>
                <w:sz w:val="22"/>
                <w:szCs w:val="22"/>
              </w:rPr>
              <w:lastRenderedPageBreak/>
              <w:t>- &gt; 2 ≤ 3 etaty - 4 pkt</w:t>
            </w:r>
          </w:p>
          <w:p w:rsidR="00DD0C8D" w:rsidRPr="00C51A63" w:rsidRDefault="00DD0C8D" w:rsidP="00DD0C8D">
            <w:pPr>
              <w:tabs>
                <w:tab w:val="left" w:pos="1409"/>
              </w:tabs>
              <w:jc w:val="both"/>
              <w:rPr>
                <w:rFonts w:ascii="Arial" w:hAnsi="Arial" w:cs="Arial"/>
                <w:sz w:val="22"/>
                <w:szCs w:val="22"/>
              </w:rPr>
            </w:pPr>
            <w:r w:rsidRPr="00C51A63">
              <w:rPr>
                <w:rFonts w:ascii="Arial" w:hAnsi="Arial" w:cs="Arial"/>
                <w:sz w:val="22"/>
                <w:szCs w:val="22"/>
              </w:rPr>
              <w:t xml:space="preserve">- &gt; 3 ≤ 4 etaty - 5 pkt </w:t>
            </w:r>
          </w:p>
          <w:p w:rsidR="00DD0C8D" w:rsidRPr="00C51A63" w:rsidRDefault="00DD0C8D" w:rsidP="00DD0C8D">
            <w:pPr>
              <w:tabs>
                <w:tab w:val="left" w:pos="1409"/>
              </w:tabs>
              <w:jc w:val="both"/>
              <w:rPr>
                <w:rFonts w:ascii="Arial" w:hAnsi="Arial" w:cs="Arial"/>
                <w:sz w:val="22"/>
                <w:szCs w:val="22"/>
              </w:rPr>
            </w:pPr>
            <w:r w:rsidRPr="00C51A63">
              <w:rPr>
                <w:rFonts w:ascii="Arial" w:hAnsi="Arial" w:cs="Arial"/>
                <w:sz w:val="22"/>
                <w:szCs w:val="22"/>
              </w:rPr>
              <w:t>- &gt; 4 etaty - 6 pkt</w:t>
            </w:r>
          </w:p>
        </w:tc>
      </w:tr>
      <w:tr w:rsidR="00DD0C8D" w:rsidRPr="00C51A63">
        <w:tblPrEx>
          <w:tblCellMar>
            <w:top w:w="0" w:type="dxa"/>
            <w:bottom w:w="0" w:type="dxa"/>
          </w:tblCellMar>
        </w:tblPrEx>
        <w:trPr>
          <w:trHeight w:val="1063"/>
        </w:trPr>
        <w:tc>
          <w:tcPr>
            <w:tcW w:w="540" w:type="dxa"/>
            <w:vAlign w:val="center"/>
          </w:tcPr>
          <w:p w:rsidR="00DD0C8D" w:rsidRPr="00C51A63" w:rsidRDefault="00DD0C8D" w:rsidP="005346B1">
            <w:pPr>
              <w:pStyle w:val="PSDBrdo"/>
              <w:spacing w:before="40" w:after="40"/>
              <w:rPr>
                <w:rFonts w:ascii="Arial" w:hAnsi="Arial" w:cs="Arial"/>
                <w:sz w:val="22"/>
                <w:szCs w:val="22"/>
              </w:rPr>
            </w:pPr>
            <w:r w:rsidRPr="00C51A63">
              <w:rPr>
                <w:rFonts w:ascii="Arial" w:hAnsi="Arial" w:cs="Arial"/>
                <w:sz w:val="22"/>
                <w:szCs w:val="22"/>
              </w:rPr>
              <w:lastRenderedPageBreak/>
              <w:t>2</w:t>
            </w:r>
          </w:p>
        </w:tc>
        <w:tc>
          <w:tcPr>
            <w:tcW w:w="2160" w:type="dxa"/>
            <w:vAlign w:val="center"/>
          </w:tcPr>
          <w:p w:rsidR="00DD0C8D" w:rsidRPr="00C51A63" w:rsidRDefault="00DD0C8D" w:rsidP="004C452F">
            <w:pPr>
              <w:rPr>
                <w:rFonts w:ascii="Arial" w:hAnsi="Arial" w:cs="Arial"/>
                <w:sz w:val="22"/>
                <w:szCs w:val="22"/>
              </w:rPr>
            </w:pPr>
            <w:r w:rsidRPr="00C51A63">
              <w:rPr>
                <w:rFonts w:ascii="Arial" w:hAnsi="Arial" w:cs="Arial"/>
                <w:sz w:val="22"/>
                <w:szCs w:val="22"/>
              </w:rPr>
              <w:t>Efektywność ekonomiczna projektu (ocena: niska, średnia, wysoka)</w:t>
            </w:r>
          </w:p>
        </w:tc>
        <w:tc>
          <w:tcPr>
            <w:tcW w:w="1980" w:type="dxa"/>
            <w:vAlign w:val="center"/>
          </w:tcPr>
          <w:p w:rsidR="00DD0C8D" w:rsidRPr="00C51A63" w:rsidRDefault="00DD0C8D" w:rsidP="004C452F">
            <w:pPr>
              <w:pStyle w:val="PSDBTabelaNagwek"/>
              <w:spacing w:before="40" w:after="40"/>
              <w:rPr>
                <w:rFonts w:ascii="Arial" w:hAnsi="Arial" w:cs="Arial"/>
                <w:b/>
                <w:color w:val="auto"/>
                <w:sz w:val="22"/>
                <w:szCs w:val="22"/>
              </w:rPr>
            </w:pPr>
            <w:r w:rsidRPr="00C51A63">
              <w:rPr>
                <w:rFonts w:ascii="Arial" w:hAnsi="Arial" w:cs="Arial"/>
                <w:color w:val="auto"/>
                <w:sz w:val="22"/>
                <w:szCs w:val="22"/>
              </w:rPr>
              <w:t>1-3 punkty</w:t>
            </w:r>
          </w:p>
        </w:tc>
        <w:tc>
          <w:tcPr>
            <w:tcW w:w="1260" w:type="dxa"/>
            <w:vAlign w:val="center"/>
          </w:tcPr>
          <w:p w:rsidR="00DD0C8D" w:rsidRPr="00C51A63" w:rsidRDefault="00DD0C8D"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DD0C8D" w:rsidRPr="00C51A63" w:rsidRDefault="00DD0C8D" w:rsidP="007F4238">
            <w:pPr>
              <w:jc w:val="center"/>
              <w:rPr>
                <w:rFonts w:ascii="Arial" w:hAnsi="Arial" w:cs="Arial"/>
                <w:sz w:val="22"/>
                <w:szCs w:val="22"/>
              </w:rPr>
            </w:pPr>
            <w:r w:rsidRPr="00C51A63">
              <w:rPr>
                <w:rFonts w:ascii="Arial" w:hAnsi="Arial" w:cs="Arial"/>
                <w:sz w:val="22"/>
                <w:szCs w:val="22"/>
              </w:rPr>
              <w:t>6</w:t>
            </w:r>
          </w:p>
        </w:tc>
        <w:tc>
          <w:tcPr>
            <w:tcW w:w="1260" w:type="dxa"/>
            <w:vAlign w:val="center"/>
          </w:tcPr>
          <w:p w:rsidR="00DD0C8D" w:rsidRPr="00C51A63" w:rsidRDefault="00DD0C8D" w:rsidP="007F4238">
            <w:pPr>
              <w:jc w:val="center"/>
              <w:rPr>
                <w:rFonts w:ascii="Arial" w:hAnsi="Arial" w:cs="Arial"/>
                <w:b/>
                <w:sz w:val="22"/>
                <w:szCs w:val="22"/>
              </w:rPr>
            </w:pPr>
          </w:p>
        </w:tc>
        <w:tc>
          <w:tcPr>
            <w:tcW w:w="5760" w:type="dxa"/>
            <w:vAlign w:val="center"/>
          </w:tcPr>
          <w:p w:rsidR="00DD0C8D" w:rsidRPr="00C51A63" w:rsidRDefault="00DD0C8D" w:rsidP="00DD0C8D">
            <w:pPr>
              <w:spacing w:before="20" w:after="20"/>
              <w:jc w:val="both"/>
              <w:rPr>
                <w:rFonts w:ascii="Arial" w:hAnsi="Arial" w:cs="Arial"/>
                <w:sz w:val="22"/>
                <w:szCs w:val="22"/>
              </w:rPr>
            </w:pPr>
            <w:r w:rsidRPr="00C51A63">
              <w:rPr>
                <w:rFonts w:ascii="Arial" w:hAnsi="Arial" w:cs="Arial"/>
                <w:sz w:val="22"/>
                <w:szCs w:val="22"/>
              </w:rPr>
              <w:t xml:space="preserve">Kryterium to będzie oceniane poprzez analizę przedstawionych przez Beneficjenta korzyści społeczno-ekonomicznych oraz kosztów ekonomicznych wynikających z realizacji projektu. Ocena skali korzyści będzie oceną eksperta (w skali 1-3 pkt.)  zgodnie z pytaniem: na ile zakładane korzyści społeczno-ekonomiczne z projektu przekroczą koszty ekonomiczne? </w:t>
            </w:r>
          </w:p>
          <w:p w:rsidR="00DD0C8D" w:rsidRPr="00C51A63" w:rsidRDefault="00DD0C8D" w:rsidP="00DD0C8D">
            <w:pPr>
              <w:tabs>
                <w:tab w:val="left" w:pos="914"/>
              </w:tabs>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t>- 1 pkt</w:t>
            </w:r>
          </w:p>
          <w:p w:rsidR="00DD0C8D" w:rsidRPr="00C51A63" w:rsidRDefault="00DD0C8D" w:rsidP="00DD0C8D">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- 2 pkt</w:t>
            </w:r>
          </w:p>
          <w:p w:rsidR="00DD0C8D" w:rsidRPr="00C51A63" w:rsidRDefault="00DD0C8D" w:rsidP="00DD0C8D">
            <w:pPr>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- 3 pkt</w:t>
            </w:r>
          </w:p>
        </w:tc>
      </w:tr>
      <w:tr w:rsidR="00DD0C8D" w:rsidRPr="00C51A63">
        <w:tblPrEx>
          <w:tblCellMar>
            <w:top w:w="0" w:type="dxa"/>
            <w:bottom w:w="0" w:type="dxa"/>
          </w:tblCellMar>
        </w:tblPrEx>
        <w:trPr>
          <w:trHeight w:val="883"/>
        </w:trPr>
        <w:tc>
          <w:tcPr>
            <w:tcW w:w="540" w:type="dxa"/>
            <w:vAlign w:val="center"/>
          </w:tcPr>
          <w:p w:rsidR="00DD0C8D" w:rsidRPr="00C51A63" w:rsidRDefault="00DD0C8D" w:rsidP="005346B1">
            <w:pPr>
              <w:pStyle w:val="PSDBrdo"/>
              <w:spacing w:before="40" w:after="40"/>
              <w:rPr>
                <w:rFonts w:ascii="Arial" w:hAnsi="Arial" w:cs="Arial"/>
                <w:sz w:val="22"/>
                <w:szCs w:val="22"/>
              </w:rPr>
            </w:pPr>
            <w:r w:rsidRPr="00C51A63">
              <w:rPr>
                <w:rFonts w:ascii="Arial" w:hAnsi="Arial" w:cs="Arial"/>
                <w:sz w:val="22"/>
                <w:szCs w:val="22"/>
              </w:rPr>
              <w:t>3</w:t>
            </w:r>
          </w:p>
        </w:tc>
        <w:tc>
          <w:tcPr>
            <w:tcW w:w="2160" w:type="dxa"/>
            <w:vAlign w:val="center"/>
          </w:tcPr>
          <w:p w:rsidR="00DD0C8D" w:rsidRPr="00C51A63" w:rsidRDefault="00DD0C8D" w:rsidP="004C452F">
            <w:pPr>
              <w:rPr>
                <w:rFonts w:ascii="Arial" w:hAnsi="Arial" w:cs="Arial"/>
                <w:sz w:val="22"/>
                <w:szCs w:val="22"/>
              </w:rPr>
            </w:pPr>
            <w:r w:rsidRPr="00C51A63">
              <w:rPr>
                <w:rFonts w:ascii="Arial" w:hAnsi="Arial" w:cs="Arial"/>
                <w:sz w:val="22"/>
                <w:szCs w:val="22"/>
              </w:rPr>
              <w:t>Efektywność finansowa projektu</w:t>
            </w:r>
            <w:r w:rsidRPr="00C51A63">
              <w:rPr>
                <w:rFonts w:ascii="Arial" w:hAnsi="Arial" w:cs="Arial"/>
                <w:sz w:val="22"/>
                <w:szCs w:val="22"/>
              </w:rPr>
              <w:br/>
              <w:t>(ocena: niska, średnia, wysoka)</w:t>
            </w:r>
          </w:p>
        </w:tc>
        <w:tc>
          <w:tcPr>
            <w:tcW w:w="1980" w:type="dxa"/>
            <w:vAlign w:val="center"/>
          </w:tcPr>
          <w:p w:rsidR="00DD0C8D" w:rsidRPr="00C51A63" w:rsidRDefault="00DD0C8D" w:rsidP="004C452F">
            <w:pPr>
              <w:jc w:val="center"/>
              <w:rPr>
                <w:rFonts w:ascii="Arial" w:hAnsi="Arial" w:cs="Arial"/>
                <w:sz w:val="22"/>
                <w:szCs w:val="22"/>
              </w:rPr>
            </w:pPr>
            <w:r w:rsidRPr="00C51A63">
              <w:rPr>
                <w:rFonts w:ascii="Arial" w:hAnsi="Arial" w:cs="Arial"/>
                <w:sz w:val="22"/>
                <w:szCs w:val="22"/>
              </w:rPr>
              <w:t>0-2 punkty</w:t>
            </w:r>
          </w:p>
        </w:tc>
        <w:tc>
          <w:tcPr>
            <w:tcW w:w="1260" w:type="dxa"/>
            <w:vAlign w:val="center"/>
          </w:tcPr>
          <w:p w:rsidR="00DD0C8D" w:rsidRPr="00C51A63" w:rsidRDefault="00DD0C8D" w:rsidP="004C452F">
            <w:pPr>
              <w:jc w:val="center"/>
              <w:rPr>
                <w:rFonts w:ascii="Arial" w:hAnsi="Arial" w:cs="Arial"/>
                <w:sz w:val="22"/>
                <w:szCs w:val="22"/>
              </w:rPr>
            </w:pPr>
            <w:r w:rsidRPr="00C51A63">
              <w:rPr>
                <w:rFonts w:ascii="Arial" w:hAnsi="Arial" w:cs="Arial"/>
                <w:sz w:val="22"/>
                <w:szCs w:val="22"/>
              </w:rPr>
              <w:t>4</w:t>
            </w:r>
          </w:p>
        </w:tc>
        <w:tc>
          <w:tcPr>
            <w:tcW w:w="1440" w:type="dxa"/>
            <w:vAlign w:val="center"/>
          </w:tcPr>
          <w:p w:rsidR="00DD0C8D" w:rsidRPr="00C51A63" w:rsidRDefault="00DD0C8D" w:rsidP="00B713E9">
            <w:pPr>
              <w:jc w:val="center"/>
              <w:rPr>
                <w:rFonts w:ascii="Arial" w:hAnsi="Arial" w:cs="Arial"/>
                <w:sz w:val="22"/>
                <w:szCs w:val="22"/>
              </w:rPr>
            </w:pPr>
            <w:r w:rsidRPr="00C51A63">
              <w:rPr>
                <w:rFonts w:ascii="Arial" w:hAnsi="Arial" w:cs="Arial"/>
                <w:sz w:val="22"/>
                <w:szCs w:val="22"/>
              </w:rPr>
              <w:t>8</w:t>
            </w:r>
          </w:p>
        </w:tc>
        <w:tc>
          <w:tcPr>
            <w:tcW w:w="1260" w:type="dxa"/>
            <w:vAlign w:val="center"/>
          </w:tcPr>
          <w:p w:rsidR="00DD0C8D" w:rsidRPr="00C51A63" w:rsidRDefault="00DD0C8D" w:rsidP="00B713E9">
            <w:pPr>
              <w:jc w:val="center"/>
              <w:rPr>
                <w:rFonts w:ascii="Arial" w:hAnsi="Arial" w:cs="Arial"/>
                <w:b/>
                <w:sz w:val="22"/>
                <w:szCs w:val="22"/>
              </w:rPr>
            </w:pPr>
          </w:p>
        </w:tc>
        <w:tc>
          <w:tcPr>
            <w:tcW w:w="5760" w:type="dxa"/>
            <w:vAlign w:val="center"/>
          </w:tcPr>
          <w:p w:rsidR="00DD0C8D" w:rsidRPr="00C51A63" w:rsidRDefault="00DD0C8D" w:rsidP="00DD0C8D">
            <w:pPr>
              <w:spacing w:before="20" w:after="20"/>
              <w:jc w:val="both"/>
              <w:rPr>
                <w:rFonts w:ascii="Arial" w:hAnsi="Arial" w:cs="Arial"/>
                <w:sz w:val="22"/>
                <w:szCs w:val="22"/>
              </w:rPr>
            </w:pPr>
            <w:r w:rsidRPr="00C51A63">
              <w:rPr>
                <w:rFonts w:ascii="Arial" w:hAnsi="Arial" w:cs="Arial"/>
                <w:sz w:val="22"/>
                <w:szCs w:val="22"/>
              </w:rPr>
              <w:t xml:space="preserve">Oceniana będzie zdolność finansowa i operacyjna, przez którą rozumie się możliwość zagwarantowania całkowitych środków finansowych związanych z realizowanym projektem (kwalifikowalnych i niekwalifikowalnych). </w:t>
            </w:r>
          </w:p>
          <w:p w:rsidR="00DD0C8D" w:rsidRPr="00C51A63" w:rsidRDefault="00DD0C8D" w:rsidP="00DD0C8D">
            <w:pPr>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Pr="00C51A63">
              <w:rPr>
                <w:rFonts w:ascii="Arial" w:hAnsi="Arial" w:cs="Arial"/>
                <w:sz w:val="22"/>
                <w:szCs w:val="22"/>
              </w:rPr>
              <w:tab/>
              <w:t>- 0 pkt</w:t>
            </w:r>
          </w:p>
          <w:p w:rsidR="00DD0C8D" w:rsidRPr="00C51A63" w:rsidRDefault="00DD0C8D" w:rsidP="00DD0C8D">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- 1 pkt</w:t>
            </w:r>
          </w:p>
          <w:p w:rsidR="00DD0C8D" w:rsidRPr="00C51A63" w:rsidRDefault="00DD0C8D" w:rsidP="00DD0C8D">
            <w:pPr>
              <w:spacing w:before="20" w:after="20"/>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- 2 pkt</w:t>
            </w:r>
          </w:p>
        </w:tc>
      </w:tr>
      <w:tr w:rsidR="00DD0C8D" w:rsidRPr="00C51A63">
        <w:tblPrEx>
          <w:tblCellMar>
            <w:top w:w="0" w:type="dxa"/>
            <w:bottom w:w="0" w:type="dxa"/>
          </w:tblCellMar>
        </w:tblPrEx>
        <w:trPr>
          <w:trHeight w:val="344"/>
        </w:trPr>
        <w:tc>
          <w:tcPr>
            <w:tcW w:w="540" w:type="dxa"/>
            <w:vAlign w:val="center"/>
          </w:tcPr>
          <w:p w:rsidR="00DD0C8D" w:rsidRPr="00C51A63" w:rsidRDefault="00DD0C8D" w:rsidP="005346B1">
            <w:pPr>
              <w:pStyle w:val="PSDBrdo"/>
              <w:spacing w:before="40" w:after="40"/>
              <w:rPr>
                <w:rFonts w:ascii="Arial" w:hAnsi="Arial" w:cs="Arial"/>
                <w:sz w:val="22"/>
                <w:szCs w:val="22"/>
              </w:rPr>
            </w:pPr>
            <w:r w:rsidRPr="00C51A63">
              <w:rPr>
                <w:rFonts w:ascii="Arial" w:hAnsi="Arial" w:cs="Arial"/>
                <w:sz w:val="22"/>
                <w:szCs w:val="22"/>
              </w:rPr>
              <w:t>4.</w:t>
            </w:r>
          </w:p>
        </w:tc>
        <w:tc>
          <w:tcPr>
            <w:tcW w:w="2160" w:type="dxa"/>
            <w:vAlign w:val="center"/>
          </w:tcPr>
          <w:p w:rsidR="00DD0C8D" w:rsidRPr="00C51A63" w:rsidRDefault="00DD0C8D" w:rsidP="004C452F">
            <w:pPr>
              <w:rPr>
                <w:rFonts w:ascii="Arial" w:hAnsi="Arial" w:cs="Arial"/>
                <w:sz w:val="22"/>
                <w:szCs w:val="22"/>
              </w:rPr>
            </w:pPr>
            <w:r w:rsidRPr="00C51A63">
              <w:rPr>
                <w:rFonts w:ascii="Arial" w:hAnsi="Arial" w:cs="Arial"/>
                <w:sz w:val="22"/>
                <w:szCs w:val="22"/>
              </w:rPr>
              <w:t>Udokumentowane doświadczenie w zakresie grupy docelowej.</w:t>
            </w:r>
          </w:p>
          <w:p w:rsidR="00DD0C8D" w:rsidRPr="00C51A63" w:rsidRDefault="00DD0C8D" w:rsidP="004C452F">
            <w:pPr>
              <w:rPr>
                <w:rFonts w:ascii="Arial" w:hAnsi="Arial" w:cs="Arial"/>
                <w:sz w:val="22"/>
                <w:szCs w:val="22"/>
              </w:rPr>
            </w:pPr>
            <w:r w:rsidRPr="00C51A63">
              <w:rPr>
                <w:rFonts w:ascii="Arial" w:hAnsi="Arial" w:cs="Arial"/>
                <w:sz w:val="22"/>
                <w:szCs w:val="22"/>
              </w:rPr>
              <w:t>(brak, do 1 roku, powyżej 1-2 lat, powyżej 2-3 lat , powyżej 3 lat)</w:t>
            </w:r>
          </w:p>
        </w:tc>
        <w:tc>
          <w:tcPr>
            <w:tcW w:w="1980" w:type="dxa"/>
            <w:vAlign w:val="center"/>
          </w:tcPr>
          <w:p w:rsidR="00DD0C8D" w:rsidRPr="00C51A63" w:rsidRDefault="00DD0C8D"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0-4 punkty</w:t>
            </w:r>
          </w:p>
        </w:tc>
        <w:tc>
          <w:tcPr>
            <w:tcW w:w="1260" w:type="dxa"/>
            <w:vAlign w:val="center"/>
          </w:tcPr>
          <w:p w:rsidR="00DD0C8D" w:rsidRPr="00C51A63" w:rsidRDefault="00DD0C8D"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3</w:t>
            </w:r>
          </w:p>
        </w:tc>
        <w:tc>
          <w:tcPr>
            <w:tcW w:w="1440" w:type="dxa"/>
            <w:vAlign w:val="center"/>
          </w:tcPr>
          <w:p w:rsidR="00DD0C8D" w:rsidRPr="00C51A63" w:rsidRDefault="00DD0C8D" w:rsidP="00B713E9">
            <w:pPr>
              <w:jc w:val="center"/>
              <w:rPr>
                <w:rFonts w:ascii="Arial" w:hAnsi="Arial" w:cs="Arial"/>
                <w:sz w:val="22"/>
                <w:szCs w:val="22"/>
              </w:rPr>
            </w:pPr>
            <w:r w:rsidRPr="00C51A63">
              <w:rPr>
                <w:rFonts w:ascii="Arial" w:hAnsi="Arial" w:cs="Arial"/>
                <w:sz w:val="22"/>
                <w:szCs w:val="22"/>
              </w:rPr>
              <w:t>12</w:t>
            </w:r>
          </w:p>
        </w:tc>
        <w:tc>
          <w:tcPr>
            <w:tcW w:w="1260" w:type="dxa"/>
            <w:vAlign w:val="center"/>
          </w:tcPr>
          <w:p w:rsidR="00DD0C8D" w:rsidRPr="00C51A63" w:rsidRDefault="00DD0C8D" w:rsidP="00B713E9">
            <w:pPr>
              <w:spacing w:before="40" w:after="40"/>
              <w:jc w:val="center"/>
              <w:rPr>
                <w:rFonts w:ascii="Arial" w:hAnsi="Arial" w:cs="Arial"/>
                <w:sz w:val="22"/>
                <w:szCs w:val="22"/>
              </w:rPr>
            </w:pPr>
          </w:p>
        </w:tc>
        <w:tc>
          <w:tcPr>
            <w:tcW w:w="5760" w:type="dxa"/>
            <w:vAlign w:val="center"/>
          </w:tcPr>
          <w:p w:rsidR="00DD0C8D" w:rsidRPr="00C51A63" w:rsidRDefault="00DD0C8D" w:rsidP="00DD0C8D">
            <w:pPr>
              <w:jc w:val="both"/>
              <w:rPr>
                <w:rFonts w:ascii="Arial" w:hAnsi="Arial" w:cs="Arial"/>
                <w:sz w:val="22"/>
                <w:szCs w:val="22"/>
              </w:rPr>
            </w:pPr>
            <w:r w:rsidRPr="00C51A63">
              <w:rPr>
                <w:rFonts w:ascii="Arial" w:hAnsi="Arial" w:cs="Arial"/>
                <w:sz w:val="22"/>
                <w:szCs w:val="22"/>
              </w:rPr>
              <w:t>Wnioskodawca posiada doświadczenie w pracach na rzecz grupy docelowej, poświadczone m.in.  referencjami, dokumentacją z organizowanych szkoleń, konferencji, imprez, udokumentowanymi kontaktami, poradami, udzielonymi poręczeniami/pożyczkami lub innymi podobnymi dokumentami, określającymi zakres i czas wykonywanych prac.</w:t>
            </w:r>
          </w:p>
          <w:p w:rsidR="00DD0C8D" w:rsidRPr="00C51A63" w:rsidRDefault="00DD0C8D" w:rsidP="00DD0C8D">
            <w:pPr>
              <w:jc w:val="both"/>
              <w:rPr>
                <w:rFonts w:ascii="Arial" w:hAnsi="Arial" w:cs="Arial"/>
                <w:sz w:val="22"/>
                <w:szCs w:val="22"/>
              </w:rPr>
            </w:pPr>
            <w:r w:rsidRPr="00C51A63">
              <w:rPr>
                <w:rFonts w:ascii="Arial" w:hAnsi="Arial" w:cs="Arial"/>
                <w:sz w:val="22"/>
                <w:szCs w:val="22"/>
              </w:rPr>
              <w:t xml:space="preserve">brak </w:t>
            </w:r>
            <w:r w:rsidR="00EF599C" w:rsidRPr="00C51A63">
              <w:rPr>
                <w:rFonts w:ascii="Arial" w:hAnsi="Arial" w:cs="Arial"/>
                <w:sz w:val="22"/>
                <w:szCs w:val="22"/>
              </w:rPr>
              <w:t xml:space="preserve">                           </w:t>
            </w:r>
            <w:r w:rsidRPr="00C51A63">
              <w:rPr>
                <w:rFonts w:ascii="Arial" w:hAnsi="Arial" w:cs="Arial"/>
                <w:sz w:val="22"/>
                <w:szCs w:val="22"/>
              </w:rPr>
              <w:t>– 0 pkt</w:t>
            </w:r>
          </w:p>
          <w:p w:rsidR="00DD0C8D" w:rsidRPr="00C51A63" w:rsidRDefault="00DD0C8D" w:rsidP="00DD0C8D">
            <w:pPr>
              <w:jc w:val="both"/>
              <w:rPr>
                <w:rFonts w:ascii="Arial" w:hAnsi="Arial" w:cs="Arial"/>
                <w:sz w:val="22"/>
                <w:szCs w:val="22"/>
              </w:rPr>
            </w:pPr>
            <w:r w:rsidRPr="00C51A63">
              <w:rPr>
                <w:rFonts w:ascii="Arial" w:hAnsi="Arial" w:cs="Arial"/>
                <w:sz w:val="22"/>
                <w:szCs w:val="22"/>
              </w:rPr>
              <w:t xml:space="preserve">do 1 roku </w:t>
            </w:r>
            <w:r w:rsidRPr="00C51A63">
              <w:rPr>
                <w:rFonts w:ascii="Arial" w:hAnsi="Arial" w:cs="Arial"/>
                <w:sz w:val="22"/>
                <w:szCs w:val="22"/>
              </w:rPr>
              <w:tab/>
            </w:r>
            <w:r w:rsidR="00EF599C" w:rsidRPr="00C51A63">
              <w:rPr>
                <w:rFonts w:ascii="Arial" w:hAnsi="Arial" w:cs="Arial"/>
                <w:sz w:val="22"/>
                <w:szCs w:val="22"/>
              </w:rPr>
              <w:t xml:space="preserve">            </w:t>
            </w:r>
            <w:r w:rsidRPr="00C51A63">
              <w:rPr>
                <w:rFonts w:ascii="Arial" w:hAnsi="Arial" w:cs="Arial"/>
                <w:sz w:val="22"/>
                <w:szCs w:val="22"/>
              </w:rPr>
              <w:t>- 1 pkt</w:t>
            </w:r>
          </w:p>
          <w:p w:rsidR="00DD0C8D" w:rsidRPr="00C51A63" w:rsidRDefault="00DD0C8D" w:rsidP="00DD0C8D">
            <w:pPr>
              <w:jc w:val="both"/>
              <w:rPr>
                <w:rFonts w:ascii="Arial" w:hAnsi="Arial" w:cs="Arial"/>
                <w:sz w:val="22"/>
                <w:szCs w:val="22"/>
              </w:rPr>
            </w:pPr>
            <w:r w:rsidRPr="00C51A63">
              <w:rPr>
                <w:rFonts w:ascii="Arial" w:hAnsi="Arial" w:cs="Arial"/>
                <w:sz w:val="22"/>
                <w:szCs w:val="22"/>
              </w:rPr>
              <w:t>powyżej 1-2 lat</w:t>
            </w:r>
            <w:r w:rsidRPr="00C51A63">
              <w:rPr>
                <w:rFonts w:ascii="Arial" w:hAnsi="Arial" w:cs="Arial"/>
                <w:sz w:val="22"/>
                <w:szCs w:val="22"/>
              </w:rPr>
              <w:tab/>
              <w:t>- 2 pkt</w:t>
            </w:r>
          </w:p>
          <w:p w:rsidR="00DD0C8D" w:rsidRPr="00C51A63" w:rsidRDefault="00DD0C8D" w:rsidP="00DD0C8D">
            <w:pPr>
              <w:jc w:val="both"/>
              <w:rPr>
                <w:rFonts w:ascii="Arial" w:hAnsi="Arial" w:cs="Arial"/>
                <w:sz w:val="22"/>
                <w:szCs w:val="22"/>
              </w:rPr>
            </w:pPr>
            <w:r w:rsidRPr="00C51A63">
              <w:rPr>
                <w:rFonts w:ascii="Arial" w:hAnsi="Arial" w:cs="Arial"/>
                <w:sz w:val="22"/>
                <w:szCs w:val="22"/>
              </w:rPr>
              <w:t>powyżej 2-3 lat</w:t>
            </w:r>
            <w:r w:rsidRPr="00C51A63">
              <w:rPr>
                <w:rFonts w:ascii="Arial" w:hAnsi="Arial" w:cs="Arial"/>
                <w:sz w:val="22"/>
                <w:szCs w:val="22"/>
              </w:rPr>
              <w:tab/>
              <w:t>- 3 pkt</w:t>
            </w:r>
          </w:p>
          <w:p w:rsidR="00DD0C8D" w:rsidRPr="00C51A63" w:rsidRDefault="00DD0C8D" w:rsidP="00DD0C8D">
            <w:pPr>
              <w:spacing w:after="120"/>
              <w:jc w:val="both"/>
              <w:rPr>
                <w:rFonts w:ascii="Arial" w:hAnsi="Arial" w:cs="Arial"/>
                <w:sz w:val="22"/>
                <w:szCs w:val="22"/>
              </w:rPr>
            </w:pPr>
            <w:r w:rsidRPr="00C51A63">
              <w:rPr>
                <w:rFonts w:ascii="Arial" w:hAnsi="Arial" w:cs="Arial"/>
                <w:sz w:val="22"/>
                <w:szCs w:val="22"/>
              </w:rPr>
              <w:lastRenderedPageBreak/>
              <w:t>powyżej 3 lat</w:t>
            </w:r>
            <w:r w:rsidR="00EF599C" w:rsidRPr="00C51A63">
              <w:rPr>
                <w:rFonts w:ascii="Arial" w:hAnsi="Arial" w:cs="Arial"/>
                <w:sz w:val="22"/>
                <w:szCs w:val="22"/>
              </w:rPr>
              <w:t xml:space="preserve">        </w:t>
            </w:r>
            <w:r w:rsidRPr="00C51A63">
              <w:rPr>
                <w:rFonts w:ascii="Arial" w:hAnsi="Arial" w:cs="Arial"/>
                <w:sz w:val="22"/>
                <w:szCs w:val="22"/>
              </w:rPr>
              <w:tab/>
              <w:t>- 4 pkt</w:t>
            </w:r>
          </w:p>
        </w:tc>
      </w:tr>
      <w:tr w:rsidR="00DD0C8D" w:rsidRPr="00C51A63">
        <w:tblPrEx>
          <w:tblCellMar>
            <w:top w:w="0" w:type="dxa"/>
            <w:bottom w:w="0" w:type="dxa"/>
          </w:tblCellMar>
        </w:tblPrEx>
        <w:trPr>
          <w:trHeight w:val="1365"/>
        </w:trPr>
        <w:tc>
          <w:tcPr>
            <w:tcW w:w="540" w:type="dxa"/>
            <w:vAlign w:val="center"/>
          </w:tcPr>
          <w:p w:rsidR="00DD0C8D" w:rsidRPr="00C51A63" w:rsidRDefault="00DD0C8D" w:rsidP="005346B1">
            <w:pPr>
              <w:pStyle w:val="PSDBrdo"/>
              <w:spacing w:before="40" w:after="40"/>
              <w:rPr>
                <w:rFonts w:ascii="Arial" w:hAnsi="Arial" w:cs="Arial"/>
                <w:sz w:val="22"/>
                <w:szCs w:val="22"/>
              </w:rPr>
            </w:pPr>
            <w:r w:rsidRPr="00C51A63">
              <w:rPr>
                <w:rFonts w:ascii="Arial" w:hAnsi="Arial" w:cs="Arial"/>
                <w:sz w:val="22"/>
                <w:szCs w:val="22"/>
              </w:rPr>
              <w:lastRenderedPageBreak/>
              <w:t>5.</w:t>
            </w:r>
          </w:p>
        </w:tc>
        <w:tc>
          <w:tcPr>
            <w:tcW w:w="2160" w:type="dxa"/>
            <w:vAlign w:val="center"/>
          </w:tcPr>
          <w:p w:rsidR="00DD0C8D" w:rsidRPr="00C51A63" w:rsidRDefault="00DD0C8D" w:rsidP="004C452F">
            <w:pPr>
              <w:rPr>
                <w:rFonts w:ascii="Arial" w:hAnsi="Arial" w:cs="Arial"/>
                <w:sz w:val="22"/>
                <w:szCs w:val="22"/>
              </w:rPr>
            </w:pPr>
            <w:r w:rsidRPr="00C51A63">
              <w:rPr>
                <w:rFonts w:ascii="Arial" w:hAnsi="Arial" w:cs="Arial"/>
                <w:sz w:val="22"/>
                <w:szCs w:val="22"/>
              </w:rPr>
              <w:t>Dotychczasowy zakres działania</w:t>
            </w:r>
          </w:p>
          <w:p w:rsidR="00DD0C8D" w:rsidRPr="00C51A63" w:rsidRDefault="00DD0C8D" w:rsidP="004C452F">
            <w:pPr>
              <w:rPr>
                <w:rFonts w:ascii="Arial" w:hAnsi="Arial" w:cs="Arial"/>
                <w:sz w:val="22"/>
                <w:szCs w:val="22"/>
              </w:rPr>
            </w:pPr>
            <w:r w:rsidRPr="00C51A63">
              <w:rPr>
                <w:rFonts w:ascii="Arial" w:hAnsi="Arial" w:cs="Arial"/>
                <w:sz w:val="22"/>
                <w:szCs w:val="22"/>
              </w:rPr>
              <w:t>(lokalny (gmina), ponadlokalny (kilka gmin, powiat), regionalny (tzn. pokrywający cały regi</w:t>
            </w:r>
            <w:r w:rsidR="00904577" w:rsidRPr="00C51A63">
              <w:rPr>
                <w:rFonts w:ascii="Arial" w:hAnsi="Arial" w:cs="Arial"/>
                <w:sz w:val="22"/>
                <w:szCs w:val="22"/>
              </w:rPr>
              <w:t>on – klienci w każdym powiecie)</w:t>
            </w:r>
          </w:p>
        </w:tc>
        <w:tc>
          <w:tcPr>
            <w:tcW w:w="1980" w:type="dxa"/>
            <w:vAlign w:val="center"/>
          </w:tcPr>
          <w:p w:rsidR="00DD0C8D" w:rsidRPr="00C51A63" w:rsidRDefault="00DD0C8D"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1-3 punkty</w:t>
            </w:r>
          </w:p>
        </w:tc>
        <w:tc>
          <w:tcPr>
            <w:tcW w:w="1260" w:type="dxa"/>
            <w:vAlign w:val="center"/>
          </w:tcPr>
          <w:p w:rsidR="00DD0C8D" w:rsidRPr="00C51A63" w:rsidRDefault="00DD0C8D"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DD0C8D" w:rsidRPr="00C51A63" w:rsidRDefault="00DD0C8D" w:rsidP="00B713E9">
            <w:pPr>
              <w:jc w:val="center"/>
              <w:rPr>
                <w:rFonts w:ascii="Arial" w:hAnsi="Arial" w:cs="Arial"/>
                <w:sz w:val="22"/>
                <w:szCs w:val="22"/>
              </w:rPr>
            </w:pPr>
            <w:r w:rsidRPr="00C51A63">
              <w:rPr>
                <w:rFonts w:ascii="Arial" w:hAnsi="Arial" w:cs="Arial"/>
                <w:sz w:val="22"/>
                <w:szCs w:val="22"/>
              </w:rPr>
              <w:t>6</w:t>
            </w:r>
          </w:p>
        </w:tc>
        <w:tc>
          <w:tcPr>
            <w:tcW w:w="1260" w:type="dxa"/>
            <w:vAlign w:val="center"/>
          </w:tcPr>
          <w:p w:rsidR="00DD0C8D" w:rsidRPr="00C51A63" w:rsidRDefault="00DD0C8D" w:rsidP="00B713E9">
            <w:pPr>
              <w:spacing w:before="40" w:after="40"/>
              <w:jc w:val="center"/>
              <w:rPr>
                <w:rFonts w:ascii="Arial" w:hAnsi="Arial" w:cs="Arial"/>
                <w:sz w:val="22"/>
                <w:szCs w:val="22"/>
              </w:rPr>
            </w:pPr>
          </w:p>
        </w:tc>
        <w:tc>
          <w:tcPr>
            <w:tcW w:w="5760" w:type="dxa"/>
            <w:vAlign w:val="center"/>
          </w:tcPr>
          <w:p w:rsidR="00DD0C8D" w:rsidRPr="00C51A63" w:rsidRDefault="00EF599C" w:rsidP="00DD0C8D">
            <w:pPr>
              <w:jc w:val="both"/>
              <w:rPr>
                <w:rFonts w:ascii="Arial" w:hAnsi="Arial" w:cs="Arial"/>
                <w:sz w:val="22"/>
                <w:szCs w:val="22"/>
              </w:rPr>
            </w:pPr>
            <w:r w:rsidRPr="00C51A63">
              <w:rPr>
                <w:rFonts w:ascii="Arial" w:hAnsi="Arial" w:cs="Arial"/>
                <w:sz w:val="22"/>
                <w:szCs w:val="22"/>
              </w:rPr>
              <w:t>Brany jest pod uwagę dotychczasowy zakres działania Wnioskodawcy:</w:t>
            </w:r>
          </w:p>
          <w:p w:rsidR="00DD0C8D" w:rsidRPr="00C51A63" w:rsidRDefault="00DD0C8D" w:rsidP="00DD0C8D">
            <w:pPr>
              <w:jc w:val="both"/>
              <w:rPr>
                <w:rFonts w:ascii="Arial" w:hAnsi="Arial" w:cs="Arial"/>
                <w:sz w:val="22"/>
                <w:szCs w:val="22"/>
              </w:rPr>
            </w:pPr>
            <w:r w:rsidRPr="00C51A63">
              <w:rPr>
                <w:rFonts w:ascii="Arial" w:hAnsi="Arial" w:cs="Arial"/>
                <w:sz w:val="22"/>
                <w:szCs w:val="22"/>
              </w:rPr>
              <w:t>lokalny (gmina) – 1 pkt</w:t>
            </w:r>
          </w:p>
          <w:p w:rsidR="00DD0C8D" w:rsidRPr="00C51A63" w:rsidRDefault="00DD0C8D" w:rsidP="00DD0C8D">
            <w:pPr>
              <w:jc w:val="both"/>
              <w:rPr>
                <w:rFonts w:ascii="Arial" w:hAnsi="Arial" w:cs="Arial"/>
                <w:sz w:val="22"/>
                <w:szCs w:val="22"/>
              </w:rPr>
            </w:pPr>
            <w:r w:rsidRPr="00C51A63">
              <w:rPr>
                <w:rFonts w:ascii="Arial" w:hAnsi="Arial" w:cs="Arial"/>
                <w:sz w:val="22"/>
                <w:szCs w:val="22"/>
              </w:rPr>
              <w:t>ponadlokalny (kilka gmin, powiat) – 2 pkt</w:t>
            </w:r>
          </w:p>
          <w:p w:rsidR="00DD0C8D" w:rsidRPr="00C51A63" w:rsidRDefault="00DD0C8D" w:rsidP="00DD0C8D">
            <w:pPr>
              <w:spacing w:after="120"/>
              <w:jc w:val="both"/>
              <w:rPr>
                <w:rFonts w:ascii="Arial" w:hAnsi="Arial" w:cs="Arial"/>
                <w:sz w:val="22"/>
                <w:szCs w:val="22"/>
              </w:rPr>
            </w:pPr>
            <w:r w:rsidRPr="00C51A63">
              <w:rPr>
                <w:rFonts w:ascii="Arial" w:hAnsi="Arial" w:cs="Arial"/>
                <w:sz w:val="22"/>
                <w:szCs w:val="22"/>
              </w:rPr>
              <w:t xml:space="preserve">regionalny (tzn. pokrywający cały region – klienci </w:t>
            </w:r>
            <w:r w:rsidR="00CA32D0" w:rsidRPr="00C51A63">
              <w:rPr>
                <w:rFonts w:ascii="Arial" w:hAnsi="Arial" w:cs="Arial"/>
                <w:sz w:val="22"/>
                <w:szCs w:val="22"/>
              </w:rPr>
              <w:br/>
            </w:r>
            <w:r w:rsidRPr="00C51A63">
              <w:rPr>
                <w:rFonts w:ascii="Arial" w:hAnsi="Arial" w:cs="Arial"/>
                <w:sz w:val="22"/>
                <w:szCs w:val="22"/>
              </w:rPr>
              <w:t>w każdym powiecie) – 3 pkt</w:t>
            </w:r>
          </w:p>
        </w:tc>
      </w:tr>
      <w:tr w:rsidR="005346B1" w:rsidRPr="00C51A63">
        <w:tblPrEx>
          <w:tblCellMar>
            <w:top w:w="0" w:type="dxa"/>
            <w:bottom w:w="0" w:type="dxa"/>
          </w:tblCellMar>
        </w:tblPrEx>
        <w:trPr>
          <w:trHeight w:val="344"/>
        </w:trPr>
        <w:tc>
          <w:tcPr>
            <w:tcW w:w="540" w:type="dxa"/>
            <w:vAlign w:val="center"/>
          </w:tcPr>
          <w:p w:rsidR="005346B1" w:rsidRPr="00C51A63" w:rsidRDefault="005346B1" w:rsidP="00AE16AD">
            <w:pPr>
              <w:spacing w:line="360" w:lineRule="auto"/>
              <w:rPr>
                <w:rFonts w:ascii="Arial" w:hAnsi="Arial" w:cs="Arial"/>
                <w:sz w:val="22"/>
                <w:szCs w:val="22"/>
                <w:vertAlign w:val="superscript"/>
              </w:rPr>
            </w:pPr>
          </w:p>
        </w:tc>
        <w:tc>
          <w:tcPr>
            <w:tcW w:w="5400" w:type="dxa"/>
            <w:gridSpan w:val="3"/>
            <w:vAlign w:val="center"/>
          </w:tcPr>
          <w:p w:rsidR="005346B1" w:rsidRPr="00C51A63" w:rsidRDefault="005346B1" w:rsidP="00076B63">
            <w:pPr>
              <w:spacing w:line="360" w:lineRule="auto"/>
              <w:ind w:left="45"/>
              <w:rPr>
                <w:rFonts w:ascii="Arial" w:hAnsi="Arial" w:cs="Arial"/>
                <w:b/>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5346B1" w:rsidRPr="00C51A63" w:rsidRDefault="0017153D" w:rsidP="0017153D">
            <w:pPr>
              <w:jc w:val="center"/>
              <w:rPr>
                <w:rFonts w:ascii="Arial" w:hAnsi="Arial" w:cs="Arial"/>
                <w:b/>
                <w:sz w:val="22"/>
                <w:szCs w:val="22"/>
              </w:rPr>
            </w:pPr>
            <w:r w:rsidRPr="00C51A63">
              <w:rPr>
                <w:rFonts w:ascii="Arial" w:hAnsi="Arial" w:cs="Arial"/>
                <w:b/>
                <w:sz w:val="22"/>
                <w:szCs w:val="22"/>
              </w:rPr>
              <w:t>3</w:t>
            </w:r>
            <w:r w:rsidR="009442C6" w:rsidRPr="00C51A63">
              <w:rPr>
                <w:rFonts w:ascii="Arial" w:hAnsi="Arial" w:cs="Arial"/>
                <w:b/>
                <w:sz w:val="22"/>
                <w:szCs w:val="22"/>
              </w:rPr>
              <w:t>8</w:t>
            </w:r>
          </w:p>
        </w:tc>
        <w:tc>
          <w:tcPr>
            <w:tcW w:w="1260" w:type="dxa"/>
            <w:vAlign w:val="center"/>
          </w:tcPr>
          <w:p w:rsidR="005346B1" w:rsidRPr="00C51A63" w:rsidRDefault="005346B1" w:rsidP="00FA5B46">
            <w:pPr>
              <w:spacing w:line="360" w:lineRule="auto"/>
              <w:jc w:val="center"/>
              <w:rPr>
                <w:rFonts w:ascii="Arial" w:hAnsi="Arial" w:cs="Arial"/>
                <w:sz w:val="22"/>
                <w:szCs w:val="22"/>
                <w:vertAlign w:val="superscript"/>
              </w:rPr>
            </w:pPr>
          </w:p>
        </w:tc>
        <w:tc>
          <w:tcPr>
            <w:tcW w:w="5760" w:type="dxa"/>
            <w:vAlign w:val="center"/>
          </w:tcPr>
          <w:p w:rsidR="005346B1" w:rsidRPr="00C51A63" w:rsidRDefault="005346B1" w:rsidP="00FA5B46">
            <w:pPr>
              <w:spacing w:line="360" w:lineRule="auto"/>
              <w:jc w:val="center"/>
              <w:rPr>
                <w:rFonts w:ascii="Arial" w:hAnsi="Arial" w:cs="Arial"/>
                <w:sz w:val="22"/>
                <w:szCs w:val="22"/>
                <w:vertAlign w:val="superscript"/>
              </w:rPr>
            </w:pPr>
          </w:p>
        </w:tc>
      </w:tr>
    </w:tbl>
    <w:p w:rsidR="005346B1" w:rsidRPr="00C51A63" w:rsidRDefault="005346B1" w:rsidP="005346B1">
      <w:pPr>
        <w:spacing w:after="120" w:line="320" w:lineRule="atLeast"/>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5346B1" w:rsidRPr="00C51A63">
        <w:trPr>
          <w:jc w:val="center"/>
        </w:trPr>
        <w:tc>
          <w:tcPr>
            <w:tcW w:w="541" w:type="dxa"/>
            <w:shd w:val="clear" w:color="auto" w:fill="D9D9D9"/>
            <w:vAlign w:val="center"/>
          </w:tcPr>
          <w:p w:rsidR="005346B1" w:rsidRPr="00C51A63" w:rsidRDefault="005346B1" w:rsidP="00753FEA">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5346B1" w:rsidRPr="00C51A63" w:rsidRDefault="005346B1" w:rsidP="00753FEA">
            <w:pPr>
              <w:spacing w:before="20" w:after="20"/>
              <w:jc w:val="center"/>
              <w:rPr>
                <w:rFonts w:ascii="Arial" w:hAnsi="Arial" w:cs="Arial"/>
                <w:b/>
                <w:bCs/>
                <w:sz w:val="22"/>
                <w:szCs w:val="22"/>
              </w:rPr>
            </w:pPr>
            <w:r w:rsidRPr="00C51A63">
              <w:rPr>
                <w:rFonts w:ascii="Arial" w:hAnsi="Arial" w:cs="Arial"/>
                <w:b/>
                <w:bCs/>
                <w:sz w:val="22"/>
                <w:szCs w:val="22"/>
              </w:rPr>
              <w:t>Kryteria ogólne</w:t>
            </w:r>
          </w:p>
          <w:p w:rsidR="005346B1" w:rsidRPr="00C51A63" w:rsidRDefault="005346B1" w:rsidP="00753FEA">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5346B1" w:rsidRPr="00C51A63" w:rsidRDefault="005346B1" w:rsidP="00753FEA">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5346B1" w:rsidRPr="00C51A63" w:rsidRDefault="005346B1" w:rsidP="00753FEA">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5346B1" w:rsidRPr="00C51A63" w:rsidRDefault="005346B1" w:rsidP="00753FEA">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5346B1" w:rsidRPr="00C51A63" w:rsidRDefault="005346B1" w:rsidP="00753FEA">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5346B1" w:rsidRPr="00C51A63" w:rsidRDefault="005346B1" w:rsidP="00753FEA">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5346B1" w:rsidRPr="00C51A63" w:rsidRDefault="005346B1" w:rsidP="00753FEA">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592313" w:rsidRPr="00C51A63">
        <w:trPr>
          <w:jc w:val="center"/>
        </w:trPr>
        <w:tc>
          <w:tcPr>
            <w:tcW w:w="541" w:type="dxa"/>
            <w:vAlign w:val="center"/>
          </w:tcPr>
          <w:p w:rsidR="00592313" w:rsidRPr="00C51A63" w:rsidRDefault="00592313" w:rsidP="005346B1">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592313" w:rsidRPr="00C51A63" w:rsidRDefault="00592313" w:rsidP="005346B1">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592313" w:rsidRPr="00C51A63" w:rsidRDefault="00592313" w:rsidP="005346B1">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592313" w:rsidRPr="00C51A63" w:rsidRDefault="00592313"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592313" w:rsidRPr="00C51A63" w:rsidRDefault="00592313"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592313" w:rsidRPr="00C51A63" w:rsidRDefault="00592313"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592313" w:rsidRPr="00C51A63" w:rsidRDefault="00592313" w:rsidP="00753FEA">
            <w:pPr>
              <w:tabs>
                <w:tab w:val="left" w:pos="0"/>
                <w:tab w:val="left" w:pos="1560"/>
              </w:tabs>
              <w:spacing w:before="20" w:after="20"/>
              <w:jc w:val="center"/>
              <w:rPr>
                <w:rFonts w:ascii="Arial" w:hAnsi="Arial" w:cs="Arial"/>
                <w:sz w:val="22"/>
                <w:szCs w:val="22"/>
              </w:rPr>
            </w:pPr>
          </w:p>
        </w:tc>
        <w:tc>
          <w:tcPr>
            <w:tcW w:w="6282" w:type="dxa"/>
            <w:vAlign w:val="center"/>
          </w:tcPr>
          <w:p w:rsidR="00592313" w:rsidRPr="00C51A63" w:rsidRDefault="00592313"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592313" w:rsidRPr="00C51A63" w:rsidRDefault="0059231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592313" w:rsidRPr="00C51A63" w:rsidRDefault="0059231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592313" w:rsidRPr="00C51A63" w:rsidRDefault="0059231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592313" w:rsidRPr="00C51A63" w:rsidRDefault="0059231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592313" w:rsidRPr="00C51A63" w:rsidRDefault="0059231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592313" w:rsidRPr="00C51A63" w:rsidRDefault="0059231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592313" w:rsidRPr="00C51A63" w:rsidRDefault="0059231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592313" w:rsidRPr="00C51A63" w:rsidRDefault="00592313"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0F3085" w:rsidRPr="00C51A63" w:rsidRDefault="000F3085" w:rsidP="000F3085">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592313" w:rsidRPr="00C51A63" w:rsidRDefault="000F3085" w:rsidP="000F3085">
            <w:pPr>
              <w:tabs>
                <w:tab w:val="left" w:pos="0"/>
                <w:tab w:val="left" w:pos="1560"/>
              </w:tabs>
              <w:spacing w:before="20" w:after="20"/>
              <w:ind w:left="142"/>
              <w:jc w:val="both"/>
              <w:rPr>
                <w:rFonts w:ascii="Arial" w:hAnsi="Arial" w:cs="Arial"/>
                <w:i/>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p w:rsidR="000F3085" w:rsidRPr="00C51A63" w:rsidRDefault="000F3085" w:rsidP="000F3085">
            <w:pPr>
              <w:tabs>
                <w:tab w:val="left" w:pos="0"/>
                <w:tab w:val="left" w:pos="1560"/>
              </w:tabs>
              <w:spacing w:before="20" w:after="20"/>
              <w:ind w:left="142"/>
              <w:jc w:val="both"/>
              <w:rPr>
                <w:rFonts w:ascii="Arial" w:hAnsi="Arial" w:cs="Arial"/>
                <w:sz w:val="22"/>
                <w:szCs w:val="22"/>
              </w:rPr>
            </w:pPr>
          </w:p>
        </w:tc>
      </w:tr>
      <w:tr w:rsidR="00592313" w:rsidRPr="00C51A63">
        <w:trPr>
          <w:jc w:val="center"/>
        </w:trPr>
        <w:tc>
          <w:tcPr>
            <w:tcW w:w="541" w:type="dxa"/>
            <w:vAlign w:val="center"/>
          </w:tcPr>
          <w:p w:rsidR="00592313" w:rsidRPr="00C51A63" w:rsidRDefault="00592313" w:rsidP="005346B1">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592313" w:rsidRPr="00C51A63" w:rsidRDefault="00592313" w:rsidP="005346B1">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592313" w:rsidRPr="00C51A63" w:rsidRDefault="00592313" w:rsidP="005346B1">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592313" w:rsidRPr="00C51A63" w:rsidRDefault="00592313"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592313" w:rsidRPr="00C51A63" w:rsidRDefault="00592313"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592313" w:rsidRPr="00C51A63" w:rsidRDefault="00592313"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592313" w:rsidRPr="00C51A63" w:rsidRDefault="00592313" w:rsidP="00753FEA">
            <w:pPr>
              <w:tabs>
                <w:tab w:val="left" w:pos="0"/>
                <w:tab w:val="left" w:pos="1560"/>
              </w:tabs>
              <w:spacing w:before="20" w:after="20"/>
              <w:jc w:val="center"/>
              <w:rPr>
                <w:rFonts w:ascii="Arial" w:hAnsi="Arial" w:cs="Arial"/>
                <w:sz w:val="22"/>
                <w:szCs w:val="22"/>
              </w:rPr>
            </w:pPr>
          </w:p>
        </w:tc>
        <w:tc>
          <w:tcPr>
            <w:tcW w:w="6282" w:type="dxa"/>
            <w:vAlign w:val="center"/>
          </w:tcPr>
          <w:p w:rsidR="00592313" w:rsidRPr="00C51A63" w:rsidRDefault="00592313"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592313" w:rsidRPr="00C51A63" w:rsidRDefault="0059231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592313" w:rsidRPr="00C51A63" w:rsidRDefault="0059231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592313" w:rsidRPr="00C51A63" w:rsidRDefault="0059231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592313" w:rsidRPr="00C51A63" w:rsidRDefault="0059231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592313" w:rsidRPr="00C51A63" w:rsidRDefault="00592313"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592313" w:rsidRPr="00C51A63" w:rsidRDefault="00592313"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592313" w:rsidRPr="00C51A63" w:rsidRDefault="00592313"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wzrost konkurencyjności </w:t>
            </w:r>
            <w:r w:rsidR="00EF599C" w:rsidRPr="00C51A63">
              <w:rPr>
                <w:rFonts w:ascii="Arial" w:hAnsi="Arial" w:cs="Arial"/>
                <w:sz w:val="22"/>
                <w:szCs w:val="22"/>
              </w:rPr>
              <w:t xml:space="preserve">województwa jako miejsca pracy </w:t>
            </w:r>
            <w:r w:rsidRPr="00C51A63">
              <w:rPr>
                <w:rFonts w:ascii="Arial" w:hAnsi="Arial" w:cs="Arial"/>
                <w:sz w:val="22"/>
                <w:szCs w:val="22"/>
              </w:rPr>
              <w:t>i życia, poprzez działania wykraczające poza obszary wyznaczone celami operacyjnymi, przyczyniające się do realizacji celu strategicznego (jakie?)</w:t>
            </w:r>
          </w:p>
          <w:p w:rsidR="00592313" w:rsidRPr="00C51A63" w:rsidRDefault="00592313"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592313" w:rsidRPr="00C51A63" w:rsidRDefault="00592313" w:rsidP="005346B1">
            <w:pPr>
              <w:tabs>
                <w:tab w:val="left" w:pos="0"/>
                <w:tab w:val="left" w:pos="1560"/>
              </w:tabs>
              <w:spacing w:before="20" w:after="20"/>
              <w:ind w:left="142"/>
              <w:jc w:val="both"/>
              <w:rPr>
                <w:rFonts w:ascii="Arial" w:hAnsi="Arial" w:cs="Arial"/>
                <w:sz w:val="22"/>
                <w:szCs w:val="22"/>
              </w:rPr>
            </w:pPr>
          </w:p>
        </w:tc>
      </w:tr>
      <w:tr w:rsidR="00592313" w:rsidRPr="00C51A63">
        <w:trPr>
          <w:jc w:val="center"/>
        </w:trPr>
        <w:tc>
          <w:tcPr>
            <w:tcW w:w="541" w:type="dxa"/>
            <w:vAlign w:val="center"/>
          </w:tcPr>
          <w:p w:rsidR="00592313" w:rsidRPr="00C51A63" w:rsidRDefault="00592313" w:rsidP="005346B1">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592313" w:rsidRPr="00C51A63" w:rsidRDefault="00592313" w:rsidP="005346B1">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592313" w:rsidRPr="00C51A63" w:rsidRDefault="00592313" w:rsidP="005346B1">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592313" w:rsidRPr="00C51A63" w:rsidRDefault="00592313"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592313" w:rsidRPr="00C51A63" w:rsidRDefault="00592313"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592313" w:rsidRPr="00C51A63" w:rsidRDefault="00592313"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592313" w:rsidRPr="00C51A63" w:rsidRDefault="00592313" w:rsidP="00753FEA">
            <w:pPr>
              <w:tabs>
                <w:tab w:val="left" w:pos="0"/>
                <w:tab w:val="left" w:pos="1560"/>
              </w:tabs>
              <w:spacing w:before="20" w:after="20"/>
              <w:jc w:val="center"/>
              <w:rPr>
                <w:rFonts w:ascii="Arial" w:hAnsi="Arial" w:cs="Arial"/>
                <w:sz w:val="22"/>
                <w:szCs w:val="22"/>
              </w:rPr>
            </w:pPr>
          </w:p>
        </w:tc>
        <w:tc>
          <w:tcPr>
            <w:tcW w:w="6282" w:type="dxa"/>
            <w:vAlign w:val="center"/>
          </w:tcPr>
          <w:p w:rsidR="00592313" w:rsidRPr="00C51A63" w:rsidRDefault="00592313"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592313" w:rsidRPr="00C51A63" w:rsidRDefault="00592313"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592313" w:rsidRPr="00C51A63" w:rsidRDefault="00592313"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592313" w:rsidRPr="00C51A63" w:rsidRDefault="00592313"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592313" w:rsidRPr="00C51A63" w:rsidRDefault="00B31361" w:rsidP="00B31361">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592313" w:rsidRPr="00C51A63">
              <w:rPr>
                <w:rFonts w:ascii="Arial" w:hAnsi="Arial" w:cs="Arial"/>
                <w:sz w:val="22"/>
                <w:szCs w:val="22"/>
              </w:rPr>
              <w:br/>
              <w:t>…………………………………………………………………..</w:t>
            </w:r>
            <w:r w:rsidR="00592313" w:rsidRPr="00C51A63">
              <w:rPr>
                <w:rFonts w:ascii="Arial" w:hAnsi="Arial" w:cs="Arial"/>
                <w:sz w:val="22"/>
                <w:szCs w:val="22"/>
              </w:rPr>
              <w:br/>
              <w:t>…………………………………………………………………..</w:t>
            </w:r>
            <w:r w:rsidR="00592313" w:rsidRPr="00C51A63">
              <w:rPr>
                <w:rFonts w:ascii="Arial" w:hAnsi="Arial" w:cs="Arial"/>
                <w:sz w:val="22"/>
                <w:szCs w:val="22"/>
              </w:rPr>
              <w:br/>
              <w:t>……………………………………………………………….….</w:t>
            </w:r>
            <w:r w:rsidR="00592313" w:rsidRPr="00C51A63">
              <w:rPr>
                <w:rFonts w:ascii="Arial" w:hAnsi="Arial" w:cs="Arial"/>
                <w:sz w:val="22"/>
                <w:szCs w:val="22"/>
              </w:rPr>
              <w:br/>
              <w:t>…………………………………………………………………..</w:t>
            </w:r>
            <w:r w:rsidR="00592313" w:rsidRPr="00C51A63">
              <w:rPr>
                <w:rFonts w:ascii="Arial" w:hAnsi="Arial" w:cs="Arial"/>
                <w:sz w:val="22"/>
                <w:szCs w:val="22"/>
              </w:rPr>
              <w:br/>
              <w:t>…………………………………………………………………..</w:t>
            </w:r>
            <w:r w:rsidR="00592313" w:rsidRPr="00C51A63">
              <w:rPr>
                <w:rFonts w:ascii="Arial" w:hAnsi="Arial" w:cs="Arial"/>
                <w:sz w:val="22"/>
                <w:szCs w:val="22"/>
              </w:rPr>
              <w:br/>
              <w:t>…………………………………………………………………..</w:t>
            </w:r>
            <w:r w:rsidR="00592313" w:rsidRPr="00C51A63">
              <w:rPr>
                <w:rFonts w:ascii="Arial" w:hAnsi="Arial" w:cs="Arial"/>
                <w:sz w:val="22"/>
                <w:szCs w:val="22"/>
              </w:rPr>
              <w:br/>
              <w:t>…………………………………………………………………..</w:t>
            </w:r>
            <w:r w:rsidR="00592313" w:rsidRPr="00C51A63">
              <w:rPr>
                <w:rFonts w:ascii="Arial" w:hAnsi="Arial" w:cs="Arial"/>
                <w:sz w:val="22"/>
                <w:szCs w:val="22"/>
              </w:rPr>
              <w:br/>
              <w:t>…………………………………………………………………..</w:t>
            </w:r>
            <w:r w:rsidR="00592313" w:rsidRPr="00C51A63">
              <w:rPr>
                <w:rFonts w:ascii="Arial" w:hAnsi="Arial" w:cs="Arial"/>
                <w:sz w:val="22"/>
                <w:szCs w:val="22"/>
              </w:rPr>
              <w:br/>
              <w:t>…………………………………………………………………..</w:t>
            </w:r>
            <w:r w:rsidR="00592313" w:rsidRPr="00C51A63">
              <w:rPr>
                <w:rFonts w:ascii="Arial" w:hAnsi="Arial" w:cs="Arial"/>
                <w:sz w:val="22"/>
                <w:szCs w:val="22"/>
              </w:rPr>
              <w:br/>
              <w:t>…………………………………………………………………..</w:t>
            </w:r>
            <w:r w:rsidR="00592313" w:rsidRPr="00C51A63">
              <w:rPr>
                <w:rFonts w:ascii="Arial" w:hAnsi="Arial" w:cs="Arial"/>
                <w:sz w:val="22"/>
                <w:szCs w:val="22"/>
              </w:rPr>
              <w:br/>
              <w:t>…………………………………………………………………..</w:t>
            </w:r>
          </w:p>
        </w:tc>
      </w:tr>
      <w:tr w:rsidR="005346B1" w:rsidRPr="00C51A63">
        <w:trPr>
          <w:trHeight w:val="567"/>
          <w:jc w:val="center"/>
        </w:trPr>
        <w:tc>
          <w:tcPr>
            <w:tcW w:w="5975" w:type="dxa"/>
            <w:gridSpan w:val="5"/>
            <w:vAlign w:val="center"/>
          </w:tcPr>
          <w:p w:rsidR="005346B1" w:rsidRPr="00C51A63" w:rsidRDefault="005346B1" w:rsidP="005346B1">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5346B1" w:rsidRPr="00C51A63" w:rsidRDefault="005346B1" w:rsidP="005346B1">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5346B1" w:rsidRPr="00C51A63" w:rsidRDefault="005346B1" w:rsidP="00753FEA">
            <w:pPr>
              <w:tabs>
                <w:tab w:val="left" w:pos="0"/>
                <w:tab w:val="left" w:pos="1560"/>
              </w:tabs>
              <w:spacing w:before="20" w:after="20"/>
              <w:jc w:val="center"/>
              <w:rPr>
                <w:rFonts w:ascii="Arial" w:hAnsi="Arial" w:cs="Arial"/>
                <w:sz w:val="22"/>
                <w:szCs w:val="22"/>
              </w:rPr>
            </w:pPr>
          </w:p>
        </w:tc>
        <w:tc>
          <w:tcPr>
            <w:tcW w:w="6282" w:type="dxa"/>
            <w:vAlign w:val="center"/>
          </w:tcPr>
          <w:p w:rsidR="005346B1" w:rsidRPr="00C51A63" w:rsidRDefault="005346B1" w:rsidP="005346B1">
            <w:pPr>
              <w:tabs>
                <w:tab w:val="left" w:pos="0"/>
                <w:tab w:val="left" w:pos="1560"/>
              </w:tabs>
              <w:spacing w:before="20" w:after="20"/>
              <w:ind w:left="142"/>
              <w:jc w:val="both"/>
              <w:rPr>
                <w:rFonts w:ascii="Arial" w:hAnsi="Arial" w:cs="Arial"/>
                <w:bCs/>
                <w:sz w:val="22"/>
                <w:szCs w:val="22"/>
              </w:rPr>
            </w:pPr>
          </w:p>
        </w:tc>
      </w:tr>
    </w:tbl>
    <w:p w:rsidR="00350570" w:rsidRPr="00C51A63" w:rsidRDefault="00350570" w:rsidP="00350570">
      <w:pPr>
        <w:autoSpaceDE w:val="0"/>
        <w:autoSpaceDN w:val="0"/>
        <w:adjustRightInd w:val="0"/>
        <w:spacing w:after="120"/>
        <w:ind w:firstLine="360"/>
        <w:rPr>
          <w:rFonts w:ascii="Arial" w:hAnsi="Arial" w:cs="Arial"/>
        </w:rPr>
      </w:pPr>
    </w:p>
    <w:p w:rsidR="00350570" w:rsidRPr="00C51A63" w:rsidRDefault="00350570" w:rsidP="00350570">
      <w:pPr>
        <w:autoSpaceDE w:val="0"/>
        <w:autoSpaceDN w:val="0"/>
        <w:adjustRightInd w:val="0"/>
        <w:spacing w:after="120"/>
        <w:rPr>
          <w:rFonts w:ascii="Arial" w:hAnsi="Arial" w:cs="Arial"/>
        </w:rPr>
        <w:sectPr w:rsidR="00350570" w:rsidRPr="00C51A63" w:rsidSect="00BC60CF">
          <w:pgSz w:w="16838" w:h="11906" w:orient="landscape"/>
          <w:pgMar w:top="1418" w:right="1418" w:bottom="1418" w:left="1418" w:header="709" w:footer="709" w:gutter="0"/>
          <w:cols w:space="708"/>
          <w:docGrid w:linePitch="360"/>
        </w:sectPr>
      </w:pPr>
    </w:p>
    <w:p w:rsidR="00F67C09" w:rsidRPr="00C51A63" w:rsidRDefault="00F67C09" w:rsidP="009B3F3F">
      <w:pPr>
        <w:pStyle w:val="Nagwek2PK2"/>
        <w:numPr>
          <w:ilvl w:val="0"/>
          <w:numId w:val="126"/>
        </w:numPr>
        <w:jc w:val="both"/>
        <w:outlineLvl w:val="1"/>
        <w:rPr>
          <w:rFonts w:ascii="Arial" w:hAnsi="Arial" w:cs="Arial"/>
        </w:rPr>
      </w:pPr>
      <w:bookmarkStart w:id="159" w:name="_Toc283900157"/>
      <w:r w:rsidRPr="00C51A63">
        <w:rPr>
          <w:rFonts w:ascii="Arial" w:hAnsi="Arial" w:cs="Arial"/>
        </w:rPr>
        <w:lastRenderedPageBreak/>
        <w:t>Kryteria wyboru projektów dla Poddziałania 1.2.3. System obsługi inwestora na poziomie regionalnym</w:t>
      </w:r>
      <w:bookmarkEnd w:id="159"/>
    </w:p>
    <w:p w:rsidR="00163A22" w:rsidRPr="00C51A63" w:rsidRDefault="00163A22" w:rsidP="00753FEA">
      <w:pPr>
        <w:autoSpaceDE w:val="0"/>
        <w:autoSpaceDN w:val="0"/>
        <w:adjustRightInd w:val="0"/>
        <w:outlineLvl w:val="0"/>
        <w:rPr>
          <w:rFonts w:ascii="Arial" w:hAnsi="Arial" w:cs="Arial"/>
          <w:b/>
          <w:bCs/>
        </w:rPr>
      </w:pPr>
    </w:p>
    <w:p w:rsidR="003F0856" w:rsidRPr="00C51A63" w:rsidRDefault="003F0856" w:rsidP="003F0856">
      <w:pPr>
        <w:rPr>
          <w:rFonts w:ascii="Arial" w:hAnsi="Arial" w:cs="Arial"/>
          <w:b/>
          <w:bCs/>
        </w:rPr>
      </w:pPr>
      <w:r w:rsidRPr="00C51A63">
        <w:rPr>
          <w:rFonts w:ascii="Arial" w:hAnsi="Arial" w:cs="Arial"/>
          <w:b/>
          <w:bCs/>
        </w:rPr>
        <w:t>KRYTERIA FORMALNE</w:t>
      </w:r>
    </w:p>
    <w:p w:rsidR="003F0856" w:rsidRPr="00C51A63" w:rsidRDefault="003F0856" w:rsidP="003F0856">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C83C4A" w:rsidRPr="00C51A63">
        <w:tblPrEx>
          <w:tblCellMar>
            <w:top w:w="0" w:type="dxa"/>
            <w:bottom w:w="0" w:type="dxa"/>
          </w:tblCellMar>
        </w:tblPrEx>
        <w:trPr>
          <w:trHeight w:val="567"/>
        </w:trPr>
        <w:tc>
          <w:tcPr>
            <w:tcW w:w="540" w:type="dxa"/>
            <w:shd w:val="clear" w:color="auto" w:fill="D9D9D9"/>
            <w:vAlign w:val="center"/>
          </w:tcPr>
          <w:p w:rsidR="00C83C4A" w:rsidRPr="00C51A63" w:rsidRDefault="00C83C4A"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C83C4A" w:rsidRPr="00C51A63" w:rsidRDefault="00C83C4A"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C83C4A" w:rsidRPr="00C51A63" w:rsidRDefault="00C83C4A"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C83C4A" w:rsidRPr="00C51A63" w:rsidRDefault="00C83C4A"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C83C4A" w:rsidRPr="00C51A63" w:rsidRDefault="00C83C4A" w:rsidP="00E74346">
            <w:pPr>
              <w:jc w:val="center"/>
              <w:rPr>
                <w:rFonts w:ascii="Arial" w:hAnsi="Arial" w:cs="Arial"/>
                <w:b/>
                <w:sz w:val="22"/>
                <w:szCs w:val="22"/>
              </w:rPr>
            </w:pPr>
            <w:r w:rsidRPr="00C51A63">
              <w:rPr>
                <w:rFonts w:ascii="Arial" w:hAnsi="Arial" w:cs="Arial"/>
                <w:b/>
                <w:sz w:val="22"/>
                <w:szCs w:val="22"/>
              </w:rPr>
              <w:t>N/D</w:t>
            </w:r>
          </w:p>
        </w:tc>
      </w:tr>
      <w:tr w:rsidR="00C83C4A" w:rsidRPr="00C51A63">
        <w:tblPrEx>
          <w:tblCellMar>
            <w:top w:w="0" w:type="dxa"/>
            <w:bottom w:w="0" w:type="dxa"/>
          </w:tblCellMar>
        </w:tblPrEx>
        <w:trPr>
          <w:trHeight w:val="340"/>
        </w:trPr>
        <w:tc>
          <w:tcPr>
            <w:tcW w:w="54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C83C4A" w:rsidRPr="00C51A63" w:rsidRDefault="00C83C4A"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w:t>
            </w:r>
          </w:p>
        </w:tc>
      </w:tr>
      <w:tr w:rsidR="00C83C4A" w:rsidRPr="00C51A63">
        <w:tblPrEx>
          <w:tblCellMar>
            <w:top w:w="0" w:type="dxa"/>
            <w:bottom w:w="0" w:type="dxa"/>
          </w:tblCellMar>
        </w:tblPrEx>
        <w:trPr>
          <w:trHeight w:val="340"/>
        </w:trPr>
        <w:tc>
          <w:tcPr>
            <w:tcW w:w="54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C83C4A" w:rsidRPr="00C51A63" w:rsidRDefault="00C83C4A"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w:t>
            </w:r>
          </w:p>
        </w:tc>
      </w:tr>
      <w:tr w:rsidR="00C83C4A" w:rsidRPr="00C51A63">
        <w:tblPrEx>
          <w:tblCellMar>
            <w:top w:w="0" w:type="dxa"/>
            <w:bottom w:w="0" w:type="dxa"/>
          </w:tblCellMar>
        </w:tblPrEx>
        <w:tc>
          <w:tcPr>
            <w:tcW w:w="54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C83C4A" w:rsidRPr="00C51A63" w:rsidRDefault="00C83C4A"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w:t>
            </w:r>
          </w:p>
        </w:tc>
      </w:tr>
      <w:tr w:rsidR="00C83C4A" w:rsidRPr="00C51A63">
        <w:tblPrEx>
          <w:tblCellMar>
            <w:top w:w="0" w:type="dxa"/>
            <w:bottom w:w="0" w:type="dxa"/>
          </w:tblCellMar>
        </w:tblPrEx>
        <w:tc>
          <w:tcPr>
            <w:tcW w:w="54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C83C4A" w:rsidRPr="00C51A63" w:rsidRDefault="00C83C4A"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r>
      <w:tr w:rsidR="00C83C4A" w:rsidRPr="00C51A63">
        <w:tblPrEx>
          <w:tblCellMar>
            <w:top w:w="0" w:type="dxa"/>
            <w:bottom w:w="0" w:type="dxa"/>
          </w:tblCellMar>
        </w:tblPrEx>
        <w:tc>
          <w:tcPr>
            <w:tcW w:w="54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C83C4A" w:rsidRPr="00C51A63" w:rsidRDefault="00C83C4A"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r>
      <w:tr w:rsidR="00C83C4A" w:rsidRPr="00C51A63">
        <w:tblPrEx>
          <w:tblCellMar>
            <w:top w:w="0" w:type="dxa"/>
            <w:bottom w:w="0" w:type="dxa"/>
          </w:tblCellMar>
        </w:tblPrEx>
        <w:tc>
          <w:tcPr>
            <w:tcW w:w="54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C83C4A" w:rsidRPr="00C51A63" w:rsidRDefault="00C83C4A"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r>
      <w:tr w:rsidR="00C83C4A" w:rsidRPr="00C51A63">
        <w:tblPrEx>
          <w:tblCellMar>
            <w:top w:w="0" w:type="dxa"/>
            <w:bottom w:w="0" w:type="dxa"/>
          </w:tblCellMar>
        </w:tblPrEx>
        <w:trPr>
          <w:trHeight w:val="365"/>
        </w:trPr>
        <w:tc>
          <w:tcPr>
            <w:tcW w:w="54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C83C4A" w:rsidRPr="00C51A63" w:rsidRDefault="00C83C4A"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w:t>
            </w:r>
          </w:p>
        </w:tc>
      </w:tr>
      <w:tr w:rsidR="00C83C4A" w:rsidRPr="00C51A63">
        <w:tblPrEx>
          <w:tblCellMar>
            <w:top w:w="0" w:type="dxa"/>
            <w:bottom w:w="0" w:type="dxa"/>
          </w:tblCellMar>
        </w:tblPrEx>
        <w:tc>
          <w:tcPr>
            <w:tcW w:w="54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C83C4A" w:rsidRPr="00C51A63" w:rsidRDefault="00C83C4A"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r>
      <w:tr w:rsidR="00C83C4A" w:rsidRPr="00C51A63">
        <w:tblPrEx>
          <w:tblCellMar>
            <w:top w:w="0" w:type="dxa"/>
            <w:bottom w:w="0" w:type="dxa"/>
          </w:tblCellMar>
        </w:tblPrEx>
        <w:tc>
          <w:tcPr>
            <w:tcW w:w="54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C83C4A"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p>
        </w:tc>
        <w:tc>
          <w:tcPr>
            <w:tcW w:w="2160" w:type="dxa"/>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w:t>
            </w:r>
          </w:p>
        </w:tc>
      </w:tr>
      <w:tr w:rsidR="00C83C4A"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C83C4A" w:rsidRPr="00C51A63" w:rsidRDefault="00C83C4A"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C83C4A" w:rsidRPr="00C51A63" w:rsidRDefault="00C83C4A"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C83C4A" w:rsidRPr="00C51A63" w:rsidRDefault="00C83C4A"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C83C4A" w:rsidRPr="00C51A63" w:rsidRDefault="00C83C4A"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C83C4A" w:rsidRPr="00C51A63" w:rsidRDefault="00C83C4A" w:rsidP="00E74346">
            <w:pPr>
              <w:jc w:val="center"/>
              <w:rPr>
                <w:rFonts w:ascii="Arial" w:hAnsi="Arial" w:cs="Arial"/>
                <w:sz w:val="22"/>
                <w:szCs w:val="22"/>
              </w:rPr>
            </w:pPr>
            <w:r w:rsidRPr="00C51A63">
              <w:rPr>
                <w:rFonts w:ascii="Arial" w:hAnsi="Arial" w:cs="Arial"/>
                <w:sz w:val="22"/>
                <w:szCs w:val="22"/>
              </w:rPr>
              <w:t>-------------------</w:t>
            </w:r>
          </w:p>
        </w:tc>
      </w:tr>
      <w:tr w:rsidR="00C83C4A" w:rsidRPr="00C51A63">
        <w:tblPrEx>
          <w:tblCellMar>
            <w:top w:w="0" w:type="dxa"/>
            <w:bottom w:w="0" w:type="dxa"/>
          </w:tblCellMar>
        </w:tblPrEx>
        <w:trPr>
          <w:trHeight w:val="340"/>
        </w:trPr>
        <w:tc>
          <w:tcPr>
            <w:tcW w:w="540" w:type="dxa"/>
            <w:shd w:val="clear" w:color="auto" w:fill="B3B3B3"/>
            <w:vAlign w:val="center"/>
          </w:tcPr>
          <w:p w:rsidR="00C83C4A" w:rsidRPr="00C51A63" w:rsidRDefault="00C83C4A" w:rsidP="00E74346">
            <w:pPr>
              <w:jc w:val="center"/>
              <w:rPr>
                <w:rFonts w:ascii="Arial" w:hAnsi="Arial" w:cs="Arial"/>
                <w:sz w:val="22"/>
                <w:szCs w:val="22"/>
              </w:rPr>
            </w:pPr>
          </w:p>
        </w:tc>
        <w:tc>
          <w:tcPr>
            <w:tcW w:w="7200" w:type="dxa"/>
            <w:shd w:val="clear" w:color="auto" w:fill="B3B3B3"/>
            <w:vAlign w:val="center"/>
          </w:tcPr>
          <w:p w:rsidR="00C83C4A" w:rsidRPr="00C51A63" w:rsidRDefault="00C83C4A" w:rsidP="00E74346">
            <w:pPr>
              <w:jc w:val="center"/>
              <w:rPr>
                <w:rFonts w:ascii="Arial" w:hAnsi="Arial" w:cs="Arial"/>
                <w:sz w:val="22"/>
                <w:szCs w:val="22"/>
              </w:rPr>
            </w:pPr>
          </w:p>
        </w:tc>
        <w:tc>
          <w:tcPr>
            <w:tcW w:w="2160" w:type="dxa"/>
            <w:shd w:val="clear" w:color="auto" w:fill="B3B3B3"/>
            <w:vAlign w:val="center"/>
          </w:tcPr>
          <w:p w:rsidR="00C83C4A" w:rsidRPr="00C51A63" w:rsidRDefault="00C83C4A" w:rsidP="00E74346">
            <w:pPr>
              <w:jc w:val="center"/>
              <w:rPr>
                <w:rFonts w:ascii="Arial" w:hAnsi="Arial" w:cs="Arial"/>
                <w:sz w:val="22"/>
                <w:szCs w:val="22"/>
              </w:rPr>
            </w:pPr>
          </w:p>
        </w:tc>
        <w:tc>
          <w:tcPr>
            <w:tcW w:w="2160" w:type="dxa"/>
            <w:shd w:val="clear" w:color="auto" w:fill="B3B3B3"/>
            <w:vAlign w:val="center"/>
          </w:tcPr>
          <w:p w:rsidR="00C83C4A" w:rsidRPr="00C51A63" w:rsidRDefault="00C83C4A" w:rsidP="00E74346">
            <w:pPr>
              <w:jc w:val="center"/>
              <w:rPr>
                <w:rFonts w:ascii="Arial" w:hAnsi="Arial" w:cs="Arial"/>
                <w:sz w:val="22"/>
                <w:szCs w:val="22"/>
              </w:rPr>
            </w:pPr>
          </w:p>
        </w:tc>
        <w:tc>
          <w:tcPr>
            <w:tcW w:w="2160" w:type="dxa"/>
            <w:shd w:val="clear" w:color="auto" w:fill="B3B3B3"/>
            <w:vAlign w:val="center"/>
          </w:tcPr>
          <w:p w:rsidR="00C83C4A" w:rsidRPr="00C51A63" w:rsidRDefault="00C83C4A" w:rsidP="00E74346">
            <w:pPr>
              <w:jc w:val="center"/>
              <w:rPr>
                <w:rFonts w:ascii="Arial" w:hAnsi="Arial" w:cs="Arial"/>
                <w:sz w:val="22"/>
                <w:szCs w:val="22"/>
              </w:rPr>
            </w:pPr>
          </w:p>
        </w:tc>
      </w:tr>
    </w:tbl>
    <w:p w:rsidR="005346B1" w:rsidRPr="00C51A63" w:rsidRDefault="003F0856" w:rsidP="005346B1">
      <w:pPr>
        <w:rPr>
          <w:rFonts w:ascii="Arial" w:hAnsi="Arial" w:cs="Arial"/>
          <w:b/>
        </w:rPr>
      </w:pPr>
      <w:r w:rsidRPr="00C51A63">
        <w:rPr>
          <w:rFonts w:ascii="Arial" w:hAnsi="Arial" w:cs="Arial"/>
          <w:b/>
        </w:rPr>
        <w:br w:type="page"/>
      </w:r>
      <w:r w:rsidR="005346B1" w:rsidRPr="00C51A63">
        <w:rPr>
          <w:rFonts w:ascii="Arial" w:hAnsi="Arial" w:cs="Arial"/>
          <w:b/>
        </w:rPr>
        <w:lastRenderedPageBreak/>
        <w:t>KRYTERIA MERYTORYCZNE ZEROJEDYNKOWE</w:t>
      </w:r>
    </w:p>
    <w:p w:rsidR="005346B1" w:rsidRPr="00C51A63" w:rsidRDefault="005346B1" w:rsidP="003F0856">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74346" w:rsidRPr="00C51A63">
        <w:tblPrEx>
          <w:tblCellMar>
            <w:top w:w="0" w:type="dxa"/>
            <w:bottom w:w="0" w:type="dxa"/>
          </w:tblCellMar>
        </w:tblPrEx>
        <w:trPr>
          <w:trHeight w:val="567"/>
        </w:trPr>
        <w:tc>
          <w:tcPr>
            <w:tcW w:w="537"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74346" w:rsidRPr="00C51A63" w:rsidRDefault="00E74346"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Opis</w:t>
            </w:r>
          </w:p>
        </w:tc>
      </w:tr>
      <w:tr w:rsidR="00E74346" w:rsidRPr="00C51A63">
        <w:tblPrEx>
          <w:tblCellMar>
            <w:top w:w="0" w:type="dxa"/>
            <w:bottom w:w="0" w:type="dxa"/>
          </w:tblCellMar>
        </w:tblPrEx>
        <w:trPr>
          <w:trHeight w:val="1080"/>
        </w:trPr>
        <w:tc>
          <w:tcPr>
            <w:tcW w:w="540"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shd w:val="clear" w:color="auto" w:fill="auto"/>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74346" w:rsidRPr="00C51A63">
        <w:tblPrEx>
          <w:tblCellMar>
            <w:top w:w="0" w:type="dxa"/>
            <w:bottom w:w="0" w:type="dxa"/>
          </w:tblCellMar>
        </w:tblPrEx>
        <w:trPr>
          <w:trHeight w:val="1063"/>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74346" w:rsidRPr="00C51A63">
        <w:tblPrEx>
          <w:tblCellMar>
            <w:top w:w="0" w:type="dxa"/>
            <w:bottom w:w="0" w:type="dxa"/>
          </w:tblCellMar>
        </w:tblPrEx>
        <w:trPr>
          <w:trHeight w:val="1258"/>
        </w:trPr>
        <w:tc>
          <w:tcPr>
            <w:tcW w:w="537" w:type="dxa"/>
            <w:vAlign w:val="center"/>
          </w:tcPr>
          <w:p w:rsidR="00E74346" w:rsidRPr="00C51A63" w:rsidRDefault="00E74346"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74346" w:rsidRPr="00C51A63">
        <w:tblPrEx>
          <w:tblCellMar>
            <w:top w:w="0" w:type="dxa"/>
            <w:bottom w:w="0" w:type="dxa"/>
          </w:tblCellMar>
        </w:tblPrEx>
        <w:trPr>
          <w:trHeight w:val="1076"/>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74346" w:rsidRPr="00C51A63">
        <w:tblPrEx>
          <w:tblCellMar>
            <w:top w:w="0" w:type="dxa"/>
            <w:bottom w:w="0" w:type="dxa"/>
          </w:tblCellMar>
        </w:tblPrEx>
        <w:trPr>
          <w:trHeight w:val="1092"/>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753FEA"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74346" w:rsidRPr="00C51A63">
        <w:tblPrEx>
          <w:tblCellMar>
            <w:top w:w="0" w:type="dxa"/>
            <w:bottom w:w="0" w:type="dxa"/>
          </w:tblCellMar>
        </w:tblPrEx>
        <w:trPr>
          <w:trHeight w:val="1062"/>
        </w:trPr>
        <w:tc>
          <w:tcPr>
            <w:tcW w:w="537" w:type="dxa"/>
            <w:vMerge w:val="restart"/>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753FEA"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Merge w:val="restart"/>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74346" w:rsidRPr="00C51A63">
        <w:tblPrEx>
          <w:tblCellMar>
            <w:top w:w="0" w:type="dxa"/>
            <w:bottom w:w="0" w:type="dxa"/>
          </w:tblCellMar>
        </w:tblPrEx>
        <w:trPr>
          <w:trHeight w:val="691"/>
        </w:trPr>
        <w:tc>
          <w:tcPr>
            <w:tcW w:w="537" w:type="dxa"/>
            <w:vMerge/>
            <w:shd w:val="clear" w:color="auto" w:fill="auto"/>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33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52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479"/>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888"/>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74346" w:rsidRPr="00C51A63">
        <w:tblPrEx>
          <w:tblCellMar>
            <w:top w:w="0" w:type="dxa"/>
            <w:bottom w:w="0" w:type="dxa"/>
          </w:tblCellMar>
        </w:tblPrEx>
        <w:trPr>
          <w:trHeight w:val="1125"/>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 xml:space="preserve">z informacjami zawartymi </w:t>
            </w:r>
            <w:r w:rsidR="00753FEA" w:rsidRPr="00C51A63">
              <w:rPr>
                <w:rFonts w:ascii="Arial" w:hAnsi="Arial" w:cs="Arial"/>
                <w:sz w:val="22"/>
                <w:szCs w:val="22"/>
              </w:rPr>
              <w:br/>
            </w:r>
            <w:r w:rsidRPr="00C51A63">
              <w:rPr>
                <w:rFonts w:ascii="Arial" w:hAnsi="Arial" w:cs="Arial"/>
                <w:sz w:val="22"/>
                <w:szCs w:val="22"/>
              </w:rPr>
              <w:t>w załącznikach do wniosku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5346B1" w:rsidRPr="00C51A63" w:rsidRDefault="005346B1" w:rsidP="005346B1">
      <w:pPr>
        <w:jc w:val="both"/>
        <w:rPr>
          <w:rFonts w:ascii="Arial" w:hAnsi="Arial" w:cs="Arial"/>
        </w:rPr>
      </w:pPr>
    </w:p>
    <w:p w:rsidR="005346B1" w:rsidRPr="00C51A63" w:rsidRDefault="005346B1" w:rsidP="005346B1">
      <w:pPr>
        <w:rPr>
          <w:rFonts w:ascii="Arial" w:hAnsi="Arial" w:cs="Arial"/>
          <w:b/>
        </w:rPr>
      </w:pPr>
      <w:r w:rsidRPr="00C51A63">
        <w:rPr>
          <w:rFonts w:ascii="Arial" w:hAnsi="Arial" w:cs="Arial"/>
          <w:b/>
        </w:rPr>
        <w:br w:type="page"/>
      </w:r>
      <w:r w:rsidRPr="00C51A63">
        <w:rPr>
          <w:rFonts w:ascii="Arial" w:hAnsi="Arial" w:cs="Arial"/>
          <w:b/>
        </w:rPr>
        <w:lastRenderedPageBreak/>
        <w:t xml:space="preserve">KRYTERIA MERYTORYCZNE PUNKTOWE </w:t>
      </w:r>
    </w:p>
    <w:p w:rsidR="005346B1" w:rsidRPr="00C51A63" w:rsidRDefault="005346B1" w:rsidP="005346B1">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160"/>
        <w:gridCol w:w="1980"/>
        <w:gridCol w:w="1260"/>
        <w:gridCol w:w="1440"/>
        <w:gridCol w:w="1260"/>
        <w:gridCol w:w="5760"/>
      </w:tblGrid>
      <w:tr w:rsidR="005346B1" w:rsidRPr="00C51A63">
        <w:tblPrEx>
          <w:tblCellMar>
            <w:top w:w="0" w:type="dxa"/>
            <w:bottom w:w="0" w:type="dxa"/>
          </w:tblCellMar>
        </w:tblPrEx>
        <w:trPr>
          <w:trHeight w:val="517"/>
        </w:trPr>
        <w:tc>
          <w:tcPr>
            <w:tcW w:w="540" w:type="dxa"/>
            <w:shd w:val="clear" w:color="auto" w:fill="D9D9D9"/>
            <w:vAlign w:val="center"/>
          </w:tcPr>
          <w:p w:rsidR="005346B1" w:rsidRPr="00C51A63" w:rsidRDefault="005346B1" w:rsidP="00537976">
            <w:pPr>
              <w:jc w:val="center"/>
              <w:rPr>
                <w:rFonts w:ascii="Arial" w:hAnsi="Arial" w:cs="Arial"/>
                <w:b/>
                <w:sz w:val="22"/>
                <w:szCs w:val="22"/>
              </w:rPr>
            </w:pPr>
            <w:r w:rsidRPr="00C51A63">
              <w:rPr>
                <w:rFonts w:ascii="Arial" w:hAnsi="Arial" w:cs="Arial"/>
                <w:b/>
                <w:sz w:val="22"/>
                <w:szCs w:val="22"/>
              </w:rPr>
              <w:t>Lp.</w:t>
            </w:r>
          </w:p>
        </w:tc>
        <w:tc>
          <w:tcPr>
            <w:tcW w:w="2160" w:type="dxa"/>
            <w:shd w:val="clear" w:color="auto" w:fill="D9D9D9"/>
            <w:vAlign w:val="center"/>
          </w:tcPr>
          <w:p w:rsidR="005346B1" w:rsidRPr="00C51A63" w:rsidRDefault="005346B1" w:rsidP="00537976">
            <w:pPr>
              <w:jc w:val="center"/>
              <w:rPr>
                <w:rFonts w:ascii="Arial" w:hAnsi="Arial" w:cs="Arial"/>
                <w:b/>
                <w:sz w:val="22"/>
                <w:szCs w:val="22"/>
              </w:rPr>
            </w:pPr>
            <w:r w:rsidRPr="00C51A63">
              <w:rPr>
                <w:rFonts w:ascii="Arial" w:hAnsi="Arial" w:cs="Arial"/>
                <w:b/>
                <w:sz w:val="22"/>
                <w:szCs w:val="22"/>
              </w:rPr>
              <w:t>Kryterium</w:t>
            </w:r>
          </w:p>
        </w:tc>
        <w:tc>
          <w:tcPr>
            <w:tcW w:w="1980" w:type="dxa"/>
            <w:shd w:val="clear" w:color="auto" w:fill="D9D9D9"/>
            <w:vAlign w:val="center"/>
          </w:tcPr>
          <w:p w:rsidR="005346B1" w:rsidRPr="00C51A63" w:rsidRDefault="005346B1" w:rsidP="00537976">
            <w:pPr>
              <w:jc w:val="center"/>
              <w:rPr>
                <w:rFonts w:ascii="Arial" w:hAnsi="Arial" w:cs="Arial"/>
                <w:b/>
                <w:sz w:val="22"/>
                <w:szCs w:val="22"/>
              </w:rPr>
            </w:pPr>
            <w:r w:rsidRPr="00C51A63">
              <w:rPr>
                <w:rFonts w:ascii="Arial" w:hAnsi="Arial" w:cs="Arial"/>
                <w:b/>
                <w:sz w:val="22"/>
                <w:szCs w:val="22"/>
              </w:rPr>
              <w:t>Skala</w:t>
            </w:r>
            <w:r w:rsidR="00537976" w:rsidRPr="00C51A63">
              <w:rPr>
                <w:rFonts w:ascii="Arial" w:hAnsi="Arial" w:cs="Arial"/>
                <w:b/>
                <w:sz w:val="22"/>
                <w:szCs w:val="22"/>
              </w:rPr>
              <w:t xml:space="preserve"> </w:t>
            </w:r>
            <w:r w:rsidRPr="00C51A63">
              <w:rPr>
                <w:rFonts w:ascii="Arial" w:hAnsi="Arial" w:cs="Arial"/>
                <w:b/>
                <w:sz w:val="22"/>
                <w:szCs w:val="22"/>
              </w:rPr>
              <w:t>punktowa</w:t>
            </w:r>
          </w:p>
        </w:tc>
        <w:tc>
          <w:tcPr>
            <w:tcW w:w="1260" w:type="dxa"/>
            <w:shd w:val="clear" w:color="auto" w:fill="D9D9D9"/>
            <w:vAlign w:val="center"/>
          </w:tcPr>
          <w:p w:rsidR="005346B1" w:rsidRPr="00C51A63" w:rsidRDefault="005346B1" w:rsidP="00537976">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5346B1" w:rsidRPr="00C51A63" w:rsidRDefault="005346B1" w:rsidP="00537976">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5346B1" w:rsidRPr="00C51A63" w:rsidRDefault="005346B1" w:rsidP="00537976">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5346B1" w:rsidRPr="00C51A63" w:rsidRDefault="005346B1" w:rsidP="00537976">
            <w:pPr>
              <w:jc w:val="center"/>
              <w:rPr>
                <w:rFonts w:ascii="Arial" w:hAnsi="Arial" w:cs="Arial"/>
                <w:b/>
                <w:sz w:val="22"/>
                <w:szCs w:val="22"/>
              </w:rPr>
            </w:pPr>
            <w:r w:rsidRPr="00C51A63">
              <w:rPr>
                <w:rFonts w:ascii="Arial" w:hAnsi="Arial" w:cs="Arial"/>
                <w:b/>
                <w:sz w:val="22"/>
                <w:szCs w:val="22"/>
              </w:rPr>
              <w:t>Definicja kryterium</w:t>
            </w:r>
          </w:p>
        </w:tc>
      </w:tr>
      <w:tr w:rsidR="00F776F5" w:rsidRPr="00C51A63">
        <w:tblPrEx>
          <w:tblCellMar>
            <w:top w:w="0" w:type="dxa"/>
            <w:bottom w:w="0" w:type="dxa"/>
          </w:tblCellMar>
        </w:tblPrEx>
        <w:trPr>
          <w:trHeight w:val="703"/>
        </w:trPr>
        <w:tc>
          <w:tcPr>
            <w:tcW w:w="540" w:type="dxa"/>
            <w:vAlign w:val="center"/>
          </w:tcPr>
          <w:p w:rsidR="00F776F5" w:rsidRPr="00C51A63" w:rsidRDefault="00F776F5" w:rsidP="005346B1">
            <w:pPr>
              <w:pStyle w:val="PSDBrdo"/>
              <w:spacing w:before="40" w:after="40"/>
              <w:rPr>
                <w:rFonts w:ascii="Arial" w:hAnsi="Arial" w:cs="Arial"/>
                <w:sz w:val="22"/>
                <w:szCs w:val="22"/>
              </w:rPr>
            </w:pPr>
            <w:r w:rsidRPr="00C51A63">
              <w:rPr>
                <w:rFonts w:ascii="Arial" w:hAnsi="Arial" w:cs="Arial"/>
                <w:sz w:val="22"/>
                <w:szCs w:val="22"/>
              </w:rPr>
              <w:t>1</w:t>
            </w:r>
          </w:p>
        </w:tc>
        <w:tc>
          <w:tcPr>
            <w:tcW w:w="2160" w:type="dxa"/>
            <w:vAlign w:val="center"/>
          </w:tcPr>
          <w:p w:rsidR="00F776F5" w:rsidRPr="00C51A63" w:rsidRDefault="00F776F5" w:rsidP="004C452F">
            <w:pPr>
              <w:rPr>
                <w:rFonts w:ascii="Arial" w:hAnsi="Arial" w:cs="Arial"/>
                <w:sz w:val="22"/>
                <w:szCs w:val="22"/>
              </w:rPr>
            </w:pPr>
            <w:r w:rsidRPr="00C51A63">
              <w:rPr>
                <w:rFonts w:ascii="Arial" w:hAnsi="Arial" w:cs="Arial"/>
                <w:sz w:val="22"/>
                <w:szCs w:val="22"/>
              </w:rPr>
              <w:t>Wpływ projektu na poziom zatrudnienia</w:t>
            </w:r>
            <w:r w:rsidRPr="00C51A63">
              <w:rPr>
                <w:rFonts w:ascii="Arial" w:hAnsi="Arial" w:cs="Arial"/>
                <w:sz w:val="22"/>
                <w:szCs w:val="22"/>
              </w:rPr>
              <w:br/>
              <w:t xml:space="preserve">(nieutrzymanie dotychczasowego zatrudnienia, utrzymanie zatrudnienia, zwiększenie zatrudnienia o: ≤ 1 etat, &gt; 1 ≤ 2 etaty, &gt; 2 ≤ 3 etaty, &gt; 3 ≤ 4 etaty, &gt; 4 etaty) </w:t>
            </w:r>
          </w:p>
        </w:tc>
        <w:tc>
          <w:tcPr>
            <w:tcW w:w="1980" w:type="dxa"/>
            <w:vAlign w:val="center"/>
          </w:tcPr>
          <w:p w:rsidR="00F776F5" w:rsidRPr="00C51A63" w:rsidRDefault="00F776F5" w:rsidP="004C452F">
            <w:pPr>
              <w:jc w:val="center"/>
              <w:rPr>
                <w:rFonts w:ascii="Arial" w:hAnsi="Arial" w:cs="Arial"/>
                <w:sz w:val="22"/>
                <w:szCs w:val="22"/>
              </w:rPr>
            </w:pPr>
            <w:r w:rsidRPr="00C51A63">
              <w:rPr>
                <w:rFonts w:ascii="Arial" w:hAnsi="Arial" w:cs="Arial"/>
                <w:sz w:val="22"/>
                <w:szCs w:val="22"/>
              </w:rPr>
              <w:t>0-6 punktów</w:t>
            </w:r>
          </w:p>
        </w:tc>
        <w:tc>
          <w:tcPr>
            <w:tcW w:w="1260" w:type="dxa"/>
            <w:vAlign w:val="center"/>
          </w:tcPr>
          <w:p w:rsidR="00F776F5" w:rsidRPr="00C51A63" w:rsidRDefault="00F776F5"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w:t>
            </w:r>
          </w:p>
        </w:tc>
        <w:tc>
          <w:tcPr>
            <w:tcW w:w="1440" w:type="dxa"/>
            <w:vAlign w:val="center"/>
          </w:tcPr>
          <w:p w:rsidR="00F776F5" w:rsidRPr="00C51A63" w:rsidRDefault="00F776F5" w:rsidP="00537976">
            <w:pPr>
              <w:jc w:val="center"/>
              <w:rPr>
                <w:rFonts w:ascii="Arial" w:hAnsi="Arial" w:cs="Arial"/>
                <w:sz w:val="22"/>
                <w:szCs w:val="22"/>
              </w:rPr>
            </w:pPr>
            <w:r w:rsidRPr="00C51A63">
              <w:rPr>
                <w:rFonts w:ascii="Arial" w:hAnsi="Arial" w:cs="Arial"/>
                <w:sz w:val="22"/>
                <w:szCs w:val="22"/>
              </w:rPr>
              <w:t>6</w:t>
            </w:r>
          </w:p>
        </w:tc>
        <w:tc>
          <w:tcPr>
            <w:tcW w:w="1260" w:type="dxa"/>
            <w:vAlign w:val="center"/>
          </w:tcPr>
          <w:p w:rsidR="00F776F5" w:rsidRPr="00C51A63" w:rsidRDefault="00F776F5" w:rsidP="00537976">
            <w:pPr>
              <w:spacing w:before="40" w:after="40"/>
              <w:jc w:val="center"/>
              <w:rPr>
                <w:rFonts w:ascii="Arial" w:hAnsi="Arial" w:cs="Arial"/>
                <w:sz w:val="22"/>
                <w:szCs w:val="22"/>
              </w:rPr>
            </w:pPr>
          </w:p>
        </w:tc>
        <w:tc>
          <w:tcPr>
            <w:tcW w:w="5760" w:type="dxa"/>
            <w:vAlign w:val="center"/>
          </w:tcPr>
          <w:p w:rsidR="00F776F5" w:rsidRPr="00C51A63" w:rsidRDefault="00F776F5" w:rsidP="00F776F5">
            <w:pPr>
              <w:jc w:val="both"/>
              <w:rPr>
                <w:rFonts w:ascii="Arial" w:hAnsi="Arial" w:cs="Arial"/>
                <w:sz w:val="22"/>
                <w:szCs w:val="22"/>
              </w:rPr>
            </w:pPr>
            <w:r w:rsidRPr="00C51A63">
              <w:rPr>
                <w:rFonts w:ascii="Arial" w:hAnsi="Arial" w:cs="Arial"/>
                <w:sz w:val="22"/>
                <w:szCs w:val="22"/>
              </w:rPr>
              <w:t xml:space="preserve">Brany jest pod uwagę stan zatrudnienia w ostatnim zatwierdzonym okresie sprawozdawczym oraz deklarowana we wniosku liczba nowozatrudnionych. Oceniający dokonuje </w:t>
            </w:r>
            <w:r w:rsidR="001C40D5" w:rsidRPr="00C51A63">
              <w:rPr>
                <w:rFonts w:ascii="Arial" w:hAnsi="Arial" w:cs="Arial"/>
                <w:sz w:val="22"/>
                <w:szCs w:val="22"/>
              </w:rPr>
              <w:t>stosownych obliczeń</w:t>
            </w:r>
            <w:r w:rsidRPr="00C51A63">
              <w:rPr>
                <w:rFonts w:ascii="Arial" w:hAnsi="Arial" w:cs="Arial"/>
                <w:sz w:val="22"/>
                <w:szCs w:val="22"/>
              </w:rPr>
              <w:t xml:space="preserve"> biorąc za podstawę zatrudnienie wykazane we wniosku o dofinansowanie na koniec zamkniętego okresu sprawozdawczego. </w:t>
            </w:r>
          </w:p>
          <w:p w:rsidR="00F776F5" w:rsidRPr="00C51A63" w:rsidRDefault="00F776F5" w:rsidP="00F776F5">
            <w:pPr>
              <w:jc w:val="both"/>
              <w:rPr>
                <w:rFonts w:ascii="Arial" w:hAnsi="Arial" w:cs="Arial"/>
                <w:sz w:val="22"/>
                <w:szCs w:val="22"/>
              </w:rPr>
            </w:pPr>
            <w:r w:rsidRPr="00C51A63">
              <w:rPr>
                <w:rFonts w:ascii="Arial" w:hAnsi="Arial" w:cs="Arial"/>
                <w:sz w:val="22"/>
                <w:szCs w:val="22"/>
              </w:rPr>
              <w:t>Wzrost zatrudnienia odnosi się do wzrostu zatrudnienia netto. Wykazywanie we wniosku wzrostu zatrudnienia w wyniku realizacji projektu może mieć miejsce wyłącznie w przypadku jednoczesnego utrzymania poziomu zatrudnienia wykazanego jako podstawa wyliczenia wzrostu. Podstawą wyliczenia wzrostu zatrudnienia jest średnia liczba pracowników w ciągu 12 miesięcy poprzedzających rok złożenia wniosku o dofinansowanie a w przypadku przedsiębiorstw/jednostek organizacyjnych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 Dla nowo powstałych przedsiębiorstw /jednostek organizacyjnych przyrost zatrudnienia liczony jest w oparciu o wartość bazową równą 1</w:t>
            </w:r>
          </w:p>
          <w:p w:rsidR="00F776F5" w:rsidRPr="00C51A63" w:rsidRDefault="00F776F5" w:rsidP="00F776F5">
            <w:pPr>
              <w:tabs>
                <w:tab w:val="left" w:pos="1409"/>
              </w:tabs>
              <w:jc w:val="both"/>
              <w:rPr>
                <w:rFonts w:ascii="Arial" w:hAnsi="Arial" w:cs="Arial"/>
                <w:sz w:val="22"/>
                <w:szCs w:val="22"/>
              </w:rPr>
            </w:pPr>
            <w:r w:rsidRPr="00C51A63">
              <w:rPr>
                <w:rFonts w:ascii="Arial" w:hAnsi="Arial" w:cs="Arial"/>
                <w:sz w:val="22"/>
                <w:szCs w:val="22"/>
              </w:rPr>
              <w:t>- nieutrzymanie dotychczasowego zatrudnienia - 0 pkt</w:t>
            </w:r>
          </w:p>
          <w:p w:rsidR="00F776F5" w:rsidRPr="00C51A63" w:rsidRDefault="00F776F5" w:rsidP="00F776F5">
            <w:pPr>
              <w:tabs>
                <w:tab w:val="left" w:pos="1409"/>
              </w:tabs>
              <w:jc w:val="both"/>
              <w:rPr>
                <w:rFonts w:ascii="Arial" w:hAnsi="Arial" w:cs="Arial"/>
                <w:sz w:val="22"/>
                <w:szCs w:val="22"/>
              </w:rPr>
            </w:pPr>
            <w:r w:rsidRPr="00C51A63">
              <w:rPr>
                <w:rFonts w:ascii="Arial" w:hAnsi="Arial" w:cs="Arial"/>
                <w:sz w:val="22"/>
                <w:szCs w:val="22"/>
              </w:rPr>
              <w:t>- utrzymanie zatrudnienia - 1 pkt</w:t>
            </w:r>
          </w:p>
          <w:p w:rsidR="00F776F5" w:rsidRPr="00C51A63" w:rsidRDefault="00F776F5" w:rsidP="00F776F5">
            <w:pPr>
              <w:tabs>
                <w:tab w:val="left" w:pos="1409"/>
              </w:tabs>
              <w:jc w:val="both"/>
              <w:rPr>
                <w:rFonts w:ascii="Arial" w:hAnsi="Arial" w:cs="Arial"/>
                <w:sz w:val="22"/>
                <w:szCs w:val="22"/>
              </w:rPr>
            </w:pPr>
            <w:r w:rsidRPr="00C51A63">
              <w:rPr>
                <w:rFonts w:ascii="Arial" w:hAnsi="Arial" w:cs="Arial"/>
                <w:sz w:val="22"/>
                <w:szCs w:val="22"/>
              </w:rPr>
              <w:t xml:space="preserve">- zwiększenie zatrudnienia o: </w:t>
            </w:r>
          </w:p>
          <w:p w:rsidR="00F776F5" w:rsidRPr="00C51A63" w:rsidRDefault="00F776F5" w:rsidP="00F776F5">
            <w:pPr>
              <w:tabs>
                <w:tab w:val="left" w:pos="1409"/>
              </w:tabs>
              <w:jc w:val="both"/>
              <w:rPr>
                <w:rFonts w:ascii="Arial" w:hAnsi="Arial" w:cs="Arial"/>
                <w:sz w:val="22"/>
                <w:szCs w:val="22"/>
              </w:rPr>
            </w:pPr>
            <w:r w:rsidRPr="00C51A63">
              <w:rPr>
                <w:rFonts w:ascii="Arial" w:hAnsi="Arial" w:cs="Arial"/>
                <w:sz w:val="22"/>
                <w:szCs w:val="22"/>
              </w:rPr>
              <w:t xml:space="preserve">- ≤ 1 etat- 2 pkt </w:t>
            </w:r>
          </w:p>
          <w:p w:rsidR="00F776F5" w:rsidRPr="00C51A63" w:rsidRDefault="00F776F5" w:rsidP="00F776F5">
            <w:pPr>
              <w:tabs>
                <w:tab w:val="left" w:pos="1409"/>
              </w:tabs>
              <w:jc w:val="both"/>
              <w:rPr>
                <w:rFonts w:ascii="Arial" w:hAnsi="Arial" w:cs="Arial"/>
                <w:sz w:val="22"/>
                <w:szCs w:val="22"/>
              </w:rPr>
            </w:pPr>
            <w:r w:rsidRPr="00C51A63">
              <w:rPr>
                <w:rFonts w:ascii="Arial" w:hAnsi="Arial" w:cs="Arial"/>
                <w:sz w:val="22"/>
                <w:szCs w:val="22"/>
              </w:rPr>
              <w:t xml:space="preserve">- &gt; 1 ≤ 2 etaty- 3 pkt </w:t>
            </w:r>
          </w:p>
          <w:p w:rsidR="00F776F5" w:rsidRPr="00C51A63" w:rsidRDefault="00F776F5" w:rsidP="00F776F5">
            <w:pPr>
              <w:tabs>
                <w:tab w:val="left" w:pos="1409"/>
              </w:tabs>
              <w:jc w:val="both"/>
              <w:rPr>
                <w:rFonts w:ascii="Arial" w:hAnsi="Arial" w:cs="Arial"/>
                <w:sz w:val="22"/>
                <w:szCs w:val="22"/>
              </w:rPr>
            </w:pPr>
            <w:r w:rsidRPr="00C51A63">
              <w:rPr>
                <w:rFonts w:ascii="Arial" w:hAnsi="Arial" w:cs="Arial"/>
                <w:sz w:val="22"/>
                <w:szCs w:val="22"/>
              </w:rPr>
              <w:lastRenderedPageBreak/>
              <w:t>- &gt; 2 ≤ 3 etaty - 4 pkt</w:t>
            </w:r>
          </w:p>
          <w:p w:rsidR="00F776F5" w:rsidRPr="00C51A63" w:rsidRDefault="00F776F5" w:rsidP="00F776F5">
            <w:pPr>
              <w:tabs>
                <w:tab w:val="left" w:pos="1409"/>
              </w:tabs>
              <w:jc w:val="both"/>
              <w:rPr>
                <w:rFonts w:ascii="Arial" w:hAnsi="Arial" w:cs="Arial"/>
                <w:sz w:val="22"/>
                <w:szCs w:val="22"/>
              </w:rPr>
            </w:pPr>
            <w:r w:rsidRPr="00C51A63">
              <w:rPr>
                <w:rFonts w:ascii="Arial" w:hAnsi="Arial" w:cs="Arial"/>
                <w:sz w:val="22"/>
                <w:szCs w:val="22"/>
              </w:rPr>
              <w:t xml:space="preserve">- &gt; 3 ≤ 4 etaty - 5 pkt </w:t>
            </w:r>
          </w:p>
          <w:p w:rsidR="00F776F5" w:rsidRPr="00C51A63" w:rsidRDefault="00F776F5" w:rsidP="00F776F5">
            <w:pPr>
              <w:tabs>
                <w:tab w:val="left" w:pos="1409"/>
              </w:tabs>
              <w:jc w:val="both"/>
              <w:rPr>
                <w:rFonts w:ascii="Arial" w:hAnsi="Arial" w:cs="Arial"/>
                <w:sz w:val="22"/>
                <w:szCs w:val="22"/>
              </w:rPr>
            </w:pPr>
            <w:r w:rsidRPr="00C51A63">
              <w:rPr>
                <w:rFonts w:ascii="Arial" w:hAnsi="Arial" w:cs="Arial"/>
                <w:sz w:val="22"/>
                <w:szCs w:val="22"/>
              </w:rPr>
              <w:t>- &gt; 4 etaty - 6 pkt</w:t>
            </w:r>
          </w:p>
        </w:tc>
      </w:tr>
      <w:tr w:rsidR="00F776F5" w:rsidRPr="00C51A63">
        <w:tblPrEx>
          <w:tblCellMar>
            <w:top w:w="0" w:type="dxa"/>
            <w:bottom w:w="0" w:type="dxa"/>
          </w:tblCellMar>
        </w:tblPrEx>
        <w:trPr>
          <w:trHeight w:val="1063"/>
        </w:trPr>
        <w:tc>
          <w:tcPr>
            <w:tcW w:w="540" w:type="dxa"/>
            <w:vAlign w:val="center"/>
          </w:tcPr>
          <w:p w:rsidR="00F776F5" w:rsidRPr="00C51A63" w:rsidRDefault="00F776F5" w:rsidP="005346B1">
            <w:pPr>
              <w:pStyle w:val="PSDBrdo"/>
              <w:spacing w:before="40" w:after="40"/>
              <w:rPr>
                <w:rFonts w:ascii="Arial" w:hAnsi="Arial" w:cs="Arial"/>
                <w:sz w:val="22"/>
                <w:szCs w:val="22"/>
              </w:rPr>
            </w:pPr>
            <w:r w:rsidRPr="00C51A63">
              <w:rPr>
                <w:rFonts w:ascii="Arial" w:hAnsi="Arial" w:cs="Arial"/>
                <w:sz w:val="22"/>
                <w:szCs w:val="22"/>
              </w:rPr>
              <w:lastRenderedPageBreak/>
              <w:t>2</w:t>
            </w:r>
          </w:p>
        </w:tc>
        <w:tc>
          <w:tcPr>
            <w:tcW w:w="2160" w:type="dxa"/>
            <w:vAlign w:val="center"/>
          </w:tcPr>
          <w:p w:rsidR="00F776F5" w:rsidRPr="00C51A63" w:rsidRDefault="00F776F5" w:rsidP="004C452F">
            <w:pPr>
              <w:rPr>
                <w:rFonts w:ascii="Arial" w:hAnsi="Arial" w:cs="Arial"/>
                <w:sz w:val="22"/>
                <w:szCs w:val="22"/>
              </w:rPr>
            </w:pPr>
            <w:r w:rsidRPr="00C51A63">
              <w:rPr>
                <w:rFonts w:ascii="Arial" w:hAnsi="Arial" w:cs="Arial"/>
                <w:sz w:val="22"/>
                <w:szCs w:val="22"/>
              </w:rPr>
              <w:t>Efektywność ekonomiczna projektu (ocena: niska, średnia, wysoka)</w:t>
            </w:r>
          </w:p>
        </w:tc>
        <w:tc>
          <w:tcPr>
            <w:tcW w:w="1980" w:type="dxa"/>
            <w:vAlign w:val="center"/>
          </w:tcPr>
          <w:p w:rsidR="00F776F5" w:rsidRPr="00C51A63" w:rsidRDefault="00F776F5"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1-3 punkty</w:t>
            </w:r>
          </w:p>
        </w:tc>
        <w:tc>
          <w:tcPr>
            <w:tcW w:w="1260" w:type="dxa"/>
            <w:vAlign w:val="center"/>
          </w:tcPr>
          <w:p w:rsidR="00F776F5" w:rsidRPr="00C51A63" w:rsidRDefault="00F776F5"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F776F5" w:rsidRPr="00C51A63" w:rsidRDefault="00F776F5" w:rsidP="00FB60C8">
            <w:pPr>
              <w:jc w:val="center"/>
              <w:rPr>
                <w:rFonts w:ascii="Arial" w:hAnsi="Arial" w:cs="Arial"/>
                <w:sz w:val="22"/>
                <w:szCs w:val="22"/>
              </w:rPr>
            </w:pPr>
            <w:r w:rsidRPr="00C51A63">
              <w:rPr>
                <w:rFonts w:ascii="Arial" w:hAnsi="Arial" w:cs="Arial"/>
                <w:sz w:val="22"/>
                <w:szCs w:val="22"/>
              </w:rPr>
              <w:t>6</w:t>
            </w:r>
          </w:p>
        </w:tc>
        <w:tc>
          <w:tcPr>
            <w:tcW w:w="1260" w:type="dxa"/>
            <w:vAlign w:val="center"/>
          </w:tcPr>
          <w:p w:rsidR="00F776F5" w:rsidRPr="00C51A63" w:rsidRDefault="00F776F5" w:rsidP="00FB60C8">
            <w:pPr>
              <w:jc w:val="center"/>
              <w:rPr>
                <w:rFonts w:ascii="Arial" w:hAnsi="Arial" w:cs="Arial"/>
                <w:b/>
                <w:sz w:val="22"/>
                <w:szCs w:val="22"/>
              </w:rPr>
            </w:pPr>
          </w:p>
        </w:tc>
        <w:tc>
          <w:tcPr>
            <w:tcW w:w="5760" w:type="dxa"/>
            <w:vAlign w:val="center"/>
          </w:tcPr>
          <w:p w:rsidR="00F776F5" w:rsidRPr="00C51A63" w:rsidRDefault="00F776F5" w:rsidP="00F776F5">
            <w:pPr>
              <w:spacing w:before="20" w:after="20"/>
              <w:jc w:val="both"/>
              <w:rPr>
                <w:rFonts w:ascii="Arial" w:hAnsi="Arial" w:cs="Arial"/>
                <w:sz w:val="22"/>
                <w:szCs w:val="22"/>
              </w:rPr>
            </w:pPr>
            <w:r w:rsidRPr="00C51A63">
              <w:rPr>
                <w:rFonts w:ascii="Arial" w:hAnsi="Arial" w:cs="Arial"/>
                <w:sz w:val="22"/>
                <w:szCs w:val="22"/>
              </w:rPr>
              <w:t xml:space="preserve">Kryterium to będzie oceniane poprzez analizę przedstawionych przez Beneficjenta korzyści społeczno-ekonomicznych oraz kosztów ekonomicznych wynikających z realizacji projektu. Ocena skali korzyści będzie oceną eksperta (w skali 1-3 pkt.)  zgodnie z pytaniem: na ile zakładane korzyści społeczno-ekonomiczne z projektu przekroczą koszty ekonomiczne? </w:t>
            </w:r>
          </w:p>
          <w:p w:rsidR="00F776F5" w:rsidRPr="00C51A63" w:rsidRDefault="00F776F5" w:rsidP="00F776F5">
            <w:pPr>
              <w:tabs>
                <w:tab w:val="left" w:pos="914"/>
              </w:tabs>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t>- 1 pkt</w:t>
            </w:r>
          </w:p>
          <w:p w:rsidR="00F776F5" w:rsidRPr="00C51A63" w:rsidRDefault="00F776F5" w:rsidP="00F776F5">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- 2 pkt</w:t>
            </w:r>
          </w:p>
          <w:p w:rsidR="00F776F5" w:rsidRPr="00C51A63" w:rsidRDefault="00F776F5" w:rsidP="00F776F5">
            <w:pPr>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- 3 pkt</w:t>
            </w:r>
          </w:p>
        </w:tc>
      </w:tr>
      <w:tr w:rsidR="00F776F5" w:rsidRPr="00C51A63">
        <w:tblPrEx>
          <w:tblCellMar>
            <w:top w:w="0" w:type="dxa"/>
            <w:bottom w:w="0" w:type="dxa"/>
          </w:tblCellMar>
        </w:tblPrEx>
        <w:trPr>
          <w:trHeight w:val="883"/>
        </w:trPr>
        <w:tc>
          <w:tcPr>
            <w:tcW w:w="540" w:type="dxa"/>
            <w:vAlign w:val="center"/>
          </w:tcPr>
          <w:p w:rsidR="00F776F5" w:rsidRPr="00C51A63" w:rsidRDefault="00F776F5" w:rsidP="005346B1">
            <w:pPr>
              <w:pStyle w:val="PSDBrdo"/>
              <w:spacing w:before="40" w:after="40"/>
              <w:rPr>
                <w:rFonts w:ascii="Arial" w:hAnsi="Arial" w:cs="Arial"/>
                <w:sz w:val="22"/>
                <w:szCs w:val="22"/>
              </w:rPr>
            </w:pPr>
            <w:r w:rsidRPr="00C51A63">
              <w:rPr>
                <w:rFonts w:ascii="Arial" w:hAnsi="Arial" w:cs="Arial"/>
                <w:sz w:val="22"/>
                <w:szCs w:val="22"/>
              </w:rPr>
              <w:t>3</w:t>
            </w:r>
          </w:p>
        </w:tc>
        <w:tc>
          <w:tcPr>
            <w:tcW w:w="2160" w:type="dxa"/>
            <w:vAlign w:val="center"/>
          </w:tcPr>
          <w:p w:rsidR="00F776F5" w:rsidRPr="00C51A63" w:rsidRDefault="00F776F5" w:rsidP="004C452F">
            <w:pPr>
              <w:rPr>
                <w:rFonts w:ascii="Arial" w:hAnsi="Arial" w:cs="Arial"/>
                <w:sz w:val="22"/>
                <w:szCs w:val="22"/>
              </w:rPr>
            </w:pPr>
            <w:r w:rsidRPr="00C51A63">
              <w:rPr>
                <w:rFonts w:ascii="Arial" w:hAnsi="Arial" w:cs="Arial"/>
                <w:sz w:val="22"/>
                <w:szCs w:val="22"/>
              </w:rPr>
              <w:t>Efektywność finansowa projektu</w:t>
            </w:r>
            <w:r w:rsidRPr="00C51A63">
              <w:rPr>
                <w:rFonts w:ascii="Arial" w:hAnsi="Arial" w:cs="Arial"/>
                <w:sz w:val="22"/>
                <w:szCs w:val="22"/>
              </w:rPr>
              <w:br/>
              <w:t>(ocena: niska, średnia, wysoka)</w:t>
            </w:r>
          </w:p>
        </w:tc>
        <w:tc>
          <w:tcPr>
            <w:tcW w:w="1980" w:type="dxa"/>
            <w:vAlign w:val="center"/>
          </w:tcPr>
          <w:p w:rsidR="00F776F5" w:rsidRPr="00C51A63" w:rsidRDefault="00F776F5" w:rsidP="004C452F">
            <w:pPr>
              <w:jc w:val="center"/>
              <w:rPr>
                <w:rFonts w:ascii="Arial" w:hAnsi="Arial" w:cs="Arial"/>
                <w:sz w:val="22"/>
                <w:szCs w:val="22"/>
              </w:rPr>
            </w:pPr>
            <w:r w:rsidRPr="00C51A63">
              <w:rPr>
                <w:rFonts w:ascii="Arial" w:hAnsi="Arial" w:cs="Arial"/>
                <w:sz w:val="22"/>
                <w:szCs w:val="22"/>
              </w:rPr>
              <w:t>0-2 punkty</w:t>
            </w:r>
          </w:p>
        </w:tc>
        <w:tc>
          <w:tcPr>
            <w:tcW w:w="1260" w:type="dxa"/>
            <w:vAlign w:val="center"/>
          </w:tcPr>
          <w:p w:rsidR="00F776F5" w:rsidRPr="00C51A63" w:rsidRDefault="00F776F5" w:rsidP="004C452F">
            <w:pPr>
              <w:jc w:val="center"/>
              <w:rPr>
                <w:rFonts w:ascii="Arial" w:hAnsi="Arial" w:cs="Arial"/>
                <w:sz w:val="22"/>
                <w:szCs w:val="22"/>
              </w:rPr>
            </w:pPr>
            <w:r w:rsidRPr="00C51A63">
              <w:rPr>
                <w:rFonts w:ascii="Arial" w:hAnsi="Arial" w:cs="Arial"/>
                <w:sz w:val="22"/>
                <w:szCs w:val="22"/>
              </w:rPr>
              <w:t>4</w:t>
            </w:r>
          </w:p>
        </w:tc>
        <w:tc>
          <w:tcPr>
            <w:tcW w:w="1440" w:type="dxa"/>
            <w:vAlign w:val="center"/>
          </w:tcPr>
          <w:p w:rsidR="00F776F5" w:rsidRPr="00C51A63" w:rsidRDefault="00F776F5" w:rsidP="00FB60C8">
            <w:pPr>
              <w:jc w:val="center"/>
              <w:rPr>
                <w:rFonts w:ascii="Arial" w:hAnsi="Arial" w:cs="Arial"/>
                <w:sz w:val="22"/>
                <w:szCs w:val="22"/>
              </w:rPr>
            </w:pPr>
            <w:r w:rsidRPr="00C51A63">
              <w:rPr>
                <w:rFonts w:ascii="Arial" w:hAnsi="Arial" w:cs="Arial"/>
                <w:sz w:val="22"/>
                <w:szCs w:val="22"/>
              </w:rPr>
              <w:t>8</w:t>
            </w:r>
          </w:p>
        </w:tc>
        <w:tc>
          <w:tcPr>
            <w:tcW w:w="1260" w:type="dxa"/>
            <w:vAlign w:val="center"/>
          </w:tcPr>
          <w:p w:rsidR="00F776F5" w:rsidRPr="00C51A63" w:rsidRDefault="00F776F5" w:rsidP="00FB60C8">
            <w:pPr>
              <w:jc w:val="center"/>
              <w:rPr>
                <w:rFonts w:ascii="Arial" w:hAnsi="Arial" w:cs="Arial"/>
                <w:b/>
                <w:sz w:val="22"/>
                <w:szCs w:val="22"/>
              </w:rPr>
            </w:pPr>
          </w:p>
        </w:tc>
        <w:tc>
          <w:tcPr>
            <w:tcW w:w="5760" w:type="dxa"/>
            <w:vAlign w:val="center"/>
          </w:tcPr>
          <w:p w:rsidR="00F776F5" w:rsidRPr="00C51A63" w:rsidRDefault="00F776F5" w:rsidP="00F776F5">
            <w:pPr>
              <w:spacing w:before="20" w:after="20"/>
              <w:jc w:val="both"/>
              <w:rPr>
                <w:rFonts w:ascii="Arial" w:hAnsi="Arial" w:cs="Arial"/>
                <w:sz w:val="22"/>
                <w:szCs w:val="22"/>
              </w:rPr>
            </w:pPr>
            <w:r w:rsidRPr="00C51A63">
              <w:rPr>
                <w:rFonts w:ascii="Arial" w:hAnsi="Arial" w:cs="Arial"/>
                <w:sz w:val="22"/>
                <w:szCs w:val="22"/>
              </w:rPr>
              <w:t xml:space="preserve">Oceniana będzie zdolność finansowa i operacyjna, przez którą rozumie się możliwość zagwarantowania całkowitych środków finansowych związanych </w:t>
            </w:r>
            <w:r w:rsidR="00670DD5" w:rsidRPr="00C51A63">
              <w:rPr>
                <w:rFonts w:ascii="Arial" w:hAnsi="Arial" w:cs="Arial"/>
                <w:sz w:val="22"/>
                <w:szCs w:val="22"/>
              </w:rPr>
              <w:br/>
            </w:r>
            <w:r w:rsidRPr="00C51A63">
              <w:rPr>
                <w:rFonts w:ascii="Arial" w:hAnsi="Arial" w:cs="Arial"/>
                <w:sz w:val="22"/>
                <w:szCs w:val="22"/>
              </w:rPr>
              <w:t xml:space="preserve">z realizowanym projektem (kwalifikowalnych </w:t>
            </w:r>
            <w:r w:rsidR="00670DD5" w:rsidRPr="00C51A63">
              <w:rPr>
                <w:rFonts w:ascii="Arial" w:hAnsi="Arial" w:cs="Arial"/>
                <w:sz w:val="22"/>
                <w:szCs w:val="22"/>
              </w:rPr>
              <w:br/>
            </w:r>
            <w:r w:rsidRPr="00C51A63">
              <w:rPr>
                <w:rFonts w:ascii="Arial" w:hAnsi="Arial" w:cs="Arial"/>
                <w:sz w:val="22"/>
                <w:szCs w:val="22"/>
              </w:rPr>
              <w:t xml:space="preserve">i niekwalifikowalnych). </w:t>
            </w:r>
          </w:p>
          <w:p w:rsidR="00F776F5" w:rsidRPr="00C51A63" w:rsidRDefault="00F776F5" w:rsidP="00F776F5">
            <w:pPr>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Pr="00C51A63">
              <w:rPr>
                <w:rFonts w:ascii="Arial" w:hAnsi="Arial" w:cs="Arial"/>
                <w:sz w:val="22"/>
                <w:szCs w:val="22"/>
              </w:rPr>
              <w:tab/>
              <w:t>- 0 pkt</w:t>
            </w:r>
          </w:p>
          <w:p w:rsidR="00F776F5" w:rsidRPr="00C51A63" w:rsidRDefault="00F776F5" w:rsidP="00F776F5">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- 1 pkt</w:t>
            </w:r>
          </w:p>
          <w:p w:rsidR="00F776F5" w:rsidRPr="00C51A63" w:rsidRDefault="00F776F5" w:rsidP="00F776F5">
            <w:pPr>
              <w:spacing w:before="20" w:after="20"/>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- 2 pkt</w:t>
            </w:r>
          </w:p>
        </w:tc>
      </w:tr>
      <w:tr w:rsidR="00F776F5" w:rsidRPr="00C51A63">
        <w:tblPrEx>
          <w:tblCellMar>
            <w:top w:w="0" w:type="dxa"/>
            <w:bottom w:w="0" w:type="dxa"/>
          </w:tblCellMar>
        </w:tblPrEx>
        <w:trPr>
          <w:trHeight w:val="1365"/>
        </w:trPr>
        <w:tc>
          <w:tcPr>
            <w:tcW w:w="540" w:type="dxa"/>
            <w:vAlign w:val="center"/>
          </w:tcPr>
          <w:p w:rsidR="00F776F5" w:rsidRPr="00C51A63" w:rsidRDefault="00F776F5" w:rsidP="005346B1">
            <w:pPr>
              <w:pStyle w:val="PSDBrdo"/>
              <w:spacing w:before="40" w:after="40"/>
              <w:rPr>
                <w:rFonts w:ascii="Arial" w:hAnsi="Arial" w:cs="Arial"/>
                <w:sz w:val="22"/>
                <w:szCs w:val="22"/>
              </w:rPr>
            </w:pPr>
            <w:r w:rsidRPr="00C51A63">
              <w:rPr>
                <w:rFonts w:ascii="Arial" w:hAnsi="Arial" w:cs="Arial"/>
                <w:sz w:val="22"/>
                <w:szCs w:val="22"/>
              </w:rPr>
              <w:t>4.</w:t>
            </w:r>
          </w:p>
        </w:tc>
        <w:tc>
          <w:tcPr>
            <w:tcW w:w="2160" w:type="dxa"/>
            <w:vAlign w:val="center"/>
          </w:tcPr>
          <w:p w:rsidR="00F776F5" w:rsidRPr="00C51A63" w:rsidRDefault="00F776F5" w:rsidP="004C452F">
            <w:pPr>
              <w:rPr>
                <w:rFonts w:ascii="Arial" w:hAnsi="Arial" w:cs="Arial"/>
                <w:sz w:val="22"/>
                <w:szCs w:val="22"/>
              </w:rPr>
            </w:pPr>
            <w:r w:rsidRPr="00C51A63">
              <w:rPr>
                <w:rFonts w:ascii="Arial" w:hAnsi="Arial" w:cs="Arial"/>
                <w:sz w:val="22"/>
                <w:szCs w:val="22"/>
              </w:rPr>
              <w:t>Udokumentowane doświadczenie w zakresie grupy docelowej.</w:t>
            </w:r>
          </w:p>
          <w:p w:rsidR="00F776F5" w:rsidRPr="00C51A63" w:rsidRDefault="00F776F5" w:rsidP="004C452F">
            <w:pPr>
              <w:rPr>
                <w:rFonts w:ascii="Arial" w:hAnsi="Arial" w:cs="Arial"/>
                <w:sz w:val="22"/>
                <w:szCs w:val="22"/>
              </w:rPr>
            </w:pPr>
            <w:r w:rsidRPr="00C51A63">
              <w:rPr>
                <w:rFonts w:ascii="Arial" w:hAnsi="Arial" w:cs="Arial"/>
                <w:sz w:val="22"/>
                <w:szCs w:val="22"/>
              </w:rPr>
              <w:t>(brak, do 1 roku, powyżej 1-2 lat, powyżej 2-3 lat, powyżej 3 lat)</w:t>
            </w:r>
          </w:p>
        </w:tc>
        <w:tc>
          <w:tcPr>
            <w:tcW w:w="1980" w:type="dxa"/>
            <w:vAlign w:val="center"/>
          </w:tcPr>
          <w:p w:rsidR="00F776F5" w:rsidRPr="00C51A63" w:rsidRDefault="00F776F5"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0-4 punkty</w:t>
            </w:r>
          </w:p>
        </w:tc>
        <w:tc>
          <w:tcPr>
            <w:tcW w:w="1260" w:type="dxa"/>
            <w:vAlign w:val="center"/>
          </w:tcPr>
          <w:p w:rsidR="00F776F5" w:rsidRPr="00C51A63" w:rsidRDefault="00F776F5"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3</w:t>
            </w:r>
          </w:p>
        </w:tc>
        <w:tc>
          <w:tcPr>
            <w:tcW w:w="1440" w:type="dxa"/>
            <w:vAlign w:val="center"/>
          </w:tcPr>
          <w:p w:rsidR="00F776F5" w:rsidRPr="00C51A63" w:rsidRDefault="00F776F5" w:rsidP="001D582A">
            <w:pPr>
              <w:jc w:val="center"/>
              <w:rPr>
                <w:rFonts w:ascii="Arial" w:hAnsi="Arial" w:cs="Arial"/>
                <w:sz w:val="22"/>
                <w:szCs w:val="22"/>
              </w:rPr>
            </w:pPr>
            <w:r w:rsidRPr="00C51A63">
              <w:rPr>
                <w:rFonts w:ascii="Arial" w:hAnsi="Arial" w:cs="Arial"/>
                <w:sz w:val="22"/>
                <w:szCs w:val="22"/>
              </w:rPr>
              <w:t>12</w:t>
            </w:r>
          </w:p>
        </w:tc>
        <w:tc>
          <w:tcPr>
            <w:tcW w:w="1260" w:type="dxa"/>
            <w:vAlign w:val="center"/>
          </w:tcPr>
          <w:p w:rsidR="00F776F5" w:rsidRPr="00C51A63" w:rsidRDefault="00F776F5" w:rsidP="001D582A">
            <w:pPr>
              <w:spacing w:before="40" w:after="40"/>
              <w:jc w:val="center"/>
              <w:rPr>
                <w:rFonts w:ascii="Arial" w:hAnsi="Arial" w:cs="Arial"/>
                <w:sz w:val="22"/>
                <w:szCs w:val="22"/>
              </w:rPr>
            </w:pPr>
          </w:p>
        </w:tc>
        <w:tc>
          <w:tcPr>
            <w:tcW w:w="5760" w:type="dxa"/>
            <w:vAlign w:val="center"/>
          </w:tcPr>
          <w:p w:rsidR="00F776F5" w:rsidRPr="00C51A63" w:rsidRDefault="00F776F5" w:rsidP="00F776F5">
            <w:pPr>
              <w:jc w:val="both"/>
              <w:rPr>
                <w:rFonts w:ascii="Arial" w:hAnsi="Arial" w:cs="Arial"/>
                <w:sz w:val="22"/>
                <w:szCs w:val="22"/>
              </w:rPr>
            </w:pPr>
            <w:r w:rsidRPr="00C51A63">
              <w:rPr>
                <w:rFonts w:ascii="Arial" w:hAnsi="Arial" w:cs="Arial"/>
                <w:sz w:val="22"/>
                <w:szCs w:val="22"/>
              </w:rPr>
              <w:t>Wnioskodawca posiada doświadczenie w pracach na rzecz grupy docelowej, poświadczone m.in.  referencjami, porozumieniami,  udokumentowanymi kontaktami, poradami lub innymi podobnymi dokumentami, określającymi zakres i czas wykonywanych prac.</w:t>
            </w:r>
          </w:p>
          <w:p w:rsidR="00F776F5" w:rsidRPr="00C51A63" w:rsidRDefault="00F776F5" w:rsidP="00F776F5">
            <w:pPr>
              <w:jc w:val="both"/>
              <w:rPr>
                <w:rFonts w:ascii="Arial" w:hAnsi="Arial" w:cs="Arial"/>
                <w:sz w:val="22"/>
                <w:szCs w:val="22"/>
              </w:rPr>
            </w:pPr>
            <w:r w:rsidRPr="00C51A63">
              <w:rPr>
                <w:rFonts w:ascii="Arial" w:hAnsi="Arial" w:cs="Arial"/>
                <w:sz w:val="22"/>
                <w:szCs w:val="22"/>
              </w:rPr>
              <w:t xml:space="preserve">brak </w:t>
            </w:r>
            <w:r w:rsidR="00EF599C" w:rsidRPr="00C51A63">
              <w:rPr>
                <w:rFonts w:ascii="Arial" w:hAnsi="Arial" w:cs="Arial"/>
                <w:sz w:val="22"/>
                <w:szCs w:val="22"/>
              </w:rPr>
              <w:t xml:space="preserve">                          </w:t>
            </w:r>
            <w:r w:rsidRPr="00C51A63">
              <w:rPr>
                <w:rFonts w:ascii="Arial" w:hAnsi="Arial" w:cs="Arial"/>
                <w:sz w:val="22"/>
                <w:szCs w:val="22"/>
              </w:rPr>
              <w:t>– 0 pkt</w:t>
            </w:r>
          </w:p>
          <w:p w:rsidR="00F776F5" w:rsidRPr="00C51A63" w:rsidRDefault="00F776F5" w:rsidP="00F776F5">
            <w:pPr>
              <w:jc w:val="both"/>
              <w:rPr>
                <w:rFonts w:ascii="Arial" w:hAnsi="Arial" w:cs="Arial"/>
                <w:sz w:val="22"/>
                <w:szCs w:val="22"/>
              </w:rPr>
            </w:pPr>
            <w:r w:rsidRPr="00C51A63">
              <w:rPr>
                <w:rFonts w:ascii="Arial" w:hAnsi="Arial" w:cs="Arial"/>
                <w:sz w:val="22"/>
                <w:szCs w:val="22"/>
              </w:rPr>
              <w:t>do 1 roku</w:t>
            </w:r>
            <w:r w:rsidRPr="00C51A63">
              <w:rPr>
                <w:rFonts w:ascii="Arial" w:hAnsi="Arial" w:cs="Arial"/>
                <w:sz w:val="22"/>
                <w:szCs w:val="22"/>
              </w:rPr>
              <w:tab/>
            </w:r>
            <w:r w:rsidR="00EF599C" w:rsidRPr="00C51A63">
              <w:rPr>
                <w:rFonts w:ascii="Arial" w:hAnsi="Arial" w:cs="Arial"/>
                <w:sz w:val="22"/>
                <w:szCs w:val="22"/>
              </w:rPr>
              <w:t xml:space="preserve">           </w:t>
            </w:r>
            <w:r w:rsidRPr="00C51A63">
              <w:rPr>
                <w:rFonts w:ascii="Arial" w:hAnsi="Arial" w:cs="Arial"/>
                <w:sz w:val="22"/>
                <w:szCs w:val="22"/>
              </w:rPr>
              <w:t xml:space="preserve"> - 1 pkt</w:t>
            </w:r>
          </w:p>
          <w:p w:rsidR="00F776F5" w:rsidRPr="00C51A63" w:rsidRDefault="00F776F5" w:rsidP="00F776F5">
            <w:pPr>
              <w:jc w:val="both"/>
              <w:rPr>
                <w:rFonts w:ascii="Arial" w:hAnsi="Arial" w:cs="Arial"/>
                <w:sz w:val="22"/>
                <w:szCs w:val="22"/>
              </w:rPr>
            </w:pPr>
            <w:r w:rsidRPr="00C51A63">
              <w:rPr>
                <w:rFonts w:ascii="Arial" w:hAnsi="Arial" w:cs="Arial"/>
                <w:sz w:val="22"/>
                <w:szCs w:val="22"/>
              </w:rPr>
              <w:t>powyżej 1-2 lat</w:t>
            </w:r>
            <w:r w:rsidRPr="00C51A63">
              <w:rPr>
                <w:rFonts w:ascii="Arial" w:hAnsi="Arial" w:cs="Arial"/>
                <w:sz w:val="22"/>
                <w:szCs w:val="22"/>
              </w:rPr>
              <w:tab/>
              <w:t>- 2 pkt</w:t>
            </w:r>
          </w:p>
          <w:p w:rsidR="00F776F5" w:rsidRPr="00C51A63" w:rsidRDefault="00F776F5" w:rsidP="00F776F5">
            <w:pPr>
              <w:jc w:val="both"/>
              <w:rPr>
                <w:rFonts w:ascii="Arial" w:hAnsi="Arial" w:cs="Arial"/>
                <w:sz w:val="22"/>
                <w:szCs w:val="22"/>
              </w:rPr>
            </w:pPr>
            <w:r w:rsidRPr="00C51A63">
              <w:rPr>
                <w:rFonts w:ascii="Arial" w:hAnsi="Arial" w:cs="Arial"/>
                <w:sz w:val="22"/>
                <w:szCs w:val="22"/>
              </w:rPr>
              <w:t>powyżej 2-3 lat</w:t>
            </w:r>
            <w:r w:rsidRPr="00C51A63">
              <w:rPr>
                <w:rFonts w:ascii="Arial" w:hAnsi="Arial" w:cs="Arial"/>
                <w:sz w:val="22"/>
                <w:szCs w:val="22"/>
              </w:rPr>
              <w:tab/>
              <w:t>- 3 pkt</w:t>
            </w:r>
          </w:p>
          <w:p w:rsidR="00F776F5" w:rsidRPr="00C51A63" w:rsidRDefault="00F776F5" w:rsidP="00F776F5">
            <w:pPr>
              <w:spacing w:after="120"/>
              <w:jc w:val="both"/>
              <w:rPr>
                <w:rFonts w:ascii="Arial" w:hAnsi="Arial" w:cs="Arial"/>
                <w:sz w:val="22"/>
                <w:szCs w:val="22"/>
              </w:rPr>
            </w:pPr>
            <w:r w:rsidRPr="00C51A63">
              <w:rPr>
                <w:rFonts w:ascii="Arial" w:hAnsi="Arial" w:cs="Arial"/>
                <w:sz w:val="22"/>
                <w:szCs w:val="22"/>
              </w:rPr>
              <w:t>powyżej 3 lat</w:t>
            </w:r>
            <w:r w:rsidR="00EF599C" w:rsidRPr="00C51A63">
              <w:rPr>
                <w:rFonts w:ascii="Arial" w:hAnsi="Arial" w:cs="Arial"/>
                <w:sz w:val="22"/>
                <w:szCs w:val="22"/>
              </w:rPr>
              <w:t xml:space="preserve">   </w:t>
            </w:r>
            <w:r w:rsidRPr="00C51A63">
              <w:rPr>
                <w:rFonts w:ascii="Arial" w:hAnsi="Arial" w:cs="Arial"/>
                <w:sz w:val="22"/>
                <w:szCs w:val="22"/>
              </w:rPr>
              <w:tab/>
              <w:t>- 4 pkt</w:t>
            </w:r>
          </w:p>
        </w:tc>
      </w:tr>
      <w:tr w:rsidR="00F776F5" w:rsidRPr="00C51A63">
        <w:tblPrEx>
          <w:tblCellMar>
            <w:top w:w="0" w:type="dxa"/>
            <w:bottom w:w="0" w:type="dxa"/>
          </w:tblCellMar>
        </w:tblPrEx>
        <w:trPr>
          <w:trHeight w:val="1365"/>
        </w:trPr>
        <w:tc>
          <w:tcPr>
            <w:tcW w:w="540" w:type="dxa"/>
            <w:vAlign w:val="center"/>
          </w:tcPr>
          <w:p w:rsidR="00F776F5" w:rsidRPr="00C51A63" w:rsidRDefault="00F776F5" w:rsidP="005346B1">
            <w:pPr>
              <w:pStyle w:val="PSDBrdo"/>
              <w:spacing w:before="40" w:after="40"/>
              <w:rPr>
                <w:rFonts w:ascii="Arial" w:hAnsi="Arial" w:cs="Arial"/>
                <w:sz w:val="22"/>
                <w:szCs w:val="22"/>
              </w:rPr>
            </w:pPr>
            <w:r w:rsidRPr="00C51A63">
              <w:rPr>
                <w:rFonts w:ascii="Arial" w:hAnsi="Arial" w:cs="Arial"/>
                <w:sz w:val="22"/>
                <w:szCs w:val="22"/>
              </w:rPr>
              <w:lastRenderedPageBreak/>
              <w:t>5.</w:t>
            </w:r>
          </w:p>
        </w:tc>
        <w:tc>
          <w:tcPr>
            <w:tcW w:w="2160" w:type="dxa"/>
            <w:vAlign w:val="center"/>
          </w:tcPr>
          <w:p w:rsidR="00F776F5" w:rsidRPr="00C51A63" w:rsidRDefault="00F776F5" w:rsidP="004C452F">
            <w:pPr>
              <w:rPr>
                <w:rFonts w:ascii="Arial" w:hAnsi="Arial" w:cs="Arial"/>
                <w:sz w:val="22"/>
                <w:szCs w:val="22"/>
              </w:rPr>
            </w:pPr>
            <w:r w:rsidRPr="00C51A63">
              <w:rPr>
                <w:rFonts w:ascii="Arial" w:hAnsi="Arial" w:cs="Arial"/>
                <w:sz w:val="22"/>
                <w:szCs w:val="22"/>
              </w:rPr>
              <w:t>Dotychczasowy zakres działania</w:t>
            </w:r>
          </w:p>
          <w:p w:rsidR="00F776F5" w:rsidRPr="00C51A63" w:rsidRDefault="00F776F5" w:rsidP="004C452F">
            <w:pPr>
              <w:rPr>
                <w:rFonts w:ascii="Arial" w:hAnsi="Arial" w:cs="Arial"/>
                <w:sz w:val="22"/>
                <w:szCs w:val="22"/>
              </w:rPr>
            </w:pPr>
            <w:r w:rsidRPr="00C51A63">
              <w:rPr>
                <w:rFonts w:ascii="Arial" w:hAnsi="Arial" w:cs="Arial"/>
                <w:sz w:val="22"/>
                <w:szCs w:val="22"/>
              </w:rPr>
              <w:t>(lokalny (gmina), ponadlokalny (kilka gmin, powiat), regionalny (tzn. pokrywający cały regi</w:t>
            </w:r>
            <w:r w:rsidR="00524CF9" w:rsidRPr="00C51A63">
              <w:rPr>
                <w:rFonts w:ascii="Arial" w:hAnsi="Arial" w:cs="Arial"/>
                <w:sz w:val="22"/>
                <w:szCs w:val="22"/>
              </w:rPr>
              <w:t>on – klienci w każdym powiecie)</w:t>
            </w:r>
          </w:p>
        </w:tc>
        <w:tc>
          <w:tcPr>
            <w:tcW w:w="1980" w:type="dxa"/>
            <w:vAlign w:val="center"/>
          </w:tcPr>
          <w:p w:rsidR="00F776F5" w:rsidRPr="00C51A63" w:rsidRDefault="00F776F5"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1-3 punkty</w:t>
            </w:r>
          </w:p>
        </w:tc>
        <w:tc>
          <w:tcPr>
            <w:tcW w:w="1260" w:type="dxa"/>
            <w:vAlign w:val="center"/>
          </w:tcPr>
          <w:p w:rsidR="00F776F5" w:rsidRPr="00C51A63" w:rsidRDefault="00F776F5"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F776F5" w:rsidRPr="00C51A63" w:rsidRDefault="00F776F5" w:rsidP="001D582A">
            <w:pPr>
              <w:jc w:val="center"/>
              <w:rPr>
                <w:rFonts w:ascii="Arial" w:hAnsi="Arial" w:cs="Arial"/>
                <w:sz w:val="22"/>
                <w:szCs w:val="22"/>
              </w:rPr>
            </w:pPr>
            <w:r w:rsidRPr="00C51A63">
              <w:rPr>
                <w:rFonts w:ascii="Arial" w:hAnsi="Arial" w:cs="Arial"/>
                <w:sz w:val="22"/>
                <w:szCs w:val="22"/>
              </w:rPr>
              <w:t>6</w:t>
            </w:r>
          </w:p>
        </w:tc>
        <w:tc>
          <w:tcPr>
            <w:tcW w:w="1260" w:type="dxa"/>
            <w:vAlign w:val="center"/>
          </w:tcPr>
          <w:p w:rsidR="00F776F5" w:rsidRPr="00C51A63" w:rsidRDefault="00F776F5" w:rsidP="001D582A">
            <w:pPr>
              <w:spacing w:before="40" w:after="40"/>
              <w:jc w:val="center"/>
              <w:rPr>
                <w:rFonts w:ascii="Arial" w:hAnsi="Arial" w:cs="Arial"/>
                <w:sz w:val="22"/>
                <w:szCs w:val="22"/>
              </w:rPr>
            </w:pPr>
          </w:p>
        </w:tc>
        <w:tc>
          <w:tcPr>
            <w:tcW w:w="5760" w:type="dxa"/>
            <w:vAlign w:val="center"/>
          </w:tcPr>
          <w:p w:rsidR="00F776F5" w:rsidRPr="00C51A63" w:rsidRDefault="00EF599C" w:rsidP="00F776F5">
            <w:pPr>
              <w:jc w:val="both"/>
              <w:rPr>
                <w:rFonts w:ascii="Arial" w:hAnsi="Arial" w:cs="Arial"/>
                <w:sz w:val="22"/>
                <w:szCs w:val="22"/>
              </w:rPr>
            </w:pPr>
            <w:r w:rsidRPr="00C51A63">
              <w:rPr>
                <w:rFonts w:ascii="Arial" w:hAnsi="Arial" w:cs="Arial"/>
                <w:sz w:val="22"/>
                <w:szCs w:val="22"/>
              </w:rPr>
              <w:t>Brany jest pod uwagę dotychczasowy zakres działania Wnioskodawcy:</w:t>
            </w:r>
          </w:p>
          <w:p w:rsidR="00F776F5" w:rsidRPr="00C51A63" w:rsidRDefault="00F776F5" w:rsidP="00F776F5">
            <w:pPr>
              <w:jc w:val="both"/>
              <w:rPr>
                <w:rFonts w:ascii="Arial" w:hAnsi="Arial" w:cs="Arial"/>
                <w:sz w:val="22"/>
                <w:szCs w:val="22"/>
              </w:rPr>
            </w:pPr>
            <w:r w:rsidRPr="00C51A63">
              <w:rPr>
                <w:rFonts w:ascii="Arial" w:hAnsi="Arial" w:cs="Arial"/>
                <w:sz w:val="22"/>
                <w:szCs w:val="22"/>
              </w:rPr>
              <w:t>lokalny (gmina) – 1 pkt</w:t>
            </w:r>
          </w:p>
          <w:p w:rsidR="00F776F5" w:rsidRPr="00C51A63" w:rsidRDefault="00F776F5" w:rsidP="00F776F5">
            <w:pPr>
              <w:jc w:val="both"/>
              <w:rPr>
                <w:rFonts w:ascii="Arial" w:hAnsi="Arial" w:cs="Arial"/>
                <w:sz w:val="22"/>
                <w:szCs w:val="22"/>
              </w:rPr>
            </w:pPr>
            <w:r w:rsidRPr="00C51A63">
              <w:rPr>
                <w:rFonts w:ascii="Arial" w:hAnsi="Arial" w:cs="Arial"/>
                <w:sz w:val="22"/>
                <w:szCs w:val="22"/>
              </w:rPr>
              <w:t>ponadlokalny (kilka gmin, powiat) – 2 pkt</w:t>
            </w:r>
          </w:p>
          <w:p w:rsidR="00F776F5" w:rsidRPr="00C51A63" w:rsidRDefault="00F776F5" w:rsidP="00F776F5">
            <w:pPr>
              <w:spacing w:after="120"/>
              <w:jc w:val="both"/>
              <w:rPr>
                <w:rFonts w:ascii="Arial" w:hAnsi="Arial" w:cs="Arial"/>
                <w:sz w:val="22"/>
                <w:szCs w:val="22"/>
              </w:rPr>
            </w:pPr>
            <w:r w:rsidRPr="00C51A63">
              <w:rPr>
                <w:rFonts w:ascii="Arial" w:hAnsi="Arial" w:cs="Arial"/>
                <w:sz w:val="22"/>
                <w:szCs w:val="22"/>
              </w:rPr>
              <w:t>regionalny (tzn. pokrywający cały region –</w:t>
            </w:r>
            <w:r w:rsidR="00714186" w:rsidRPr="00C51A63">
              <w:rPr>
                <w:rFonts w:ascii="Arial" w:hAnsi="Arial" w:cs="Arial"/>
                <w:sz w:val="22"/>
                <w:szCs w:val="22"/>
              </w:rPr>
              <w:t xml:space="preserve"> </w:t>
            </w:r>
            <w:r w:rsidRPr="00C51A63">
              <w:rPr>
                <w:rFonts w:ascii="Arial" w:hAnsi="Arial" w:cs="Arial"/>
                <w:sz w:val="22"/>
                <w:szCs w:val="22"/>
              </w:rPr>
              <w:t xml:space="preserve">klienci </w:t>
            </w:r>
            <w:r w:rsidR="00714186" w:rsidRPr="00C51A63">
              <w:rPr>
                <w:rFonts w:ascii="Arial" w:hAnsi="Arial" w:cs="Arial"/>
                <w:sz w:val="22"/>
                <w:szCs w:val="22"/>
              </w:rPr>
              <w:br/>
            </w:r>
            <w:r w:rsidRPr="00C51A63">
              <w:rPr>
                <w:rFonts w:ascii="Arial" w:hAnsi="Arial" w:cs="Arial"/>
                <w:sz w:val="22"/>
                <w:szCs w:val="22"/>
              </w:rPr>
              <w:t>w każdym powiecie) – 3 pkt</w:t>
            </w:r>
          </w:p>
        </w:tc>
      </w:tr>
      <w:tr w:rsidR="005346B1" w:rsidRPr="00C51A63">
        <w:tblPrEx>
          <w:tblCellMar>
            <w:top w:w="0" w:type="dxa"/>
            <w:bottom w:w="0" w:type="dxa"/>
          </w:tblCellMar>
        </w:tblPrEx>
        <w:trPr>
          <w:trHeight w:val="611"/>
        </w:trPr>
        <w:tc>
          <w:tcPr>
            <w:tcW w:w="540" w:type="dxa"/>
            <w:vAlign w:val="center"/>
          </w:tcPr>
          <w:p w:rsidR="005346B1" w:rsidRPr="00C51A63" w:rsidRDefault="005346B1" w:rsidP="00C1427C">
            <w:pPr>
              <w:spacing w:line="360" w:lineRule="auto"/>
              <w:rPr>
                <w:rFonts w:ascii="Arial" w:hAnsi="Arial" w:cs="Arial"/>
                <w:sz w:val="22"/>
                <w:szCs w:val="22"/>
                <w:vertAlign w:val="superscript"/>
              </w:rPr>
            </w:pPr>
          </w:p>
        </w:tc>
        <w:tc>
          <w:tcPr>
            <w:tcW w:w="5400" w:type="dxa"/>
            <w:gridSpan w:val="3"/>
            <w:vAlign w:val="center"/>
          </w:tcPr>
          <w:p w:rsidR="005346B1" w:rsidRPr="00C51A63" w:rsidRDefault="005346B1" w:rsidP="00D045FD">
            <w:pPr>
              <w:spacing w:line="360" w:lineRule="auto"/>
              <w:ind w:left="45"/>
              <w:rPr>
                <w:rFonts w:ascii="Arial" w:hAnsi="Arial" w:cs="Arial"/>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5346B1" w:rsidRPr="00C51A63" w:rsidRDefault="007208C4" w:rsidP="007208C4">
            <w:pPr>
              <w:jc w:val="center"/>
              <w:rPr>
                <w:rFonts w:ascii="Arial" w:hAnsi="Arial" w:cs="Arial"/>
                <w:b/>
                <w:sz w:val="22"/>
                <w:szCs w:val="22"/>
              </w:rPr>
            </w:pPr>
            <w:r w:rsidRPr="00C51A63">
              <w:rPr>
                <w:rFonts w:ascii="Arial" w:hAnsi="Arial" w:cs="Arial"/>
                <w:b/>
                <w:sz w:val="22"/>
                <w:szCs w:val="22"/>
              </w:rPr>
              <w:t>3</w:t>
            </w:r>
            <w:r w:rsidR="00DF3EB1" w:rsidRPr="00C51A63">
              <w:rPr>
                <w:rFonts w:ascii="Arial" w:hAnsi="Arial" w:cs="Arial"/>
                <w:b/>
                <w:sz w:val="22"/>
                <w:szCs w:val="22"/>
              </w:rPr>
              <w:t>8</w:t>
            </w:r>
          </w:p>
        </w:tc>
        <w:tc>
          <w:tcPr>
            <w:tcW w:w="1260" w:type="dxa"/>
            <w:vAlign w:val="center"/>
          </w:tcPr>
          <w:p w:rsidR="005346B1" w:rsidRPr="00C51A63" w:rsidRDefault="005346B1" w:rsidP="008A0BBA">
            <w:pPr>
              <w:spacing w:line="360" w:lineRule="auto"/>
              <w:rPr>
                <w:rFonts w:ascii="Arial" w:hAnsi="Arial" w:cs="Arial"/>
                <w:sz w:val="22"/>
                <w:szCs w:val="22"/>
                <w:vertAlign w:val="superscript"/>
              </w:rPr>
            </w:pPr>
          </w:p>
        </w:tc>
        <w:tc>
          <w:tcPr>
            <w:tcW w:w="5760" w:type="dxa"/>
            <w:vAlign w:val="center"/>
          </w:tcPr>
          <w:p w:rsidR="005346B1" w:rsidRPr="00C51A63" w:rsidRDefault="005346B1" w:rsidP="008A0BBA">
            <w:pPr>
              <w:spacing w:line="360" w:lineRule="auto"/>
              <w:rPr>
                <w:rFonts w:ascii="Arial" w:hAnsi="Arial" w:cs="Arial"/>
                <w:sz w:val="22"/>
                <w:szCs w:val="22"/>
                <w:vertAlign w:val="superscript"/>
              </w:rPr>
            </w:pPr>
          </w:p>
        </w:tc>
      </w:tr>
    </w:tbl>
    <w:p w:rsidR="005346B1" w:rsidRPr="00C51A63" w:rsidRDefault="005346B1" w:rsidP="005346B1">
      <w:pPr>
        <w:spacing w:after="120" w:line="320" w:lineRule="atLeast"/>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5346B1" w:rsidRPr="00C51A63">
        <w:trPr>
          <w:jc w:val="center"/>
        </w:trPr>
        <w:tc>
          <w:tcPr>
            <w:tcW w:w="541" w:type="dxa"/>
            <w:shd w:val="clear" w:color="auto" w:fill="D9D9D9"/>
            <w:vAlign w:val="center"/>
          </w:tcPr>
          <w:p w:rsidR="005346B1" w:rsidRPr="00C51A63" w:rsidRDefault="005346B1" w:rsidP="000A5B1F">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5346B1" w:rsidRPr="00C51A63" w:rsidRDefault="005346B1" w:rsidP="000A5B1F">
            <w:pPr>
              <w:spacing w:before="20" w:after="20"/>
              <w:jc w:val="center"/>
              <w:rPr>
                <w:rFonts w:ascii="Arial" w:hAnsi="Arial" w:cs="Arial"/>
                <w:b/>
                <w:bCs/>
                <w:sz w:val="22"/>
                <w:szCs w:val="22"/>
              </w:rPr>
            </w:pPr>
            <w:r w:rsidRPr="00C51A63">
              <w:rPr>
                <w:rFonts w:ascii="Arial" w:hAnsi="Arial" w:cs="Arial"/>
                <w:b/>
                <w:bCs/>
                <w:sz w:val="22"/>
                <w:szCs w:val="22"/>
              </w:rPr>
              <w:t>Kryteria ogólne</w:t>
            </w:r>
          </w:p>
          <w:p w:rsidR="005346B1" w:rsidRPr="00C51A63" w:rsidRDefault="005346B1" w:rsidP="000A5B1F">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5346B1" w:rsidRPr="00C51A63" w:rsidRDefault="005346B1" w:rsidP="000A5B1F">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5346B1" w:rsidRPr="00C51A63" w:rsidRDefault="005346B1" w:rsidP="000A5B1F">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5346B1" w:rsidRPr="00C51A63" w:rsidRDefault="005346B1" w:rsidP="000A5B1F">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5346B1" w:rsidRPr="00C51A63" w:rsidRDefault="005346B1" w:rsidP="000A5B1F">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5346B1" w:rsidRPr="00C51A63" w:rsidRDefault="005346B1" w:rsidP="000A5B1F">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5346B1" w:rsidRPr="00C51A63" w:rsidRDefault="005346B1" w:rsidP="000A5B1F">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A722ED" w:rsidRPr="00C51A63">
        <w:trPr>
          <w:jc w:val="center"/>
        </w:trPr>
        <w:tc>
          <w:tcPr>
            <w:tcW w:w="541" w:type="dxa"/>
            <w:vAlign w:val="center"/>
          </w:tcPr>
          <w:p w:rsidR="00A722ED" w:rsidRPr="00C51A63" w:rsidRDefault="00A722ED" w:rsidP="005346B1">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A722ED" w:rsidRPr="00C51A63" w:rsidRDefault="00A722ED" w:rsidP="005346B1">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A722ED" w:rsidRPr="00C51A63" w:rsidRDefault="00A722ED" w:rsidP="005346B1">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A722ED" w:rsidRPr="00C51A63" w:rsidRDefault="00A722ED"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A722ED" w:rsidRPr="00C51A63" w:rsidRDefault="00A722ED"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A722ED" w:rsidRPr="00C51A63" w:rsidRDefault="00A722ED"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A722ED" w:rsidRPr="00C51A63" w:rsidRDefault="00A722ED" w:rsidP="000A5B1F">
            <w:pPr>
              <w:tabs>
                <w:tab w:val="left" w:pos="0"/>
                <w:tab w:val="left" w:pos="1560"/>
              </w:tabs>
              <w:spacing w:before="20" w:after="20"/>
              <w:jc w:val="center"/>
              <w:rPr>
                <w:rFonts w:ascii="Arial" w:hAnsi="Arial" w:cs="Arial"/>
                <w:sz w:val="22"/>
                <w:szCs w:val="22"/>
              </w:rPr>
            </w:pPr>
          </w:p>
        </w:tc>
        <w:tc>
          <w:tcPr>
            <w:tcW w:w="6282" w:type="dxa"/>
            <w:vAlign w:val="center"/>
          </w:tcPr>
          <w:p w:rsidR="00A722ED" w:rsidRPr="00C51A63" w:rsidRDefault="00A722ED" w:rsidP="00A722ED">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A722ED" w:rsidRPr="00C51A63" w:rsidRDefault="00A722E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A722ED" w:rsidRPr="00C51A63" w:rsidRDefault="00A722E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A722ED" w:rsidRPr="00C51A63" w:rsidRDefault="00A722E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A722ED" w:rsidRPr="00C51A63" w:rsidRDefault="00A722E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A722ED" w:rsidRPr="00C51A63" w:rsidRDefault="00A722E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A722ED" w:rsidRPr="00C51A63" w:rsidRDefault="00A722E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A722ED" w:rsidRPr="00C51A63" w:rsidRDefault="00A722E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A722ED" w:rsidRPr="00C51A63" w:rsidRDefault="00A722ED" w:rsidP="00A722ED">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E96AA3" w:rsidRPr="00C51A63" w:rsidRDefault="00E96AA3" w:rsidP="00E96AA3">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A722ED" w:rsidRPr="00C51A63" w:rsidRDefault="00E96AA3" w:rsidP="00E96AA3">
            <w:pPr>
              <w:tabs>
                <w:tab w:val="left" w:pos="0"/>
                <w:tab w:val="left" w:pos="1560"/>
              </w:tabs>
              <w:spacing w:before="20" w:after="20"/>
              <w:ind w:left="142"/>
              <w:jc w:val="both"/>
              <w:rPr>
                <w:rFonts w:ascii="Arial" w:hAnsi="Arial" w:cs="Arial"/>
                <w:i/>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p w:rsidR="00E96AA3" w:rsidRPr="00C51A63" w:rsidRDefault="00E96AA3" w:rsidP="00E96AA3">
            <w:pPr>
              <w:tabs>
                <w:tab w:val="left" w:pos="0"/>
                <w:tab w:val="left" w:pos="1560"/>
              </w:tabs>
              <w:spacing w:before="20" w:after="20"/>
              <w:ind w:left="142"/>
              <w:jc w:val="both"/>
              <w:rPr>
                <w:rFonts w:ascii="Arial" w:hAnsi="Arial" w:cs="Arial"/>
                <w:sz w:val="22"/>
                <w:szCs w:val="22"/>
              </w:rPr>
            </w:pPr>
          </w:p>
        </w:tc>
      </w:tr>
      <w:tr w:rsidR="00A722ED" w:rsidRPr="00C51A63">
        <w:trPr>
          <w:jc w:val="center"/>
        </w:trPr>
        <w:tc>
          <w:tcPr>
            <w:tcW w:w="541" w:type="dxa"/>
            <w:vAlign w:val="center"/>
          </w:tcPr>
          <w:p w:rsidR="00A722ED" w:rsidRPr="00C51A63" w:rsidRDefault="00A722ED" w:rsidP="005346B1">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A722ED" w:rsidRPr="00C51A63" w:rsidRDefault="00A722ED" w:rsidP="005346B1">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A722ED" w:rsidRPr="00C51A63" w:rsidRDefault="00A722ED" w:rsidP="005346B1">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A722ED" w:rsidRPr="00C51A63" w:rsidRDefault="00A722ED"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A722ED" w:rsidRPr="00C51A63" w:rsidRDefault="00A722ED"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A722ED" w:rsidRPr="00C51A63" w:rsidRDefault="00A722ED"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A722ED" w:rsidRPr="00C51A63" w:rsidRDefault="00A722ED" w:rsidP="000A5B1F">
            <w:pPr>
              <w:tabs>
                <w:tab w:val="left" w:pos="0"/>
                <w:tab w:val="left" w:pos="1560"/>
              </w:tabs>
              <w:spacing w:before="20" w:after="20"/>
              <w:jc w:val="center"/>
              <w:rPr>
                <w:rFonts w:ascii="Arial" w:hAnsi="Arial" w:cs="Arial"/>
                <w:sz w:val="22"/>
                <w:szCs w:val="22"/>
              </w:rPr>
            </w:pPr>
          </w:p>
        </w:tc>
        <w:tc>
          <w:tcPr>
            <w:tcW w:w="6282" w:type="dxa"/>
            <w:vAlign w:val="center"/>
          </w:tcPr>
          <w:p w:rsidR="00A722ED" w:rsidRPr="00C51A63" w:rsidRDefault="00A722ED" w:rsidP="00A722ED">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A722ED" w:rsidRPr="00C51A63" w:rsidRDefault="00A722ED"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A722ED" w:rsidRPr="00C51A63" w:rsidRDefault="00A722ED"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A722ED" w:rsidRPr="00C51A63" w:rsidRDefault="00A722ED"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A722ED" w:rsidRPr="00C51A63" w:rsidRDefault="00A722ED"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A722ED" w:rsidRPr="00C51A63" w:rsidRDefault="00A722ED"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A722ED" w:rsidRPr="00C51A63" w:rsidRDefault="00A722ED"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A722ED" w:rsidRPr="00C51A63" w:rsidRDefault="00A722ED" w:rsidP="00A722ED">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wzrost konkurencyjności </w:t>
            </w:r>
            <w:r w:rsidR="00EF599C" w:rsidRPr="00C51A63">
              <w:rPr>
                <w:rFonts w:ascii="Arial" w:hAnsi="Arial" w:cs="Arial"/>
                <w:sz w:val="22"/>
                <w:szCs w:val="22"/>
              </w:rPr>
              <w:t xml:space="preserve">województwa jako miejsca pracy </w:t>
            </w:r>
            <w:r w:rsidRPr="00C51A63">
              <w:rPr>
                <w:rFonts w:ascii="Arial" w:hAnsi="Arial" w:cs="Arial"/>
                <w:sz w:val="22"/>
                <w:szCs w:val="22"/>
              </w:rPr>
              <w:t>i życia, poprzez działania wykraczające poza obszary wyznaczone celami operacyjnymi, przyczyniające się do realizacji celu strategicznego (jakie?)</w:t>
            </w:r>
          </w:p>
          <w:p w:rsidR="00A722ED" w:rsidRPr="00C51A63" w:rsidRDefault="00A722ED" w:rsidP="00A722ED">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A722ED" w:rsidRPr="00C51A63" w:rsidRDefault="00A722ED" w:rsidP="005346B1">
            <w:pPr>
              <w:tabs>
                <w:tab w:val="left" w:pos="0"/>
                <w:tab w:val="left" w:pos="1560"/>
              </w:tabs>
              <w:spacing w:before="20" w:after="20"/>
              <w:ind w:left="142"/>
              <w:jc w:val="both"/>
              <w:rPr>
                <w:rFonts w:ascii="Arial" w:hAnsi="Arial" w:cs="Arial"/>
                <w:sz w:val="22"/>
                <w:szCs w:val="22"/>
              </w:rPr>
            </w:pPr>
          </w:p>
        </w:tc>
      </w:tr>
      <w:tr w:rsidR="00A722ED" w:rsidRPr="00C51A63">
        <w:trPr>
          <w:jc w:val="center"/>
        </w:trPr>
        <w:tc>
          <w:tcPr>
            <w:tcW w:w="541" w:type="dxa"/>
            <w:vAlign w:val="center"/>
          </w:tcPr>
          <w:p w:rsidR="00A722ED" w:rsidRPr="00C51A63" w:rsidRDefault="00A722ED" w:rsidP="005346B1">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A722ED" w:rsidRPr="00C51A63" w:rsidRDefault="00A722ED" w:rsidP="005346B1">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A722ED" w:rsidRPr="00C51A63" w:rsidRDefault="00A722ED" w:rsidP="005346B1">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A722ED" w:rsidRPr="00C51A63" w:rsidRDefault="00A722ED"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A722ED" w:rsidRPr="00C51A63" w:rsidRDefault="00A722ED"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A722ED" w:rsidRPr="00C51A63" w:rsidRDefault="00A722ED"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A722ED" w:rsidRPr="00C51A63" w:rsidRDefault="00A722ED" w:rsidP="000A5B1F">
            <w:pPr>
              <w:tabs>
                <w:tab w:val="left" w:pos="0"/>
                <w:tab w:val="left" w:pos="1560"/>
              </w:tabs>
              <w:spacing w:before="20" w:after="20"/>
              <w:jc w:val="center"/>
              <w:rPr>
                <w:rFonts w:ascii="Arial" w:hAnsi="Arial" w:cs="Arial"/>
                <w:sz w:val="22"/>
                <w:szCs w:val="22"/>
              </w:rPr>
            </w:pPr>
          </w:p>
        </w:tc>
        <w:tc>
          <w:tcPr>
            <w:tcW w:w="6282" w:type="dxa"/>
            <w:vAlign w:val="center"/>
          </w:tcPr>
          <w:p w:rsidR="00A722ED" w:rsidRPr="00C51A63" w:rsidRDefault="00A722ED"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A722ED" w:rsidRPr="00C51A63" w:rsidRDefault="00A722ED" w:rsidP="00A722ED">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A722ED" w:rsidRPr="00C51A63" w:rsidRDefault="00A722ED"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A722ED" w:rsidRPr="00C51A63" w:rsidRDefault="00A722ED" w:rsidP="00A722ED">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A722ED" w:rsidRPr="00C51A63" w:rsidRDefault="00B31361" w:rsidP="00B31361">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A722ED" w:rsidRPr="00C51A63">
              <w:rPr>
                <w:rFonts w:ascii="Arial" w:hAnsi="Arial" w:cs="Arial"/>
                <w:sz w:val="22"/>
                <w:szCs w:val="22"/>
              </w:rPr>
              <w:br/>
              <w:t>…………………………………………………………………..</w:t>
            </w:r>
            <w:r w:rsidR="00A722ED" w:rsidRPr="00C51A63">
              <w:rPr>
                <w:rFonts w:ascii="Arial" w:hAnsi="Arial" w:cs="Arial"/>
                <w:sz w:val="22"/>
                <w:szCs w:val="22"/>
              </w:rPr>
              <w:br/>
              <w:t>…………………………………………………………………..</w:t>
            </w:r>
            <w:r w:rsidR="00A722ED" w:rsidRPr="00C51A63">
              <w:rPr>
                <w:rFonts w:ascii="Arial" w:hAnsi="Arial" w:cs="Arial"/>
                <w:sz w:val="22"/>
                <w:szCs w:val="22"/>
              </w:rPr>
              <w:br/>
              <w:t>……………………………………………………………….….</w:t>
            </w:r>
            <w:r w:rsidR="00A722ED" w:rsidRPr="00C51A63">
              <w:rPr>
                <w:rFonts w:ascii="Arial" w:hAnsi="Arial" w:cs="Arial"/>
                <w:sz w:val="22"/>
                <w:szCs w:val="22"/>
              </w:rPr>
              <w:br/>
              <w:t>…………………………………………………………………..</w:t>
            </w:r>
            <w:r w:rsidR="00A722ED" w:rsidRPr="00C51A63">
              <w:rPr>
                <w:rFonts w:ascii="Arial" w:hAnsi="Arial" w:cs="Arial"/>
                <w:sz w:val="22"/>
                <w:szCs w:val="22"/>
              </w:rPr>
              <w:br/>
              <w:t>…………………………………………………………………..</w:t>
            </w:r>
            <w:r w:rsidR="00A722ED" w:rsidRPr="00C51A63">
              <w:rPr>
                <w:rFonts w:ascii="Arial" w:hAnsi="Arial" w:cs="Arial"/>
                <w:sz w:val="22"/>
                <w:szCs w:val="22"/>
              </w:rPr>
              <w:br/>
              <w:t>…………………………………………………………………..</w:t>
            </w:r>
            <w:r w:rsidR="00A722ED" w:rsidRPr="00C51A63">
              <w:rPr>
                <w:rFonts w:ascii="Arial" w:hAnsi="Arial" w:cs="Arial"/>
                <w:sz w:val="22"/>
                <w:szCs w:val="22"/>
              </w:rPr>
              <w:br/>
              <w:t>…………………………………………………………………..</w:t>
            </w:r>
            <w:r w:rsidR="00A722ED" w:rsidRPr="00C51A63">
              <w:rPr>
                <w:rFonts w:ascii="Arial" w:hAnsi="Arial" w:cs="Arial"/>
                <w:sz w:val="22"/>
                <w:szCs w:val="22"/>
              </w:rPr>
              <w:br/>
              <w:t>…………………………………………………………………..</w:t>
            </w:r>
            <w:r w:rsidR="00A722ED" w:rsidRPr="00C51A63">
              <w:rPr>
                <w:rFonts w:ascii="Arial" w:hAnsi="Arial" w:cs="Arial"/>
                <w:sz w:val="22"/>
                <w:szCs w:val="22"/>
              </w:rPr>
              <w:br/>
              <w:t>…………………………………………………………………..</w:t>
            </w:r>
            <w:r w:rsidR="00A722ED" w:rsidRPr="00C51A63">
              <w:rPr>
                <w:rFonts w:ascii="Arial" w:hAnsi="Arial" w:cs="Arial"/>
                <w:sz w:val="22"/>
                <w:szCs w:val="22"/>
              </w:rPr>
              <w:br/>
              <w:t>…………………………………………………………………..</w:t>
            </w:r>
            <w:r w:rsidR="00A722ED" w:rsidRPr="00C51A63">
              <w:rPr>
                <w:rFonts w:ascii="Arial" w:hAnsi="Arial" w:cs="Arial"/>
                <w:sz w:val="22"/>
                <w:szCs w:val="22"/>
              </w:rPr>
              <w:br/>
              <w:t>…………………………………………………………………..</w:t>
            </w:r>
          </w:p>
        </w:tc>
      </w:tr>
      <w:tr w:rsidR="005346B1" w:rsidRPr="00C51A63">
        <w:trPr>
          <w:trHeight w:val="567"/>
          <w:jc w:val="center"/>
        </w:trPr>
        <w:tc>
          <w:tcPr>
            <w:tcW w:w="5975" w:type="dxa"/>
            <w:gridSpan w:val="5"/>
            <w:vAlign w:val="center"/>
          </w:tcPr>
          <w:p w:rsidR="005346B1" w:rsidRPr="00C51A63" w:rsidRDefault="005346B1" w:rsidP="005346B1">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Maksymalna liczba przyznanych punktów</w:t>
            </w:r>
          </w:p>
        </w:tc>
        <w:tc>
          <w:tcPr>
            <w:tcW w:w="1113" w:type="dxa"/>
            <w:vAlign w:val="center"/>
          </w:tcPr>
          <w:p w:rsidR="005346B1" w:rsidRPr="00C51A63" w:rsidRDefault="005346B1" w:rsidP="005346B1">
            <w:pPr>
              <w:tabs>
                <w:tab w:val="left" w:pos="0"/>
                <w:tab w:val="left" w:pos="1560"/>
              </w:tabs>
              <w:spacing w:before="20" w:after="20"/>
              <w:jc w:val="center"/>
              <w:rPr>
                <w:rFonts w:ascii="Arial" w:hAnsi="Arial" w:cs="Arial"/>
                <w:b/>
                <w:sz w:val="22"/>
                <w:szCs w:val="22"/>
              </w:rPr>
            </w:pPr>
            <w:r w:rsidRPr="00C51A63">
              <w:rPr>
                <w:rFonts w:ascii="Arial" w:hAnsi="Arial" w:cs="Arial"/>
                <w:b/>
                <w:sz w:val="22"/>
                <w:szCs w:val="22"/>
              </w:rPr>
              <w:t>20</w:t>
            </w:r>
          </w:p>
        </w:tc>
        <w:tc>
          <w:tcPr>
            <w:tcW w:w="1206" w:type="dxa"/>
            <w:vAlign w:val="center"/>
          </w:tcPr>
          <w:p w:rsidR="005346B1" w:rsidRPr="00C51A63" w:rsidRDefault="005346B1" w:rsidP="000A5B1F">
            <w:pPr>
              <w:tabs>
                <w:tab w:val="left" w:pos="0"/>
                <w:tab w:val="left" w:pos="1560"/>
              </w:tabs>
              <w:spacing w:before="20" w:after="20"/>
              <w:jc w:val="center"/>
              <w:rPr>
                <w:rFonts w:ascii="Arial" w:hAnsi="Arial" w:cs="Arial"/>
                <w:sz w:val="22"/>
                <w:szCs w:val="22"/>
              </w:rPr>
            </w:pPr>
          </w:p>
        </w:tc>
        <w:tc>
          <w:tcPr>
            <w:tcW w:w="6282" w:type="dxa"/>
            <w:vAlign w:val="center"/>
          </w:tcPr>
          <w:p w:rsidR="005346B1" w:rsidRPr="00C51A63" w:rsidRDefault="005346B1" w:rsidP="005346B1">
            <w:pPr>
              <w:tabs>
                <w:tab w:val="left" w:pos="0"/>
                <w:tab w:val="left" w:pos="1560"/>
              </w:tabs>
              <w:spacing w:before="20" w:after="20"/>
              <w:ind w:left="142"/>
              <w:jc w:val="both"/>
              <w:rPr>
                <w:rFonts w:ascii="Arial" w:hAnsi="Arial" w:cs="Arial"/>
                <w:bCs/>
                <w:sz w:val="22"/>
                <w:szCs w:val="22"/>
              </w:rPr>
            </w:pPr>
          </w:p>
        </w:tc>
      </w:tr>
    </w:tbl>
    <w:p w:rsidR="00F67C09" w:rsidRPr="00C51A63" w:rsidRDefault="005346B1" w:rsidP="005346B1">
      <w:pPr>
        <w:autoSpaceDE w:val="0"/>
        <w:autoSpaceDN w:val="0"/>
        <w:adjustRightInd w:val="0"/>
        <w:rPr>
          <w:rFonts w:ascii="Arial" w:hAnsi="Arial" w:cs="Arial"/>
          <w:sz w:val="2"/>
          <w:szCs w:val="2"/>
        </w:rPr>
      </w:pPr>
      <w:r w:rsidRPr="00C51A63">
        <w:rPr>
          <w:rFonts w:ascii="Arial" w:hAnsi="Arial" w:cs="Arial"/>
          <w:b/>
          <w:bCs/>
        </w:rPr>
        <w:br w:type="page"/>
      </w:r>
    </w:p>
    <w:p w:rsidR="003E44F3" w:rsidRPr="00C51A63" w:rsidRDefault="00F67C09" w:rsidP="009B3F3F">
      <w:pPr>
        <w:pStyle w:val="Nagwek2PK2"/>
        <w:numPr>
          <w:ilvl w:val="0"/>
          <w:numId w:val="126"/>
        </w:numPr>
        <w:jc w:val="both"/>
        <w:outlineLvl w:val="1"/>
        <w:rPr>
          <w:rFonts w:ascii="Arial" w:hAnsi="Arial" w:cs="Arial"/>
        </w:rPr>
      </w:pPr>
      <w:bookmarkStart w:id="160" w:name="_Toc283900158"/>
      <w:r w:rsidRPr="00C51A63">
        <w:rPr>
          <w:rFonts w:ascii="Arial" w:hAnsi="Arial" w:cs="Arial"/>
        </w:rPr>
        <w:t xml:space="preserve">Kryteria wyboru projektów dla </w:t>
      </w:r>
      <w:r w:rsidR="00D75112" w:rsidRPr="00C51A63">
        <w:rPr>
          <w:rFonts w:ascii="Arial" w:hAnsi="Arial" w:cs="Arial"/>
        </w:rPr>
        <w:t>D</w:t>
      </w:r>
      <w:r w:rsidRPr="00C51A63">
        <w:rPr>
          <w:rFonts w:ascii="Arial" w:hAnsi="Arial" w:cs="Arial"/>
        </w:rPr>
        <w:t>ziałania 1.3. Wspieranie wytwarzania i promocji produktów regionalnych</w:t>
      </w:r>
      <w:bookmarkEnd w:id="160"/>
    </w:p>
    <w:p w:rsidR="009A6D6D" w:rsidRPr="00C51A63" w:rsidRDefault="009A6D6D" w:rsidP="009A6D6D">
      <w:pPr>
        <w:rPr>
          <w:rFonts w:ascii="Arial" w:hAnsi="Arial" w:cs="Arial"/>
          <w:b/>
          <w:bCs/>
        </w:rPr>
      </w:pPr>
    </w:p>
    <w:p w:rsidR="009A6D6D" w:rsidRPr="00C51A63" w:rsidRDefault="009A6D6D" w:rsidP="009A6D6D">
      <w:pPr>
        <w:rPr>
          <w:rFonts w:ascii="Arial" w:hAnsi="Arial" w:cs="Arial"/>
          <w:b/>
          <w:bCs/>
        </w:rPr>
      </w:pPr>
      <w:r w:rsidRPr="00C51A63">
        <w:rPr>
          <w:rFonts w:ascii="Arial" w:hAnsi="Arial" w:cs="Arial"/>
          <w:b/>
          <w:bCs/>
        </w:rPr>
        <w:t>KRYTERIA FORMALNE</w:t>
      </w:r>
    </w:p>
    <w:p w:rsidR="009A6D6D" w:rsidRPr="00C51A63" w:rsidRDefault="009A6D6D" w:rsidP="009A6D6D">
      <w:pPr>
        <w:rPr>
          <w:rFonts w:ascii="Arial" w:hAnsi="Arial" w:cs="Arial"/>
          <w:b/>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8"/>
        <w:gridCol w:w="7291"/>
        <w:gridCol w:w="2187"/>
        <w:gridCol w:w="2187"/>
        <w:gridCol w:w="2187"/>
      </w:tblGrid>
      <w:tr w:rsidR="00F103D7" w:rsidRPr="00C51A63">
        <w:tblPrEx>
          <w:tblCellMar>
            <w:top w:w="0" w:type="dxa"/>
            <w:bottom w:w="0" w:type="dxa"/>
          </w:tblCellMar>
        </w:tblPrEx>
        <w:trPr>
          <w:trHeight w:val="567"/>
        </w:trPr>
        <w:tc>
          <w:tcPr>
            <w:tcW w:w="540" w:type="dxa"/>
            <w:shd w:val="clear" w:color="auto" w:fill="D9D9D9"/>
            <w:vAlign w:val="center"/>
          </w:tcPr>
          <w:p w:rsidR="00F103D7" w:rsidRPr="00C51A63" w:rsidRDefault="00F103D7" w:rsidP="00E74346">
            <w:pPr>
              <w:jc w:val="center"/>
              <w:rPr>
                <w:rFonts w:ascii="Arial" w:hAnsi="Arial" w:cs="Arial"/>
                <w:b/>
                <w:sz w:val="22"/>
                <w:szCs w:val="22"/>
              </w:rPr>
            </w:pPr>
            <w:r w:rsidRPr="00C51A63">
              <w:rPr>
                <w:rFonts w:ascii="Arial" w:hAnsi="Arial" w:cs="Arial"/>
                <w:b/>
                <w:sz w:val="22"/>
                <w:szCs w:val="22"/>
              </w:rPr>
              <w:t>Lp.</w:t>
            </w:r>
          </w:p>
        </w:tc>
        <w:tc>
          <w:tcPr>
            <w:tcW w:w="7200" w:type="dxa"/>
            <w:shd w:val="clear" w:color="auto" w:fill="D9D9D9"/>
            <w:vAlign w:val="center"/>
          </w:tcPr>
          <w:p w:rsidR="00F103D7" w:rsidRPr="00C51A63" w:rsidRDefault="00F103D7" w:rsidP="00E74346">
            <w:pPr>
              <w:rPr>
                <w:rFonts w:ascii="Arial" w:hAnsi="Arial" w:cs="Arial"/>
                <w:b/>
              </w:rPr>
            </w:pPr>
            <w:r w:rsidRPr="00C51A63">
              <w:rPr>
                <w:rFonts w:ascii="Arial" w:hAnsi="Arial" w:cs="Arial"/>
                <w:b/>
              </w:rPr>
              <w:t>Kryteria</w:t>
            </w:r>
          </w:p>
        </w:tc>
        <w:tc>
          <w:tcPr>
            <w:tcW w:w="2160" w:type="dxa"/>
            <w:shd w:val="clear" w:color="auto" w:fill="D9D9D9"/>
            <w:vAlign w:val="center"/>
          </w:tcPr>
          <w:p w:rsidR="00F103D7" w:rsidRPr="00C51A63" w:rsidRDefault="00F103D7" w:rsidP="00E74346">
            <w:pPr>
              <w:jc w:val="center"/>
              <w:rPr>
                <w:rFonts w:ascii="Arial" w:hAnsi="Arial" w:cs="Arial"/>
                <w:b/>
                <w:sz w:val="22"/>
                <w:szCs w:val="22"/>
              </w:rPr>
            </w:pPr>
            <w:r w:rsidRPr="00C51A63">
              <w:rPr>
                <w:rFonts w:ascii="Arial" w:hAnsi="Arial" w:cs="Arial"/>
                <w:b/>
                <w:sz w:val="22"/>
                <w:szCs w:val="22"/>
              </w:rPr>
              <w:t>TAK</w:t>
            </w:r>
          </w:p>
        </w:tc>
        <w:tc>
          <w:tcPr>
            <w:tcW w:w="2160" w:type="dxa"/>
            <w:shd w:val="clear" w:color="auto" w:fill="D9D9D9"/>
            <w:vAlign w:val="center"/>
          </w:tcPr>
          <w:p w:rsidR="00F103D7" w:rsidRPr="00C51A63" w:rsidRDefault="00F103D7" w:rsidP="00E74346">
            <w:pPr>
              <w:jc w:val="center"/>
              <w:rPr>
                <w:rFonts w:ascii="Arial" w:hAnsi="Arial" w:cs="Arial"/>
                <w:b/>
                <w:sz w:val="22"/>
                <w:szCs w:val="22"/>
              </w:rPr>
            </w:pPr>
            <w:r w:rsidRPr="00C51A63">
              <w:rPr>
                <w:rFonts w:ascii="Arial" w:hAnsi="Arial" w:cs="Arial"/>
                <w:b/>
                <w:sz w:val="22"/>
                <w:szCs w:val="22"/>
              </w:rPr>
              <w:t>NIE</w:t>
            </w:r>
          </w:p>
        </w:tc>
        <w:tc>
          <w:tcPr>
            <w:tcW w:w="2160" w:type="dxa"/>
            <w:shd w:val="clear" w:color="auto" w:fill="D9D9D9"/>
            <w:vAlign w:val="center"/>
          </w:tcPr>
          <w:p w:rsidR="00F103D7" w:rsidRPr="00C51A63" w:rsidRDefault="00F103D7" w:rsidP="00E74346">
            <w:pPr>
              <w:jc w:val="center"/>
              <w:rPr>
                <w:rFonts w:ascii="Arial" w:hAnsi="Arial" w:cs="Arial"/>
                <w:b/>
                <w:sz w:val="22"/>
                <w:szCs w:val="22"/>
              </w:rPr>
            </w:pPr>
            <w:r w:rsidRPr="00C51A63">
              <w:rPr>
                <w:rFonts w:ascii="Arial" w:hAnsi="Arial" w:cs="Arial"/>
                <w:b/>
                <w:sz w:val="22"/>
                <w:szCs w:val="22"/>
              </w:rPr>
              <w:t>N/D</w:t>
            </w:r>
          </w:p>
        </w:tc>
      </w:tr>
      <w:tr w:rsidR="00F103D7" w:rsidRPr="00C51A63">
        <w:tblPrEx>
          <w:tblCellMar>
            <w:top w:w="0" w:type="dxa"/>
            <w:bottom w:w="0" w:type="dxa"/>
          </w:tblCellMar>
        </w:tblPrEx>
        <w:trPr>
          <w:trHeight w:val="340"/>
        </w:trPr>
        <w:tc>
          <w:tcPr>
            <w:tcW w:w="54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1.</w:t>
            </w:r>
          </w:p>
        </w:tc>
        <w:tc>
          <w:tcPr>
            <w:tcW w:w="7200" w:type="dxa"/>
            <w:shd w:val="clear" w:color="auto" w:fill="auto"/>
            <w:vAlign w:val="center"/>
          </w:tcPr>
          <w:p w:rsidR="00F103D7" w:rsidRPr="00C51A63" w:rsidRDefault="00F103D7" w:rsidP="00E74346">
            <w:pPr>
              <w:rPr>
                <w:rFonts w:ascii="Arial" w:hAnsi="Arial" w:cs="Arial"/>
                <w:sz w:val="22"/>
                <w:szCs w:val="22"/>
              </w:rPr>
            </w:pPr>
            <w:r w:rsidRPr="00C51A63">
              <w:rPr>
                <w:rFonts w:ascii="Arial" w:hAnsi="Arial" w:cs="Arial"/>
                <w:sz w:val="22"/>
                <w:szCs w:val="22"/>
              </w:rPr>
              <w:t>Kompletność wniosku*</w:t>
            </w: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w:t>
            </w:r>
          </w:p>
        </w:tc>
      </w:tr>
      <w:tr w:rsidR="00F103D7" w:rsidRPr="00C51A63">
        <w:tblPrEx>
          <w:tblCellMar>
            <w:top w:w="0" w:type="dxa"/>
            <w:bottom w:w="0" w:type="dxa"/>
          </w:tblCellMar>
        </w:tblPrEx>
        <w:trPr>
          <w:trHeight w:val="340"/>
        </w:trPr>
        <w:tc>
          <w:tcPr>
            <w:tcW w:w="54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2.</w:t>
            </w:r>
          </w:p>
        </w:tc>
        <w:tc>
          <w:tcPr>
            <w:tcW w:w="7200" w:type="dxa"/>
            <w:shd w:val="clear" w:color="auto" w:fill="auto"/>
            <w:vAlign w:val="center"/>
          </w:tcPr>
          <w:p w:rsidR="00F103D7" w:rsidRPr="00C51A63" w:rsidRDefault="00F103D7" w:rsidP="00E74346">
            <w:pPr>
              <w:rPr>
                <w:rFonts w:ascii="Arial" w:hAnsi="Arial" w:cs="Arial"/>
                <w:sz w:val="22"/>
                <w:szCs w:val="22"/>
              </w:rPr>
            </w:pPr>
            <w:r w:rsidRPr="00C51A63">
              <w:rPr>
                <w:rFonts w:ascii="Arial" w:hAnsi="Arial" w:cs="Arial"/>
                <w:sz w:val="22"/>
                <w:szCs w:val="22"/>
              </w:rPr>
              <w:t>Kompletność załączników</w:t>
            </w: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w:t>
            </w:r>
          </w:p>
        </w:tc>
      </w:tr>
      <w:tr w:rsidR="00F103D7" w:rsidRPr="00C51A63">
        <w:tblPrEx>
          <w:tblCellMar>
            <w:top w:w="0" w:type="dxa"/>
            <w:bottom w:w="0" w:type="dxa"/>
          </w:tblCellMar>
        </w:tblPrEx>
        <w:tc>
          <w:tcPr>
            <w:tcW w:w="54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3.</w:t>
            </w:r>
          </w:p>
        </w:tc>
        <w:tc>
          <w:tcPr>
            <w:tcW w:w="7200" w:type="dxa"/>
            <w:shd w:val="clear" w:color="auto" w:fill="auto"/>
            <w:vAlign w:val="center"/>
          </w:tcPr>
          <w:p w:rsidR="00F103D7" w:rsidRPr="00C51A63" w:rsidRDefault="00F103D7" w:rsidP="00E74346">
            <w:pPr>
              <w:jc w:val="both"/>
              <w:rPr>
                <w:rFonts w:ascii="Arial" w:hAnsi="Arial" w:cs="Arial"/>
                <w:sz w:val="22"/>
                <w:szCs w:val="22"/>
              </w:rPr>
            </w:pPr>
            <w:r w:rsidRPr="00C51A63">
              <w:rPr>
                <w:rFonts w:ascii="Arial" w:hAnsi="Arial" w:cs="Arial"/>
                <w:sz w:val="22"/>
                <w:szCs w:val="22"/>
              </w:rPr>
              <w:t xml:space="preserve">Projekt kwalifikuje się w ramach danego działania/poddziałania i jest zgodny </w:t>
            </w:r>
            <w:r w:rsidRPr="00C51A63">
              <w:rPr>
                <w:rFonts w:ascii="Arial" w:hAnsi="Arial" w:cs="Arial"/>
                <w:sz w:val="22"/>
                <w:szCs w:val="22"/>
              </w:rPr>
              <w:br/>
              <w:t xml:space="preserve">z zapisami Linii Demarkacyjnej pomiędzy programami operacyjnymi Polityki Spójności, Wspólnej Polityki Rolnej i Wspólnej Polityki Rybackiej  </w:t>
            </w: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w:t>
            </w:r>
          </w:p>
        </w:tc>
      </w:tr>
      <w:tr w:rsidR="00F103D7" w:rsidRPr="00C51A63">
        <w:tblPrEx>
          <w:tblCellMar>
            <w:top w:w="0" w:type="dxa"/>
            <w:bottom w:w="0" w:type="dxa"/>
          </w:tblCellMar>
        </w:tblPrEx>
        <w:tc>
          <w:tcPr>
            <w:tcW w:w="54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4.</w:t>
            </w:r>
          </w:p>
        </w:tc>
        <w:tc>
          <w:tcPr>
            <w:tcW w:w="7200" w:type="dxa"/>
            <w:shd w:val="clear" w:color="auto" w:fill="auto"/>
            <w:vAlign w:val="center"/>
          </w:tcPr>
          <w:p w:rsidR="00F103D7" w:rsidRPr="00C51A63" w:rsidRDefault="00F103D7" w:rsidP="00E74346">
            <w:pPr>
              <w:jc w:val="both"/>
              <w:rPr>
                <w:rFonts w:ascii="Arial" w:hAnsi="Arial" w:cs="Arial"/>
                <w:sz w:val="22"/>
                <w:szCs w:val="22"/>
              </w:rPr>
            </w:pPr>
            <w:r w:rsidRPr="00C51A63">
              <w:rPr>
                <w:rFonts w:ascii="Arial" w:hAnsi="Arial" w:cs="Arial"/>
                <w:sz w:val="22"/>
                <w:szCs w:val="22"/>
              </w:rPr>
              <w:t>Projekt realizowany jest w granicach administracyjnych województwa warmińsko-mazurskiego (z  wyłączeniem projektów promocyjnych)</w:t>
            </w: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r>
      <w:tr w:rsidR="00F103D7" w:rsidRPr="00C51A63">
        <w:tblPrEx>
          <w:tblCellMar>
            <w:top w:w="0" w:type="dxa"/>
            <w:bottom w:w="0" w:type="dxa"/>
          </w:tblCellMar>
        </w:tblPrEx>
        <w:tc>
          <w:tcPr>
            <w:tcW w:w="54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5.</w:t>
            </w:r>
          </w:p>
        </w:tc>
        <w:tc>
          <w:tcPr>
            <w:tcW w:w="7200" w:type="dxa"/>
            <w:shd w:val="clear" w:color="auto" w:fill="auto"/>
            <w:vAlign w:val="center"/>
          </w:tcPr>
          <w:p w:rsidR="00F103D7" w:rsidRPr="00C51A63" w:rsidRDefault="00F103D7" w:rsidP="00E74346">
            <w:pPr>
              <w:jc w:val="both"/>
              <w:rPr>
                <w:rFonts w:ascii="Arial" w:hAnsi="Arial" w:cs="Arial"/>
                <w:sz w:val="22"/>
                <w:szCs w:val="22"/>
              </w:rPr>
            </w:pPr>
            <w:r w:rsidRPr="00C51A63">
              <w:rPr>
                <w:rFonts w:ascii="Arial" w:hAnsi="Arial" w:cs="Arial"/>
                <w:sz w:val="22"/>
                <w:szCs w:val="22"/>
                <w:lang w:eastAsia="en-US"/>
              </w:rPr>
              <w:t>Wartość dofinansowania nie przekracza maksymalnej i nie jest niższa niż minimalna kwota wsparcia dla działania</w:t>
            </w:r>
            <w:r w:rsidRPr="00C51A63">
              <w:rPr>
                <w:rFonts w:ascii="Arial" w:hAnsi="Arial" w:cs="Arial"/>
                <w:sz w:val="22"/>
                <w:szCs w:val="22"/>
              </w:rPr>
              <w:t xml:space="preserve"> (jeżeli dotyczy)</w:t>
            </w: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r>
      <w:tr w:rsidR="00F103D7" w:rsidRPr="00C51A63">
        <w:tblPrEx>
          <w:tblCellMar>
            <w:top w:w="0" w:type="dxa"/>
            <w:bottom w:w="0" w:type="dxa"/>
          </w:tblCellMar>
        </w:tblPrEx>
        <w:tc>
          <w:tcPr>
            <w:tcW w:w="54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6.</w:t>
            </w:r>
          </w:p>
        </w:tc>
        <w:tc>
          <w:tcPr>
            <w:tcW w:w="7200" w:type="dxa"/>
            <w:shd w:val="clear" w:color="auto" w:fill="auto"/>
            <w:vAlign w:val="center"/>
          </w:tcPr>
          <w:p w:rsidR="00F103D7" w:rsidRPr="00C51A63" w:rsidRDefault="00F103D7" w:rsidP="00E74346">
            <w:pPr>
              <w:jc w:val="both"/>
              <w:rPr>
                <w:rFonts w:ascii="Arial" w:hAnsi="Arial" w:cs="Arial"/>
                <w:sz w:val="22"/>
                <w:szCs w:val="22"/>
              </w:rPr>
            </w:pPr>
            <w:r w:rsidRPr="00C51A63">
              <w:rPr>
                <w:rFonts w:ascii="Arial" w:hAnsi="Arial" w:cs="Arial"/>
                <w:sz w:val="22"/>
                <w:szCs w:val="22"/>
              </w:rPr>
              <w:t>Wartość projektu jest zgodna z limitem podanym w Uszczegółowieniu RPO WiM (jeżeli dotyczy)</w:t>
            </w: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r>
      <w:tr w:rsidR="00F103D7" w:rsidRPr="00C51A63">
        <w:tblPrEx>
          <w:tblCellMar>
            <w:top w:w="0" w:type="dxa"/>
            <w:bottom w:w="0" w:type="dxa"/>
          </w:tblCellMar>
        </w:tblPrEx>
        <w:trPr>
          <w:trHeight w:val="365"/>
        </w:trPr>
        <w:tc>
          <w:tcPr>
            <w:tcW w:w="54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7.</w:t>
            </w:r>
          </w:p>
        </w:tc>
        <w:tc>
          <w:tcPr>
            <w:tcW w:w="7200" w:type="dxa"/>
            <w:shd w:val="clear" w:color="auto" w:fill="auto"/>
            <w:vAlign w:val="center"/>
          </w:tcPr>
          <w:p w:rsidR="00F103D7" w:rsidRPr="00C51A63" w:rsidRDefault="00F103D7" w:rsidP="00E74346">
            <w:pPr>
              <w:jc w:val="both"/>
              <w:rPr>
                <w:rFonts w:ascii="Arial" w:hAnsi="Arial" w:cs="Arial"/>
                <w:sz w:val="22"/>
                <w:szCs w:val="22"/>
              </w:rPr>
            </w:pPr>
            <w:r w:rsidRPr="00C51A63">
              <w:rPr>
                <w:rFonts w:ascii="Arial" w:hAnsi="Arial" w:cs="Arial"/>
                <w:sz w:val="22"/>
                <w:szCs w:val="22"/>
              </w:rPr>
              <w:t>Wnioskodawca nie podlega wykluczeniu z ubiegania się o dofinansowanie</w:t>
            </w: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w:t>
            </w:r>
          </w:p>
        </w:tc>
      </w:tr>
      <w:tr w:rsidR="00F103D7" w:rsidRPr="00C51A63">
        <w:tblPrEx>
          <w:tblCellMar>
            <w:top w:w="0" w:type="dxa"/>
            <w:bottom w:w="0" w:type="dxa"/>
          </w:tblCellMar>
        </w:tblPrEx>
        <w:tc>
          <w:tcPr>
            <w:tcW w:w="54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8.</w:t>
            </w:r>
          </w:p>
        </w:tc>
        <w:tc>
          <w:tcPr>
            <w:tcW w:w="7200" w:type="dxa"/>
            <w:shd w:val="clear" w:color="auto" w:fill="auto"/>
            <w:vAlign w:val="center"/>
          </w:tcPr>
          <w:p w:rsidR="00F103D7" w:rsidRPr="00C51A63" w:rsidRDefault="00F103D7" w:rsidP="00E74346">
            <w:pPr>
              <w:jc w:val="both"/>
              <w:rPr>
                <w:rFonts w:ascii="Arial" w:hAnsi="Arial" w:cs="Arial"/>
                <w:sz w:val="22"/>
                <w:szCs w:val="22"/>
              </w:rPr>
            </w:pPr>
            <w:r w:rsidRPr="00C51A63">
              <w:rPr>
                <w:rFonts w:ascii="Arial" w:hAnsi="Arial" w:cs="Arial"/>
                <w:sz w:val="22"/>
                <w:szCs w:val="22"/>
              </w:rPr>
              <w:t xml:space="preserve">Okres realizacji projektu zgodny z zasadą n+3 (w przypadku projektów złożonych do 2010r.), n+2 (w przypadku projektów złożonych po 2010r.) </w:t>
            </w:r>
            <w:r w:rsidRPr="00C51A63">
              <w:rPr>
                <w:rFonts w:ascii="Arial" w:hAnsi="Arial" w:cs="Arial"/>
                <w:sz w:val="22"/>
                <w:szCs w:val="22"/>
              </w:rPr>
              <w:br/>
              <w:t>(nie dotyczy projektów z uzasadnieniem dłuższej realizacji)</w:t>
            </w: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r>
      <w:tr w:rsidR="00F103D7" w:rsidRPr="00C51A63">
        <w:tblPrEx>
          <w:tblCellMar>
            <w:top w:w="0" w:type="dxa"/>
            <w:bottom w:w="0" w:type="dxa"/>
          </w:tblCellMar>
        </w:tblPrEx>
        <w:tc>
          <w:tcPr>
            <w:tcW w:w="54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9.</w:t>
            </w:r>
          </w:p>
        </w:tc>
        <w:tc>
          <w:tcPr>
            <w:tcW w:w="7200" w:type="dxa"/>
            <w:shd w:val="clear" w:color="auto" w:fill="auto"/>
            <w:vAlign w:val="center"/>
          </w:tcPr>
          <w:p w:rsidR="00F103D7" w:rsidRPr="00C51A63" w:rsidRDefault="00802C25" w:rsidP="00E74346">
            <w:pPr>
              <w:jc w:val="both"/>
              <w:rPr>
                <w:rFonts w:ascii="Arial" w:hAnsi="Arial" w:cs="Arial"/>
                <w:sz w:val="22"/>
                <w:szCs w:val="22"/>
              </w:rPr>
            </w:pPr>
            <w:r w:rsidRPr="00C51A63">
              <w:rPr>
                <w:rFonts w:ascii="Arial" w:hAnsi="Arial" w:cs="Arial"/>
                <w:bCs/>
                <w:sz w:val="22"/>
                <w:szCs w:val="22"/>
              </w:rPr>
              <w:t>Zgodność projektu z regulaminem konkursu i ogłoszeniem o konkursie</w:t>
            </w: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p>
        </w:tc>
        <w:tc>
          <w:tcPr>
            <w:tcW w:w="2160" w:type="dxa"/>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w:t>
            </w:r>
          </w:p>
        </w:tc>
      </w:tr>
      <w:tr w:rsidR="00F103D7" w:rsidRPr="00C51A63">
        <w:tblPrEx>
          <w:tblCellMar>
            <w:top w:w="0" w:type="dxa"/>
            <w:bottom w:w="0" w:type="dxa"/>
          </w:tblCellMar>
        </w:tblPrEx>
        <w:trPr>
          <w:trHeight w:val="340"/>
        </w:trPr>
        <w:tc>
          <w:tcPr>
            <w:tcW w:w="540" w:type="dxa"/>
            <w:tcBorders>
              <w:bottom w:val="single" w:sz="4" w:space="0" w:color="auto"/>
            </w:tcBorders>
            <w:shd w:val="clear" w:color="auto" w:fill="auto"/>
            <w:vAlign w:val="center"/>
          </w:tcPr>
          <w:p w:rsidR="00F103D7" w:rsidRPr="00C51A63" w:rsidRDefault="00F103D7" w:rsidP="00E74346">
            <w:pPr>
              <w:rPr>
                <w:rFonts w:ascii="Arial" w:hAnsi="Arial" w:cs="Arial"/>
                <w:sz w:val="22"/>
                <w:szCs w:val="22"/>
              </w:rPr>
            </w:pPr>
            <w:r w:rsidRPr="00C51A63">
              <w:rPr>
                <w:rFonts w:ascii="Arial" w:hAnsi="Arial" w:cs="Arial"/>
                <w:sz w:val="22"/>
                <w:szCs w:val="22"/>
              </w:rPr>
              <w:t>10.</w:t>
            </w:r>
          </w:p>
        </w:tc>
        <w:tc>
          <w:tcPr>
            <w:tcW w:w="7200" w:type="dxa"/>
            <w:tcBorders>
              <w:bottom w:val="single" w:sz="4" w:space="0" w:color="auto"/>
            </w:tcBorders>
            <w:shd w:val="clear" w:color="auto" w:fill="auto"/>
            <w:vAlign w:val="center"/>
          </w:tcPr>
          <w:p w:rsidR="00F103D7" w:rsidRPr="00C51A63" w:rsidRDefault="00F103D7" w:rsidP="00E74346">
            <w:pPr>
              <w:spacing w:after="120"/>
              <w:rPr>
                <w:rFonts w:ascii="Arial" w:hAnsi="Arial" w:cs="Arial"/>
                <w:sz w:val="22"/>
                <w:szCs w:val="22"/>
              </w:rPr>
            </w:pPr>
            <w:r w:rsidRPr="00C51A63">
              <w:rPr>
                <w:rFonts w:ascii="Arial" w:hAnsi="Arial" w:cs="Arial"/>
                <w:sz w:val="22"/>
                <w:szCs w:val="22"/>
              </w:rPr>
              <w:t>Kwalifikowalność kategorii kosztów.</w:t>
            </w:r>
          </w:p>
        </w:tc>
        <w:tc>
          <w:tcPr>
            <w:tcW w:w="2160" w:type="dxa"/>
            <w:tcBorders>
              <w:bottom w:val="single" w:sz="4" w:space="0" w:color="auto"/>
            </w:tcBorders>
            <w:shd w:val="clear" w:color="auto" w:fill="auto"/>
            <w:vAlign w:val="center"/>
          </w:tcPr>
          <w:p w:rsidR="00F103D7" w:rsidRPr="00C51A63" w:rsidRDefault="00F103D7"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F103D7" w:rsidRPr="00C51A63" w:rsidRDefault="00F103D7" w:rsidP="00E74346">
            <w:pPr>
              <w:jc w:val="center"/>
              <w:rPr>
                <w:rFonts w:ascii="Arial" w:hAnsi="Arial" w:cs="Arial"/>
                <w:sz w:val="22"/>
                <w:szCs w:val="22"/>
              </w:rPr>
            </w:pPr>
          </w:p>
        </w:tc>
        <w:tc>
          <w:tcPr>
            <w:tcW w:w="2160" w:type="dxa"/>
            <w:tcBorders>
              <w:bottom w:val="single" w:sz="4" w:space="0" w:color="auto"/>
            </w:tcBorders>
            <w:shd w:val="clear" w:color="auto" w:fill="auto"/>
            <w:vAlign w:val="center"/>
          </w:tcPr>
          <w:p w:rsidR="00F103D7" w:rsidRPr="00C51A63" w:rsidRDefault="00F103D7" w:rsidP="00E74346">
            <w:pPr>
              <w:jc w:val="center"/>
              <w:rPr>
                <w:rFonts w:ascii="Arial" w:hAnsi="Arial" w:cs="Arial"/>
                <w:sz w:val="22"/>
                <w:szCs w:val="22"/>
              </w:rPr>
            </w:pPr>
            <w:r w:rsidRPr="00C51A63">
              <w:rPr>
                <w:rFonts w:ascii="Arial" w:hAnsi="Arial" w:cs="Arial"/>
                <w:sz w:val="22"/>
                <w:szCs w:val="22"/>
              </w:rPr>
              <w:t>-------------------</w:t>
            </w:r>
          </w:p>
        </w:tc>
      </w:tr>
      <w:tr w:rsidR="00F103D7" w:rsidRPr="00C51A63">
        <w:tblPrEx>
          <w:tblCellMar>
            <w:top w:w="0" w:type="dxa"/>
            <w:bottom w:w="0" w:type="dxa"/>
          </w:tblCellMar>
        </w:tblPrEx>
        <w:trPr>
          <w:trHeight w:val="340"/>
        </w:trPr>
        <w:tc>
          <w:tcPr>
            <w:tcW w:w="540" w:type="dxa"/>
            <w:shd w:val="clear" w:color="auto" w:fill="B3B3B3"/>
            <w:vAlign w:val="center"/>
          </w:tcPr>
          <w:p w:rsidR="00F103D7" w:rsidRPr="00C51A63" w:rsidRDefault="00F103D7" w:rsidP="00E74346">
            <w:pPr>
              <w:jc w:val="center"/>
              <w:rPr>
                <w:rFonts w:ascii="Arial" w:hAnsi="Arial" w:cs="Arial"/>
                <w:sz w:val="22"/>
                <w:szCs w:val="22"/>
              </w:rPr>
            </w:pPr>
          </w:p>
        </w:tc>
        <w:tc>
          <w:tcPr>
            <w:tcW w:w="7200" w:type="dxa"/>
            <w:shd w:val="clear" w:color="auto" w:fill="B3B3B3"/>
            <w:vAlign w:val="center"/>
          </w:tcPr>
          <w:p w:rsidR="00F103D7" w:rsidRPr="00C51A63" w:rsidRDefault="00F103D7" w:rsidP="00E74346">
            <w:pPr>
              <w:jc w:val="center"/>
              <w:rPr>
                <w:rFonts w:ascii="Arial" w:hAnsi="Arial" w:cs="Arial"/>
                <w:sz w:val="22"/>
                <w:szCs w:val="22"/>
              </w:rPr>
            </w:pPr>
          </w:p>
        </w:tc>
        <w:tc>
          <w:tcPr>
            <w:tcW w:w="2160" w:type="dxa"/>
            <w:shd w:val="clear" w:color="auto" w:fill="B3B3B3"/>
            <w:vAlign w:val="center"/>
          </w:tcPr>
          <w:p w:rsidR="00F103D7" w:rsidRPr="00C51A63" w:rsidRDefault="00F103D7" w:rsidP="00E74346">
            <w:pPr>
              <w:jc w:val="center"/>
              <w:rPr>
                <w:rFonts w:ascii="Arial" w:hAnsi="Arial" w:cs="Arial"/>
                <w:sz w:val="22"/>
                <w:szCs w:val="22"/>
              </w:rPr>
            </w:pPr>
          </w:p>
        </w:tc>
        <w:tc>
          <w:tcPr>
            <w:tcW w:w="2160" w:type="dxa"/>
            <w:shd w:val="clear" w:color="auto" w:fill="B3B3B3"/>
            <w:vAlign w:val="center"/>
          </w:tcPr>
          <w:p w:rsidR="00F103D7" w:rsidRPr="00C51A63" w:rsidRDefault="00F103D7" w:rsidP="00E74346">
            <w:pPr>
              <w:jc w:val="center"/>
              <w:rPr>
                <w:rFonts w:ascii="Arial" w:hAnsi="Arial" w:cs="Arial"/>
                <w:sz w:val="22"/>
                <w:szCs w:val="22"/>
              </w:rPr>
            </w:pPr>
          </w:p>
        </w:tc>
        <w:tc>
          <w:tcPr>
            <w:tcW w:w="2160" w:type="dxa"/>
            <w:shd w:val="clear" w:color="auto" w:fill="B3B3B3"/>
            <w:vAlign w:val="center"/>
          </w:tcPr>
          <w:p w:rsidR="00F103D7" w:rsidRPr="00C51A63" w:rsidRDefault="00F103D7" w:rsidP="00E74346">
            <w:pPr>
              <w:jc w:val="center"/>
              <w:rPr>
                <w:rFonts w:ascii="Arial" w:hAnsi="Arial" w:cs="Arial"/>
                <w:sz w:val="22"/>
                <w:szCs w:val="22"/>
              </w:rPr>
            </w:pPr>
          </w:p>
        </w:tc>
      </w:tr>
    </w:tbl>
    <w:p w:rsidR="005346B1" w:rsidRPr="00C51A63" w:rsidRDefault="009A6D6D" w:rsidP="005346B1">
      <w:pPr>
        <w:rPr>
          <w:rFonts w:ascii="Arial" w:hAnsi="Arial" w:cs="Arial"/>
          <w:b/>
        </w:rPr>
      </w:pPr>
      <w:r w:rsidRPr="00C51A63">
        <w:rPr>
          <w:rFonts w:ascii="Arial" w:hAnsi="Arial" w:cs="Arial"/>
          <w:b/>
        </w:rPr>
        <w:br w:type="page"/>
      </w:r>
      <w:r w:rsidR="005346B1" w:rsidRPr="00C51A63">
        <w:rPr>
          <w:rFonts w:ascii="Arial" w:hAnsi="Arial" w:cs="Arial"/>
          <w:b/>
        </w:rPr>
        <w:lastRenderedPageBreak/>
        <w:t>KRYTERIA MERYTORYCZNE ZEROJEDYNKOWE</w:t>
      </w:r>
    </w:p>
    <w:p w:rsidR="005346B1" w:rsidRPr="00C51A63" w:rsidRDefault="005346B1" w:rsidP="009A6D6D">
      <w:pPr>
        <w:autoSpaceDE w:val="0"/>
        <w:autoSpaceDN w:val="0"/>
        <w:adjustRightInd w:val="0"/>
        <w:rPr>
          <w:rFonts w:ascii="Arial" w:hAnsi="Arial" w:cs="Arial"/>
          <w:bCs/>
        </w:rPr>
      </w:pPr>
    </w:p>
    <w:tbl>
      <w:tblPr>
        <w:tblW w:w="143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3769"/>
        <w:gridCol w:w="669"/>
        <w:gridCol w:w="670"/>
        <w:gridCol w:w="670"/>
        <w:gridCol w:w="8014"/>
      </w:tblGrid>
      <w:tr w:rsidR="00E74346" w:rsidRPr="00C51A63">
        <w:tblPrEx>
          <w:tblCellMar>
            <w:top w:w="0" w:type="dxa"/>
            <w:bottom w:w="0" w:type="dxa"/>
          </w:tblCellMar>
        </w:tblPrEx>
        <w:trPr>
          <w:trHeight w:val="567"/>
        </w:trPr>
        <w:tc>
          <w:tcPr>
            <w:tcW w:w="537"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Lp.</w:t>
            </w:r>
          </w:p>
        </w:tc>
        <w:tc>
          <w:tcPr>
            <w:tcW w:w="3770"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Kryterium</w:t>
            </w:r>
          </w:p>
        </w:tc>
        <w:tc>
          <w:tcPr>
            <w:tcW w:w="669" w:type="dxa"/>
            <w:shd w:val="clear" w:color="auto" w:fill="D9D9D9"/>
            <w:vAlign w:val="center"/>
          </w:tcPr>
          <w:p w:rsidR="00E74346" w:rsidRPr="00C51A63" w:rsidRDefault="00E74346" w:rsidP="00E74346">
            <w:pPr>
              <w:tabs>
                <w:tab w:val="left" w:pos="0"/>
                <w:tab w:val="left" w:pos="1560"/>
              </w:tabs>
              <w:jc w:val="center"/>
              <w:rPr>
                <w:rFonts w:ascii="Arial" w:hAnsi="Arial" w:cs="Arial"/>
                <w:sz w:val="22"/>
                <w:szCs w:val="22"/>
              </w:rPr>
            </w:pPr>
            <w:r w:rsidRPr="00C51A63">
              <w:rPr>
                <w:rFonts w:ascii="Arial" w:hAnsi="Arial" w:cs="Arial"/>
                <w:b/>
                <w:sz w:val="22"/>
                <w:szCs w:val="22"/>
              </w:rPr>
              <w:t>TAK</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NIE</w:t>
            </w:r>
          </w:p>
        </w:tc>
        <w:tc>
          <w:tcPr>
            <w:tcW w:w="670" w:type="dxa"/>
            <w:shd w:val="clear" w:color="auto" w:fill="D9D9D9"/>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N/D</w:t>
            </w:r>
          </w:p>
        </w:tc>
        <w:tc>
          <w:tcPr>
            <w:tcW w:w="8016" w:type="dxa"/>
            <w:shd w:val="clear" w:color="auto" w:fill="D9D9D9"/>
            <w:vAlign w:val="center"/>
          </w:tcPr>
          <w:p w:rsidR="00E74346" w:rsidRPr="00C51A63" w:rsidRDefault="00E74346" w:rsidP="00E74346">
            <w:pPr>
              <w:jc w:val="center"/>
              <w:rPr>
                <w:rFonts w:ascii="Arial" w:hAnsi="Arial" w:cs="Arial"/>
                <w:b/>
                <w:sz w:val="22"/>
                <w:szCs w:val="22"/>
              </w:rPr>
            </w:pPr>
            <w:r w:rsidRPr="00C51A63">
              <w:rPr>
                <w:rFonts w:ascii="Arial" w:hAnsi="Arial" w:cs="Arial"/>
                <w:b/>
                <w:sz w:val="22"/>
                <w:szCs w:val="22"/>
              </w:rPr>
              <w:t>Opis</w:t>
            </w:r>
          </w:p>
        </w:tc>
      </w:tr>
      <w:tr w:rsidR="00E74346" w:rsidRPr="00C51A63">
        <w:tblPrEx>
          <w:tblCellMar>
            <w:top w:w="0" w:type="dxa"/>
            <w:bottom w:w="0" w:type="dxa"/>
          </w:tblCellMar>
        </w:tblPrEx>
        <w:trPr>
          <w:trHeight w:val="1080"/>
        </w:trPr>
        <w:tc>
          <w:tcPr>
            <w:tcW w:w="540"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1.</w:t>
            </w:r>
          </w:p>
        </w:tc>
        <w:tc>
          <w:tcPr>
            <w:tcW w:w="3767"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finansowa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shd w:val="clear" w:color="auto" w:fill="auto"/>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wszelkie kalkulacje przepływów pieniężnych, w tym kalkulację luki finansowej. </w:t>
            </w:r>
            <w:r w:rsidRPr="00C51A63">
              <w:rPr>
                <w:rFonts w:ascii="Arial" w:hAnsi="Arial" w:cs="Arial"/>
                <w:sz w:val="22"/>
                <w:szCs w:val="22"/>
              </w:rPr>
              <w:br/>
              <w:t xml:space="preserve">Następnie weryfikowane są wskaźniki finansowe w kontekście zyskowności projektu, </w:t>
            </w:r>
            <w:r w:rsidRPr="00C51A63">
              <w:rPr>
                <w:rFonts w:ascii="Arial" w:hAnsi="Arial" w:cs="Arial"/>
                <w:sz w:val="22"/>
                <w:szCs w:val="22"/>
              </w:rPr>
              <w:br/>
              <w:t>a także trwałość finansowa projektu.</w:t>
            </w:r>
          </w:p>
        </w:tc>
      </w:tr>
      <w:tr w:rsidR="00E74346" w:rsidRPr="00C51A63">
        <w:tblPrEx>
          <w:tblCellMar>
            <w:top w:w="0" w:type="dxa"/>
            <w:bottom w:w="0" w:type="dxa"/>
          </w:tblCellMar>
        </w:tblPrEx>
        <w:trPr>
          <w:trHeight w:val="1063"/>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2.</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Właściwie przygotowana analiza ekonomiczna projektu  (w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poprawność przyjętej metodologii przygotowania analizy (zgodność z wytycznymi), realność i poprawność założeń, a także wszelkie korekty </w:t>
            </w:r>
            <w:r w:rsidRPr="00C51A63">
              <w:rPr>
                <w:rFonts w:ascii="Arial" w:hAnsi="Arial" w:cs="Arial"/>
                <w:sz w:val="22"/>
                <w:szCs w:val="22"/>
              </w:rPr>
              <w:br/>
              <w:t xml:space="preserve">o efekty fiskalne, zewnętrzne oraz przekształcenie cen rynkowych w ceny kalkulacyjne. </w:t>
            </w:r>
            <w:r w:rsidRPr="00C51A63">
              <w:rPr>
                <w:rFonts w:ascii="Arial" w:hAnsi="Arial" w:cs="Arial"/>
                <w:sz w:val="22"/>
                <w:szCs w:val="22"/>
              </w:rPr>
              <w:br/>
              <w:t>Następnie weryfikowane są wskaźniki ekonomiczne w kontekście korzyści dla beneficjentów, jakie przynosi jego realizacja.</w:t>
            </w:r>
          </w:p>
        </w:tc>
      </w:tr>
      <w:tr w:rsidR="00E74346" w:rsidRPr="00C51A63">
        <w:tblPrEx>
          <w:tblCellMar>
            <w:top w:w="0" w:type="dxa"/>
            <w:bottom w:w="0" w:type="dxa"/>
          </w:tblCellMar>
        </w:tblPrEx>
        <w:trPr>
          <w:trHeight w:val="1258"/>
        </w:trPr>
        <w:tc>
          <w:tcPr>
            <w:tcW w:w="537" w:type="dxa"/>
            <w:vAlign w:val="center"/>
          </w:tcPr>
          <w:p w:rsidR="00E74346" w:rsidRPr="00C51A63" w:rsidRDefault="00E74346" w:rsidP="00E74346">
            <w:pPr>
              <w:jc w:val="center"/>
              <w:rPr>
                <w:rFonts w:ascii="Arial" w:hAnsi="Arial" w:cs="Arial"/>
                <w:b/>
                <w:sz w:val="22"/>
                <w:szCs w:val="22"/>
              </w:rPr>
            </w:pPr>
            <w:r w:rsidRPr="00C51A63">
              <w:rPr>
                <w:rFonts w:ascii="Arial" w:hAnsi="Arial" w:cs="Arial"/>
                <w:sz w:val="22"/>
                <w:szCs w:val="22"/>
              </w:rPr>
              <w:t>3</w:t>
            </w:r>
            <w:r w:rsidRPr="00C51A63">
              <w:rPr>
                <w:rFonts w:ascii="Arial" w:hAnsi="Arial" w:cs="Arial"/>
                <w:b/>
                <w:sz w:val="22"/>
                <w:szCs w:val="22"/>
              </w:rPr>
              <w:t>.</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 xml:space="preserve">Wykonalność techniczna i zasadność zaproponowanych rozwiązań technologicznych w projekcie </w:t>
            </w:r>
            <w:r w:rsidRPr="00C51A63">
              <w:rPr>
                <w:rFonts w:ascii="Arial" w:hAnsi="Arial" w:cs="Arial"/>
                <w:sz w:val="22"/>
                <w:szCs w:val="22"/>
              </w:rPr>
              <w:br/>
              <w:t>(w zależności od typu projektu)</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zasadność zaproponowanych rozwiązań  technicznych / technologicznych gwarantujących realizację projektu przy osiągnięciu założonych rezultatów zgodnie z określonym harmonogramem Weryfikacji podlega potrzeba realizacji projektu, zaspokajanie rzeczywistych potrzeb beneficjentów, przeprowadzona analiza wariantów i wybór optymalnego wariantu. Weryfikacji podlega również opis realizacji projektu (lokalizacji, czynności, harmonogramu), a także opis stanu po realizacji projektu.</w:t>
            </w:r>
          </w:p>
        </w:tc>
      </w:tr>
      <w:tr w:rsidR="00E74346" w:rsidRPr="00C51A63">
        <w:tblPrEx>
          <w:tblCellMar>
            <w:top w:w="0" w:type="dxa"/>
            <w:bottom w:w="0" w:type="dxa"/>
          </w:tblCellMar>
        </w:tblPrEx>
        <w:trPr>
          <w:trHeight w:val="1076"/>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4.</w:t>
            </w:r>
          </w:p>
        </w:tc>
        <w:tc>
          <w:tcPr>
            <w:tcW w:w="3770" w:type="dxa"/>
            <w:vAlign w:val="center"/>
          </w:tcPr>
          <w:p w:rsidR="00E74346" w:rsidRPr="00C51A63" w:rsidRDefault="00E74346" w:rsidP="00E74346">
            <w:pPr>
              <w:rPr>
                <w:rFonts w:ascii="Arial" w:hAnsi="Arial" w:cs="Arial"/>
                <w:sz w:val="22"/>
                <w:szCs w:val="22"/>
              </w:rPr>
            </w:pPr>
            <w:r w:rsidRPr="00C51A63">
              <w:rPr>
                <w:rFonts w:ascii="Arial" w:hAnsi="Arial" w:cs="Arial"/>
                <w:sz w:val="22"/>
                <w:szCs w:val="22"/>
              </w:rPr>
              <w:t>Trwałość projektu (trwałość struktury instytucjonalnej i rezultatów projektu) i wykonalność instytucjonalna</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spacing w:before="40" w:after="40"/>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posiadane przez projektodawcę zasoby techniczne, kadrowe </w:t>
            </w:r>
            <w:r w:rsidRPr="00C51A63">
              <w:rPr>
                <w:rFonts w:ascii="Arial" w:hAnsi="Arial" w:cs="Arial"/>
                <w:sz w:val="22"/>
                <w:szCs w:val="22"/>
              </w:rPr>
              <w:br/>
              <w:t>i wiedzy umożliwiające realizację projektu zgodnie z przyjętym harmonogramem, zabezpieczenie kosztów funkcjonowania, zdolność organizacyjną i finansową do utrzymania rezultatów projektu, pewność i wypłacalność właściciela rezultatów projektu.</w:t>
            </w:r>
          </w:p>
        </w:tc>
      </w:tr>
      <w:tr w:rsidR="00E74346" w:rsidRPr="00C51A63">
        <w:tblPrEx>
          <w:tblCellMar>
            <w:top w:w="0" w:type="dxa"/>
            <w:bottom w:w="0" w:type="dxa"/>
          </w:tblCellMar>
        </w:tblPrEx>
        <w:trPr>
          <w:trHeight w:val="1092"/>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5.</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Poprawność wskaźników i ich wpływ na realizację celów programu / uzasadnienie realizacji projektu </w:t>
            </w:r>
            <w:r w:rsidR="00D94F0B" w:rsidRPr="00C51A63">
              <w:rPr>
                <w:rFonts w:ascii="Arial" w:hAnsi="Arial" w:cs="Arial"/>
                <w:sz w:val="22"/>
                <w:szCs w:val="22"/>
              </w:rPr>
              <w:br/>
            </w:r>
            <w:r w:rsidRPr="00C51A63">
              <w:rPr>
                <w:rFonts w:ascii="Arial" w:hAnsi="Arial" w:cs="Arial"/>
                <w:sz w:val="22"/>
                <w:szCs w:val="22"/>
              </w:rPr>
              <w:t>w kontekście celów szczegółowych</w:t>
            </w:r>
          </w:p>
        </w:tc>
        <w:tc>
          <w:tcPr>
            <w:tcW w:w="669"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trafność doboru wskaźników do opisu celów projektu, ich spójność z celami programu oraz ich użyteczność podczas oceny realizacji celów projektu.</w:t>
            </w:r>
          </w:p>
        </w:tc>
      </w:tr>
      <w:tr w:rsidR="00E74346" w:rsidRPr="00C51A63">
        <w:tblPrEx>
          <w:tblCellMar>
            <w:top w:w="0" w:type="dxa"/>
            <w:bottom w:w="0" w:type="dxa"/>
          </w:tblCellMar>
        </w:tblPrEx>
        <w:trPr>
          <w:trHeight w:val="1062"/>
        </w:trPr>
        <w:tc>
          <w:tcPr>
            <w:tcW w:w="537" w:type="dxa"/>
            <w:vMerge w:val="restart"/>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lastRenderedPageBreak/>
              <w:t>6.</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Projekt jest zgodny </w:t>
            </w:r>
            <w:r w:rsidRPr="00C51A63">
              <w:rPr>
                <w:rFonts w:ascii="Arial" w:hAnsi="Arial" w:cs="Arial"/>
                <w:sz w:val="22"/>
                <w:szCs w:val="22"/>
              </w:rPr>
              <w:br/>
              <w:t xml:space="preserve">z horyzontalnymi politykami wspólnoty, </w:t>
            </w:r>
            <w:r w:rsidRPr="00C51A63">
              <w:rPr>
                <w:rFonts w:ascii="Arial" w:hAnsi="Arial" w:cs="Arial"/>
                <w:sz w:val="22"/>
                <w:szCs w:val="22"/>
              </w:rPr>
              <w:br/>
              <w:t xml:space="preserve">w tym w szczególności z politykami </w:t>
            </w:r>
            <w:r w:rsidR="00D94F0B" w:rsidRPr="00C51A63">
              <w:rPr>
                <w:rFonts w:ascii="Arial" w:hAnsi="Arial" w:cs="Arial"/>
                <w:sz w:val="22"/>
                <w:szCs w:val="22"/>
              </w:rPr>
              <w:br/>
            </w:r>
            <w:r w:rsidRPr="00C51A63">
              <w:rPr>
                <w:rFonts w:ascii="Arial" w:hAnsi="Arial" w:cs="Arial"/>
                <w:sz w:val="22"/>
                <w:szCs w:val="22"/>
              </w:rPr>
              <w:t xml:space="preserve">w zakresie: </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sz w:val="22"/>
                <w:szCs w:val="22"/>
              </w:rPr>
            </w:pPr>
          </w:p>
        </w:tc>
        <w:tc>
          <w:tcPr>
            <w:tcW w:w="670" w:type="dxa"/>
            <w:vMerge w:val="restart"/>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Kryterium weryfikuje zgodność projektu z horyzontalnymi politykami wspólnoty, weryfikowana jest prawdziwość, wiarygodność i rzetelność przedstawionych opisów zgodności.</w:t>
            </w:r>
          </w:p>
        </w:tc>
      </w:tr>
      <w:tr w:rsidR="00E74346" w:rsidRPr="00C51A63">
        <w:tblPrEx>
          <w:tblCellMar>
            <w:top w:w="0" w:type="dxa"/>
            <w:bottom w:w="0" w:type="dxa"/>
          </w:tblCellMar>
        </w:tblPrEx>
        <w:trPr>
          <w:trHeight w:val="691"/>
        </w:trPr>
        <w:tc>
          <w:tcPr>
            <w:tcW w:w="537" w:type="dxa"/>
            <w:vMerge/>
            <w:shd w:val="clear" w:color="auto" w:fill="auto"/>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równość mężczyzn i kobiet oraz niedyskryminacji</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33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zrównoważonego rozwoju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527"/>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konkurencji oraz zamówień publicznych</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479"/>
        </w:trPr>
        <w:tc>
          <w:tcPr>
            <w:tcW w:w="537" w:type="dxa"/>
            <w:vMerge/>
            <w:vAlign w:val="center"/>
          </w:tcPr>
          <w:p w:rsidR="00E74346" w:rsidRPr="00C51A63" w:rsidRDefault="00E74346" w:rsidP="00E74346">
            <w:pPr>
              <w:jc w:val="center"/>
              <w:rPr>
                <w:rFonts w:ascii="Arial" w:hAnsi="Arial" w:cs="Arial"/>
                <w:b/>
                <w:sz w:val="22"/>
                <w:szCs w:val="22"/>
              </w:rPr>
            </w:pPr>
          </w:p>
        </w:tc>
        <w:tc>
          <w:tcPr>
            <w:tcW w:w="3770" w:type="dxa"/>
            <w:vAlign w:val="center"/>
          </w:tcPr>
          <w:p w:rsidR="00E74346" w:rsidRPr="00C51A63" w:rsidRDefault="00E74346" w:rsidP="009B3F3F">
            <w:pPr>
              <w:numPr>
                <w:ilvl w:val="0"/>
                <w:numId w:val="74"/>
              </w:numPr>
              <w:tabs>
                <w:tab w:val="clear" w:pos="425"/>
                <w:tab w:val="left" w:pos="0"/>
                <w:tab w:val="num" w:pos="567"/>
                <w:tab w:val="left" w:pos="1560"/>
              </w:tabs>
              <w:spacing w:before="40" w:after="40"/>
              <w:ind w:left="567"/>
              <w:rPr>
                <w:rFonts w:ascii="Arial" w:hAnsi="Arial" w:cs="Arial"/>
                <w:sz w:val="22"/>
                <w:szCs w:val="22"/>
              </w:rPr>
            </w:pPr>
            <w:r w:rsidRPr="00C51A63">
              <w:rPr>
                <w:rFonts w:ascii="Arial" w:hAnsi="Arial" w:cs="Arial"/>
                <w:sz w:val="22"/>
                <w:szCs w:val="22"/>
              </w:rPr>
              <w:t>społeczeństwa informacyjnego</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Merge/>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p>
        </w:tc>
      </w:tr>
      <w:tr w:rsidR="00E74346" w:rsidRPr="00C51A63">
        <w:tblPrEx>
          <w:tblCellMar>
            <w:top w:w="0" w:type="dxa"/>
            <w:bottom w:w="0" w:type="dxa"/>
          </w:tblCellMar>
        </w:tblPrEx>
        <w:trPr>
          <w:trHeight w:val="888"/>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7.</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Projekt jest zgodny z zapisami Rozporządzeń Ministra Rozwoju Regionalnego dot. pomocy publicznej</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zgodność z zapisami poszczególnych rozporządzeń Ministra Rozwoju Regionalnego dot. pomocy publicznej. Badana jest zgodność </w:t>
            </w:r>
            <w:r w:rsidRPr="00C51A63">
              <w:rPr>
                <w:rFonts w:ascii="Arial" w:hAnsi="Arial" w:cs="Arial"/>
                <w:sz w:val="22"/>
                <w:szCs w:val="22"/>
              </w:rPr>
              <w:br/>
              <w:t>z rozporządzeniami wskazanymi w pkt 26/27 ‘Pomoc publiczna’ w opisie danego działania / poddziałania.</w:t>
            </w:r>
          </w:p>
        </w:tc>
      </w:tr>
      <w:tr w:rsidR="00E74346" w:rsidRPr="00C51A63">
        <w:tblPrEx>
          <w:tblCellMar>
            <w:top w:w="0" w:type="dxa"/>
            <w:bottom w:w="0" w:type="dxa"/>
          </w:tblCellMar>
        </w:tblPrEx>
        <w:trPr>
          <w:trHeight w:val="1125"/>
        </w:trPr>
        <w:tc>
          <w:tcPr>
            <w:tcW w:w="537" w:type="dxa"/>
            <w:vAlign w:val="center"/>
          </w:tcPr>
          <w:p w:rsidR="00E74346" w:rsidRPr="00C51A63" w:rsidRDefault="00E74346" w:rsidP="00E74346">
            <w:pPr>
              <w:jc w:val="center"/>
              <w:rPr>
                <w:rFonts w:ascii="Arial" w:hAnsi="Arial" w:cs="Arial"/>
                <w:sz w:val="22"/>
                <w:szCs w:val="22"/>
              </w:rPr>
            </w:pPr>
            <w:r w:rsidRPr="00C51A63">
              <w:rPr>
                <w:rFonts w:ascii="Arial" w:hAnsi="Arial" w:cs="Arial"/>
                <w:sz w:val="22"/>
                <w:szCs w:val="22"/>
              </w:rPr>
              <w:t>8.</w:t>
            </w:r>
          </w:p>
        </w:tc>
        <w:tc>
          <w:tcPr>
            <w:tcW w:w="3770" w:type="dxa"/>
            <w:vAlign w:val="center"/>
          </w:tcPr>
          <w:p w:rsidR="00E74346" w:rsidRPr="00C51A63" w:rsidRDefault="00E74346" w:rsidP="00E74346">
            <w:pPr>
              <w:tabs>
                <w:tab w:val="left" w:pos="0"/>
                <w:tab w:val="left" w:pos="1560"/>
              </w:tabs>
              <w:spacing w:before="40" w:after="40"/>
              <w:rPr>
                <w:rFonts w:ascii="Arial" w:hAnsi="Arial" w:cs="Arial"/>
                <w:sz w:val="22"/>
                <w:szCs w:val="22"/>
              </w:rPr>
            </w:pPr>
            <w:r w:rsidRPr="00C51A63">
              <w:rPr>
                <w:rFonts w:ascii="Arial" w:hAnsi="Arial" w:cs="Arial"/>
                <w:sz w:val="22"/>
                <w:szCs w:val="22"/>
              </w:rPr>
              <w:t xml:space="preserve">Spójność informacji zawartych we wniosku o dofinansowanie projektu </w:t>
            </w:r>
            <w:r w:rsidRPr="00C51A63">
              <w:rPr>
                <w:rFonts w:ascii="Arial" w:hAnsi="Arial" w:cs="Arial"/>
                <w:sz w:val="22"/>
                <w:szCs w:val="22"/>
              </w:rPr>
              <w:br/>
              <w:t xml:space="preserve">z informacjami zawartymi </w:t>
            </w:r>
            <w:r w:rsidR="00D94F0B" w:rsidRPr="00C51A63">
              <w:rPr>
                <w:rFonts w:ascii="Arial" w:hAnsi="Arial" w:cs="Arial"/>
                <w:sz w:val="22"/>
                <w:szCs w:val="22"/>
              </w:rPr>
              <w:br/>
            </w:r>
            <w:r w:rsidRPr="00C51A63">
              <w:rPr>
                <w:rFonts w:ascii="Arial" w:hAnsi="Arial" w:cs="Arial"/>
                <w:sz w:val="22"/>
                <w:szCs w:val="22"/>
              </w:rPr>
              <w:t>w załącznikach do wniosku</w:t>
            </w:r>
          </w:p>
        </w:tc>
        <w:tc>
          <w:tcPr>
            <w:tcW w:w="669" w:type="dxa"/>
            <w:vAlign w:val="center"/>
          </w:tcPr>
          <w:p w:rsidR="00E74346" w:rsidRPr="00C51A63" w:rsidRDefault="00E74346" w:rsidP="00E74346">
            <w:pPr>
              <w:tabs>
                <w:tab w:val="left" w:pos="0"/>
                <w:tab w:val="left" w:pos="1560"/>
              </w:tabs>
              <w:spacing w:before="40" w:after="40"/>
              <w:jc w:val="center"/>
              <w:rPr>
                <w:rFonts w:ascii="Arial" w:hAnsi="Arial" w:cs="Arial"/>
                <w:sz w:val="22"/>
                <w:szCs w:val="22"/>
              </w:rPr>
            </w:pPr>
          </w:p>
        </w:tc>
        <w:tc>
          <w:tcPr>
            <w:tcW w:w="670" w:type="dxa"/>
            <w:vAlign w:val="center"/>
          </w:tcPr>
          <w:p w:rsidR="00E74346" w:rsidRPr="00C51A63" w:rsidRDefault="00E74346" w:rsidP="00E74346">
            <w:pPr>
              <w:jc w:val="center"/>
              <w:rPr>
                <w:rFonts w:ascii="Arial" w:hAnsi="Arial" w:cs="Arial"/>
                <w:b/>
                <w:sz w:val="22"/>
                <w:szCs w:val="22"/>
              </w:rPr>
            </w:pPr>
          </w:p>
        </w:tc>
        <w:tc>
          <w:tcPr>
            <w:tcW w:w="670" w:type="dxa"/>
            <w:vAlign w:val="center"/>
          </w:tcPr>
          <w:p w:rsidR="00E74346" w:rsidRPr="00C51A63" w:rsidRDefault="00E74346" w:rsidP="00E74346">
            <w:pPr>
              <w:tabs>
                <w:tab w:val="left" w:pos="0"/>
                <w:tab w:val="left" w:pos="1560"/>
              </w:tabs>
              <w:jc w:val="center"/>
              <w:rPr>
                <w:rFonts w:ascii="Arial" w:hAnsi="Arial" w:cs="Arial"/>
                <w:b/>
                <w:sz w:val="22"/>
                <w:szCs w:val="22"/>
              </w:rPr>
            </w:pPr>
            <w:r w:rsidRPr="00C51A63">
              <w:rPr>
                <w:rFonts w:ascii="Arial" w:hAnsi="Arial" w:cs="Arial"/>
                <w:b/>
                <w:sz w:val="22"/>
                <w:szCs w:val="22"/>
              </w:rPr>
              <w:t>------</w:t>
            </w:r>
          </w:p>
        </w:tc>
        <w:tc>
          <w:tcPr>
            <w:tcW w:w="8016" w:type="dxa"/>
            <w:vAlign w:val="center"/>
          </w:tcPr>
          <w:p w:rsidR="00E74346" w:rsidRPr="00C51A63" w:rsidRDefault="00E74346" w:rsidP="00E74346">
            <w:pPr>
              <w:jc w:val="both"/>
              <w:rPr>
                <w:rFonts w:ascii="Arial" w:hAnsi="Arial" w:cs="Arial"/>
                <w:b/>
                <w:sz w:val="22"/>
                <w:szCs w:val="22"/>
              </w:rPr>
            </w:pPr>
            <w:r w:rsidRPr="00C51A63">
              <w:rPr>
                <w:rFonts w:ascii="Arial" w:hAnsi="Arial" w:cs="Arial"/>
                <w:sz w:val="22"/>
                <w:szCs w:val="22"/>
              </w:rPr>
              <w:t xml:space="preserve">Kryterium weryfikuje szczegółowo spójność wszelkich informacji we wniosku </w:t>
            </w:r>
            <w:r w:rsidRPr="00C51A63">
              <w:rPr>
                <w:rFonts w:ascii="Arial" w:hAnsi="Arial" w:cs="Arial"/>
                <w:sz w:val="22"/>
                <w:szCs w:val="22"/>
              </w:rPr>
              <w:br/>
              <w:t>i załącznikach do wniosku, w szczególności w studium wykonalności i dokumentacji technicznej.</w:t>
            </w:r>
          </w:p>
        </w:tc>
      </w:tr>
    </w:tbl>
    <w:p w:rsidR="005346B1" w:rsidRPr="00C51A63" w:rsidRDefault="005346B1" w:rsidP="005346B1">
      <w:pPr>
        <w:jc w:val="both"/>
        <w:rPr>
          <w:rFonts w:ascii="Arial" w:hAnsi="Arial" w:cs="Arial"/>
        </w:rPr>
      </w:pPr>
    </w:p>
    <w:p w:rsidR="005346B1" w:rsidRPr="00C51A63" w:rsidRDefault="005346B1" w:rsidP="005346B1">
      <w:pPr>
        <w:rPr>
          <w:rFonts w:ascii="Arial" w:hAnsi="Arial" w:cs="Arial"/>
          <w:b/>
        </w:rPr>
      </w:pPr>
      <w:r w:rsidRPr="00C51A63">
        <w:rPr>
          <w:rFonts w:ascii="Arial" w:hAnsi="Arial" w:cs="Arial"/>
          <w:b/>
        </w:rPr>
        <w:br w:type="page"/>
      </w:r>
      <w:r w:rsidRPr="00C51A63">
        <w:rPr>
          <w:rFonts w:ascii="Arial" w:hAnsi="Arial" w:cs="Arial"/>
          <w:b/>
        </w:rPr>
        <w:lastRenderedPageBreak/>
        <w:t xml:space="preserve">KRYTERIA MERYTORYCZNE PUNKTOWE </w:t>
      </w:r>
    </w:p>
    <w:p w:rsidR="005346B1" w:rsidRPr="00C51A63" w:rsidRDefault="005346B1" w:rsidP="005346B1">
      <w:pPr>
        <w:jc w:val="both"/>
        <w:rPr>
          <w:rFonts w:ascii="Arial" w:hAnsi="Arial" w:cs="Arial"/>
          <w:bCs/>
        </w:rPr>
      </w:pPr>
    </w:p>
    <w:tbl>
      <w:tblPr>
        <w:tblW w:w="14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2520"/>
        <w:gridCol w:w="1620"/>
        <w:gridCol w:w="1260"/>
        <w:gridCol w:w="1440"/>
        <w:gridCol w:w="1260"/>
        <w:gridCol w:w="5760"/>
      </w:tblGrid>
      <w:tr w:rsidR="005346B1" w:rsidRPr="00C51A63">
        <w:tblPrEx>
          <w:tblCellMar>
            <w:top w:w="0" w:type="dxa"/>
            <w:bottom w:w="0" w:type="dxa"/>
          </w:tblCellMar>
        </w:tblPrEx>
        <w:trPr>
          <w:trHeight w:val="851"/>
        </w:trPr>
        <w:tc>
          <w:tcPr>
            <w:tcW w:w="540" w:type="dxa"/>
            <w:shd w:val="clear" w:color="auto" w:fill="D9D9D9"/>
            <w:vAlign w:val="center"/>
          </w:tcPr>
          <w:p w:rsidR="005346B1" w:rsidRPr="00C51A63" w:rsidRDefault="005346B1" w:rsidP="00E830D0">
            <w:pPr>
              <w:jc w:val="center"/>
              <w:rPr>
                <w:rFonts w:ascii="Arial" w:hAnsi="Arial" w:cs="Arial"/>
                <w:b/>
                <w:sz w:val="22"/>
                <w:szCs w:val="22"/>
              </w:rPr>
            </w:pPr>
            <w:r w:rsidRPr="00C51A63">
              <w:rPr>
                <w:rFonts w:ascii="Arial" w:hAnsi="Arial" w:cs="Arial"/>
                <w:b/>
                <w:sz w:val="22"/>
                <w:szCs w:val="22"/>
              </w:rPr>
              <w:t>Lp.</w:t>
            </w:r>
          </w:p>
        </w:tc>
        <w:tc>
          <w:tcPr>
            <w:tcW w:w="2520" w:type="dxa"/>
            <w:shd w:val="clear" w:color="auto" w:fill="D9D9D9"/>
            <w:vAlign w:val="center"/>
          </w:tcPr>
          <w:p w:rsidR="005346B1" w:rsidRPr="00C51A63" w:rsidRDefault="005346B1" w:rsidP="00E830D0">
            <w:pPr>
              <w:jc w:val="center"/>
              <w:rPr>
                <w:rFonts w:ascii="Arial" w:hAnsi="Arial" w:cs="Arial"/>
                <w:b/>
                <w:sz w:val="22"/>
                <w:szCs w:val="22"/>
              </w:rPr>
            </w:pPr>
            <w:r w:rsidRPr="00C51A63">
              <w:rPr>
                <w:rFonts w:ascii="Arial" w:hAnsi="Arial" w:cs="Arial"/>
                <w:b/>
                <w:sz w:val="22"/>
                <w:szCs w:val="22"/>
              </w:rPr>
              <w:t>Kryterium</w:t>
            </w:r>
          </w:p>
        </w:tc>
        <w:tc>
          <w:tcPr>
            <w:tcW w:w="1620" w:type="dxa"/>
            <w:shd w:val="clear" w:color="auto" w:fill="D9D9D9"/>
            <w:vAlign w:val="center"/>
          </w:tcPr>
          <w:p w:rsidR="005346B1" w:rsidRPr="00C51A63" w:rsidRDefault="005346B1" w:rsidP="00E830D0">
            <w:pPr>
              <w:jc w:val="center"/>
              <w:rPr>
                <w:rFonts w:ascii="Arial" w:hAnsi="Arial" w:cs="Arial"/>
                <w:b/>
                <w:sz w:val="22"/>
                <w:szCs w:val="22"/>
              </w:rPr>
            </w:pPr>
            <w:r w:rsidRPr="00C51A63">
              <w:rPr>
                <w:rFonts w:ascii="Arial" w:hAnsi="Arial" w:cs="Arial"/>
                <w:b/>
                <w:sz w:val="22"/>
                <w:szCs w:val="22"/>
              </w:rPr>
              <w:t>Skala</w:t>
            </w:r>
            <w:r w:rsidR="00E830D0" w:rsidRPr="00C51A63">
              <w:rPr>
                <w:rFonts w:ascii="Arial" w:hAnsi="Arial" w:cs="Arial"/>
                <w:b/>
                <w:sz w:val="22"/>
                <w:szCs w:val="22"/>
              </w:rPr>
              <w:t xml:space="preserve"> </w:t>
            </w:r>
            <w:r w:rsidRPr="00C51A63">
              <w:rPr>
                <w:rFonts w:ascii="Arial" w:hAnsi="Arial" w:cs="Arial"/>
                <w:b/>
                <w:sz w:val="22"/>
                <w:szCs w:val="22"/>
              </w:rPr>
              <w:t>punktowa</w:t>
            </w:r>
          </w:p>
        </w:tc>
        <w:tc>
          <w:tcPr>
            <w:tcW w:w="1260" w:type="dxa"/>
            <w:shd w:val="clear" w:color="auto" w:fill="D9D9D9"/>
            <w:vAlign w:val="center"/>
          </w:tcPr>
          <w:p w:rsidR="005346B1" w:rsidRPr="00C51A63" w:rsidRDefault="005346B1" w:rsidP="00E830D0">
            <w:pPr>
              <w:jc w:val="center"/>
              <w:rPr>
                <w:rFonts w:ascii="Arial" w:hAnsi="Arial" w:cs="Arial"/>
                <w:b/>
                <w:sz w:val="22"/>
                <w:szCs w:val="22"/>
              </w:rPr>
            </w:pPr>
            <w:r w:rsidRPr="00C51A63">
              <w:rPr>
                <w:rFonts w:ascii="Arial" w:hAnsi="Arial" w:cs="Arial"/>
                <w:b/>
                <w:sz w:val="22"/>
                <w:szCs w:val="22"/>
              </w:rPr>
              <w:t>Waga</w:t>
            </w:r>
          </w:p>
        </w:tc>
        <w:tc>
          <w:tcPr>
            <w:tcW w:w="1440" w:type="dxa"/>
            <w:shd w:val="clear" w:color="auto" w:fill="D9D9D9"/>
            <w:vAlign w:val="center"/>
          </w:tcPr>
          <w:p w:rsidR="005346B1" w:rsidRPr="00C51A63" w:rsidRDefault="005346B1" w:rsidP="00E830D0">
            <w:pPr>
              <w:jc w:val="center"/>
              <w:rPr>
                <w:rFonts w:ascii="Arial" w:hAnsi="Arial" w:cs="Arial"/>
                <w:b/>
                <w:sz w:val="22"/>
                <w:szCs w:val="22"/>
              </w:rPr>
            </w:pPr>
            <w:r w:rsidRPr="00C51A63">
              <w:rPr>
                <w:rFonts w:ascii="Arial" w:hAnsi="Arial" w:cs="Arial"/>
                <w:b/>
                <w:sz w:val="22"/>
                <w:szCs w:val="22"/>
              </w:rPr>
              <w:t>Max liczba punktów</w:t>
            </w:r>
          </w:p>
        </w:tc>
        <w:tc>
          <w:tcPr>
            <w:tcW w:w="1260" w:type="dxa"/>
            <w:shd w:val="clear" w:color="auto" w:fill="D9D9D9"/>
            <w:vAlign w:val="center"/>
          </w:tcPr>
          <w:p w:rsidR="005346B1" w:rsidRPr="00C51A63" w:rsidRDefault="005346B1" w:rsidP="00E830D0">
            <w:pPr>
              <w:jc w:val="center"/>
              <w:rPr>
                <w:rFonts w:ascii="Arial" w:hAnsi="Arial" w:cs="Arial"/>
                <w:b/>
                <w:sz w:val="22"/>
                <w:szCs w:val="22"/>
              </w:rPr>
            </w:pPr>
            <w:r w:rsidRPr="00C51A63">
              <w:rPr>
                <w:rFonts w:ascii="Arial" w:hAnsi="Arial" w:cs="Arial"/>
                <w:b/>
                <w:sz w:val="22"/>
                <w:szCs w:val="22"/>
              </w:rPr>
              <w:t>Przyznana punktacja</w:t>
            </w:r>
          </w:p>
        </w:tc>
        <w:tc>
          <w:tcPr>
            <w:tcW w:w="5760" w:type="dxa"/>
            <w:shd w:val="clear" w:color="auto" w:fill="D9D9D9"/>
            <w:vAlign w:val="center"/>
          </w:tcPr>
          <w:p w:rsidR="005346B1" w:rsidRPr="00C51A63" w:rsidRDefault="005346B1" w:rsidP="00E830D0">
            <w:pPr>
              <w:jc w:val="center"/>
              <w:rPr>
                <w:rFonts w:ascii="Arial" w:hAnsi="Arial" w:cs="Arial"/>
                <w:b/>
                <w:sz w:val="22"/>
                <w:szCs w:val="22"/>
              </w:rPr>
            </w:pPr>
            <w:r w:rsidRPr="00C51A63">
              <w:rPr>
                <w:rFonts w:ascii="Arial" w:hAnsi="Arial" w:cs="Arial"/>
                <w:b/>
                <w:sz w:val="22"/>
                <w:szCs w:val="22"/>
              </w:rPr>
              <w:t>Definicja kryterium</w:t>
            </w:r>
          </w:p>
        </w:tc>
      </w:tr>
      <w:tr w:rsidR="00791F1B" w:rsidRPr="00C51A63">
        <w:tblPrEx>
          <w:tblCellMar>
            <w:top w:w="0" w:type="dxa"/>
            <w:bottom w:w="0" w:type="dxa"/>
          </w:tblCellMar>
        </w:tblPrEx>
        <w:trPr>
          <w:trHeight w:val="1080"/>
        </w:trPr>
        <w:tc>
          <w:tcPr>
            <w:tcW w:w="540" w:type="dxa"/>
            <w:vAlign w:val="center"/>
          </w:tcPr>
          <w:p w:rsidR="00791F1B" w:rsidRPr="00C51A63" w:rsidRDefault="00791F1B" w:rsidP="005346B1">
            <w:pPr>
              <w:pStyle w:val="PSDBrdo"/>
              <w:spacing w:before="40" w:after="40"/>
              <w:jc w:val="center"/>
              <w:rPr>
                <w:rFonts w:ascii="Arial" w:hAnsi="Arial" w:cs="Arial"/>
                <w:sz w:val="22"/>
                <w:szCs w:val="22"/>
              </w:rPr>
            </w:pPr>
            <w:r w:rsidRPr="00C51A63">
              <w:rPr>
                <w:rFonts w:ascii="Arial" w:hAnsi="Arial" w:cs="Arial"/>
                <w:sz w:val="22"/>
                <w:szCs w:val="22"/>
              </w:rPr>
              <w:t>1</w:t>
            </w:r>
          </w:p>
        </w:tc>
        <w:tc>
          <w:tcPr>
            <w:tcW w:w="2520" w:type="dxa"/>
            <w:vAlign w:val="center"/>
          </w:tcPr>
          <w:p w:rsidR="00791F1B" w:rsidRPr="00C51A63" w:rsidRDefault="00791F1B" w:rsidP="004C452F">
            <w:pPr>
              <w:rPr>
                <w:rFonts w:ascii="Arial" w:hAnsi="Arial" w:cs="Arial"/>
                <w:sz w:val="22"/>
                <w:szCs w:val="22"/>
              </w:rPr>
            </w:pPr>
            <w:r w:rsidRPr="00C51A63">
              <w:rPr>
                <w:rFonts w:ascii="Arial" w:hAnsi="Arial" w:cs="Arial"/>
                <w:sz w:val="22"/>
                <w:szCs w:val="22"/>
              </w:rPr>
              <w:t>Wpływ projektu na poziom zatrudnienia</w:t>
            </w:r>
            <w:r w:rsidRPr="00C51A63">
              <w:rPr>
                <w:rFonts w:ascii="Arial" w:hAnsi="Arial" w:cs="Arial"/>
                <w:sz w:val="22"/>
                <w:szCs w:val="22"/>
              </w:rPr>
              <w:br/>
              <w:t xml:space="preserve">(nieutrzymanie dotychczasowego zatrudnienia, utrzymanie zatrudnienia, zwiększenie zatrudnienia o: ≤ 1 etat, &gt; 1 ≤ 2 etaty, &gt; 2 ≤ 3 etaty, &gt; 3 ≤ 4 etaty, &gt; 4 etaty) </w:t>
            </w:r>
          </w:p>
        </w:tc>
        <w:tc>
          <w:tcPr>
            <w:tcW w:w="1620" w:type="dxa"/>
            <w:vAlign w:val="center"/>
          </w:tcPr>
          <w:p w:rsidR="00791F1B" w:rsidRPr="00C51A63" w:rsidRDefault="00791F1B" w:rsidP="004C452F">
            <w:pPr>
              <w:jc w:val="center"/>
              <w:rPr>
                <w:rFonts w:ascii="Arial" w:hAnsi="Arial" w:cs="Arial"/>
                <w:sz w:val="22"/>
                <w:szCs w:val="22"/>
              </w:rPr>
            </w:pPr>
            <w:r w:rsidRPr="00C51A63">
              <w:rPr>
                <w:rFonts w:ascii="Arial" w:hAnsi="Arial" w:cs="Arial"/>
                <w:sz w:val="22"/>
                <w:szCs w:val="22"/>
              </w:rPr>
              <w:t>0-6 punktów</w:t>
            </w:r>
          </w:p>
        </w:tc>
        <w:tc>
          <w:tcPr>
            <w:tcW w:w="1260" w:type="dxa"/>
            <w:vAlign w:val="center"/>
          </w:tcPr>
          <w:p w:rsidR="00791F1B" w:rsidRPr="00C51A63" w:rsidRDefault="00791F1B"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w:t>
            </w:r>
          </w:p>
        </w:tc>
        <w:tc>
          <w:tcPr>
            <w:tcW w:w="1440" w:type="dxa"/>
            <w:vAlign w:val="center"/>
          </w:tcPr>
          <w:p w:rsidR="00791F1B" w:rsidRPr="00C51A63" w:rsidRDefault="00791F1B" w:rsidP="00E830D0">
            <w:pPr>
              <w:jc w:val="center"/>
              <w:rPr>
                <w:rFonts w:ascii="Arial" w:hAnsi="Arial" w:cs="Arial"/>
                <w:sz w:val="22"/>
                <w:szCs w:val="22"/>
              </w:rPr>
            </w:pPr>
            <w:r w:rsidRPr="00C51A63">
              <w:rPr>
                <w:rFonts w:ascii="Arial" w:hAnsi="Arial" w:cs="Arial"/>
                <w:sz w:val="22"/>
                <w:szCs w:val="22"/>
              </w:rPr>
              <w:t>6</w:t>
            </w:r>
          </w:p>
        </w:tc>
        <w:tc>
          <w:tcPr>
            <w:tcW w:w="1260" w:type="dxa"/>
            <w:vAlign w:val="center"/>
          </w:tcPr>
          <w:p w:rsidR="00791F1B" w:rsidRPr="00C51A63" w:rsidRDefault="00791F1B" w:rsidP="00E830D0">
            <w:pPr>
              <w:spacing w:before="40" w:after="40"/>
              <w:jc w:val="center"/>
              <w:rPr>
                <w:rFonts w:ascii="Arial" w:hAnsi="Arial" w:cs="Arial"/>
                <w:sz w:val="22"/>
                <w:szCs w:val="22"/>
              </w:rPr>
            </w:pPr>
          </w:p>
        </w:tc>
        <w:tc>
          <w:tcPr>
            <w:tcW w:w="5760" w:type="dxa"/>
            <w:vAlign w:val="center"/>
          </w:tcPr>
          <w:p w:rsidR="00791F1B" w:rsidRPr="00C51A63" w:rsidRDefault="00791F1B" w:rsidP="00791F1B">
            <w:pPr>
              <w:jc w:val="both"/>
              <w:rPr>
                <w:rFonts w:ascii="Arial" w:hAnsi="Arial" w:cs="Arial"/>
                <w:sz w:val="22"/>
                <w:szCs w:val="22"/>
              </w:rPr>
            </w:pPr>
            <w:r w:rsidRPr="00C51A63">
              <w:rPr>
                <w:rFonts w:ascii="Arial" w:hAnsi="Arial" w:cs="Arial"/>
                <w:sz w:val="22"/>
                <w:szCs w:val="22"/>
              </w:rPr>
              <w:t xml:space="preserve">Brany jest pod uwagę stan zatrudnienia w ostatnim zatwierdzonym okresie sprawozdawczym oraz deklarowana we wniosku liczba nowozatrudnionych. Oceniający dokonuje </w:t>
            </w:r>
            <w:r w:rsidR="001C40D5" w:rsidRPr="00C51A63">
              <w:rPr>
                <w:rFonts w:ascii="Arial" w:hAnsi="Arial" w:cs="Arial"/>
                <w:sz w:val="22"/>
                <w:szCs w:val="22"/>
              </w:rPr>
              <w:t>stosownych obliczeń</w:t>
            </w:r>
            <w:r w:rsidRPr="00C51A63">
              <w:rPr>
                <w:rFonts w:ascii="Arial" w:hAnsi="Arial" w:cs="Arial"/>
                <w:sz w:val="22"/>
                <w:szCs w:val="22"/>
              </w:rPr>
              <w:t xml:space="preserve"> biorąc za podstawę zatrudnienie wykazane we wniosku o dofinansowanie na koniec zamkniętego okresu sprawozdawczego. </w:t>
            </w:r>
          </w:p>
          <w:p w:rsidR="00791F1B" w:rsidRPr="00C51A63" w:rsidRDefault="00791F1B" w:rsidP="00791F1B">
            <w:pPr>
              <w:jc w:val="both"/>
              <w:rPr>
                <w:rFonts w:ascii="Arial" w:hAnsi="Arial" w:cs="Arial"/>
                <w:sz w:val="22"/>
                <w:szCs w:val="22"/>
              </w:rPr>
            </w:pPr>
            <w:r w:rsidRPr="00C51A63">
              <w:rPr>
                <w:rFonts w:ascii="Arial" w:hAnsi="Arial" w:cs="Arial"/>
                <w:sz w:val="22"/>
                <w:szCs w:val="22"/>
              </w:rPr>
              <w:t>Wzrost zatrudnienia odnosi się do wzrostu zatrudnienia netto. Wykazywanie we wniosku wzrostu zatrudnienia w wyniku realizacji projektu może mieć miejsce wyłącznie w przypadku jednoczesnego utrzymania poziomu zatrudnienia wykazanego jako podstawa wyliczenia wzrostu. Podstawą wyliczenia wzrostu zatrudnienia jest średnia liczba pracowników w ciągu 12 miesięcy poprzedzających rok złożenia wniosku o dofinansowanie a w przypadku przedsiębiorstw/jednostek organizacyjnych działających krócej niż 12 miesięcy okres ich funkcjonowania. Liczba pracowników oznacza liczbę rocznych jednostek roboczych (RJR), to jest liczbę pracowników zatrudnionych na pełnych etatach w ciągu jednego roku wraz z pracownikami zatrudnionymi na niepełnych etatach oraz pracownikami sezonowymi, które wyrażają się ułamkowymi częściami jednostek RJR. Dla nowo powstałych przedsiębiorstw /jednostek organizacyjnych przyrost zatrudnienia liczony jest w oparciu o wartość bazową równą 1</w:t>
            </w:r>
          </w:p>
          <w:p w:rsidR="00791F1B" w:rsidRPr="00C51A63" w:rsidRDefault="00791F1B" w:rsidP="00791F1B">
            <w:pPr>
              <w:tabs>
                <w:tab w:val="left" w:pos="1409"/>
              </w:tabs>
              <w:jc w:val="both"/>
              <w:rPr>
                <w:rFonts w:ascii="Arial" w:hAnsi="Arial" w:cs="Arial"/>
                <w:sz w:val="22"/>
                <w:szCs w:val="22"/>
              </w:rPr>
            </w:pPr>
            <w:r w:rsidRPr="00C51A63">
              <w:rPr>
                <w:rFonts w:ascii="Arial" w:hAnsi="Arial" w:cs="Arial"/>
                <w:sz w:val="22"/>
                <w:szCs w:val="22"/>
              </w:rPr>
              <w:t>- nieutrzymanie dotychczasowego zatrudnienia - 0 pkt</w:t>
            </w:r>
          </w:p>
          <w:p w:rsidR="00791F1B" w:rsidRPr="00C51A63" w:rsidRDefault="00791F1B" w:rsidP="00791F1B">
            <w:pPr>
              <w:tabs>
                <w:tab w:val="left" w:pos="1409"/>
              </w:tabs>
              <w:jc w:val="both"/>
              <w:rPr>
                <w:rFonts w:ascii="Arial" w:hAnsi="Arial" w:cs="Arial"/>
                <w:sz w:val="22"/>
                <w:szCs w:val="22"/>
              </w:rPr>
            </w:pPr>
            <w:r w:rsidRPr="00C51A63">
              <w:rPr>
                <w:rFonts w:ascii="Arial" w:hAnsi="Arial" w:cs="Arial"/>
                <w:sz w:val="22"/>
                <w:szCs w:val="22"/>
              </w:rPr>
              <w:t>- utrzymanie zatrudnienia - 1 pkt</w:t>
            </w:r>
          </w:p>
          <w:p w:rsidR="00791F1B" w:rsidRPr="00C51A63" w:rsidRDefault="00791F1B" w:rsidP="00791F1B">
            <w:pPr>
              <w:tabs>
                <w:tab w:val="left" w:pos="1409"/>
              </w:tabs>
              <w:jc w:val="both"/>
              <w:rPr>
                <w:rFonts w:ascii="Arial" w:hAnsi="Arial" w:cs="Arial"/>
                <w:sz w:val="22"/>
                <w:szCs w:val="22"/>
              </w:rPr>
            </w:pPr>
            <w:r w:rsidRPr="00C51A63">
              <w:rPr>
                <w:rFonts w:ascii="Arial" w:hAnsi="Arial" w:cs="Arial"/>
                <w:sz w:val="22"/>
                <w:szCs w:val="22"/>
              </w:rPr>
              <w:t xml:space="preserve">- zwiększenie zatrudnienia o: </w:t>
            </w:r>
          </w:p>
          <w:p w:rsidR="00791F1B" w:rsidRPr="00C51A63" w:rsidRDefault="00791F1B" w:rsidP="00791F1B">
            <w:pPr>
              <w:tabs>
                <w:tab w:val="left" w:pos="1409"/>
              </w:tabs>
              <w:jc w:val="both"/>
              <w:rPr>
                <w:rFonts w:ascii="Arial" w:hAnsi="Arial" w:cs="Arial"/>
                <w:sz w:val="22"/>
                <w:szCs w:val="22"/>
              </w:rPr>
            </w:pPr>
            <w:r w:rsidRPr="00C51A63">
              <w:rPr>
                <w:rFonts w:ascii="Arial" w:hAnsi="Arial" w:cs="Arial"/>
                <w:sz w:val="22"/>
                <w:szCs w:val="22"/>
              </w:rPr>
              <w:t xml:space="preserve">- ≤ 1 etat- 2 pkt </w:t>
            </w:r>
          </w:p>
          <w:p w:rsidR="00791F1B" w:rsidRPr="00C51A63" w:rsidRDefault="00791F1B" w:rsidP="00791F1B">
            <w:pPr>
              <w:tabs>
                <w:tab w:val="left" w:pos="1409"/>
              </w:tabs>
              <w:jc w:val="both"/>
              <w:rPr>
                <w:rFonts w:ascii="Arial" w:hAnsi="Arial" w:cs="Arial"/>
                <w:sz w:val="22"/>
                <w:szCs w:val="22"/>
              </w:rPr>
            </w:pPr>
            <w:r w:rsidRPr="00C51A63">
              <w:rPr>
                <w:rFonts w:ascii="Arial" w:hAnsi="Arial" w:cs="Arial"/>
                <w:sz w:val="22"/>
                <w:szCs w:val="22"/>
              </w:rPr>
              <w:lastRenderedPageBreak/>
              <w:t xml:space="preserve">- &gt; 1 ≤ 2 etaty- 3 pkt </w:t>
            </w:r>
          </w:p>
          <w:p w:rsidR="00791F1B" w:rsidRPr="00C51A63" w:rsidRDefault="00791F1B" w:rsidP="00791F1B">
            <w:pPr>
              <w:tabs>
                <w:tab w:val="left" w:pos="1409"/>
              </w:tabs>
              <w:jc w:val="both"/>
              <w:rPr>
                <w:rFonts w:ascii="Arial" w:hAnsi="Arial" w:cs="Arial"/>
                <w:sz w:val="22"/>
                <w:szCs w:val="22"/>
              </w:rPr>
            </w:pPr>
            <w:r w:rsidRPr="00C51A63">
              <w:rPr>
                <w:rFonts w:ascii="Arial" w:hAnsi="Arial" w:cs="Arial"/>
                <w:sz w:val="22"/>
                <w:szCs w:val="22"/>
              </w:rPr>
              <w:t>- &gt; 2 ≤ 3 etaty - 4 pkt</w:t>
            </w:r>
          </w:p>
          <w:p w:rsidR="00791F1B" w:rsidRPr="00C51A63" w:rsidRDefault="00791F1B" w:rsidP="00791F1B">
            <w:pPr>
              <w:tabs>
                <w:tab w:val="left" w:pos="1409"/>
              </w:tabs>
              <w:jc w:val="both"/>
              <w:rPr>
                <w:rFonts w:ascii="Arial" w:hAnsi="Arial" w:cs="Arial"/>
                <w:sz w:val="22"/>
                <w:szCs w:val="22"/>
              </w:rPr>
            </w:pPr>
            <w:r w:rsidRPr="00C51A63">
              <w:rPr>
                <w:rFonts w:ascii="Arial" w:hAnsi="Arial" w:cs="Arial"/>
                <w:sz w:val="22"/>
                <w:szCs w:val="22"/>
              </w:rPr>
              <w:t xml:space="preserve">- &gt; 3 ≤ 4 etaty - 5 pkt </w:t>
            </w:r>
          </w:p>
          <w:p w:rsidR="00791F1B" w:rsidRPr="00C51A63" w:rsidRDefault="00791F1B" w:rsidP="00791F1B">
            <w:pPr>
              <w:tabs>
                <w:tab w:val="left" w:pos="1409"/>
              </w:tabs>
              <w:jc w:val="both"/>
              <w:rPr>
                <w:rFonts w:ascii="Arial" w:hAnsi="Arial" w:cs="Arial"/>
                <w:sz w:val="22"/>
                <w:szCs w:val="22"/>
              </w:rPr>
            </w:pPr>
            <w:r w:rsidRPr="00C51A63">
              <w:rPr>
                <w:rFonts w:ascii="Arial" w:hAnsi="Arial" w:cs="Arial"/>
                <w:sz w:val="22"/>
                <w:szCs w:val="22"/>
              </w:rPr>
              <w:t>- &gt; 4 etaty - 6 pkt</w:t>
            </w:r>
          </w:p>
        </w:tc>
      </w:tr>
      <w:tr w:rsidR="00791F1B" w:rsidRPr="00C51A63">
        <w:tblPrEx>
          <w:tblCellMar>
            <w:top w:w="0" w:type="dxa"/>
            <w:bottom w:w="0" w:type="dxa"/>
          </w:tblCellMar>
        </w:tblPrEx>
        <w:trPr>
          <w:trHeight w:val="1063"/>
        </w:trPr>
        <w:tc>
          <w:tcPr>
            <w:tcW w:w="540" w:type="dxa"/>
            <w:vAlign w:val="center"/>
          </w:tcPr>
          <w:p w:rsidR="00791F1B" w:rsidRPr="00C51A63" w:rsidRDefault="00791F1B" w:rsidP="005346B1">
            <w:pPr>
              <w:pStyle w:val="PSDBrdo"/>
              <w:spacing w:before="40" w:after="40"/>
              <w:jc w:val="center"/>
              <w:rPr>
                <w:rFonts w:ascii="Arial" w:hAnsi="Arial" w:cs="Arial"/>
                <w:sz w:val="22"/>
                <w:szCs w:val="22"/>
              </w:rPr>
            </w:pPr>
            <w:r w:rsidRPr="00C51A63">
              <w:rPr>
                <w:rFonts w:ascii="Arial" w:hAnsi="Arial" w:cs="Arial"/>
                <w:sz w:val="22"/>
                <w:szCs w:val="22"/>
              </w:rPr>
              <w:lastRenderedPageBreak/>
              <w:t>2</w:t>
            </w:r>
          </w:p>
        </w:tc>
        <w:tc>
          <w:tcPr>
            <w:tcW w:w="2520" w:type="dxa"/>
            <w:vAlign w:val="center"/>
          </w:tcPr>
          <w:p w:rsidR="00791F1B" w:rsidRPr="00C51A63" w:rsidRDefault="00791F1B" w:rsidP="004C452F">
            <w:pPr>
              <w:rPr>
                <w:rFonts w:ascii="Arial" w:hAnsi="Arial" w:cs="Arial"/>
                <w:sz w:val="22"/>
                <w:szCs w:val="22"/>
              </w:rPr>
            </w:pPr>
            <w:r w:rsidRPr="00C51A63">
              <w:rPr>
                <w:rFonts w:ascii="Arial" w:hAnsi="Arial" w:cs="Arial"/>
                <w:sz w:val="22"/>
                <w:szCs w:val="22"/>
              </w:rPr>
              <w:t>Efektywność ekonomiczna projektu (ocena: niska, średnia, wysoka)</w:t>
            </w:r>
          </w:p>
        </w:tc>
        <w:tc>
          <w:tcPr>
            <w:tcW w:w="1620" w:type="dxa"/>
            <w:vAlign w:val="center"/>
          </w:tcPr>
          <w:p w:rsidR="00791F1B" w:rsidRPr="00C51A63" w:rsidRDefault="00791F1B"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1-3 punkty</w:t>
            </w:r>
          </w:p>
        </w:tc>
        <w:tc>
          <w:tcPr>
            <w:tcW w:w="1260" w:type="dxa"/>
            <w:vAlign w:val="center"/>
          </w:tcPr>
          <w:p w:rsidR="00791F1B" w:rsidRPr="00C51A63" w:rsidRDefault="00791F1B"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2</w:t>
            </w:r>
          </w:p>
        </w:tc>
        <w:tc>
          <w:tcPr>
            <w:tcW w:w="1440" w:type="dxa"/>
            <w:vAlign w:val="center"/>
          </w:tcPr>
          <w:p w:rsidR="00791F1B" w:rsidRPr="00C51A63" w:rsidRDefault="00791F1B" w:rsidP="00E830D0">
            <w:pPr>
              <w:jc w:val="center"/>
              <w:rPr>
                <w:rFonts w:ascii="Arial" w:hAnsi="Arial" w:cs="Arial"/>
                <w:sz w:val="22"/>
                <w:szCs w:val="22"/>
              </w:rPr>
            </w:pPr>
            <w:r w:rsidRPr="00C51A63">
              <w:rPr>
                <w:rFonts w:ascii="Arial" w:hAnsi="Arial" w:cs="Arial"/>
                <w:sz w:val="22"/>
                <w:szCs w:val="22"/>
              </w:rPr>
              <w:t>6</w:t>
            </w:r>
          </w:p>
        </w:tc>
        <w:tc>
          <w:tcPr>
            <w:tcW w:w="1260" w:type="dxa"/>
            <w:vAlign w:val="center"/>
          </w:tcPr>
          <w:p w:rsidR="00791F1B" w:rsidRPr="00C51A63" w:rsidRDefault="00791F1B" w:rsidP="00E830D0">
            <w:pPr>
              <w:jc w:val="center"/>
              <w:rPr>
                <w:rFonts w:ascii="Arial" w:hAnsi="Arial" w:cs="Arial"/>
                <w:b/>
                <w:sz w:val="22"/>
                <w:szCs w:val="22"/>
              </w:rPr>
            </w:pPr>
          </w:p>
        </w:tc>
        <w:tc>
          <w:tcPr>
            <w:tcW w:w="5760" w:type="dxa"/>
            <w:vAlign w:val="center"/>
          </w:tcPr>
          <w:p w:rsidR="00791F1B" w:rsidRPr="00C51A63" w:rsidRDefault="00791F1B" w:rsidP="00791F1B">
            <w:pPr>
              <w:spacing w:before="20" w:after="20"/>
              <w:jc w:val="both"/>
              <w:rPr>
                <w:rFonts w:ascii="Arial" w:hAnsi="Arial" w:cs="Arial"/>
                <w:sz w:val="22"/>
                <w:szCs w:val="22"/>
              </w:rPr>
            </w:pPr>
            <w:r w:rsidRPr="00C51A63">
              <w:rPr>
                <w:rFonts w:ascii="Arial" w:hAnsi="Arial" w:cs="Arial"/>
                <w:sz w:val="22"/>
                <w:szCs w:val="22"/>
              </w:rPr>
              <w:t xml:space="preserve">Kryterium to będzie oceniane poprzez analizę przedstawionych przez Beneficjenta korzyści społeczno-ekonomicznych oraz kosztów ekonomicznych wynikających z realizacji projektu. Ocena skali korzyści będzie oceną eksperta (w skali 1-3 pkt.)  zgodnie z pytaniem: na ile zakładane korzyści społeczno-ekonomiczne z projektu przekroczą koszty ekonomiczne? </w:t>
            </w:r>
          </w:p>
          <w:p w:rsidR="00791F1B" w:rsidRPr="00C51A63" w:rsidRDefault="00791F1B" w:rsidP="00791F1B">
            <w:pPr>
              <w:tabs>
                <w:tab w:val="left" w:pos="914"/>
              </w:tabs>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t>- 1 pkt</w:t>
            </w:r>
          </w:p>
          <w:p w:rsidR="00791F1B" w:rsidRPr="00C51A63" w:rsidRDefault="00791F1B" w:rsidP="00791F1B">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- 2 pkt</w:t>
            </w:r>
          </w:p>
          <w:p w:rsidR="00791F1B" w:rsidRPr="00C51A63" w:rsidRDefault="00791F1B" w:rsidP="00791F1B">
            <w:pPr>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- 3 pkt</w:t>
            </w:r>
          </w:p>
        </w:tc>
      </w:tr>
      <w:tr w:rsidR="00791F1B" w:rsidRPr="00C51A63">
        <w:tblPrEx>
          <w:tblCellMar>
            <w:top w:w="0" w:type="dxa"/>
            <w:bottom w:w="0" w:type="dxa"/>
          </w:tblCellMar>
        </w:tblPrEx>
        <w:trPr>
          <w:trHeight w:val="883"/>
        </w:trPr>
        <w:tc>
          <w:tcPr>
            <w:tcW w:w="540" w:type="dxa"/>
            <w:vAlign w:val="center"/>
          </w:tcPr>
          <w:p w:rsidR="00791F1B" w:rsidRPr="00C51A63" w:rsidRDefault="00791F1B" w:rsidP="005346B1">
            <w:pPr>
              <w:pStyle w:val="PSDBrdo"/>
              <w:spacing w:before="40" w:after="40"/>
              <w:jc w:val="center"/>
              <w:rPr>
                <w:rFonts w:ascii="Arial" w:hAnsi="Arial" w:cs="Arial"/>
                <w:sz w:val="22"/>
                <w:szCs w:val="22"/>
              </w:rPr>
            </w:pPr>
            <w:r w:rsidRPr="00C51A63">
              <w:rPr>
                <w:rFonts w:ascii="Arial" w:hAnsi="Arial" w:cs="Arial"/>
                <w:sz w:val="22"/>
                <w:szCs w:val="22"/>
              </w:rPr>
              <w:t>3.</w:t>
            </w:r>
          </w:p>
        </w:tc>
        <w:tc>
          <w:tcPr>
            <w:tcW w:w="2520" w:type="dxa"/>
            <w:vAlign w:val="center"/>
          </w:tcPr>
          <w:p w:rsidR="00791F1B" w:rsidRPr="00C51A63" w:rsidRDefault="00791F1B" w:rsidP="004C452F">
            <w:pPr>
              <w:rPr>
                <w:rFonts w:ascii="Arial" w:hAnsi="Arial" w:cs="Arial"/>
                <w:sz w:val="22"/>
                <w:szCs w:val="22"/>
              </w:rPr>
            </w:pPr>
            <w:r w:rsidRPr="00C51A63">
              <w:rPr>
                <w:rFonts w:ascii="Arial" w:hAnsi="Arial" w:cs="Arial"/>
                <w:sz w:val="22"/>
                <w:szCs w:val="22"/>
              </w:rPr>
              <w:t>Efektywność finansowa projektu (ocena: niska, średnia, wysoka)</w:t>
            </w:r>
          </w:p>
        </w:tc>
        <w:tc>
          <w:tcPr>
            <w:tcW w:w="1620" w:type="dxa"/>
            <w:vAlign w:val="center"/>
          </w:tcPr>
          <w:p w:rsidR="00791F1B" w:rsidRPr="00C51A63" w:rsidRDefault="00791F1B" w:rsidP="004C452F">
            <w:pPr>
              <w:jc w:val="center"/>
              <w:rPr>
                <w:rFonts w:ascii="Arial" w:hAnsi="Arial" w:cs="Arial"/>
                <w:sz w:val="22"/>
                <w:szCs w:val="22"/>
              </w:rPr>
            </w:pPr>
            <w:r w:rsidRPr="00C51A63">
              <w:rPr>
                <w:rFonts w:ascii="Arial" w:hAnsi="Arial" w:cs="Arial"/>
                <w:sz w:val="22"/>
                <w:szCs w:val="22"/>
              </w:rPr>
              <w:t>0-2 punkty</w:t>
            </w:r>
          </w:p>
        </w:tc>
        <w:tc>
          <w:tcPr>
            <w:tcW w:w="1260" w:type="dxa"/>
            <w:vAlign w:val="center"/>
          </w:tcPr>
          <w:p w:rsidR="00791F1B" w:rsidRPr="00C51A63" w:rsidRDefault="00791F1B" w:rsidP="004C452F">
            <w:pPr>
              <w:jc w:val="center"/>
              <w:rPr>
                <w:rFonts w:ascii="Arial" w:hAnsi="Arial" w:cs="Arial"/>
                <w:sz w:val="22"/>
                <w:szCs w:val="22"/>
              </w:rPr>
            </w:pPr>
            <w:r w:rsidRPr="00C51A63">
              <w:rPr>
                <w:rFonts w:ascii="Arial" w:hAnsi="Arial" w:cs="Arial"/>
                <w:sz w:val="22"/>
                <w:szCs w:val="22"/>
              </w:rPr>
              <w:t>4</w:t>
            </w:r>
          </w:p>
        </w:tc>
        <w:tc>
          <w:tcPr>
            <w:tcW w:w="1440" w:type="dxa"/>
            <w:vAlign w:val="center"/>
          </w:tcPr>
          <w:p w:rsidR="00791F1B" w:rsidRPr="00C51A63" w:rsidRDefault="00791F1B" w:rsidP="00E830D0">
            <w:pPr>
              <w:jc w:val="center"/>
              <w:rPr>
                <w:rFonts w:ascii="Arial" w:hAnsi="Arial" w:cs="Arial"/>
                <w:sz w:val="22"/>
                <w:szCs w:val="22"/>
              </w:rPr>
            </w:pPr>
            <w:r w:rsidRPr="00C51A63">
              <w:rPr>
                <w:rFonts w:ascii="Arial" w:hAnsi="Arial" w:cs="Arial"/>
                <w:sz w:val="22"/>
                <w:szCs w:val="22"/>
              </w:rPr>
              <w:t>8</w:t>
            </w:r>
          </w:p>
        </w:tc>
        <w:tc>
          <w:tcPr>
            <w:tcW w:w="1260" w:type="dxa"/>
            <w:vAlign w:val="center"/>
          </w:tcPr>
          <w:p w:rsidR="00791F1B" w:rsidRPr="00C51A63" w:rsidRDefault="00791F1B" w:rsidP="00E830D0">
            <w:pPr>
              <w:jc w:val="center"/>
              <w:rPr>
                <w:rFonts w:ascii="Arial" w:hAnsi="Arial" w:cs="Arial"/>
                <w:b/>
                <w:sz w:val="22"/>
                <w:szCs w:val="22"/>
              </w:rPr>
            </w:pPr>
          </w:p>
        </w:tc>
        <w:tc>
          <w:tcPr>
            <w:tcW w:w="5760" w:type="dxa"/>
            <w:vAlign w:val="center"/>
          </w:tcPr>
          <w:p w:rsidR="00791F1B" w:rsidRPr="00C51A63" w:rsidRDefault="00791F1B" w:rsidP="00791F1B">
            <w:pPr>
              <w:spacing w:before="20" w:after="20"/>
              <w:jc w:val="both"/>
              <w:rPr>
                <w:rFonts w:ascii="Arial" w:hAnsi="Arial" w:cs="Arial"/>
                <w:sz w:val="22"/>
                <w:szCs w:val="22"/>
              </w:rPr>
            </w:pPr>
            <w:r w:rsidRPr="00C51A63">
              <w:rPr>
                <w:rFonts w:ascii="Arial" w:hAnsi="Arial" w:cs="Arial"/>
                <w:sz w:val="22"/>
                <w:szCs w:val="22"/>
              </w:rPr>
              <w:t xml:space="preserve">Oceniana będzie zdolność finansowa i operacyjna, przez którą rozumie się możliwość zagwarantowania całkowitych środków finansowych związanych z realizowanym projektem (kwalifikowalnych i niekwalifikowalnych). </w:t>
            </w:r>
          </w:p>
          <w:p w:rsidR="00791F1B" w:rsidRPr="00C51A63" w:rsidRDefault="00791F1B" w:rsidP="00791F1B">
            <w:pPr>
              <w:spacing w:before="40" w:after="40"/>
              <w:jc w:val="both"/>
              <w:rPr>
                <w:rFonts w:ascii="Arial" w:hAnsi="Arial" w:cs="Arial"/>
                <w:sz w:val="22"/>
                <w:szCs w:val="22"/>
              </w:rPr>
            </w:pPr>
            <w:r w:rsidRPr="00C51A63">
              <w:rPr>
                <w:rFonts w:ascii="Arial" w:hAnsi="Arial" w:cs="Arial"/>
                <w:sz w:val="22"/>
                <w:szCs w:val="22"/>
              </w:rPr>
              <w:t xml:space="preserve">niska </w:t>
            </w:r>
            <w:r w:rsidRPr="00C51A63">
              <w:rPr>
                <w:rFonts w:ascii="Arial" w:hAnsi="Arial" w:cs="Arial"/>
                <w:sz w:val="22"/>
                <w:szCs w:val="22"/>
              </w:rPr>
              <w:tab/>
            </w:r>
            <w:r w:rsidRPr="00C51A63">
              <w:rPr>
                <w:rFonts w:ascii="Arial" w:hAnsi="Arial" w:cs="Arial"/>
                <w:sz w:val="22"/>
                <w:szCs w:val="22"/>
              </w:rPr>
              <w:tab/>
            </w:r>
            <w:r w:rsidRPr="00C51A63">
              <w:rPr>
                <w:rFonts w:ascii="Arial" w:hAnsi="Arial" w:cs="Arial"/>
                <w:sz w:val="22"/>
                <w:szCs w:val="22"/>
              </w:rPr>
              <w:tab/>
              <w:t>- 0 pkt</w:t>
            </w:r>
          </w:p>
          <w:p w:rsidR="00791F1B" w:rsidRPr="00C51A63" w:rsidRDefault="00791F1B" w:rsidP="00791F1B">
            <w:pPr>
              <w:spacing w:before="40" w:after="40"/>
              <w:jc w:val="both"/>
              <w:rPr>
                <w:rFonts w:ascii="Arial" w:hAnsi="Arial" w:cs="Arial"/>
                <w:sz w:val="22"/>
                <w:szCs w:val="22"/>
              </w:rPr>
            </w:pPr>
            <w:r w:rsidRPr="00C51A63">
              <w:rPr>
                <w:rFonts w:ascii="Arial" w:hAnsi="Arial" w:cs="Arial"/>
                <w:sz w:val="22"/>
                <w:szCs w:val="22"/>
              </w:rPr>
              <w:t xml:space="preserve">średnia </w:t>
            </w:r>
            <w:r w:rsidRPr="00C51A63">
              <w:rPr>
                <w:rFonts w:ascii="Arial" w:hAnsi="Arial" w:cs="Arial"/>
                <w:sz w:val="22"/>
                <w:szCs w:val="22"/>
              </w:rPr>
              <w:tab/>
            </w:r>
            <w:r w:rsidRPr="00C51A63">
              <w:rPr>
                <w:rFonts w:ascii="Arial" w:hAnsi="Arial" w:cs="Arial"/>
                <w:sz w:val="22"/>
                <w:szCs w:val="22"/>
              </w:rPr>
              <w:tab/>
              <w:t>- 1 pkt</w:t>
            </w:r>
          </w:p>
          <w:p w:rsidR="00791F1B" w:rsidRPr="00C51A63" w:rsidRDefault="00791F1B" w:rsidP="00791F1B">
            <w:pPr>
              <w:spacing w:before="20" w:after="20"/>
              <w:jc w:val="both"/>
              <w:rPr>
                <w:rFonts w:ascii="Arial" w:hAnsi="Arial" w:cs="Arial"/>
                <w:sz w:val="22"/>
                <w:szCs w:val="22"/>
              </w:rPr>
            </w:pPr>
            <w:r w:rsidRPr="00C51A63">
              <w:rPr>
                <w:rFonts w:ascii="Arial" w:hAnsi="Arial" w:cs="Arial"/>
                <w:sz w:val="22"/>
                <w:szCs w:val="22"/>
              </w:rPr>
              <w:t xml:space="preserve">wysoka </w:t>
            </w:r>
            <w:r w:rsidRPr="00C51A63">
              <w:rPr>
                <w:rFonts w:ascii="Arial" w:hAnsi="Arial" w:cs="Arial"/>
                <w:sz w:val="22"/>
                <w:szCs w:val="22"/>
              </w:rPr>
              <w:tab/>
            </w:r>
            <w:r w:rsidRPr="00C51A63">
              <w:rPr>
                <w:rFonts w:ascii="Arial" w:hAnsi="Arial" w:cs="Arial"/>
                <w:sz w:val="22"/>
                <w:szCs w:val="22"/>
              </w:rPr>
              <w:tab/>
              <w:t>- 2 pkt</w:t>
            </w:r>
          </w:p>
        </w:tc>
      </w:tr>
      <w:tr w:rsidR="00791F1B" w:rsidRPr="00C51A63">
        <w:tblPrEx>
          <w:tblCellMar>
            <w:top w:w="0" w:type="dxa"/>
            <w:bottom w:w="0" w:type="dxa"/>
          </w:tblCellMar>
        </w:tblPrEx>
        <w:trPr>
          <w:trHeight w:val="1076"/>
        </w:trPr>
        <w:tc>
          <w:tcPr>
            <w:tcW w:w="540" w:type="dxa"/>
            <w:vAlign w:val="center"/>
          </w:tcPr>
          <w:p w:rsidR="00791F1B" w:rsidRPr="00C51A63" w:rsidRDefault="00791F1B" w:rsidP="005346B1">
            <w:pPr>
              <w:pStyle w:val="PSDBrdo"/>
              <w:spacing w:before="40" w:after="40"/>
              <w:jc w:val="center"/>
              <w:rPr>
                <w:rFonts w:ascii="Arial" w:hAnsi="Arial" w:cs="Arial"/>
                <w:sz w:val="22"/>
                <w:szCs w:val="22"/>
              </w:rPr>
            </w:pPr>
            <w:r w:rsidRPr="00C51A63">
              <w:rPr>
                <w:rFonts w:ascii="Arial" w:hAnsi="Arial" w:cs="Arial"/>
                <w:sz w:val="22"/>
                <w:szCs w:val="22"/>
              </w:rPr>
              <w:t>4.</w:t>
            </w:r>
          </w:p>
        </w:tc>
        <w:tc>
          <w:tcPr>
            <w:tcW w:w="2520" w:type="dxa"/>
            <w:vAlign w:val="center"/>
          </w:tcPr>
          <w:p w:rsidR="00791F1B" w:rsidRPr="00C51A63" w:rsidDel="00D13990" w:rsidRDefault="00791F1B" w:rsidP="004C452F">
            <w:pPr>
              <w:rPr>
                <w:rFonts w:ascii="Arial" w:hAnsi="Arial" w:cs="Arial"/>
                <w:sz w:val="22"/>
                <w:szCs w:val="22"/>
              </w:rPr>
            </w:pPr>
            <w:r w:rsidRPr="00C51A63">
              <w:rPr>
                <w:rFonts w:ascii="Arial" w:hAnsi="Arial" w:cs="Arial"/>
                <w:sz w:val="22"/>
                <w:szCs w:val="22"/>
              </w:rPr>
              <w:t xml:space="preserve">Projekt jest kompleksowy, wpisuje się w kilka rodzajów projektów wyszczególnionych w U RPO WiM </w:t>
            </w:r>
            <w:r w:rsidRPr="00C51A63">
              <w:rPr>
                <w:rFonts w:ascii="Arial" w:hAnsi="Arial" w:cs="Arial"/>
                <w:sz w:val="22"/>
                <w:szCs w:val="22"/>
              </w:rPr>
              <w:br/>
              <w:t>(w jeden, w dwa, w trzy, w cztery, w pięć)</w:t>
            </w:r>
          </w:p>
        </w:tc>
        <w:tc>
          <w:tcPr>
            <w:tcW w:w="1620" w:type="dxa"/>
            <w:vAlign w:val="center"/>
          </w:tcPr>
          <w:p w:rsidR="00791F1B" w:rsidRPr="00C51A63" w:rsidDel="00D13990" w:rsidRDefault="00791F1B"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0-4 punkty</w:t>
            </w:r>
          </w:p>
        </w:tc>
        <w:tc>
          <w:tcPr>
            <w:tcW w:w="1260" w:type="dxa"/>
            <w:vAlign w:val="center"/>
          </w:tcPr>
          <w:p w:rsidR="00791F1B" w:rsidRPr="00C51A63" w:rsidDel="00D13990" w:rsidRDefault="00791F1B" w:rsidP="004C452F">
            <w:pPr>
              <w:pStyle w:val="PSDBTabelaNagwek"/>
              <w:spacing w:before="40" w:after="40"/>
              <w:rPr>
                <w:rFonts w:ascii="Arial" w:hAnsi="Arial" w:cs="Arial"/>
                <w:color w:val="auto"/>
                <w:sz w:val="22"/>
                <w:szCs w:val="22"/>
              </w:rPr>
            </w:pPr>
            <w:r w:rsidRPr="00C51A63">
              <w:rPr>
                <w:rFonts w:ascii="Arial" w:hAnsi="Arial" w:cs="Arial"/>
                <w:color w:val="auto"/>
                <w:sz w:val="22"/>
                <w:szCs w:val="22"/>
              </w:rPr>
              <w:t>1</w:t>
            </w:r>
          </w:p>
        </w:tc>
        <w:tc>
          <w:tcPr>
            <w:tcW w:w="1440" w:type="dxa"/>
            <w:vAlign w:val="center"/>
          </w:tcPr>
          <w:p w:rsidR="00791F1B" w:rsidRPr="00C51A63" w:rsidRDefault="00791F1B" w:rsidP="00E830D0">
            <w:pPr>
              <w:jc w:val="center"/>
              <w:rPr>
                <w:rFonts w:ascii="Arial" w:hAnsi="Arial" w:cs="Arial"/>
                <w:sz w:val="22"/>
                <w:szCs w:val="22"/>
              </w:rPr>
            </w:pPr>
            <w:r w:rsidRPr="00C51A63">
              <w:rPr>
                <w:rFonts w:ascii="Arial" w:hAnsi="Arial" w:cs="Arial"/>
                <w:sz w:val="22"/>
                <w:szCs w:val="22"/>
              </w:rPr>
              <w:t>4</w:t>
            </w:r>
          </w:p>
        </w:tc>
        <w:tc>
          <w:tcPr>
            <w:tcW w:w="1260" w:type="dxa"/>
            <w:vAlign w:val="center"/>
          </w:tcPr>
          <w:p w:rsidR="00791F1B" w:rsidRPr="00C51A63" w:rsidRDefault="00791F1B" w:rsidP="00E830D0">
            <w:pPr>
              <w:spacing w:before="40" w:after="40"/>
              <w:jc w:val="center"/>
              <w:rPr>
                <w:rFonts w:ascii="Arial" w:hAnsi="Arial" w:cs="Arial"/>
                <w:sz w:val="22"/>
                <w:szCs w:val="22"/>
              </w:rPr>
            </w:pPr>
          </w:p>
        </w:tc>
        <w:tc>
          <w:tcPr>
            <w:tcW w:w="5760" w:type="dxa"/>
            <w:vAlign w:val="center"/>
          </w:tcPr>
          <w:p w:rsidR="00791F1B" w:rsidRPr="00C51A63" w:rsidRDefault="00791F1B" w:rsidP="00791F1B">
            <w:pPr>
              <w:jc w:val="both"/>
              <w:rPr>
                <w:rFonts w:ascii="Arial" w:hAnsi="Arial" w:cs="Arial"/>
                <w:sz w:val="22"/>
                <w:szCs w:val="22"/>
              </w:rPr>
            </w:pPr>
            <w:r w:rsidRPr="00C51A63">
              <w:rPr>
                <w:rFonts w:ascii="Arial" w:hAnsi="Arial" w:cs="Arial"/>
                <w:sz w:val="22"/>
                <w:szCs w:val="22"/>
              </w:rPr>
              <w:t>Projekt wpisuje się w założenia więcej niż jednego rodzaju projektów przewidzianych w U RPO WiM</w:t>
            </w:r>
          </w:p>
          <w:p w:rsidR="00791F1B" w:rsidRPr="00C51A63" w:rsidRDefault="00791F1B" w:rsidP="00791F1B">
            <w:pPr>
              <w:jc w:val="both"/>
              <w:rPr>
                <w:rFonts w:ascii="Arial" w:hAnsi="Arial" w:cs="Arial"/>
                <w:sz w:val="22"/>
                <w:szCs w:val="22"/>
              </w:rPr>
            </w:pPr>
            <w:r w:rsidRPr="00C51A63">
              <w:rPr>
                <w:rFonts w:ascii="Arial" w:hAnsi="Arial" w:cs="Arial"/>
                <w:sz w:val="22"/>
                <w:szCs w:val="22"/>
              </w:rPr>
              <w:t>w jeden – 0 pkt</w:t>
            </w:r>
          </w:p>
          <w:p w:rsidR="00791F1B" w:rsidRPr="00C51A63" w:rsidRDefault="00791F1B" w:rsidP="00791F1B">
            <w:pPr>
              <w:jc w:val="both"/>
              <w:rPr>
                <w:rFonts w:ascii="Arial" w:hAnsi="Arial" w:cs="Arial"/>
                <w:sz w:val="22"/>
                <w:szCs w:val="22"/>
              </w:rPr>
            </w:pPr>
            <w:r w:rsidRPr="00C51A63">
              <w:rPr>
                <w:rFonts w:ascii="Arial" w:hAnsi="Arial" w:cs="Arial"/>
                <w:sz w:val="22"/>
                <w:szCs w:val="22"/>
              </w:rPr>
              <w:t>w dwa – 1 pkt</w:t>
            </w:r>
          </w:p>
          <w:p w:rsidR="00791F1B" w:rsidRPr="00C51A63" w:rsidRDefault="00791F1B" w:rsidP="00791F1B">
            <w:pPr>
              <w:jc w:val="both"/>
              <w:rPr>
                <w:rFonts w:ascii="Arial" w:hAnsi="Arial" w:cs="Arial"/>
                <w:sz w:val="22"/>
                <w:szCs w:val="22"/>
              </w:rPr>
            </w:pPr>
            <w:r w:rsidRPr="00C51A63">
              <w:rPr>
                <w:rFonts w:ascii="Arial" w:hAnsi="Arial" w:cs="Arial"/>
                <w:sz w:val="22"/>
                <w:szCs w:val="22"/>
              </w:rPr>
              <w:t>w trzy – 2 pkt</w:t>
            </w:r>
          </w:p>
          <w:p w:rsidR="00791F1B" w:rsidRPr="00C51A63" w:rsidRDefault="00791F1B" w:rsidP="00791F1B">
            <w:pPr>
              <w:jc w:val="both"/>
              <w:rPr>
                <w:rFonts w:ascii="Arial" w:hAnsi="Arial" w:cs="Arial"/>
                <w:sz w:val="22"/>
                <w:szCs w:val="22"/>
              </w:rPr>
            </w:pPr>
            <w:r w:rsidRPr="00C51A63">
              <w:rPr>
                <w:rFonts w:ascii="Arial" w:hAnsi="Arial" w:cs="Arial"/>
                <w:sz w:val="22"/>
                <w:szCs w:val="22"/>
              </w:rPr>
              <w:t>w cztery – 3 pkt</w:t>
            </w:r>
          </w:p>
          <w:p w:rsidR="00791F1B" w:rsidRPr="00C51A63" w:rsidDel="00D13990" w:rsidRDefault="00791F1B" w:rsidP="00791F1B">
            <w:pPr>
              <w:jc w:val="both"/>
              <w:rPr>
                <w:rFonts w:ascii="Arial" w:hAnsi="Arial" w:cs="Arial"/>
                <w:sz w:val="22"/>
                <w:szCs w:val="22"/>
              </w:rPr>
            </w:pPr>
            <w:r w:rsidRPr="00C51A63">
              <w:rPr>
                <w:rFonts w:ascii="Arial" w:hAnsi="Arial" w:cs="Arial"/>
                <w:sz w:val="22"/>
                <w:szCs w:val="22"/>
              </w:rPr>
              <w:t>w pięć – 4 pkt</w:t>
            </w:r>
          </w:p>
        </w:tc>
      </w:tr>
      <w:tr w:rsidR="005346B1" w:rsidRPr="00C51A63">
        <w:tblPrEx>
          <w:tblCellMar>
            <w:top w:w="0" w:type="dxa"/>
            <w:bottom w:w="0" w:type="dxa"/>
          </w:tblCellMar>
        </w:tblPrEx>
        <w:trPr>
          <w:trHeight w:val="534"/>
        </w:trPr>
        <w:tc>
          <w:tcPr>
            <w:tcW w:w="540" w:type="dxa"/>
            <w:vAlign w:val="center"/>
          </w:tcPr>
          <w:p w:rsidR="005346B1" w:rsidRPr="00C51A63" w:rsidRDefault="005346B1" w:rsidP="00C1427C">
            <w:pPr>
              <w:spacing w:line="360" w:lineRule="auto"/>
              <w:rPr>
                <w:rFonts w:ascii="Arial" w:hAnsi="Arial" w:cs="Arial"/>
                <w:sz w:val="22"/>
                <w:szCs w:val="22"/>
                <w:vertAlign w:val="superscript"/>
              </w:rPr>
            </w:pPr>
          </w:p>
        </w:tc>
        <w:tc>
          <w:tcPr>
            <w:tcW w:w="5400" w:type="dxa"/>
            <w:gridSpan w:val="3"/>
            <w:vAlign w:val="center"/>
          </w:tcPr>
          <w:p w:rsidR="005346B1" w:rsidRPr="00C51A63" w:rsidRDefault="005346B1" w:rsidP="00E830D0">
            <w:pPr>
              <w:spacing w:line="360" w:lineRule="auto"/>
              <w:ind w:left="45"/>
              <w:rPr>
                <w:rFonts w:ascii="Arial" w:hAnsi="Arial" w:cs="Arial"/>
                <w:sz w:val="22"/>
                <w:szCs w:val="22"/>
                <w:vertAlign w:val="superscript"/>
              </w:rPr>
            </w:pPr>
            <w:r w:rsidRPr="00C51A63">
              <w:rPr>
                <w:rFonts w:ascii="Arial" w:hAnsi="Arial" w:cs="Arial"/>
                <w:b/>
                <w:sz w:val="22"/>
                <w:szCs w:val="22"/>
              </w:rPr>
              <w:t>Maksymalna liczba przyznanych punktów</w:t>
            </w:r>
          </w:p>
        </w:tc>
        <w:tc>
          <w:tcPr>
            <w:tcW w:w="1440" w:type="dxa"/>
            <w:vAlign w:val="center"/>
          </w:tcPr>
          <w:p w:rsidR="005346B1" w:rsidRPr="00C51A63" w:rsidRDefault="0009564F" w:rsidP="0009564F">
            <w:pPr>
              <w:jc w:val="center"/>
              <w:rPr>
                <w:rFonts w:ascii="Arial" w:hAnsi="Arial" w:cs="Arial"/>
                <w:b/>
                <w:sz w:val="22"/>
                <w:szCs w:val="22"/>
                <w:vertAlign w:val="superscript"/>
              </w:rPr>
            </w:pPr>
            <w:r w:rsidRPr="00C51A63">
              <w:rPr>
                <w:rFonts w:ascii="Arial" w:hAnsi="Arial" w:cs="Arial"/>
                <w:b/>
                <w:sz w:val="22"/>
                <w:szCs w:val="22"/>
              </w:rPr>
              <w:t>2</w:t>
            </w:r>
            <w:r w:rsidR="00791F1B" w:rsidRPr="00C51A63">
              <w:rPr>
                <w:rFonts w:ascii="Arial" w:hAnsi="Arial" w:cs="Arial"/>
                <w:b/>
                <w:sz w:val="22"/>
                <w:szCs w:val="22"/>
              </w:rPr>
              <w:t>4</w:t>
            </w:r>
          </w:p>
        </w:tc>
        <w:tc>
          <w:tcPr>
            <w:tcW w:w="1260" w:type="dxa"/>
            <w:vAlign w:val="center"/>
          </w:tcPr>
          <w:p w:rsidR="005346B1" w:rsidRPr="00C51A63" w:rsidRDefault="005346B1" w:rsidP="00E830D0">
            <w:pPr>
              <w:spacing w:line="360" w:lineRule="auto"/>
              <w:jc w:val="center"/>
              <w:rPr>
                <w:rFonts w:ascii="Arial" w:hAnsi="Arial" w:cs="Arial"/>
                <w:sz w:val="22"/>
                <w:szCs w:val="22"/>
                <w:vertAlign w:val="superscript"/>
              </w:rPr>
            </w:pPr>
          </w:p>
        </w:tc>
        <w:tc>
          <w:tcPr>
            <w:tcW w:w="5760" w:type="dxa"/>
            <w:vAlign w:val="center"/>
          </w:tcPr>
          <w:p w:rsidR="005346B1" w:rsidRPr="00C51A63" w:rsidRDefault="005346B1" w:rsidP="00E830D0">
            <w:pPr>
              <w:spacing w:line="360" w:lineRule="auto"/>
              <w:jc w:val="center"/>
              <w:rPr>
                <w:rFonts w:ascii="Arial" w:hAnsi="Arial" w:cs="Arial"/>
                <w:sz w:val="22"/>
                <w:szCs w:val="22"/>
                <w:vertAlign w:val="superscript"/>
              </w:rPr>
            </w:pPr>
          </w:p>
        </w:tc>
      </w:tr>
    </w:tbl>
    <w:p w:rsidR="005346B1" w:rsidRPr="00C51A63" w:rsidRDefault="005346B1" w:rsidP="005346B1">
      <w:pPr>
        <w:jc w:val="both"/>
        <w:rPr>
          <w:rFonts w:ascii="Arial" w:hAnsi="Arial" w:cs="Arial"/>
          <w:bCs/>
        </w:rPr>
      </w:pPr>
    </w:p>
    <w:p w:rsidR="005346B1" w:rsidRPr="00C51A63" w:rsidRDefault="005346B1" w:rsidP="005346B1">
      <w:pPr>
        <w:spacing w:after="120" w:line="320" w:lineRule="atLeast"/>
        <w:jc w:val="both"/>
        <w:rPr>
          <w:rFonts w:ascii="Arial" w:hAnsi="Arial" w:cs="Arial"/>
          <w:b/>
        </w:rPr>
      </w:pPr>
      <w:r w:rsidRPr="00C51A63">
        <w:rPr>
          <w:rFonts w:ascii="Arial" w:hAnsi="Arial" w:cs="Arial"/>
          <w:b/>
        </w:rPr>
        <w:br w:type="page"/>
      </w:r>
      <w:r w:rsidRPr="00C51A63">
        <w:rPr>
          <w:rFonts w:ascii="Arial" w:hAnsi="Arial" w:cs="Arial"/>
          <w:b/>
        </w:rPr>
        <w:lastRenderedPageBreak/>
        <w:t>KRYTERIA STRATEGICZNE</w:t>
      </w:r>
    </w:p>
    <w:tbl>
      <w:tblPr>
        <w:tblW w:w="1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904"/>
        <w:gridCol w:w="1904"/>
        <w:gridCol w:w="820"/>
        <w:gridCol w:w="807"/>
        <w:gridCol w:w="1121"/>
        <w:gridCol w:w="1305"/>
        <w:gridCol w:w="6169"/>
      </w:tblGrid>
      <w:tr w:rsidR="005346B1" w:rsidRPr="00C51A63">
        <w:trPr>
          <w:jc w:val="center"/>
        </w:trPr>
        <w:tc>
          <w:tcPr>
            <w:tcW w:w="541" w:type="dxa"/>
            <w:shd w:val="clear" w:color="auto" w:fill="D9D9D9"/>
            <w:vAlign w:val="center"/>
          </w:tcPr>
          <w:p w:rsidR="005346B1" w:rsidRPr="00C51A63" w:rsidRDefault="005346B1" w:rsidP="00D94F0B">
            <w:pPr>
              <w:spacing w:before="20" w:after="20"/>
              <w:jc w:val="center"/>
              <w:rPr>
                <w:rFonts w:ascii="Arial" w:hAnsi="Arial" w:cs="Arial"/>
                <w:b/>
                <w:bCs/>
                <w:sz w:val="22"/>
                <w:szCs w:val="22"/>
              </w:rPr>
            </w:pPr>
            <w:r w:rsidRPr="00C51A63">
              <w:rPr>
                <w:rFonts w:ascii="Arial" w:hAnsi="Arial" w:cs="Arial"/>
                <w:b/>
                <w:bCs/>
                <w:sz w:val="22"/>
                <w:szCs w:val="22"/>
              </w:rPr>
              <w:t>Lp.</w:t>
            </w:r>
          </w:p>
        </w:tc>
        <w:tc>
          <w:tcPr>
            <w:tcW w:w="1900" w:type="dxa"/>
            <w:shd w:val="clear" w:color="auto" w:fill="D9D9D9"/>
            <w:vAlign w:val="center"/>
          </w:tcPr>
          <w:p w:rsidR="005346B1" w:rsidRPr="00C51A63" w:rsidRDefault="005346B1" w:rsidP="00D94F0B">
            <w:pPr>
              <w:spacing w:before="20" w:after="20"/>
              <w:jc w:val="center"/>
              <w:rPr>
                <w:rFonts w:ascii="Arial" w:hAnsi="Arial" w:cs="Arial"/>
                <w:b/>
                <w:bCs/>
                <w:sz w:val="22"/>
                <w:szCs w:val="22"/>
              </w:rPr>
            </w:pPr>
            <w:r w:rsidRPr="00C51A63">
              <w:rPr>
                <w:rFonts w:ascii="Arial" w:hAnsi="Arial" w:cs="Arial"/>
                <w:b/>
                <w:bCs/>
                <w:sz w:val="22"/>
                <w:szCs w:val="22"/>
              </w:rPr>
              <w:t>Kryteria ogólne</w:t>
            </w:r>
          </w:p>
          <w:p w:rsidR="005346B1" w:rsidRPr="00C51A63" w:rsidRDefault="005346B1" w:rsidP="00D94F0B">
            <w:pPr>
              <w:spacing w:before="20" w:after="20"/>
              <w:jc w:val="center"/>
              <w:rPr>
                <w:rFonts w:ascii="Arial" w:hAnsi="Arial" w:cs="Arial"/>
                <w:b/>
                <w:bCs/>
                <w:sz w:val="22"/>
                <w:szCs w:val="22"/>
              </w:rPr>
            </w:pPr>
            <w:r w:rsidRPr="00C51A63">
              <w:rPr>
                <w:rFonts w:ascii="Arial" w:hAnsi="Arial" w:cs="Arial"/>
                <w:b/>
                <w:bCs/>
                <w:sz w:val="22"/>
                <w:szCs w:val="22"/>
              </w:rPr>
              <w:t>[cel strategiczny]</w:t>
            </w:r>
          </w:p>
        </w:tc>
        <w:tc>
          <w:tcPr>
            <w:tcW w:w="1902" w:type="dxa"/>
            <w:shd w:val="clear" w:color="auto" w:fill="D9D9D9"/>
            <w:vAlign w:val="center"/>
          </w:tcPr>
          <w:p w:rsidR="005346B1" w:rsidRPr="00C51A63" w:rsidRDefault="005346B1" w:rsidP="00D94F0B">
            <w:pPr>
              <w:spacing w:before="20" w:after="20"/>
              <w:jc w:val="center"/>
              <w:rPr>
                <w:rFonts w:ascii="Arial" w:hAnsi="Arial" w:cs="Arial"/>
                <w:b/>
                <w:bCs/>
                <w:sz w:val="22"/>
                <w:szCs w:val="22"/>
              </w:rPr>
            </w:pPr>
            <w:r w:rsidRPr="00C51A63">
              <w:rPr>
                <w:rFonts w:ascii="Arial" w:hAnsi="Arial" w:cs="Arial"/>
                <w:b/>
                <w:bCs/>
                <w:sz w:val="22"/>
                <w:szCs w:val="22"/>
              </w:rPr>
              <w:t>Opis kryterium</w:t>
            </w:r>
          </w:p>
        </w:tc>
        <w:tc>
          <w:tcPr>
            <w:tcW w:w="823" w:type="dxa"/>
            <w:shd w:val="clear" w:color="auto" w:fill="D9D9D9"/>
            <w:vAlign w:val="center"/>
          </w:tcPr>
          <w:p w:rsidR="005346B1" w:rsidRPr="00C51A63" w:rsidRDefault="005346B1" w:rsidP="00D94F0B">
            <w:pPr>
              <w:spacing w:before="20" w:after="20"/>
              <w:jc w:val="center"/>
              <w:rPr>
                <w:rFonts w:ascii="Arial" w:hAnsi="Arial" w:cs="Arial"/>
                <w:b/>
                <w:bCs/>
                <w:sz w:val="22"/>
                <w:szCs w:val="22"/>
              </w:rPr>
            </w:pPr>
            <w:r w:rsidRPr="00C51A63">
              <w:rPr>
                <w:rFonts w:ascii="Arial" w:hAnsi="Arial" w:cs="Arial"/>
                <w:b/>
                <w:bCs/>
                <w:sz w:val="22"/>
                <w:szCs w:val="22"/>
              </w:rPr>
              <w:t>Skala punk-towa</w:t>
            </w:r>
          </w:p>
        </w:tc>
        <w:tc>
          <w:tcPr>
            <w:tcW w:w="809" w:type="dxa"/>
            <w:shd w:val="clear" w:color="auto" w:fill="D9D9D9"/>
            <w:vAlign w:val="center"/>
          </w:tcPr>
          <w:p w:rsidR="005346B1" w:rsidRPr="00C51A63" w:rsidRDefault="005346B1" w:rsidP="00D94F0B">
            <w:pPr>
              <w:spacing w:before="20" w:after="20"/>
              <w:jc w:val="center"/>
              <w:rPr>
                <w:rFonts w:ascii="Arial" w:hAnsi="Arial" w:cs="Arial"/>
                <w:b/>
                <w:bCs/>
                <w:sz w:val="22"/>
                <w:szCs w:val="22"/>
              </w:rPr>
            </w:pPr>
            <w:r w:rsidRPr="00C51A63">
              <w:rPr>
                <w:rFonts w:ascii="Arial" w:hAnsi="Arial" w:cs="Arial"/>
                <w:b/>
                <w:bCs/>
                <w:sz w:val="22"/>
                <w:szCs w:val="22"/>
              </w:rPr>
              <w:t>Waga</w:t>
            </w:r>
          </w:p>
        </w:tc>
        <w:tc>
          <w:tcPr>
            <w:tcW w:w="1113" w:type="dxa"/>
            <w:shd w:val="clear" w:color="auto" w:fill="D9D9D9"/>
            <w:vAlign w:val="center"/>
          </w:tcPr>
          <w:p w:rsidR="005346B1" w:rsidRPr="00C51A63" w:rsidRDefault="005346B1" w:rsidP="00D94F0B">
            <w:pPr>
              <w:spacing w:before="20" w:after="20"/>
              <w:jc w:val="center"/>
              <w:rPr>
                <w:rFonts w:ascii="Arial" w:hAnsi="Arial" w:cs="Arial"/>
                <w:b/>
                <w:bCs/>
                <w:sz w:val="22"/>
                <w:szCs w:val="22"/>
              </w:rPr>
            </w:pPr>
            <w:r w:rsidRPr="00C51A63">
              <w:rPr>
                <w:rFonts w:ascii="Arial" w:hAnsi="Arial" w:cs="Arial"/>
                <w:b/>
                <w:bCs/>
                <w:sz w:val="22"/>
                <w:szCs w:val="22"/>
              </w:rPr>
              <w:t>Maks. liczba przyzn. punktów</w:t>
            </w:r>
          </w:p>
        </w:tc>
        <w:tc>
          <w:tcPr>
            <w:tcW w:w="1206" w:type="dxa"/>
            <w:shd w:val="clear" w:color="auto" w:fill="D9D9D9"/>
            <w:vAlign w:val="center"/>
          </w:tcPr>
          <w:p w:rsidR="005346B1" w:rsidRPr="00C51A63" w:rsidRDefault="005346B1" w:rsidP="00D94F0B">
            <w:pPr>
              <w:spacing w:before="20" w:after="20"/>
              <w:jc w:val="center"/>
              <w:rPr>
                <w:rFonts w:ascii="Arial" w:hAnsi="Arial" w:cs="Arial"/>
                <w:b/>
                <w:bCs/>
                <w:sz w:val="22"/>
                <w:szCs w:val="22"/>
              </w:rPr>
            </w:pPr>
            <w:r w:rsidRPr="00C51A63">
              <w:rPr>
                <w:rFonts w:ascii="Arial" w:hAnsi="Arial" w:cs="Arial"/>
                <w:b/>
                <w:bCs/>
                <w:sz w:val="22"/>
                <w:szCs w:val="22"/>
              </w:rPr>
              <w:t>Przyznane punkty</w:t>
            </w:r>
          </w:p>
        </w:tc>
        <w:tc>
          <w:tcPr>
            <w:tcW w:w="6282" w:type="dxa"/>
            <w:shd w:val="clear" w:color="auto" w:fill="D9D9D9"/>
            <w:vAlign w:val="center"/>
          </w:tcPr>
          <w:p w:rsidR="005346B1" w:rsidRPr="00C51A63" w:rsidRDefault="005346B1" w:rsidP="00D94F0B">
            <w:pPr>
              <w:spacing w:before="20" w:after="20"/>
              <w:jc w:val="both"/>
              <w:rPr>
                <w:rFonts w:ascii="Arial" w:hAnsi="Arial" w:cs="Arial"/>
                <w:b/>
                <w:bCs/>
                <w:sz w:val="22"/>
                <w:szCs w:val="22"/>
              </w:rPr>
            </w:pPr>
            <w:r w:rsidRPr="00C51A63">
              <w:rPr>
                <w:rFonts w:ascii="Arial" w:hAnsi="Arial" w:cs="Arial"/>
                <w:b/>
                <w:bCs/>
                <w:sz w:val="22"/>
                <w:szCs w:val="22"/>
              </w:rPr>
              <w:t>Elementy strategiczne z punktu widzenia rozwoju województwa, do realizacji których projekt przyczynia się lub w projekcie występuje [cel operacyjny]:</w:t>
            </w:r>
          </w:p>
        </w:tc>
      </w:tr>
      <w:tr w:rsidR="002A1301" w:rsidRPr="00C51A63">
        <w:trPr>
          <w:jc w:val="center"/>
        </w:trPr>
        <w:tc>
          <w:tcPr>
            <w:tcW w:w="541" w:type="dxa"/>
            <w:vAlign w:val="center"/>
          </w:tcPr>
          <w:p w:rsidR="002A1301" w:rsidRPr="00C51A63" w:rsidRDefault="002A1301" w:rsidP="005346B1">
            <w:pPr>
              <w:spacing w:before="20" w:after="20"/>
              <w:rPr>
                <w:rFonts w:ascii="Arial" w:hAnsi="Arial" w:cs="Arial"/>
                <w:sz w:val="22"/>
                <w:szCs w:val="22"/>
              </w:rPr>
            </w:pPr>
            <w:r w:rsidRPr="00C51A63">
              <w:rPr>
                <w:rFonts w:ascii="Arial" w:hAnsi="Arial" w:cs="Arial"/>
                <w:sz w:val="22"/>
                <w:szCs w:val="22"/>
              </w:rPr>
              <w:t>1.</w:t>
            </w:r>
          </w:p>
        </w:tc>
        <w:tc>
          <w:tcPr>
            <w:tcW w:w="1900" w:type="dxa"/>
            <w:vAlign w:val="center"/>
          </w:tcPr>
          <w:p w:rsidR="002A1301" w:rsidRPr="00C51A63" w:rsidRDefault="002A1301" w:rsidP="005346B1">
            <w:pPr>
              <w:spacing w:before="20" w:after="20"/>
              <w:rPr>
                <w:rFonts w:ascii="Arial" w:hAnsi="Arial" w:cs="Arial"/>
                <w:sz w:val="22"/>
                <w:szCs w:val="22"/>
                <w:vertAlign w:val="superscript"/>
              </w:rPr>
            </w:pPr>
            <w:r w:rsidRPr="00C51A63">
              <w:rPr>
                <w:rFonts w:ascii="Arial" w:hAnsi="Arial" w:cs="Arial"/>
                <w:sz w:val="22"/>
                <w:szCs w:val="22"/>
              </w:rPr>
              <w:t>Wpływ projektu na wzrost konkurencyjności gospodarki</w:t>
            </w:r>
          </w:p>
        </w:tc>
        <w:tc>
          <w:tcPr>
            <w:tcW w:w="1902" w:type="dxa"/>
            <w:vAlign w:val="center"/>
          </w:tcPr>
          <w:p w:rsidR="002A1301" w:rsidRPr="00C51A63" w:rsidRDefault="002A1301" w:rsidP="005346B1">
            <w:pPr>
              <w:tabs>
                <w:tab w:val="left" w:pos="0"/>
                <w:tab w:val="left" w:pos="253"/>
                <w:tab w:val="left" w:pos="156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konkurencyjności gospodarki,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2A1301" w:rsidRPr="00C51A63" w:rsidRDefault="002A1301"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2A1301" w:rsidRPr="00C51A63" w:rsidRDefault="002A1301"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2A1301" w:rsidRPr="00C51A63" w:rsidRDefault="002A1301"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2A1301" w:rsidRPr="00C51A63" w:rsidRDefault="002A1301" w:rsidP="00D94F0B">
            <w:pPr>
              <w:tabs>
                <w:tab w:val="left" w:pos="0"/>
                <w:tab w:val="left" w:pos="1560"/>
              </w:tabs>
              <w:spacing w:before="20" w:after="20"/>
              <w:jc w:val="center"/>
              <w:rPr>
                <w:rFonts w:ascii="Arial" w:hAnsi="Arial" w:cs="Arial"/>
                <w:sz w:val="22"/>
                <w:szCs w:val="22"/>
              </w:rPr>
            </w:pPr>
          </w:p>
        </w:tc>
        <w:tc>
          <w:tcPr>
            <w:tcW w:w="6282" w:type="dxa"/>
            <w:vAlign w:val="center"/>
          </w:tcPr>
          <w:p w:rsidR="002A1301" w:rsidRPr="00C51A63" w:rsidRDefault="002A1301" w:rsidP="00E74346">
            <w:pPr>
              <w:numPr>
                <w:ilvl w:val="0"/>
                <w:numId w:val="75"/>
              </w:numPr>
              <w:tabs>
                <w:tab w:val="left" w:pos="1560"/>
              </w:tabs>
              <w:spacing w:before="20" w:after="20"/>
              <w:jc w:val="both"/>
              <w:rPr>
                <w:rFonts w:ascii="Arial" w:hAnsi="Arial" w:cs="Arial"/>
                <w:sz w:val="22"/>
                <w:szCs w:val="22"/>
              </w:rPr>
            </w:pPr>
            <w:r w:rsidRPr="00C51A63">
              <w:rPr>
                <w:rFonts w:ascii="Arial" w:hAnsi="Arial" w:cs="Arial"/>
                <w:sz w:val="22"/>
                <w:szCs w:val="22"/>
              </w:rPr>
              <w:t>wzrost konkurencyjności firm</w:t>
            </w:r>
          </w:p>
          <w:p w:rsidR="002A1301" w:rsidRPr="00C51A63" w:rsidRDefault="002A1301" w:rsidP="00E74346">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liczby miejsc pracy (również tych pośrednich) </w:t>
            </w:r>
          </w:p>
          <w:p w:rsidR="002A1301" w:rsidRPr="00C51A63" w:rsidRDefault="002A1301" w:rsidP="00E74346">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stworzenie skutecznego systemu pozyskiwania inwestorów zewnętrznych</w:t>
            </w:r>
          </w:p>
          <w:p w:rsidR="002A1301" w:rsidRPr="00C51A63" w:rsidRDefault="002A1301" w:rsidP="00E74346">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wspieranie systemu produkcji i promocja wytwarzanej </w:t>
            </w:r>
            <w:r w:rsidRPr="00C51A63">
              <w:rPr>
                <w:rFonts w:ascii="Arial" w:hAnsi="Arial" w:cs="Arial"/>
                <w:sz w:val="22"/>
                <w:szCs w:val="22"/>
              </w:rPr>
              <w:br/>
              <w:t>w regionie żywności wysokiej jakości</w:t>
            </w:r>
          </w:p>
          <w:p w:rsidR="002A1301" w:rsidRPr="00C51A63" w:rsidRDefault="002A1301" w:rsidP="00E74346">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potencjału turystycznego</w:t>
            </w:r>
          </w:p>
          <w:p w:rsidR="002A1301" w:rsidRPr="00C51A63" w:rsidRDefault="002A1301" w:rsidP="00E74346">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usług dla starzejącego się społeczeństwa</w:t>
            </w:r>
          </w:p>
          <w:p w:rsidR="002A1301" w:rsidRPr="00C51A63" w:rsidRDefault="002A1301" w:rsidP="00E74346">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 xml:space="preserve">wzrost potencjału instytucji otoczenia biznesu </w:t>
            </w:r>
          </w:p>
          <w:p w:rsidR="002A1301" w:rsidRPr="00C51A63" w:rsidRDefault="002A1301" w:rsidP="00E74346">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tworzenie społeczeństwa informacyjnego</w:t>
            </w:r>
          </w:p>
          <w:p w:rsidR="002A1301" w:rsidRPr="00C51A63" w:rsidRDefault="002A1301" w:rsidP="00E74346">
            <w:pPr>
              <w:numPr>
                <w:ilvl w:val="0"/>
                <w:numId w:val="75"/>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konkurencyjności gospodarki poprzez działania wykraczające poza obszary wyznaczone celami operacyjnymi, przyczyniające się do realizacji celu strategicznego (jakie?)</w:t>
            </w:r>
          </w:p>
          <w:p w:rsidR="00424AA5" w:rsidRPr="00C51A63" w:rsidRDefault="00424AA5" w:rsidP="00424AA5">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xml:space="preserve">- podniesienie konkurencyjności poprzez innowacyjność </w:t>
            </w:r>
            <w:r w:rsidRPr="00C51A63">
              <w:rPr>
                <w:rFonts w:ascii="Arial" w:hAnsi="Arial" w:cs="Arial"/>
                <w:i/>
                <w:sz w:val="22"/>
                <w:szCs w:val="22"/>
              </w:rPr>
              <w:br/>
              <w:t>w skali regionu</w:t>
            </w:r>
          </w:p>
          <w:p w:rsidR="002A1301" w:rsidRPr="00C51A63" w:rsidRDefault="00424AA5" w:rsidP="00424AA5">
            <w:pPr>
              <w:tabs>
                <w:tab w:val="left" w:pos="0"/>
                <w:tab w:val="left" w:pos="1560"/>
              </w:tabs>
              <w:spacing w:before="20" w:after="20"/>
              <w:ind w:left="142"/>
              <w:rPr>
                <w:rFonts w:ascii="Arial" w:hAnsi="Arial" w:cs="Arial"/>
                <w:i/>
                <w:sz w:val="22"/>
                <w:szCs w:val="22"/>
              </w:rPr>
            </w:pPr>
            <w:r w:rsidRPr="00C51A63">
              <w:rPr>
                <w:rFonts w:ascii="Arial" w:hAnsi="Arial" w:cs="Arial"/>
                <w:sz w:val="22"/>
                <w:szCs w:val="22"/>
              </w:rPr>
              <w:t xml:space="preserve"> - </w:t>
            </w:r>
            <w:r w:rsidRPr="00C51A63">
              <w:rPr>
                <w:rFonts w:ascii="Arial" w:hAnsi="Arial" w:cs="Arial"/>
                <w:i/>
                <w:sz w:val="22"/>
                <w:szCs w:val="22"/>
              </w:rPr>
              <w:t xml:space="preserve">projekt dotyczy zakresu szeroko rozumianego przemysłu </w:t>
            </w:r>
            <w:r w:rsidRPr="00C51A63">
              <w:rPr>
                <w:rFonts w:ascii="Arial" w:hAnsi="Arial" w:cs="Arial"/>
                <w:i/>
                <w:sz w:val="22"/>
                <w:szCs w:val="22"/>
              </w:rPr>
              <w:br/>
              <w:t xml:space="preserve">lub usług: sanatoryjnych, odnowy biologicznej, rehabilitacji, zdrowotnych,  socjalnych dla ludzi starszych, </w:t>
            </w:r>
            <w:r w:rsidRPr="00C51A63">
              <w:rPr>
                <w:rFonts w:ascii="Arial" w:hAnsi="Arial" w:cs="Arial"/>
                <w:i/>
                <w:sz w:val="22"/>
                <w:szCs w:val="22"/>
              </w:rPr>
              <w:br/>
              <w:t>logistycznych, rachunkowych i finansowych</w:t>
            </w:r>
          </w:p>
          <w:p w:rsidR="00424AA5" w:rsidRPr="00C51A63" w:rsidRDefault="00424AA5" w:rsidP="00424AA5">
            <w:pPr>
              <w:tabs>
                <w:tab w:val="left" w:pos="0"/>
                <w:tab w:val="left" w:pos="1560"/>
              </w:tabs>
              <w:spacing w:before="20" w:after="20"/>
              <w:ind w:left="142"/>
              <w:rPr>
                <w:rFonts w:ascii="Arial" w:hAnsi="Arial" w:cs="Arial"/>
                <w:sz w:val="22"/>
                <w:szCs w:val="22"/>
              </w:rPr>
            </w:pPr>
          </w:p>
        </w:tc>
      </w:tr>
      <w:tr w:rsidR="002A1301" w:rsidRPr="00C51A63">
        <w:trPr>
          <w:jc w:val="center"/>
        </w:trPr>
        <w:tc>
          <w:tcPr>
            <w:tcW w:w="541" w:type="dxa"/>
            <w:vAlign w:val="center"/>
          </w:tcPr>
          <w:p w:rsidR="002A1301" w:rsidRPr="00C51A63" w:rsidRDefault="002A1301" w:rsidP="005346B1">
            <w:pPr>
              <w:spacing w:before="20" w:after="20"/>
              <w:rPr>
                <w:rFonts w:ascii="Arial" w:hAnsi="Arial" w:cs="Arial"/>
                <w:sz w:val="22"/>
                <w:szCs w:val="22"/>
              </w:rPr>
            </w:pPr>
            <w:r w:rsidRPr="00C51A63">
              <w:rPr>
                <w:rFonts w:ascii="Arial" w:hAnsi="Arial" w:cs="Arial"/>
                <w:sz w:val="22"/>
                <w:szCs w:val="22"/>
              </w:rPr>
              <w:lastRenderedPageBreak/>
              <w:t>2.</w:t>
            </w:r>
          </w:p>
        </w:tc>
        <w:tc>
          <w:tcPr>
            <w:tcW w:w="1900" w:type="dxa"/>
            <w:vAlign w:val="center"/>
          </w:tcPr>
          <w:p w:rsidR="002A1301" w:rsidRPr="00C51A63" w:rsidRDefault="002A1301" w:rsidP="005346B1">
            <w:pPr>
              <w:spacing w:before="20" w:after="20"/>
              <w:rPr>
                <w:rFonts w:ascii="Arial" w:hAnsi="Arial" w:cs="Arial"/>
                <w:sz w:val="22"/>
                <w:szCs w:val="22"/>
                <w:vertAlign w:val="superscript"/>
              </w:rPr>
            </w:pPr>
            <w:r w:rsidRPr="00C51A63">
              <w:rPr>
                <w:rFonts w:ascii="Arial" w:hAnsi="Arial" w:cs="Arial"/>
                <w:bCs/>
                <w:sz w:val="22"/>
                <w:szCs w:val="22"/>
              </w:rPr>
              <w:t>Wpływ projektu na wy</w:t>
            </w:r>
            <w:r w:rsidRPr="00C51A63">
              <w:rPr>
                <w:rFonts w:ascii="Arial" w:hAnsi="Arial" w:cs="Arial"/>
                <w:sz w:val="22"/>
                <w:szCs w:val="22"/>
              </w:rPr>
              <w:t>ż</w:t>
            </w:r>
            <w:r w:rsidRPr="00C51A63">
              <w:rPr>
                <w:rFonts w:ascii="Arial" w:hAnsi="Arial" w:cs="Arial"/>
                <w:bCs/>
                <w:sz w:val="22"/>
                <w:szCs w:val="22"/>
              </w:rPr>
              <w:t>szą konkurencyjno</w:t>
            </w:r>
            <w:r w:rsidRPr="00C51A63">
              <w:rPr>
                <w:rFonts w:ascii="Arial" w:hAnsi="Arial" w:cs="Arial"/>
                <w:sz w:val="22"/>
                <w:szCs w:val="22"/>
              </w:rPr>
              <w:t xml:space="preserve">ść </w:t>
            </w:r>
            <w:r w:rsidRPr="00C51A63">
              <w:rPr>
                <w:rFonts w:ascii="Arial" w:hAnsi="Arial" w:cs="Arial"/>
                <w:bCs/>
                <w:sz w:val="22"/>
                <w:szCs w:val="22"/>
              </w:rPr>
              <w:t>województwa jako miejsca pracy i życia</w:t>
            </w:r>
          </w:p>
        </w:tc>
        <w:tc>
          <w:tcPr>
            <w:tcW w:w="1902" w:type="dxa"/>
            <w:vAlign w:val="center"/>
          </w:tcPr>
          <w:p w:rsidR="002A1301" w:rsidRPr="00C51A63" w:rsidRDefault="002A1301" w:rsidP="005346B1">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wyższą konkurencyjność województwa jako miejsca pracy </w:t>
            </w:r>
            <w:r w:rsidRPr="00C51A63">
              <w:rPr>
                <w:rFonts w:ascii="Arial" w:hAnsi="Arial" w:cs="Arial"/>
                <w:sz w:val="22"/>
                <w:szCs w:val="22"/>
              </w:rPr>
              <w:br/>
              <w:t xml:space="preserve">i życia, wyrażoną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p>
        </w:tc>
        <w:tc>
          <w:tcPr>
            <w:tcW w:w="823" w:type="dxa"/>
            <w:vAlign w:val="center"/>
          </w:tcPr>
          <w:p w:rsidR="002A1301" w:rsidRPr="00C51A63" w:rsidRDefault="002A1301"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2A1301" w:rsidRPr="00C51A63" w:rsidRDefault="002A1301"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w:t>
            </w:r>
          </w:p>
        </w:tc>
        <w:tc>
          <w:tcPr>
            <w:tcW w:w="1113" w:type="dxa"/>
            <w:vAlign w:val="center"/>
          </w:tcPr>
          <w:p w:rsidR="002A1301" w:rsidRPr="00C51A63" w:rsidRDefault="002A1301"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4</w:t>
            </w:r>
          </w:p>
        </w:tc>
        <w:tc>
          <w:tcPr>
            <w:tcW w:w="1206" w:type="dxa"/>
            <w:vAlign w:val="center"/>
          </w:tcPr>
          <w:p w:rsidR="002A1301" w:rsidRPr="00C51A63" w:rsidRDefault="002A1301" w:rsidP="00D94F0B">
            <w:pPr>
              <w:tabs>
                <w:tab w:val="left" w:pos="0"/>
                <w:tab w:val="left" w:pos="1560"/>
              </w:tabs>
              <w:spacing w:before="20" w:after="20"/>
              <w:jc w:val="center"/>
              <w:rPr>
                <w:rFonts w:ascii="Arial" w:hAnsi="Arial" w:cs="Arial"/>
                <w:sz w:val="22"/>
                <w:szCs w:val="22"/>
              </w:rPr>
            </w:pPr>
          </w:p>
        </w:tc>
        <w:tc>
          <w:tcPr>
            <w:tcW w:w="6282" w:type="dxa"/>
            <w:vAlign w:val="center"/>
          </w:tcPr>
          <w:p w:rsidR="002A1301" w:rsidRPr="00C51A63" w:rsidRDefault="002A1301" w:rsidP="00E74346">
            <w:pPr>
              <w:numPr>
                <w:ilvl w:val="0"/>
                <w:numId w:val="76"/>
              </w:numPr>
              <w:tabs>
                <w:tab w:val="left" w:pos="0"/>
                <w:tab w:val="left" w:pos="1560"/>
              </w:tabs>
              <w:spacing w:before="20" w:after="20"/>
              <w:jc w:val="both"/>
              <w:rPr>
                <w:rFonts w:ascii="Arial" w:hAnsi="Arial" w:cs="Arial"/>
                <w:bCs/>
                <w:caps/>
                <w:sz w:val="22"/>
                <w:szCs w:val="22"/>
              </w:rPr>
            </w:pPr>
            <w:r w:rsidRPr="00C51A63">
              <w:rPr>
                <w:rFonts w:ascii="Arial" w:hAnsi="Arial" w:cs="Arial"/>
                <w:bCs/>
                <w:sz w:val="22"/>
                <w:szCs w:val="22"/>
              </w:rPr>
              <w:t>dostosowanie systemu edukacji do potrzeb rynku pracy</w:t>
            </w:r>
          </w:p>
          <w:p w:rsidR="002A1301" w:rsidRPr="00C51A63" w:rsidRDefault="002A1301"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różnorodności i dostępu do edukacji</w:t>
            </w:r>
          </w:p>
          <w:p w:rsidR="002A1301" w:rsidRPr="00C51A63" w:rsidRDefault="002A1301"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 rozwój społeczeństwa obywatelskiego </w:t>
            </w:r>
          </w:p>
          <w:p w:rsidR="002A1301" w:rsidRPr="00C51A63" w:rsidRDefault="002A1301"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wysoki poziom zabezpieczenia i wzrost dostępu do usług medycznych</w:t>
            </w:r>
          </w:p>
          <w:p w:rsidR="002A1301" w:rsidRPr="00C51A63" w:rsidRDefault="002A1301"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wzrost bezpieczeństwa socjalnego sprzyjającego integracji oraz zapobieganiu wykluczeniu społecznemu</w:t>
            </w:r>
          </w:p>
          <w:p w:rsidR="002A1301" w:rsidRPr="00C51A63" w:rsidRDefault="002A1301" w:rsidP="009B3F3F">
            <w:pPr>
              <w:numPr>
                <w:ilvl w:val="0"/>
                <w:numId w:val="76"/>
              </w:numPr>
              <w:tabs>
                <w:tab w:val="left" w:pos="0"/>
                <w:tab w:val="left" w:pos="1560"/>
              </w:tabs>
              <w:spacing w:before="20" w:after="20"/>
              <w:ind w:left="499" w:hanging="357"/>
              <w:jc w:val="both"/>
              <w:rPr>
                <w:rFonts w:ascii="Arial" w:hAnsi="Arial" w:cs="Arial"/>
                <w:bCs/>
                <w:caps/>
                <w:sz w:val="22"/>
                <w:szCs w:val="22"/>
              </w:rPr>
            </w:pPr>
            <w:r w:rsidRPr="00C51A63">
              <w:rPr>
                <w:rFonts w:ascii="Arial" w:hAnsi="Arial" w:cs="Arial"/>
                <w:sz w:val="22"/>
                <w:szCs w:val="22"/>
              </w:rPr>
              <w:t xml:space="preserve">wzrost atrakcyjności bazy sportowo-rekreacyjnej </w:t>
            </w:r>
          </w:p>
          <w:p w:rsidR="002A1301" w:rsidRPr="00C51A63" w:rsidRDefault="002A1301" w:rsidP="00E74346">
            <w:pPr>
              <w:numPr>
                <w:ilvl w:val="0"/>
                <w:numId w:val="76"/>
              </w:numPr>
              <w:spacing w:before="20" w:after="20"/>
              <w:jc w:val="both"/>
              <w:rPr>
                <w:rFonts w:ascii="Arial" w:hAnsi="Arial" w:cs="Arial"/>
                <w:sz w:val="22"/>
                <w:szCs w:val="22"/>
              </w:rPr>
            </w:pPr>
            <w:r w:rsidRPr="00C51A63">
              <w:rPr>
                <w:rFonts w:ascii="Arial" w:hAnsi="Arial" w:cs="Arial"/>
                <w:sz w:val="22"/>
                <w:szCs w:val="22"/>
              </w:rPr>
              <w:t xml:space="preserve">poprawa jakości i ochrona środowiska </w:t>
            </w:r>
          </w:p>
          <w:p w:rsidR="002A1301" w:rsidRPr="00C51A63" w:rsidRDefault="002A1301" w:rsidP="00E74346">
            <w:pPr>
              <w:numPr>
                <w:ilvl w:val="0"/>
                <w:numId w:val="76"/>
              </w:numPr>
              <w:spacing w:before="20" w:after="20"/>
              <w:jc w:val="both"/>
              <w:rPr>
                <w:rFonts w:ascii="Arial" w:hAnsi="Arial" w:cs="Arial"/>
                <w:sz w:val="22"/>
                <w:szCs w:val="22"/>
              </w:rPr>
            </w:pPr>
            <w:r w:rsidRPr="00C51A63">
              <w:rPr>
                <w:rFonts w:ascii="Arial" w:hAnsi="Arial" w:cs="Arial"/>
                <w:sz w:val="22"/>
                <w:szCs w:val="22"/>
              </w:rPr>
              <w:t>wzrost konkurencyjności województwa jako miejsca pracy i życia, poprzez działania wykraczające poza obszary wyznaczone celami operacyjnymi, przyczyniające się do realizacji celu strategicznego (jakie?)</w:t>
            </w:r>
          </w:p>
          <w:p w:rsidR="002A1301" w:rsidRPr="00C51A63" w:rsidRDefault="002A1301" w:rsidP="00E74346">
            <w:pPr>
              <w:tabs>
                <w:tab w:val="left" w:pos="0"/>
                <w:tab w:val="left" w:pos="1560"/>
                <w:tab w:val="left" w:pos="5745"/>
              </w:tabs>
              <w:spacing w:before="20" w:after="20"/>
              <w:ind w:left="142"/>
              <w:jc w:val="both"/>
              <w:rPr>
                <w:rFonts w:ascii="Arial" w:hAnsi="Arial" w:cs="Arial"/>
                <w:sz w:val="22"/>
                <w:szCs w:val="22"/>
              </w:rPr>
            </w:pPr>
            <w:r w:rsidRPr="00C51A63">
              <w:rPr>
                <w:rFonts w:ascii="Arial" w:hAnsi="Arial" w:cs="Arial"/>
                <w:sz w:val="22"/>
                <w:szCs w:val="22"/>
              </w:rP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r w:rsidRPr="00C51A63">
              <w:rPr>
                <w:rFonts w:ascii="Arial" w:hAnsi="Arial" w:cs="Arial"/>
                <w:sz w:val="22"/>
                <w:szCs w:val="22"/>
              </w:rPr>
              <w:br/>
              <w:t>…………………………………………………………………..</w:t>
            </w:r>
          </w:p>
          <w:p w:rsidR="002A1301" w:rsidRPr="00C51A63" w:rsidRDefault="002A1301" w:rsidP="002A1301">
            <w:pPr>
              <w:tabs>
                <w:tab w:val="left" w:pos="0"/>
                <w:tab w:val="left" w:pos="1560"/>
              </w:tabs>
              <w:spacing w:before="20" w:after="20"/>
              <w:ind w:left="142"/>
              <w:rPr>
                <w:rFonts w:ascii="Arial" w:hAnsi="Arial" w:cs="Arial"/>
                <w:sz w:val="22"/>
                <w:szCs w:val="22"/>
              </w:rPr>
            </w:pPr>
          </w:p>
        </w:tc>
      </w:tr>
      <w:tr w:rsidR="002A1301" w:rsidRPr="00C51A63">
        <w:trPr>
          <w:jc w:val="center"/>
        </w:trPr>
        <w:tc>
          <w:tcPr>
            <w:tcW w:w="541" w:type="dxa"/>
            <w:vAlign w:val="center"/>
          </w:tcPr>
          <w:p w:rsidR="002A1301" w:rsidRPr="00C51A63" w:rsidRDefault="002A1301" w:rsidP="005346B1">
            <w:pPr>
              <w:spacing w:before="20" w:after="20"/>
              <w:rPr>
                <w:rFonts w:ascii="Arial" w:hAnsi="Arial" w:cs="Arial"/>
                <w:sz w:val="22"/>
                <w:szCs w:val="22"/>
              </w:rPr>
            </w:pPr>
            <w:r w:rsidRPr="00C51A63">
              <w:rPr>
                <w:rFonts w:ascii="Arial" w:hAnsi="Arial" w:cs="Arial"/>
                <w:sz w:val="22"/>
                <w:szCs w:val="22"/>
              </w:rPr>
              <w:lastRenderedPageBreak/>
              <w:t>3.</w:t>
            </w:r>
          </w:p>
        </w:tc>
        <w:tc>
          <w:tcPr>
            <w:tcW w:w="1900" w:type="dxa"/>
            <w:vAlign w:val="center"/>
          </w:tcPr>
          <w:p w:rsidR="002A1301" w:rsidRPr="00C51A63" w:rsidRDefault="002A1301" w:rsidP="005346B1">
            <w:pPr>
              <w:spacing w:before="20" w:after="20"/>
              <w:rPr>
                <w:rFonts w:ascii="Arial" w:hAnsi="Arial" w:cs="Arial"/>
                <w:sz w:val="22"/>
                <w:szCs w:val="22"/>
                <w:vertAlign w:val="superscript"/>
              </w:rPr>
            </w:pPr>
            <w:r w:rsidRPr="00C51A63">
              <w:rPr>
                <w:rFonts w:ascii="Arial" w:hAnsi="Arial" w:cs="Arial"/>
                <w:sz w:val="22"/>
                <w:szCs w:val="22"/>
              </w:rPr>
              <w:t>Wpływ projektu na wzrost liczby i jakości powiązań sieciowych</w:t>
            </w:r>
          </w:p>
        </w:tc>
        <w:tc>
          <w:tcPr>
            <w:tcW w:w="1902" w:type="dxa"/>
            <w:vAlign w:val="center"/>
          </w:tcPr>
          <w:p w:rsidR="002A1301" w:rsidRPr="00C51A63" w:rsidRDefault="002A1301" w:rsidP="005346B1">
            <w:pPr>
              <w:tabs>
                <w:tab w:val="left" w:pos="0"/>
              </w:tabs>
              <w:spacing w:before="20" w:after="20"/>
              <w:rPr>
                <w:rFonts w:ascii="Arial" w:hAnsi="Arial" w:cs="Arial"/>
                <w:sz w:val="22"/>
                <w:szCs w:val="22"/>
              </w:rPr>
            </w:pPr>
            <w:r w:rsidRPr="00C51A63">
              <w:rPr>
                <w:rFonts w:ascii="Arial" w:hAnsi="Arial" w:cs="Arial"/>
                <w:sz w:val="22"/>
                <w:szCs w:val="22"/>
              </w:rPr>
              <w:t xml:space="preserve">Kryterium określa stopień wpływu projektu na wzrost liczby i jakości powiązań sieciowych, wyrażonych za pomocą celów operacyjnych ‘Strategii rozwoju społeczno-gospodarczego województwa warmińsko-mazurskiego do roku </w:t>
            </w:r>
            <w:smartTag w:uri="urn:schemas-microsoft-com:office:smarttags" w:element="metricconverter">
              <w:smartTagPr>
                <w:attr w:name="ProductID" w:val="2020’"/>
              </w:smartTagPr>
              <w:r w:rsidRPr="00C51A63">
                <w:rPr>
                  <w:rFonts w:ascii="Arial" w:hAnsi="Arial" w:cs="Arial"/>
                  <w:sz w:val="22"/>
                  <w:szCs w:val="22"/>
                </w:rPr>
                <w:t>2020’</w:t>
              </w:r>
            </w:smartTag>
            <w:r w:rsidRPr="00C51A63">
              <w:rPr>
                <w:rFonts w:ascii="Arial" w:hAnsi="Arial" w:cs="Arial"/>
                <w:sz w:val="22"/>
                <w:szCs w:val="22"/>
              </w:rPr>
              <w:t>.</w:t>
            </w:r>
          </w:p>
        </w:tc>
        <w:tc>
          <w:tcPr>
            <w:tcW w:w="823" w:type="dxa"/>
            <w:vAlign w:val="center"/>
          </w:tcPr>
          <w:p w:rsidR="002A1301" w:rsidRPr="00C51A63" w:rsidRDefault="002A1301"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1-4</w:t>
            </w:r>
          </w:p>
        </w:tc>
        <w:tc>
          <w:tcPr>
            <w:tcW w:w="809" w:type="dxa"/>
            <w:vAlign w:val="center"/>
          </w:tcPr>
          <w:p w:rsidR="002A1301" w:rsidRPr="00C51A63" w:rsidRDefault="002A1301"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2</w:t>
            </w:r>
          </w:p>
        </w:tc>
        <w:tc>
          <w:tcPr>
            <w:tcW w:w="1113" w:type="dxa"/>
            <w:vAlign w:val="center"/>
          </w:tcPr>
          <w:p w:rsidR="002A1301" w:rsidRPr="00C51A63" w:rsidRDefault="002A1301" w:rsidP="005346B1">
            <w:pPr>
              <w:tabs>
                <w:tab w:val="left" w:pos="0"/>
                <w:tab w:val="left" w:pos="1560"/>
              </w:tabs>
              <w:spacing w:before="20" w:after="20"/>
              <w:jc w:val="center"/>
              <w:rPr>
                <w:rFonts w:ascii="Arial" w:hAnsi="Arial" w:cs="Arial"/>
                <w:sz w:val="22"/>
                <w:szCs w:val="22"/>
              </w:rPr>
            </w:pPr>
            <w:r w:rsidRPr="00C51A63">
              <w:rPr>
                <w:rFonts w:ascii="Arial" w:hAnsi="Arial" w:cs="Arial"/>
                <w:sz w:val="22"/>
                <w:szCs w:val="22"/>
              </w:rPr>
              <w:t>8</w:t>
            </w:r>
          </w:p>
        </w:tc>
        <w:tc>
          <w:tcPr>
            <w:tcW w:w="1206" w:type="dxa"/>
            <w:vAlign w:val="center"/>
          </w:tcPr>
          <w:p w:rsidR="002A1301" w:rsidRPr="00C51A63" w:rsidRDefault="002A1301" w:rsidP="00D94F0B">
            <w:pPr>
              <w:tabs>
                <w:tab w:val="left" w:pos="0"/>
                <w:tab w:val="left" w:pos="1560"/>
              </w:tabs>
              <w:spacing w:before="20" w:after="20"/>
              <w:jc w:val="center"/>
              <w:rPr>
                <w:rFonts w:ascii="Arial" w:hAnsi="Arial" w:cs="Arial"/>
                <w:sz w:val="22"/>
                <w:szCs w:val="22"/>
              </w:rPr>
            </w:pPr>
          </w:p>
        </w:tc>
        <w:tc>
          <w:tcPr>
            <w:tcW w:w="6282" w:type="dxa"/>
            <w:vAlign w:val="center"/>
          </w:tcPr>
          <w:p w:rsidR="002A1301" w:rsidRPr="00C51A63" w:rsidRDefault="002A1301" w:rsidP="00E74346">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 xml:space="preserve">zwiększenie zewnętrznej dostępności komunikacyjnej </w:t>
            </w:r>
            <w:r w:rsidRPr="00C51A63">
              <w:rPr>
                <w:rFonts w:ascii="Arial" w:hAnsi="Arial" w:cs="Arial"/>
                <w:bCs/>
                <w:sz w:val="22"/>
                <w:szCs w:val="22"/>
              </w:rPr>
              <w:br/>
              <w:t>(z krajem i Europą) oraz wewnętrznej spójności</w:t>
            </w:r>
            <w:r w:rsidRPr="00C51A63">
              <w:rPr>
                <w:rFonts w:ascii="Arial" w:hAnsi="Arial" w:cs="Arial"/>
                <w:sz w:val="22"/>
                <w:szCs w:val="22"/>
              </w:rPr>
              <w:t xml:space="preserve"> </w:t>
            </w:r>
          </w:p>
          <w:p w:rsidR="002A1301" w:rsidRPr="00C51A63" w:rsidRDefault="002A1301" w:rsidP="00E74346">
            <w:pPr>
              <w:numPr>
                <w:ilvl w:val="0"/>
                <w:numId w:val="77"/>
              </w:numPr>
              <w:tabs>
                <w:tab w:val="left" w:pos="0"/>
                <w:tab w:val="left" w:pos="1560"/>
              </w:tabs>
              <w:spacing w:before="20" w:after="20"/>
              <w:jc w:val="both"/>
              <w:rPr>
                <w:rFonts w:ascii="Arial" w:hAnsi="Arial" w:cs="Arial"/>
                <w:bCs/>
                <w:sz w:val="22"/>
                <w:szCs w:val="22"/>
              </w:rPr>
            </w:pPr>
            <w:r w:rsidRPr="00C51A63">
              <w:rPr>
                <w:rFonts w:ascii="Arial" w:hAnsi="Arial" w:cs="Arial"/>
                <w:bCs/>
                <w:sz w:val="22"/>
                <w:szCs w:val="22"/>
              </w:rPr>
              <w:t>dostosowanie sieci nośników energii do potrzeb regionu</w:t>
            </w:r>
          </w:p>
          <w:p w:rsidR="002A1301" w:rsidRPr="00C51A63" w:rsidRDefault="002A1301" w:rsidP="00E74346">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bCs/>
                <w:sz w:val="22"/>
                <w:szCs w:val="22"/>
              </w:rPr>
              <w:t>wzmocnienie i rozpowszechnienie systemów monitoringu środowiska</w:t>
            </w:r>
            <w:r w:rsidRPr="00C51A63">
              <w:rPr>
                <w:rFonts w:ascii="Arial" w:hAnsi="Arial" w:cs="Arial"/>
                <w:sz w:val="22"/>
                <w:szCs w:val="22"/>
              </w:rPr>
              <w:t xml:space="preserve"> (również wzrost ich kompatybilności)</w:t>
            </w:r>
          </w:p>
          <w:p w:rsidR="002A1301" w:rsidRPr="00C51A63" w:rsidRDefault="002A1301" w:rsidP="00E74346">
            <w:pPr>
              <w:numPr>
                <w:ilvl w:val="0"/>
                <w:numId w:val="77"/>
              </w:numPr>
              <w:tabs>
                <w:tab w:val="left" w:pos="0"/>
                <w:tab w:val="left" w:pos="1560"/>
              </w:tabs>
              <w:spacing w:before="20" w:after="20"/>
              <w:jc w:val="both"/>
              <w:rPr>
                <w:rFonts w:ascii="Arial" w:hAnsi="Arial" w:cs="Arial"/>
                <w:sz w:val="22"/>
                <w:szCs w:val="22"/>
              </w:rPr>
            </w:pPr>
            <w:r w:rsidRPr="00C51A63">
              <w:rPr>
                <w:rFonts w:ascii="Arial" w:hAnsi="Arial" w:cs="Arial"/>
                <w:sz w:val="22"/>
                <w:szCs w:val="22"/>
              </w:rPr>
              <w:t>wzrost liczby i jakości powiązań sieciowych, poprzez działania wykraczające poza obszary wyznaczone celami operacyjnymi, przyczyniające się do realizacji celu strategicznego (jakie?)</w:t>
            </w:r>
          </w:p>
          <w:p w:rsidR="002A1301" w:rsidRPr="00C51A63" w:rsidRDefault="00D22296" w:rsidP="00D22296">
            <w:pPr>
              <w:tabs>
                <w:tab w:val="left" w:pos="0"/>
                <w:tab w:val="left" w:pos="1560"/>
              </w:tabs>
              <w:spacing w:before="20" w:after="20"/>
              <w:ind w:left="142"/>
              <w:jc w:val="both"/>
              <w:rPr>
                <w:rFonts w:ascii="Arial" w:hAnsi="Arial" w:cs="Arial"/>
                <w:sz w:val="22"/>
                <w:szCs w:val="22"/>
              </w:rPr>
            </w:pPr>
            <w:r w:rsidRPr="00C51A63">
              <w:rPr>
                <w:rFonts w:ascii="Arial" w:hAnsi="Arial" w:cs="Arial"/>
                <w:i/>
                <w:sz w:val="22"/>
                <w:szCs w:val="22"/>
              </w:rPr>
              <w:t>- komplementarność projektu z innymi projektami /działaniami realizowanymi lub zrealizowanymi</w:t>
            </w:r>
            <w:r w:rsidR="002A1301" w:rsidRPr="00C51A63">
              <w:rPr>
                <w:rFonts w:ascii="Arial" w:hAnsi="Arial" w:cs="Arial"/>
                <w:sz w:val="22"/>
                <w:szCs w:val="22"/>
              </w:rPr>
              <w:br/>
              <w:t>…………………………………………………………………..</w:t>
            </w:r>
            <w:r w:rsidR="002A1301" w:rsidRPr="00C51A63">
              <w:rPr>
                <w:rFonts w:ascii="Arial" w:hAnsi="Arial" w:cs="Arial"/>
                <w:sz w:val="22"/>
                <w:szCs w:val="22"/>
              </w:rPr>
              <w:br/>
              <w:t>…………………………………………………………………..</w:t>
            </w:r>
            <w:r w:rsidR="002A1301" w:rsidRPr="00C51A63">
              <w:rPr>
                <w:rFonts w:ascii="Arial" w:hAnsi="Arial" w:cs="Arial"/>
                <w:sz w:val="22"/>
                <w:szCs w:val="22"/>
              </w:rPr>
              <w:br/>
              <w:t>……………………………………………………………….….</w:t>
            </w:r>
            <w:r w:rsidR="002A1301" w:rsidRPr="00C51A63">
              <w:rPr>
                <w:rFonts w:ascii="Arial" w:hAnsi="Arial" w:cs="Arial"/>
                <w:sz w:val="22"/>
                <w:szCs w:val="22"/>
              </w:rPr>
              <w:br/>
              <w:t>…………………………………………………………………..</w:t>
            </w:r>
            <w:r w:rsidR="002A1301" w:rsidRPr="00C51A63">
              <w:rPr>
                <w:rFonts w:ascii="Arial" w:hAnsi="Arial" w:cs="Arial"/>
                <w:sz w:val="22"/>
                <w:szCs w:val="22"/>
              </w:rPr>
              <w:br/>
              <w:t>…………………………………………………………………..</w:t>
            </w:r>
            <w:r w:rsidR="002A1301" w:rsidRPr="00C51A63">
              <w:rPr>
                <w:rFonts w:ascii="Arial" w:hAnsi="Arial" w:cs="Arial"/>
                <w:sz w:val="22"/>
                <w:szCs w:val="22"/>
              </w:rPr>
              <w:br/>
              <w:t>…………………………………………………………………..</w:t>
            </w:r>
            <w:r w:rsidR="002A1301" w:rsidRPr="00C51A63">
              <w:rPr>
                <w:rFonts w:ascii="Arial" w:hAnsi="Arial" w:cs="Arial"/>
                <w:sz w:val="22"/>
                <w:szCs w:val="22"/>
              </w:rPr>
              <w:br/>
              <w:t>…………………………………………………………………..</w:t>
            </w:r>
            <w:r w:rsidR="002A1301" w:rsidRPr="00C51A63">
              <w:rPr>
                <w:rFonts w:ascii="Arial" w:hAnsi="Arial" w:cs="Arial"/>
                <w:sz w:val="22"/>
                <w:szCs w:val="22"/>
              </w:rPr>
              <w:br/>
              <w:t>…………………………………………………………………..</w:t>
            </w:r>
            <w:r w:rsidR="002A1301" w:rsidRPr="00C51A63">
              <w:rPr>
                <w:rFonts w:ascii="Arial" w:hAnsi="Arial" w:cs="Arial"/>
                <w:sz w:val="22"/>
                <w:szCs w:val="22"/>
              </w:rPr>
              <w:br/>
              <w:t>…………………………………………………………………..</w:t>
            </w:r>
            <w:r w:rsidR="002A1301" w:rsidRPr="00C51A63">
              <w:rPr>
                <w:rFonts w:ascii="Arial" w:hAnsi="Arial" w:cs="Arial"/>
                <w:sz w:val="22"/>
                <w:szCs w:val="22"/>
              </w:rPr>
              <w:br/>
              <w:t>…………………………………………………………………..</w:t>
            </w:r>
            <w:r w:rsidR="002A1301" w:rsidRPr="00C51A63">
              <w:rPr>
                <w:rFonts w:ascii="Arial" w:hAnsi="Arial" w:cs="Arial"/>
                <w:sz w:val="22"/>
                <w:szCs w:val="22"/>
              </w:rPr>
              <w:br/>
              <w:t>…………………………………………………………………..</w:t>
            </w:r>
          </w:p>
        </w:tc>
      </w:tr>
      <w:tr w:rsidR="005346B1" w:rsidRPr="00676775">
        <w:trPr>
          <w:trHeight w:val="567"/>
          <w:jc w:val="center"/>
        </w:trPr>
        <w:tc>
          <w:tcPr>
            <w:tcW w:w="5975" w:type="dxa"/>
            <w:gridSpan w:val="5"/>
            <w:vAlign w:val="center"/>
          </w:tcPr>
          <w:p w:rsidR="005346B1" w:rsidRPr="00676775" w:rsidRDefault="005346B1" w:rsidP="005346B1">
            <w:pPr>
              <w:tabs>
                <w:tab w:val="left" w:pos="0"/>
                <w:tab w:val="left" w:pos="1560"/>
              </w:tabs>
              <w:spacing w:before="20" w:after="20"/>
              <w:jc w:val="center"/>
              <w:rPr>
                <w:rFonts w:ascii="Arial" w:hAnsi="Arial" w:cs="Arial"/>
                <w:b/>
                <w:sz w:val="22"/>
                <w:szCs w:val="22"/>
              </w:rPr>
            </w:pPr>
            <w:r w:rsidRPr="00676775">
              <w:rPr>
                <w:rFonts w:ascii="Arial" w:hAnsi="Arial" w:cs="Arial"/>
                <w:b/>
                <w:sz w:val="22"/>
                <w:szCs w:val="22"/>
              </w:rPr>
              <w:t>Maksymalna liczba przyznanych punktów</w:t>
            </w:r>
          </w:p>
        </w:tc>
        <w:tc>
          <w:tcPr>
            <w:tcW w:w="1113" w:type="dxa"/>
            <w:vAlign w:val="center"/>
          </w:tcPr>
          <w:p w:rsidR="005346B1" w:rsidRPr="00676775" w:rsidRDefault="005346B1" w:rsidP="005346B1">
            <w:pPr>
              <w:tabs>
                <w:tab w:val="left" w:pos="0"/>
                <w:tab w:val="left" w:pos="1560"/>
              </w:tabs>
              <w:spacing w:before="20" w:after="20"/>
              <w:jc w:val="center"/>
              <w:rPr>
                <w:rFonts w:ascii="Arial" w:hAnsi="Arial" w:cs="Arial"/>
                <w:b/>
                <w:sz w:val="22"/>
                <w:szCs w:val="22"/>
              </w:rPr>
            </w:pPr>
            <w:r w:rsidRPr="00676775">
              <w:rPr>
                <w:rFonts w:ascii="Arial" w:hAnsi="Arial" w:cs="Arial"/>
                <w:b/>
                <w:sz w:val="22"/>
                <w:szCs w:val="22"/>
              </w:rPr>
              <w:t>20</w:t>
            </w:r>
          </w:p>
        </w:tc>
        <w:tc>
          <w:tcPr>
            <w:tcW w:w="1206" w:type="dxa"/>
            <w:vAlign w:val="center"/>
          </w:tcPr>
          <w:p w:rsidR="005346B1" w:rsidRPr="00676775" w:rsidRDefault="005346B1" w:rsidP="00D94F0B">
            <w:pPr>
              <w:tabs>
                <w:tab w:val="left" w:pos="0"/>
                <w:tab w:val="left" w:pos="1560"/>
              </w:tabs>
              <w:spacing w:before="20" w:after="20"/>
              <w:jc w:val="center"/>
              <w:rPr>
                <w:rFonts w:ascii="Arial" w:hAnsi="Arial" w:cs="Arial"/>
                <w:sz w:val="22"/>
                <w:szCs w:val="22"/>
              </w:rPr>
            </w:pPr>
          </w:p>
        </w:tc>
        <w:tc>
          <w:tcPr>
            <w:tcW w:w="6282" w:type="dxa"/>
            <w:vAlign w:val="center"/>
          </w:tcPr>
          <w:p w:rsidR="005346B1" w:rsidRPr="00676775" w:rsidRDefault="005346B1" w:rsidP="005346B1">
            <w:pPr>
              <w:tabs>
                <w:tab w:val="left" w:pos="0"/>
                <w:tab w:val="left" w:pos="1560"/>
              </w:tabs>
              <w:spacing w:before="20" w:after="20"/>
              <w:ind w:left="142"/>
              <w:jc w:val="both"/>
              <w:rPr>
                <w:rFonts w:ascii="Arial" w:hAnsi="Arial" w:cs="Arial"/>
                <w:bCs/>
                <w:sz w:val="22"/>
                <w:szCs w:val="22"/>
              </w:rPr>
            </w:pPr>
          </w:p>
        </w:tc>
      </w:tr>
    </w:tbl>
    <w:p w:rsidR="009432AF" w:rsidRPr="00676775" w:rsidRDefault="009432AF" w:rsidP="00520FB7">
      <w:pPr>
        <w:autoSpaceDE w:val="0"/>
        <w:autoSpaceDN w:val="0"/>
        <w:adjustRightInd w:val="0"/>
        <w:rPr>
          <w:rFonts w:ascii="Arial" w:hAnsi="Arial" w:cs="Arial"/>
          <w:b/>
          <w:bCs/>
        </w:rPr>
        <w:sectPr w:rsidR="009432AF" w:rsidRPr="00676775" w:rsidSect="00BC60CF">
          <w:pgSz w:w="16838" w:h="11906" w:orient="landscape"/>
          <w:pgMar w:top="1418" w:right="1418" w:bottom="1418" w:left="1418" w:header="709" w:footer="709" w:gutter="0"/>
          <w:cols w:space="708"/>
          <w:docGrid w:linePitch="360"/>
        </w:sectPr>
      </w:pPr>
    </w:p>
    <w:p w:rsidR="003E44F3" w:rsidRPr="00676775" w:rsidRDefault="003E44F3" w:rsidP="009B3F3F">
      <w:pPr>
        <w:pStyle w:val="Nagwek2PK2"/>
        <w:numPr>
          <w:ilvl w:val="0"/>
          <w:numId w:val="126"/>
        </w:numPr>
        <w:jc w:val="both"/>
        <w:outlineLvl w:val="1"/>
        <w:rPr>
          <w:rFonts w:ascii="Arial" w:hAnsi="Arial" w:cs="Arial"/>
        </w:rPr>
      </w:pPr>
      <w:bookmarkStart w:id="161" w:name="_Toc283900159"/>
      <w:r w:rsidRPr="00676775">
        <w:rPr>
          <w:rFonts w:ascii="Arial" w:hAnsi="Arial" w:cs="Arial"/>
        </w:rPr>
        <w:lastRenderedPageBreak/>
        <w:t>Wskaźniki realizacji działania</w:t>
      </w:r>
      <w:r w:rsidR="00520FB7" w:rsidRPr="00676775">
        <w:rPr>
          <w:rFonts w:ascii="Arial" w:hAnsi="Arial" w:cs="Arial"/>
        </w:rPr>
        <w:t>.</w:t>
      </w:r>
      <w:bookmarkEnd w:id="161"/>
    </w:p>
    <w:p w:rsidR="003E44F3" w:rsidRPr="00676775" w:rsidRDefault="003E44F3" w:rsidP="003E44F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8"/>
        <w:gridCol w:w="3024"/>
        <w:gridCol w:w="1650"/>
        <w:gridCol w:w="1652"/>
        <w:gridCol w:w="1652"/>
      </w:tblGrid>
      <w:tr w:rsidR="00520FB7" w:rsidRPr="00676775">
        <w:tc>
          <w:tcPr>
            <w:tcW w:w="1308" w:type="dxa"/>
            <w:tcBorders>
              <w:bottom w:val="single" w:sz="4" w:space="0" w:color="auto"/>
            </w:tcBorders>
            <w:shd w:val="clear" w:color="auto" w:fill="FFCC99"/>
            <w:vAlign w:val="center"/>
          </w:tcPr>
          <w:p w:rsidR="00520FB7" w:rsidRPr="00676775" w:rsidRDefault="00520FB7" w:rsidP="009B2CA9">
            <w:pPr>
              <w:jc w:val="center"/>
              <w:rPr>
                <w:rFonts w:ascii="Arial" w:hAnsi="Arial" w:cs="Arial"/>
                <w:b/>
                <w:sz w:val="22"/>
                <w:szCs w:val="22"/>
              </w:rPr>
            </w:pPr>
            <w:r w:rsidRPr="00676775">
              <w:rPr>
                <w:rFonts w:ascii="Arial" w:hAnsi="Arial" w:cs="Arial"/>
                <w:b/>
                <w:sz w:val="22"/>
                <w:szCs w:val="22"/>
              </w:rPr>
              <w:t>Poziom wskaźnika</w:t>
            </w:r>
          </w:p>
        </w:tc>
        <w:tc>
          <w:tcPr>
            <w:tcW w:w="3024" w:type="dxa"/>
            <w:tcBorders>
              <w:bottom w:val="single" w:sz="4" w:space="0" w:color="auto"/>
            </w:tcBorders>
            <w:shd w:val="clear" w:color="auto" w:fill="FFCC99"/>
            <w:vAlign w:val="center"/>
          </w:tcPr>
          <w:p w:rsidR="00520FB7" w:rsidRPr="00676775" w:rsidRDefault="00520FB7" w:rsidP="009B2CA9">
            <w:pPr>
              <w:jc w:val="center"/>
              <w:rPr>
                <w:rFonts w:ascii="Arial" w:hAnsi="Arial" w:cs="Arial"/>
                <w:b/>
                <w:sz w:val="22"/>
                <w:szCs w:val="22"/>
              </w:rPr>
            </w:pPr>
            <w:r w:rsidRPr="00676775">
              <w:rPr>
                <w:rFonts w:ascii="Arial" w:hAnsi="Arial" w:cs="Arial"/>
                <w:b/>
                <w:sz w:val="22"/>
                <w:szCs w:val="22"/>
              </w:rPr>
              <w:t>Nazwa wskaźnika</w:t>
            </w:r>
          </w:p>
        </w:tc>
        <w:tc>
          <w:tcPr>
            <w:tcW w:w="1650" w:type="dxa"/>
            <w:tcBorders>
              <w:bottom w:val="single" w:sz="4" w:space="0" w:color="auto"/>
            </w:tcBorders>
            <w:shd w:val="clear" w:color="auto" w:fill="FFCC99"/>
            <w:vAlign w:val="center"/>
          </w:tcPr>
          <w:p w:rsidR="00520FB7" w:rsidRPr="00676775" w:rsidRDefault="00520FB7" w:rsidP="009B2CA9">
            <w:pPr>
              <w:jc w:val="center"/>
              <w:rPr>
                <w:rFonts w:ascii="Arial" w:hAnsi="Arial" w:cs="Arial"/>
                <w:b/>
                <w:sz w:val="22"/>
                <w:szCs w:val="22"/>
              </w:rPr>
            </w:pPr>
            <w:r w:rsidRPr="00676775">
              <w:rPr>
                <w:rFonts w:ascii="Arial" w:hAnsi="Arial" w:cs="Arial"/>
                <w:b/>
                <w:sz w:val="22"/>
                <w:szCs w:val="22"/>
              </w:rPr>
              <w:t>Jednostka miary</w:t>
            </w:r>
          </w:p>
        </w:tc>
        <w:tc>
          <w:tcPr>
            <w:tcW w:w="1652" w:type="dxa"/>
            <w:tcBorders>
              <w:bottom w:val="single" w:sz="4" w:space="0" w:color="auto"/>
            </w:tcBorders>
            <w:shd w:val="clear" w:color="auto" w:fill="FFCC99"/>
            <w:vAlign w:val="center"/>
          </w:tcPr>
          <w:p w:rsidR="00520FB7" w:rsidRPr="00676775" w:rsidRDefault="00520FB7" w:rsidP="009B2CA9">
            <w:pPr>
              <w:jc w:val="center"/>
              <w:rPr>
                <w:rFonts w:ascii="Arial" w:hAnsi="Arial" w:cs="Arial"/>
                <w:b/>
                <w:sz w:val="22"/>
                <w:szCs w:val="22"/>
              </w:rPr>
            </w:pPr>
            <w:r w:rsidRPr="00676775">
              <w:rPr>
                <w:rFonts w:ascii="Arial" w:hAnsi="Arial" w:cs="Arial"/>
                <w:b/>
                <w:sz w:val="22"/>
                <w:szCs w:val="22"/>
              </w:rPr>
              <w:t>Wartość wskaźnika w roku 2010</w:t>
            </w:r>
          </w:p>
        </w:tc>
        <w:tc>
          <w:tcPr>
            <w:tcW w:w="1652" w:type="dxa"/>
            <w:tcBorders>
              <w:bottom w:val="single" w:sz="4" w:space="0" w:color="auto"/>
            </w:tcBorders>
            <w:shd w:val="clear" w:color="auto" w:fill="FFCC99"/>
            <w:vAlign w:val="center"/>
          </w:tcPr>
          <w:p w:rsidR="00520FB7" w:rsidRPr="00676775" w:rsidRDefault="00520FB7" w:rsidP="009B2CA9">
            <w:pPr>
              <w:jc w:val="center"/>
              <w:rPr>
                <w:rFonts w:ascii="Arial" w:hAnsi="Arial" w:cs="Arial"/>
                <w:b/>
                <w:sz w:val="22"/>
                <w:szCs w:val="22"/>
              </w:rPr>
            </w:pPr>
            <w:r w:rsidRPr="00676775">
              <w:rPr>
                <w:rFonts w:ascii="Arial" w:hAnsi="Arial" w:cs="Arial"/>
                <w:b/>
                <w:sz w:val="22"/>
                <w:szCs w:val="22"/>
              </w:rPr>
              <w:t>Wartość wskaźnika w roku 2013</w:t>
            </w:r>
          </w:p>
        </w:tc>
      </w:tr>
      <w:tr w:rsidR="00520FB7" w:rsidRPr="00676775">
        <w:tc>
          <w:tcPr>
            <w:tcW w:w="9286" w:type="dxa"/>
            <w:gridSpan w:val="5"/>
            <w:shd w:val="clear" w:color="auto" w:fill="FFCC99"/>
          </w:tcPr>
          <w:p w:rsidR="00520FB7" w:rsidRPr="00676775" w:rsidRDefault="00520FB7" w:rsidP="00520FB7">
            <w:pPr>
              <w:rPr>
                <w:rFonts w:ascii="Arial" w:hAnsi="Arial" w:cs="Arial"/>
                <w:b/>
                <w:sz w:val="22"/>
                <w:szCs w:val="22"/>
              </w:rPr>
            </w:pPr>
            <w:r w:rsidRPr="00676775">
              <w:rPr>
                <w:rFonts w:ascii="Arial" w:hAnsi="Arial" w:cs="Arial"/>
                <w:b/>
                <w:sz w:val="22"/>
                <w:szCs w:val="22"/>
              </w:rPr>
              <w:t>Działanie 1.1 Wzrost konkurencyjności przedsiębiorstw</w:t>
            </w:r>
          </w:p>
        </w:tc>
      </w:tr>
      <w:tr w:rsidR="00520FB7" w:rsidRPr="00676775">
        <w:tc>
          <w:tcPr>
            <w:tcW w:w="9286" w:type="dxa"/>
            <w:gridSpan w:val="5"/>
            <w:shd w:val="clear" w:color="auto" w:fill="FFCC99"/>
          </w:tcPr>
          <w:p w:rsidR="00520FB7" w:rsidRPr="00676775" w:rsidRDefault="00520FB7" w:rsidP="00520FB7">
            <w:pPr>
              <w:rPr>
                <w:rFonts w:ascii="Arial" w:hAnsi="Arial" w:cs="Arial"/>
                <w:sz w:val="22"/>
                <w:szCs w:val="22"/>
              </w:rPr>
            </w:pPr>
            <w:r w:rsidRPr="00676775">
              <w:rPr>
                <w:rFonts w:ascii="Arial" w:hAnsi="Arial" w:cs="Arial"/>
                <w:sz w:val="22"/>
                <w:szCs w:val="22"/>
              </w:rPr>
              <w:t>Wskaźniki programowe (przyjęte dla opisu osi priorytetowych RPO WiM 2007-2013)</w:t>
            </w:r>
          </w:p>
        </w:tc>
      </w:tr>
      <w:tr w:rsidR="00520FB7" w:rsidRPr="00676775">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Pr>
          <w:p w:rsidR="00520FB7" w:rsidRPr="00676775" w:rsidRDefault="00520FB7" w:rsidP="00520FB7">
            <w:pPr>
              <w:rPr>
                <w:rFonts w:ascii="Arial" w:hAnsi="Arial" w:cs="Arial"/>
                <w:sz w:val="22"/>
                <w:szCs w:val="22"/>
              </w:rPr>
            </w:pPr>
            <w:r w:rsidRPr="00676775">
              <w:rPr>
                <w:rFonts w:ascii="Arial" w:hAnsi="Arial" w:cs="Arial"/>
                <w:color w:val="000000"/>
                <w:sz w:val="22"/>
                <w:szCs w:val="22"/>
              </w:rPr>
              <w:t>Liczba projektów współpracy pomiędzy przedsiębiorstwami a jednostkami badawczymi</w:t>
            </w:r>
          </w:p>
        </w:tc>
        <w:tc>
          <w:tcPr>
            <w:tcW w:w="1650"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Szt.</w:t>
            </w:r>
          </w:p>
        </w:tc>
        <w:tc>
          <w:tcPr>
            <w:tcW w:w="1652" w:type="dxa"/>
            <w:vAlign w:val="center"/>
          </w:tcPr>
          <w:p w:rsidR="00520FB7" w:rsidRPr="00676775" w:rsidRDefault="002D0021" w:rsidP="009B2CA9">
            <w:pPr>
              <w:jc w:val="center"/>
              <w:rPr>
                <w:rFonts w:ascii="Arial" w:hAnsi="Arial" w:cs="Arial"/>
                <w:sz w:val="22"/>
                <w:szCs w:val="22"/>
              </w:rPr>
            </w:pPr>
            <w:r>
              <w:rPr>
                <w:rFonts w:ascii="Arial" w:hAnsi="Arial" w:cs="Arial"/>
                <w:sz w:val="22"/>
                <w:szCs w:val="22"/>
              </w:rPr>
              <w:t>0</w:t>
            </w:r>
          </w:p>
          <w:p w:rsidR="00520FB7" w:rsidRPr="00676775" w:rsidRDefault="00520FB7" w:rsidP="009B2CA9">
            <w:pPr>
              <w:jc w:val="center"/>
              <w:rPr>
                <w:rFonts w:ascii="Arial" w:hAnsi="Arial" w:cs="Arial"/>
                <w:sz w:val="22"/>
                <w:szCs w:val="22"/>
              </w:rPr>
            </w:pP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110</w:t>
            </w:r>
          </w:p>
          <w:p w:rsidR="00520FB7" w:rsidRPr="00676775" w:rsidRDefault="00520FB7" w:rsidP="009B2CA9">
            <w:pPr>
              <w:jc w:val="center"/>
              <w:rPr>
                <w:rFonts w:ascii="Arial" w:hAnsi="Arial" w:cs="Arial"/>
                <w:sz w:val="22"/>
                <w:szCs w:val="22"/>
              </w:rPr>
            </w:pPr>
          </w:p>
        </w:tc>
      </w:tr>
      <w:tr w:rsidR="00520FB7" w:rsidRPr="00676775">
        <w:trPr>
          <w:trHeight w:val="3092"/>
        </w:trPr>
        <w:tc>
          <w:tcPr>
            <w:tcW w:w="1308" w:type="dxa"/>
            <w:vMerge w:val="restart"/>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Pr>
          <w:p w:rsidR="00520FB7" w:rsidRPr="00676775" w:rsidRDefault="00520FB7" w:rsidP="00520FB7">
            <w:pPr>
              <w:rPr>
                <w:rFonts w:ascii="Arial" w:hAnsi="Arial" w:cs="Arial"/>
                <w:sz w:val="22"/>
                <w:szCs w:val="22"/>
              </w:rPr>
            </w:pPr>
            <w:r w:rsidRPr="00676775">
              <w:rPr>
                <w:rFonts w:ascii="Arial" w:hAnsi="Arial" w:cs="Arial"/>
                <w:sz w:val="22"/>
                <w:szCs w:val="22"/>
              </w:rPr>
              <w:t>Liczba projektów z zakresu bezpośredniego wsparcia inwestycyjnego dla przedsiębiorstw, w tym:</w:t>
            </w:r>
          </w:p>
          <w:p w:rsidR="00520FB7" w:rsidRPr="00676775" w:rsidRDefault="00520FB7" w:rsidP="00520FB7">
            <w:pPr>
              <w:rPr>
                <w:rFonts w:ascii="Arial" w:hAnsi="Arial" w:cs="Arial"/>
                <w:sz w:val="22"/>
                <w:szCs w:val="22"/>
              </w:rPr>
            </w:pPr>
          </w:p>
          <w:p w:rsidR="00520FB7" w:rsidRPr="00676775" w:rsidRDefault="00520FB7" w:rsidP="00520FB7">
            <w:pPr>
              <w:rPr>
                <w:rFonts w:ascii="Arial" w:hAnsi="Arial" w:cs="Arial"/>
                <w:sz w:val="22"/>
                <w:szCs w:val="22"/>
              </w:rPr>
            </w:pPr>
            <w:r w:rsidRPr="00676775">
              <w:rPr>
                <w:rFonts w:ascii="Arial" w:hAnsi="Arial" w:cs="Arial"/>
                <w:sz w:val="22"/>
                <w:szCs w:val="22"/>
              </w:rPr>
              <w:t>- w zależności od wielkości przedsiębiorstwa:</w:t>
            </w:r>
          </w:p>
          <w:p w:rsidR="00520FB7" w:rsidRPr="00676775" w:rsidRDefault="00520FB7" w:rsidP="00520FB7">
            <w:pPr>
              <w:rPr>
                <w:rFonts w:ascii="Arial" w:hAnsi="Arial" w:cs="Arial"/>
                <w:sz w:val="22"/>
                <w:szCs w:val="22"/>
              </w:rPr>
            </w:pPr>
          </w:p>
          <w:p w:rsidR="00520FB7" w:rsidRPr="00676775" w:rsidRDefault="00520FB7" w:rsidP="00520FB7">
            <w:pPr>
              <w:rPr>
                <w:rFonts w:ascii="Arial" w:hAnsi="Arial" w:cs="Arial"/>
                <w:sz w:val="22"/>
                <w:szCs w:val="22"/>
              </w:rPr>
            </w:pPr>
            <w:r w:rsidRPr="00676775">
              <w:rPr>
                <w:rFonts w:ascii="Arial" w:hAnsi="Arial" w:cs="Arial"/>
                <w:sz w:val="22"/>
                <w:szCs w:val="22"/>
              </w:rPr>
              <w:t xml:space="preserve">   * mikro</w:t>
            </w:r>
          </w:p>
          <w:p w:rsidR="00520FB7" w:rsidRPr="00676775" w:rsidRDefault="00520FB7" w:rsidP="00520FB7">
            <w:pPr>
              <w:rPr>
                <w:rFonts w:ascii="Arial" w:hAnsi="Arial" w:cs="Arial"/>
                <w:sz w:val="22"/>
                <w:szCs w:val="22"/>
              </w:rPr>
            </w:pPr>
            <w:r w:rsidRPr="00676775">
              <w:rPr>
                <w:rFonts w:ascii="Arial" w:hAnsi="Arial" w:cs="Arial"/>
                <w:sz w:val="22"/>
                <w:szCs w:val="22"/>
              </w:rPr>
              <w:t xml:space="preserve">   * małe</w:t>
            </w:r>
          </w:p>
          <w:p w:rsidR="00520FB7" w:rsidRPr="00676775" w:rsidRDefault="00520FB7" w:rsidP="00520FB7">
            <w:pPr>
              <w:rPr>
                <w:rFonts w:ascii="Arial" w:hAnsi="Arial" w:cs="Arial"/>
                <w:sz w:val="22"/>
                <w:szCs w:val="22"/>
              </w:rPr>
            </w:pPr>
            <w:r w:rsidRPr="00676775">
              <w:rPr>
                <w:rFonts w:ascii="Arial" w:hAnsi="Arial" w:cs="Arial"/>
                <w:sz w:val="22"/>
                <w:szCs w:val="22"/>
              </w:rPr>
              <w:t xml:space="preserve">   *średnie</w:t>
            </w:r>
          </w:p>
          <w:p w:rsidR="00520FB7" w:rsidRPr="00676775" w:rsidRDefault="00520FB7" w:rsidP="00520FB7">
            <w:pPr>
              <w:rPr>
                <w:rFonts w:ascii="Arial" w:hAnsi="Arial" w:cs="Arial"/>
                <w:sz w:val="22"/>
                <w:szCs w:val="22"/>
              </w:rPr>
            </w:pPr>
            <w:r w:rsidRPr="00676775">
              <w:rPr>
                <w:rFonts w:ascii="Arial" w:hAnsi="Arial" w:cs="Arial"/>
                <w:sz w:val="22"/>
                <w:szCs w:val="22"/>
              </w:rPr>
              <w:t xml:space="preserve">   * duże</w:t>
            </w:r>
          </w:p>
        </w:tc>
        <w:tc>
          <w:tcPr>
            <w:tcW w:w="1650" w:type="dxa"/>
            <w:vMerge w:val="restart"/>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Szt.</w:t>
            </w:r>
          </w:p>
        </w:tc>
        <w:tc>
          <w:tcPr>
            <w:tcW w:w="1652" w:type="dxa"/>
            <w:vAlign w:val="bottom"/>
          </w:tcPr>
          <w:p w:rsidR="00520FB7" w:rsidRPr="00676775" w:rsidRDefault="002D0021" w:rsidP="009B2CA9">
            <w:pPr>
              <w:jc w:val="center"/>
              <w:rPr>
                <w:rFonts w:ascii="Arial" w:hAnsi="Arial" w:cs="Arial"/>
                <w:sz w:val="22"/>
                <w:szCs w:val="22"/>
              </w:rPr>
            </w:pPr>
            <w:r>
              <w:rPr>
                <w:rFonts w:ascii="Arial" w:hAnsi="Arial" w:cs="Arial"/>
                <w:sz w:val="22"/>
                <w:szCs w:val="22"/>
              </w:rPr>
              <w:t>282</w:t>
            </w:r>
          </w:p>
          <w:p w:rsidR="00520FB7" w:rsidRPr="00676775" w:rsidRDefault="00520FB7" w:rsidP="009B2CA9">
            <w:pPr>
              <w:jc w:val="center"/>
              <w:rPr>
                <w:rFonts w:ascii="Arial" w:hAnsi="Arial" w:cs="Arial"/>
                <w:sz w:val="22"/>
                <w:szCs w:val="22"/>
              </w:rPr>
            </w:pPr>
          </w:p>
          <w:p w:rsidR="00520FB7" w:rsidRPr="00676775" w:rsidRDefault="002D0021" w:rsidP="009B2CA9">
            <w:pPr>
              <w:jc w:val="center"/>
              <w:rPr>
                <w:rFonts w:ascii="Arial" w:hAnsi="Arial" w:cs="Arial"/>
                <w:sz w:val="22"/>
                <w:szCs w:val="22"/>
              </w:rPr>
            </w:pPr>
            <w:r>
              <w:rPr>
                <w:rFonts w:ascii="Arial" w:hAnsi="Arial" w:cs="Arial"/>
                <w:sz w:val="22"/>
                <w:szCs w:val="22"/>
              </w:rPr>
              <w:t>133</w:t>
            </w:r>
          </w:p>
          <w:p w:rsidR="00520FB7" w:rsidRPr="00676775" w:rsidRDefault="002D0021" w:rsidP="009B2CA9">
            <w:pPr>
              <w:jc w:val="center"/>
              <w:rPr>
                <w:rFonts w:ascii="Arial" w:hAnsi="Arial" w:cs="Arial"/>
                <w:sz w:val="22"/>
                <w:szCs w:val="22"/>
              </w:rPr>
            </w:pPr>
            <w:r>
              <w:rPr>
                <w:rFonts w:ascii="Arial" w:hAnsi="Arial" w:cs="Arial"/>
                <w:sz w:val="22"/>
                <w:szCs w:val="22"/>
              </w:rPr>
              <w:t>94</w:t>
            </w:r>
          </w:p>
          <w:p w:rsidR="00520FB7" w:rsidRPr="00676775" w:rsidRDefault="002D0021" w:rsidP="009B2CA9">
            <w:pPr>
              <w:jc w:val="center"/>
              <w:rPr>
                <w:rFonts w:ascii="Arial" w:hAnsi="Arial" w:cs="Arial"/>
                <w:sz w:val="22"/>
                <w:szCs w:val="22"/>
              </w:rPr>
            </w:pPr>
            <w:r>
              <w:rPr>
                <w:rFonts w:ascii="Arial" w:hAnsi="Arial" w:cs="Arial"/>
                <w:sz w:val="22"/>
                <w:szCs w:val="22"/>
              </w:rPr>
              <w:t>55</w:t>
            </w:r>
          </w:p>
          <w:p w:rsidR="00520FB7" w:rsidRPr="00676775" w:rsidRDefault="002D0021" w:rsidP="009B2CA9">
            <w:pPr>
              <w:jc w:val="center"/>
              <w:rPr>
                <w:rFonts w:ascii="Arial" w:hAnsi="Arial" w:cs="Arial"/>
                <w:sz w:val="22"/>
                <w:szCs w:val="22"/>
              </w:rPr>
            </w:pPr>
            <w:r>
              <w:rPr>
                <w:rFonts w:ascii="Arial" w:hAnsi="Arial" w:cs="Arial"/>
                <w:sz w:val="22"/>
                <w:szCs w:val="22"/>
              </w:rPr>
              <w:t>1</w:t>
            </w:r>
          </w:p>
        </w:tc>
        <w:tc>
          <w:tcPr>
            <w:tcW w:w="1652" w:type="dxa"/>
            <w:vAlign w:val="bottom"/>
          </w:tcPr>
          <w:p w:rsidR="00520FB7" w:rsidRPr="00676775" w:rsidRDefault="002D0021" w:rsidP="009B2CA9">
            <w:pPr>
              <w:jc w:val="center"/>
              <w:rPr>
                <w:rFonts w:ascii="Arial" w:hAnsi="Arial" w:cs="Arial"/>
                <w:sz w:val="22"/>
                <w:szCs w:val="22"/>
              </w:rPr>
            </w:pPr>
            <w:r>
              <w:rPr>
                <w:rFonts w:ascii="Arial" w:hAnsi="Arial" w:cs="Arial"/>
                <w:sz w:val="22"/>
                <w:szCs w:val="22"/>
              </w:rPr>
              <w:t>900</w:t>
            </w:r>
          </w:p>
          <w:p w:rsidR="00520FB7" w:rsidRPr="00676775" w:rsidRDefault="00520FB7" w:rsidP="009B2CA9">
            <w:pPr>
              <w:jc w:val="center"/>
              <w:rPr>
                <w:rFonts w:ascii="Arial" w:hAnsi="Arial" w:cs="Arial"/>
                <w:sz w:val="22"/>
                <w:szCs w:val="22"/>
              </w:rPr>
            </w:pPr>
          </w:p>
          <w:p w:rsidR="00520FB7" w:rsidRPr="00676775" w:rsidRDefault="002D0021" w:rsidP="009B2CA9">
            <w:pPr>
              <w:jc w:val="center"/>
              <w:rPr>
                <w:rFonts w:ascii="Arial" w:hAnsi="Arial" w:cs="Arial"/>
                <w:sz w:val="22"/>
                <w:szCs w:val="22"/>
              </w:rPr>
            </w:pPr>
            <w:r>
              <w:rPr>
                <w:rFonts w:ascii="Arial" w:hAnsi="Arial" w:cs="Arial"/>
                <w:sz w:val="22"/>
                <w:szCs w:val="22"/>
              </w:rPr>
              <w:t>411</w:t>
            </w:r>
          </w:p>
          <w:p w:rsidR="00520FB7" w:rsidRPr="00676775" w:rsidRDefault="002D0021" w:rsidP="009B2CA9">
            <w:pPr>
              <w:jc w:val="center"/>
              <w:rPr>
                <w:rFonts w:ascii="Arial" w:hAnsi="Arial" w:cs="Arial"/>
                <w:sz w:val="22"/>
                <w:szCs w:val="22"/>
              </w:rPr>
            </w:pPr>
            <w:r>
              <w:rPr>
                <w:rFonts w:ascii="Arial" w:hAnsi="Arial" w:cs="Arial"/>
                <w:sz w:val="22"/>
                <w:szCs w:val="22"/>
              </w:rPr>
              <w:t>287</w:t>
            </w:r>
          </w:p>
          <w:p w:rsidR="00520FB7" w:rsidRPr="00676775" w:rsidRDefault="004D3E1C" w:rsidP="009B2CA9">
            <w:pPr>
              <w:jc w:val="center"/>
              <w:rPr>
                <w:rFonts w:ascii="Arial" w:hAnsi="Arial" w:cs="Arial"/>
                <w:sz w:val="22"/>
                <w:szCs w:val="22"/>
              </w:rPr>
            </w:pPr>
            <w:r>
              <w:rPr>
                <w:rFonts w:ascii="Arial" w:hAnsi="Arial" w:cs="Arial"/>
                <w:sz w:val="22"/>
                <w:szCs w:val="22"/>
              </w:rPr>
              <w:t>171</w:t>
            </w:r>
          </w:p>
          <w:p w:rsidR="00520FB7" w:rsidRPr="00676775" w:rsidRDefault="002D0021" w:rsidP="009B2CA9">
            <w:pPr>
              <w:jc w:val="center"/>
              <w:rPr>
                <w:rFonts w:ascii="Arial" w:hAnsi="Arial" w:cs="Arial"/>
                <w:sz w:val="22"/>
                <w:szCs w:val="22"/>
              </w:rPr>
            </w:pPr>
            <w:r>
              <w:rPr>
                <w:rFonts w:ascii="Arial" w:hAnsi="Arial" w:cs="Arial"/>
                <w:sz w:val="22"/>
                <w:szCs w:val="22"/>
              </w:rPr>
              <w:t>31</w:t>
            </w:r>
          </w:p>
        </w:tc>
      </w:tr>
      <w:tr w:rsidR="00520FB7" w:rsidRPr="00676775">
        <w:trPr>
          <w:trHeight w:val="510"/>
        </w:trPr>
        <w:tc>
          <w:tcPr>
            <w:tcW w:w="1308" w:type="dxa"/>
            <w:vMerge/>
          </w:tcPr>
          <w:p w:rsidR="00520FB7" w:rsidRPr="00676775" w:rsidRDefault="00520FB7" w:rsidP="00520FB7">
            <w:pPr>
              <w:rPr>
                <w:rFonts w:ascii="Arial" w:hAnsi="Arial" w:cs="Arial"/>
                <w:sz w:val="22"/>
                <w:szCs w:val="22"/>
              </w:rPr>
            </w:pPr>
          </w:p>
        </w:tc>
        <w:tc>
          <w:tcPr>
            <w:tcW w:w="3024" w:type="dxa"/>
          </w:tcPr>
          <w:p w:rsidR="00520FB7" w:rsidRPr="00676775" w:rsidRDefault="00520FB7" w:rsidP="00520FB7">
            <w:pPr>
              <w:rPr>
                <w:rFonts w:ascii="Arial" w:hAnsi="Arial" w:cs="Arial"/>
                <w:sz w:val="22"/>
                <w:szCs w:val="22"/>
              </w:rPr>
            </w:pPr>
            <w:r w:rsidRPr="00676775">
              <w:rPr>
                <w:rFonts w:ascii="Arial" w:hAnsi="Arial" w:cs="Arial"/>
                <w:sz w:val="22"/>
                <w:szCs w:val="22"/>
              </w:rPr>
              <w:t xml:space="preserve">- </w:t>
            </w:r>
            <w:r w:rsidRPr="00676775">
              <w:rPr>
                <w:rFonts w:ascii="Arial" w:hAnsi="Arial" w:cs="Arial"/>
                <w:color w:val="000000"/>
                <w:sz w:val="22"/>
                <w:szCs w:val="22"/>
              </w:rPr>
              <w:t>w przedsiębiorstwach innowacyjnych</w:t>
            </w:r>
          </w:p>
        </w:tc>
        <w:tc>
          <w:tcPr>
            <w:tcW w:w="1650" w:type="dxa"/>
            <w:vMerge/>
            <w:vAlign w:val="center"/>
          </w:tcPr>
          <w:p w:rsidR="00520FB7" w:rsidRPr="00676775" w:rsidRDefault="00520FB7" w:rsidP="009B2CA9">
            <w:pPr>
              <w:jc w:val="center"/>
              <w:rPr>
                <w:rFonts w:ascii="Arial" w:hAnsi="Arial" w:cs="Arial"/>
                <w:sz w:val="22"/>
                <w:szCs w:val="22"/>
              </w:rPr>
            </w:pPr>
          </w:p>
        </w:tc>
        <w:tc>
          <w:tcPr>
            <w:tcW w:w="1652" w:type="dxa"/>
            <w:vAlign w:val="center"/>
          </w:tcPr>
          <w:p w:rsidR="00520FB7" w:rsidRPr="00676775" w:rsidRDefault="002D0021" w:rsidP="009B2CA9">
            <w:pPr>
              <w:jc w:val="center"/>
              <w:rPr>
                <w:rFonts w:ascii="Arial" w:hAnsi="Arial" w:cs="Arial"/>
                <w:sz w:val="22"/>
                <w:szCs w:val="22"/>
              </w:rPr>
            </w:pPr>
            <w:r>
              <w:rPr>
                <w:rFonts w:ascii="Arial" w:hAnsi="Arial" w:cs="Arial"/>
                <w:sz w:val="22"/>
                <w:szCs w:val="22"/>
              </w:rPr>
              <w:t>65</w:t>
            </w:r>
          </w:p>
        </w:tc>
        <w:tc>
          <w:tcPr>
            <w:tcW w:w="1652" w:type="dxa"/>
            <w:vAlign w:val="center"/>
          </w:tcPr>
          <w:p w:rsidR="00520FB7" w:rsidRPr="00676775" w:rsidRDefault="004D3E1C" w:rsidP="009B2CA9">
            <w:pPr>
              <w:jc w:val="center"/>
              <w:rPr>
                <w:rFonts w:ascii="Arial" w:hAnsi="Arial" w:cs="Arial"/>
                <w:sz w:val="22"/>
                <w:szCs w:val="22"/>
              </w:rPr>
            </w:pPr>
            <w:r>
              <w:rPr>
                <w:rFonts w:ascii="Arial" w:hAnsi="Arial" w:cs="Arial"/>
                <w:sz w:val="22"/>
                <w:szCs w:val="22"/>
              </w:rPr>
              <w:t>172</w:t>
            </w:r>
          </w:p>
        </w:tc>
      </w:tr>
      <w:tr w:rsidR="00520FB7" w:rsidRPr="00676775">
        <w:trPr>
          <w:trHeight w:val="1110"/>
        </w:trPr>
        <w:tc>
          <w:tcPr>
            <w:tcW w:w="1308" w:type="dxa"/>
            <w:vMerge/>
          </w:tcPr>
          <w:p w:rsidR="00520FB7" w:rsidRPr="00676775" w:rsidRDefault="00520FB7" w:rsidP="00520FB7">
            <w:pPr>
              <w:rPr>
                <w:rFonts w:ascii="Arial" w:hAnsi="Arial" w:cs="Arial"/>
                <w:sz w:val="22"/>
                <w:szCs w:val="22"/>
              </w:rPr>
            </w:pPr>
          </w:p>
        </w:tc>
        <w:tc>
          <w:tcPr>
            <w:tcW w:w="3024" w:type="dxa"/>
          </w:tcPr>
          <w:p w:rsidR="00520FB7" w:rsidRPr="00676775" w:rsidRDefault="00520FB7" w:rsidP="00520FB7">
            <w:pPr>
              <w:rPr>
                <w:rFonts w:ascii="Arial" w:hAnsi="Arial" w:cs="Arial"/>
                <w:sz w:val="22"/>
                <w:szCs w:val="22"/>
              </w:rPr>
            </w:pPr>
            <w:r w:rsidRPr="00676775">
              <w:rPr>
                <w:rFonts w:ascii="Arial" w:hAnsi="Arial" w:cs="Arial"/>
                <w:color w:val="000000"/>
                <w:sz w:val="22"/>
                <w:szCs w:val="22"/>
              </w:rPr>
              <w:t xml:space="preserve">- </w:t>
            </w:r>
            <w:r w:rsidRPr="00676775">
              <w:rPr>
                <w:rFonts w:ascii="Arial" w:hAnsi="Arial" w:cs="Arial"/>
                <w:sz w:val="22"/>
                <w:szCs w:val="22"/>
              </w:rPr>
              <w:t>liczba MŚP, które otrzymały wsparcie na promocję produktów i procesów przyjaznych środowisku</w:t>
            </w:r>
          </w:p>
        </w:tc>
        <w:tc>
          <w:tcPr>
            <w:tcW w:w="1650" w:type="dxa"/>
            <w:vMerge/>
            <w:vAlign w:val="center"/>
          </w:tcPr>
          <w:p w:rsidR="00520FB7" w:rsidRPr="00676775" w:rsidRDefault="00520FB7" w:rsidP="009B2CA9">
            <w:pPr>
              <w:jc w:val="center"/>
              <w:rPr>
                <w:rFonts w:ascii="Arial" w:hAnsi="Arial" w:cs="Arial"/>
                <w:sz w:val="22"/>
                <w:szCs w:val="22"/>
              </w:rPr>
            </w:pPr>
          </w:p>
        </w:tc>
        <w:tc>
          <w:tcPr>
            <w:tcW w:w="1652" w:type="dxa"/>
            <w:vAlign w:val="center"/>
          </w:tcPr>
          <w:p w:rsidR="00520FB7" w:rsidRPr="00676775" w:rsidRDefault="002D0021" w:rsidP="009B2CA9">
            <w:pPr>
              <w:jc w:val="center"/>
              <w:rPr>
                <w:rFonts w:ascii="Arial" w:hAnsi="Arial" w:cs="Arial"/>
                <w:sz w:val="22"/>
                <w:szCs w:val="22"/>
              </w:rPr>
            </w:pPr>
            <w:r>
              <w:rPr>
                <w:rFonts w:ascii="Arial" w:hAnsi="Arial" w:cs="Arial"/>
                <w:sz w:val="22"/>
                <w:szCs w:val="22"/>
              </w:rPr>
              <w:t>51</w:t>
            </w:r>
          </w:p>
        </w:tc>
        <w:tc>
          <w:tcPr>
            <w:tcW w:w="1652" w:type="dxa"/>
            <w:vAlign w:val="center"/>
          </w:tcPr>
          <w:p w:rsidR="00520FB7" w:rsidRPr="00676775" w:rsidRDefault="002D0021" w:rsidP="009B2CA9">
            <w:pPr>
              <w:jc w:val="center"/>
              <w:rPr>
                <w:rFonts w:ascii="Arial" w:hAnsi="Arial" w:cs="Arial"/>
                <w:sz w:val="22"/>
                <w:szCs w:val="22"/>
              </w:rPr>
            </w:pPr>
            <w:r>
              <w:rPr>
                <w:rFonts w:ascii="Arial" w:hAnsi="Arial" w:cs="Arial"/>
                <w:sz w:val="22"/>
                <w:szCs w:val="22"/>
              </w:rPr>
              <w:t>259</w:t>
            </w:r>
          </w:p>
        </w:tc>
      </w:tr>
      <w:tr w:rsidR="00520FB7" w:rsidRPr="00676775">
        <w:trPr>
          <w:trHeight w:val="359"/>
        </w:trPr>
        <w:tc>
          <w:tcPr>
            <w:tcW w:w="1308" w:type="dxa"/>
            <w:vMerge/>
          </w:tcPr>
          <w:p w:rsidR="00520FB7" w:rsidRPr="00676775" w:rsidRDefault="00520FB7" w:rsidP="00520FB7">
            <w:pPr>
              <w:rPr>
                <w:rFonts w:ascii="Arial" w:hAnsi="Arial" w:cs="Arial"/>
                <w:sz w:val="22"/>
                <w:szCs w:val="22"/>
              </w:rPr>
            </w:pPr>
          </w:p>
        </w:tc>
        <w:tc>
          <w:tcPr>
            <w:tcW w:w="3024" w:type="dxa"/>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 xml:space="preserve">- </w:t>
            </w:r>
            <w:r w:rsidRPr="00676775">
              <w:rPr>
                <w:rFonts w:ascii="Arial" w:hAnsi="Arial" w:cs="Arial"/>
                <w:iCs/>
                <w:sz w:val="22"/>
                <w:szCs w:val="22"/>
              </w:rPr>
              <w:t>liczba projektów BRT w MŚP</w:t>
            </w:r>
          </w:p>
        </w:tc>
        <w:tc>
          <w:tcPr>
            <w:tcW w:w="1650" w:type="dxa"/>
            <w:vMerge/>
            <w:vAlign w:val="center"/>
          </w:tcPr>
          <w:p w:rsidR="00520FB7" w:rsidRPr="00676775" w:rsidRDefault="00520FB7" w:rsidP="009B2CA9">
            <w:pPr>
              <w:jc w:val="center"/>
              <w:rPr>
                <w:rFonts w:ascii="Arial" w:hAnsi="Arial" w:cs="Arial"/>
                <w:sz w:val="22"/>
                <w:szCs w:val="22"/>
              </w:rPr>
            </w:pP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0</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30</w:t>
            </w:r>
          </w:p>
        </w:tc>
      </w:tr>
      <w:tr w:rsidR="00520FB7" w:rsidRPr="00676775">
        <w:trPr>
          <w:trHeight w:val="1419"/>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color w:val="000000"/>
                <w:sz w:val="22"/>
                <w:szCs w:val="22"/>
              </w:rPr>
              <w:t>Liczba projektów z zakresu bezpośredniego wsparcia inwestycyjnego dla przedsiębiorstw przez pierwsze 2 lata po rozpoczęciu działalności</w:t>
            </w:r>
          </w:p>
        </w:tc>
        <w:tc>
          <w:tcPr>
            <w:tcW w:w="1650"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2D0021" w:rsidP="009B2CA9">
            <w:pPr>
              <w:jc w:val="center"/>
              <w:rPr>
                <w:rFonts w:ascii="Arial" w:hAnsi="Arial" w:cs="Arial"/>
                <w:sz w:val="22"/>
                <w:szCs w:val="22"/>
              </w:rPr>
            </w:pPr>
            <w:r>
              <w:rPr>
                <w:rFonts w:ascii="Arial" w:hAnsi="Arial" w:cs="Arial"/>
                <w:sz w:val="22"/>
                <w:szCs w:val="22"/>
              </w:rPr>
              <w:t>17</w:t>
            </w:r>
          </w:p>
        </w:tc>
        <w:tc>
          <w:tcPr>
            <w:tcW w:w="1652" w:type="dxa"/>
            <w:tcBorders>
              <w:bottom w:val="single" w:sz="4" w:space="0" w:color="auto"/>
            </w:tcBorders>
            <w:vAlign w:val="center"/>
          </w:tcPr>
          <w:p w:rsidR="00520FB7" w:rsidRPr="00676775" w:rsidRDefault="002D0021" w:rsidP="009B2CA9">
            <w:pPr>
              <w:jc w:val="center"/>
              <w:rPr>
                <w:rFonts w:ascii="Arial" w:hAnsi="Arial" w:cs="Arial"/>
                <w:sz w:val="22"/>
                <w:szCs w:val="22"/>
              </w:rPr>
            </w:pPr>
            <w:r>
              <w:rPr>
                <w:rFonts w:ascii="Arial" w:hAnsi="Arial" w:cs="Arial"/>
                <w:sz w:val="22"/>
                <w:szCs w:val="22"/>
              </w:rPr>
              <w:t>143</w:t>
            </w:r>
          </w:p>
        </w:tc>
      </w:tr>
      <w:tr w:rsidR="00520FB7" w:rsidRPr="00676775">
        <w:trPr>
          <w:trHeight w:val="360"/>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Borders>
              <w:bottom w:val="single" w:sz="4" w:space="0" w:color="auto"/>
            </w:tcBorders>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Liczba utworzonych miejsc pracy w zakresie B+R – etaty badawcze</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345"/>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Borders>
              <w:bottom w:val="single" w:sz="4" w:space="0" w:color="auto"/>
            </w:tcBorders>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Liczba utworzonych miejsc pracy (brutto):</w:t>
            </w:r>
          </w:p>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 z tego dla kobiet</w:t>
            </w:r>
          </w:p>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 z tego dla mężczyzn</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442"/>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Borders>
              <w:bottom w:val="single" w:sz="4" w:space="0" w:color="auto"/>
            </w:tcBorders>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Dodatkowe inwestycje wykreowane dzięki wsparciu</w:t>
            </w:r>
          </w:p>
        </w:tc>
        <w:tc>
          <w:tcPr>
            <w:tcW w:w="1650"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mln euro</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9286" w:type="dxa"/>
            <w:gridSpan w:val="5"/>
            <w:shd w:val="clear" w:color="auto" w:fill="FFCC99"/>
          </w:tcPr>
          <w:p w:rsidR="00520FB7" w:rsidRPr="00676775" w:rsidRDefault="00520FB7" w:rsidP="00520FB7">
            <w:pPr>
              <w:rPr>
                <w:rFonts w:ascii="Arial" w:hAnsi="Arial" w:cs="Arial"/>
                <w:sz w:val="22"/>
                <w:szCs w:val="22"/>
              </w:rPr>
            </w:pPr>
            <w:r w:rsidRPr="00676775">
              <w:rPr>
                <w:rFonts w:ascii="Arial" w:hAnsi="Arial" w:cs="Arial"/>
                <w:sz w:val="22"/>
                <w:szCs w:val="22"/>
              </w:rPr>
              <w:t>Wskaźniki monitoringu wynikające z Krajowego Systemu Informatycznego</w:t>
            </w:r>
          </w:p>
        </w:tc>
      </w:tr>
      <w:tr w:rsidR="00520FB7" w:rsidRPr="00676775">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Pr>
          <w:p w:rsidR="00520FB7" w:rsidRPr="00676775" w:rsidRDefault="00520FB7" w:rsidP="00520FB7">
            <w:pPr>
              <w:rPr>
                <w:rFonts w:ascii="Arial" w:hAnsi="Arial" w:cs="Arial"/>
                <w:sz w:val="22"/>
                <w:szCs w:val="22"/>
              </w:rPr>
            </w:pPr>
            <w:r w:rsidRPr="00676775">
              <w:rPr>
                <w:rFonts w:ascii="Arial" w:hAnsi="Arial" w:cs="Arial"/>
                <w:sz w:val="22"/>
                <w:szCs w:val="22"/>
              </w:rPr>
              <w:t>Liczba objętych wsparciem ośrodków badawczych</w:t>
            </w:r>
          </w:p>
        </w:tc>
        <w:tc>
          <w:tcPr>
            <w:tcW w:w="1650" w:type="dxa"/>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wybudowanych laboratoriów</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zmodernizowanych laboratoriów</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lastRenderedPageBreak/>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zakupionej aparatury naukowo-badawczej</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wspartych parków technologicznych i przemysłowych oraz inkubatorów przedsiębiorczości</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wspartych powiązań kooperacyjnych</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 xml:space="preserve">Liczba przedsiębiorstw zaangażowanych w powiązania kooperacyjne </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 xml:space="preserve">Liczba instytucji otoczenia biznesu zaangażowanych w powiązania kooperacyjne </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przedsiębiorstw, które dokonały zmiany w produkcji w zakresie ochrony powietrza</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przedsiębiorstw, które dokonały zmiany w produkcji w zakresie gospodarki odpadami</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przedsiębiorstw, które dokonały zmiany w produkcji w zakresie gospodarki wodno-ściekowej</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wspartych przedsiębiorstw</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wdrożonych technologii</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Wartość zakupionych środków trwałych/wartości niematerialnych i prawnych służących wdrożeniu projektu</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PLN</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wspartych terenów inwestycyjnych</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Powierzchnia wspartych terenów inwestycyjnych</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ha</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822"/>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Liczba wspartych regionalnych systemów informacji o innowacjach</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510"/>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Borders>
              <w:bottom w:val="single" w:sz="4" w:space="0" w:color="auto"/>
            </w:tcBorders>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Liczba projektów badawczych i celowych zrealizowanych przy wykorzystaniu wspartej infrastruktury</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344"/>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Borders>
              <w:bottom w:val="single" w:sz="4" w:space="0" w:color="auto"/>
            </w:tcBorders>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Liczba przedsiębiorstw korzystających z wybudowanych laboratoriów</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510"/>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lastRenderedPageBreak/>
              <w:t>Rezultat</w:t>
            </w:r>
          </w:p>
        </w:tc>
        <w:tc>
          <w:tcPr>
            <w:tcW w:w="3024" w:type="dxa"/>
            <w:tcBorders>
              <w:bottom w:val="single" w:sz="4" w:space="0" w:color="auto"/>
            </w:tcBorders>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Liczba przedsiębiorstw korzystających ze zmodernizowanych laboratoriów</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510"/>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Borders>
              <w:bottom w:val="single" w:sz="4" w:space="0" w:color="auto"/>
            </w:tcBorders>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Liczba instytucji korzystających z zakupionej aparatury badawczej</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510"/>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Borders>
              <w:bottom w:val="single" w:sz="4" w:space="0" w:color="auto"/>
            </w:tcBorders>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Liczba transferów technologii dokonanych pomiędzy zaangażowanymi podmiotami</w:t>
            </w:r>
          </w:p>
        </w:tc>
        <w:tc>
          <w:tcPr>
            <w:tcW w:w="1650" w:type="dxa"/>
            <w:tcBorders>
              <w:bottom w:val="single" w:sz="4" w:space="0" w:color="auto"/>
            </w:tcBorders>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510"/>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Borders>
              <w:bottom w:val="single" w:sz="4" w:space="0" w:color="auto"/>
            </w:tcBorders>
            <w:vAlign w:val="center"/>
          </w:tcPr>
          <w:p w:rsidR="00520FB7" w:rsidRPr="00676775" w:rsidRDefault="00520FB7" w:rsidP="009B2CA9">
            <w:pPr>
              <w:tabs>
                <w:tab w:val="num" w:pos="454"/>
              </w:tabs>
              <w:rPr>
                <w:rFonts w:ascii="Arial" w:hAnsi="Arial" w:cs="Arial"/>
                <w:sz w:val="22"/>
                <w:szCs w:val="22"/>
              </w:rPr>
            </w:pPr>
            <w:r w:rsidRPr="00676775">
              <w:rPr>
                <w:rFonts w:ascii="Arial" w:hAnsi="Arial" w:cs="Arial"/>
                <w:sz w:val="22"/>
                <w:szCs w:val="22"/>
              </w:rPr>
              <w:t>Zmiana emisji głównych zanieczyszczeń powietrza: dwutlenku siarki, tlenku azotu, pyłów, dwutlenku węgla</w:t>
            </w:r>
          </w:p>
        </w:tc>
        <w:tc>
          <w:tcPr>
            <w:tcW w:w="1650"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tony</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510"/>
        </w:trPr>
        <w:tc>
          <w:tcPr>
            <w:tcW w:w="1308" w:type="dxa"/>
            <w:tcBorders>
              <w:bottom w:val="single" w:sz="4" w:space="0" w:color="auto"/>
            </w:tcBorders>
          </w:tcPr>
          <w:p w:rsidR="00520FB7" w:rsidRPr="00676775" w:rsidRDefault="00520FB7" w:rsidP="00520FB7">
            <w:pPr>
              <w:rPr>
                <w:rFonts w:ascii="Arial" w:hAnsi="Arial" w:cs="Arial"/>
              </w:rPr>
            </w:pPr>
            <w:r w:rsidRPr="00676775">
              <w:rPr>
                <w:rFonts w:ascii="Arial" w:hAnsi="Arial" w:cs="Arial"/>
                <w:sz w:val="22"/>
                <w:szCs w:val="22"/>
              </w:rPr>
              <w:t>Rezultat</w:t>
            </w:r>
          </w:p>
        </w:tc>
        <w:tc>
          <w:tcPr>
            <w:tcW w:w="3024" w:type="dxa"/>
            <w:tcBorders>
              <w:bottom w:val="single" w:sz="4" w:space="0" w:color="auto"/>
            </w:tcBorders>
            <w:vAlign w:val="center"/>
          </w:tcPr>
          <w:p w:rsidR="00520FB7" w:rsidRPr="00676775" w:rsidRDefault="00520FB7" w:rsidP="009B2CA9">
            <w:pPr>
              <w:tabs>
                <w:tab w:val="num" w:pos="454"/>
              </w:tabs>
              <w:rPr>
                <w:rFonts w:ascii="Arial" w:hAnsi="Arial" w:cs="Arial"/>
                <w:sz w:val="22"/>
                <w:szCs w:val="22"/>
              </w:rPr>
            </w:pPr>
            <w:r w:rsidRPr="00676775">
              <w:rPr>
                <w:rFonts w:ascii="Arial" w:hAnsi="Arial" w:cs="Arial"/>
                <w:sz w:val="22"/>
                <w:szCs w:val="22"/>
              </w:rPr>
              <w:t>Zmiana ilości wytwarzanych odpadów</w:t>
            </w:r>
          </w:p>
        </w:tc>
        <w:tc>
          <w:tcPr>
            <w:tcW w:w="1650"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tony</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373"/>
        </w:trPr>
        <w:tc>
          <w:tcPr>
            <w:tcW w:w="1308" w:type="dxa"/>
            <w:tcBorders>
              <w:bottom w:val="single" w:sz="4" w:space="0" w:color="auto"/>
            </w:tcBorders>
          </w:tcPr>
          <w:p w:rsidR="00520FB7" w:rsidRPr="00676775" w:rsidRDefault="00520FB7" w:rsidP="00520FB7">
            <w:pPr>
              <w:rPr>
                <w:rFonts w:ascii="Arial" w:hAnsi="Arial" w:cs="Arial"/>
              </w:rPr>
            </w:pPr>
            <w:r w:rsidRPr="00676775">
              <w:rPr>
                <w:rFonts w:ascii="Arial" w:hAnsi="Arial" w:cs="Arial"/>
                <w:sz w:val="22"/>
                <w:szCs w:val="22"/>
              </w:rPr>
              <w:t>Rezultat</w:t>
            </w:r>
          </w:p>
        </w:tc>
        <w:tc>
          <w:tcPr>
            <w:tcW w:w="3024" w:type="dxa"/>
            <w:tcBorders>
              <w:bottom w:val="single" w:sz="4" w:space="0" w:color="auto"/>
            </w:tcBorders>
            <w:vAlign w:val="center"/>
          </w:tcPr>
          <w:p w:rsidR="00520FB7" w:rsidRPr="00676775" w:rsidRDefault="00520FB7" w:rsidP="009B2CA9">
            <w:pPr>
              <w:tabs>
                <w:tab w:val="num" w:pos="454"/>
              </w:tabs>
              <w:rPr>
                <w:rFonts w:ascii="Arial" w:hAnsi="Arial" w:cs="Arial"/>
                <w:sz w:val="22"/>
                <w:szCs w:val="22"/>
              </w:rPr>
            </w:pPr>
            <w:r w:rsidRPr="00676775">
              <w:rPr>
                <w:rFonts w:ascii="Arial" w:hAnsi="Arial" w:cs="Arial"/>
                <w:sz w:val="22"/>
                <w:szCs w:val="22"/>
              </w:rPr>
              <w:t>Zmiana ilości zużycia wody</w:t>
            </w:r>
          </w:p>
        </w:tc>
        <w:tc>
          <w:tcPr>
            <w:tcW w:w="1650"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m3</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510"/>
        </w:trPr>
        <w:tc>
          <w:tcPr>
            <w:tcW w:w="1308" w:type="dxa"/>
            <w:tcBorders>
              <w:bottom w:val="single" w:sz="4" w:space="0" w:color="auto"/>
            </w:tcBorders>
          </w:tcPr>
          <w:p w:rsidR="00520FB7" w:rsidRPr="00676775" w:rsidRDefault="00520FB7" w:rsidP="00520FB7">
            <w:pPr>
              <w:rPr>
                <w:rFonts w:ascii="Arial" w:hAnsi="Arial" w:cs="Arial"/>
              </w:rPr>
            </w:pPr>
            <w:r w:rsidRPr="00676775">
              <w:rPr>
                <w:rFonts w:ascii="Arial" w:hAnsi="Arial" w:cs="Arial"/>
                <w:sz w:val="22"/>
                <w:szCs w:val="22"/>
              </w:rPr>
              <w:t>Rezultat</w:t>
            </w:r>
          </w:p>
        </w:tc>
        <w:tc>
          <w:tcPr>
            <w:tcW w:w="3024" w:type="dxa"/>
            <w:tcBorders>
              <w:bottom w:val="single" w:sz="4" w:space="0" w:color="auto"/>
            </w:tcBorders>
            <w:vAlign w:val="center"/>
          </w:tcPr>
          <w:p w:rsidR="00520FB7" w:rsidRPr="00676775" w:rsidRDefault="00520FB7" w:rsidP="009B2CA9">
            <w:pPr>
              <w:tabs>
                <w:tab w:val="num" w:pos="454"/>
              </w:tabs>
              <w:rPr>
                <w:rFonts w:ascii="Arial" w:hAnsi="Arial" w:cs="Arial"/>
                <w:sz w:val="22"/>
                <w:szCs w:val="22"/>
              </w:rPr>
            </w:pPr>
            <w:r w:rsidRPr="00676775">
              <w:rPr>
                <w:rFonts w:ascii="Arial" w:hAnsi="Arial" w:cs="Arial"/>
                <w:sz w:val="22"/>
                <w:szCs w:val="22"/>
              </w:rPr>
              <w:t>Zmiana ilości nieczyszczonych ścieków przemysłowych odprowadzanych do wód lub do ziemi</w:t>
            </w:r>
          </w:p>
        </w:tc>
        <w:tc>
          <w:tcPr>
            <w:tcW w:w="1650"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m3</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510"/>
        </w:trPr>
        <w:tc>
          <w:tcPr>
            <w:tcW w:w="1308" w:type="dxa"/>
            <w:tcBorders>
              <w:bottom w:val="single" w:sz="4" w:space="0" w:color="auto"/>
            </w:tcBorders>
          </w:tcPr>
          <w:p w:rsidR="00520FB7" w:rsidRPr="00676775" w:rsidRDefault="00520FB7" w:rsidP="00520FB7">
            <w:pPr>
              <w:rPr>
                <w:rFonts w:ascii="Arial" w:hAnsi="Arial" w:cs="Arial"/>
              </w:rPr>
            </w:pPr>
            <w:r w:rsidRPr="00676775">
              <w:rPr>
                <w:rFonts w:ascii="Arial" w:hAnsi="Arial" w:cs="Arial"/>
                <w:sz w:val="22"/>
                <w:szCs w:val="22"/>
              </w:rPr>
              <w:t>Rezultat</w:t>
            </w:r>
          </w:p>
        </w:tc>
        <w:tc>
          <w:tcPr>
            <w:tcW w:w="3024" w:type="dxa"/>
            <w:tcBorders>
              <w:bottom w:val="single" w:sz="4" w:space="0" w:color="auto"/>
            </w:tcBorders>
            <w:vAlign w:val="center"/>
          </w:tcPr>
          <w:p w:rsidR="00520FB7" w:rsidRPr="00676775" w:rsidRDefault="00520FB7" w:rsidP="009B2CA9">
            <w:pPr>
              <w:tabs>
                <w:tab w:val="num" w:pos="454"/>
              </w:tabs>
              <w:rPr>
                <w:rFonts w:ascii="Arial" w:hAnsi="Arial" w:cs="Arial"/>
                <w:sz w:val="22"/>
                <w:szCs w:val="22"/>
              </w:rPr>
            </w:pPr>
            <w:r w:rsidRPr="00676775">
              <w:rPr>
                <w:rFonts w:ascii="Arial" w:hAnsi="Arial" w:cs="Arial"/>
                <w:sz w:val="22"/>
                <w:szCs w:val="22"/>
              </w:rPr>
              <w:t>Liczba nowych produktów / usług</w:t>
            </w:r>
          </w:p>
        </w:tc>
        <w:tc>
          <w:tcPr>
            <w:tcW w:w="1650"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420"/>
        </w:trPr>
        <w:tc>
          <w:tcPr>
            <w:tcW w:w="1308" w:type="dxa"/>
            <w:tcBorders>
              <w:bottom w:val="single" w:sz="4" w:space="0" w:color="auto"/>
            </w:tcBorders>
          </w:tcPr>
          <w:p w:rsidR="00520FB7" w:rsidRPr="00676775" w:rsidRDefault="00520FB7" w:rsidP="00520FB7">
            <w:pPr>
              <w:rPr>
                <w:rFonts w:ascii="Arial" w:hAnsi="Arial" w:cs="Arial"/>
              </w:rPr>
            </w:pPr>
            <w:r w:rsidRPr="00676775">
              <w:rPr>
                <w:rFonts w:ascii="Arial" w:hAnsi="Arial" w:cs="Arial"/>
                <w:sz w:val="22"/>
                <w:szCs w:val="22"/>
              </w:rPr>
              <w:t>Rezultat</w:t>
            </w:r>
          </w:p>
        </w:tc>
        <w:tc>
          <w:tcPr>
            <w:tcW w:w="3024" w:type="dxa"/>
            <w:tcBorders>
              <w:bottom w:val="single" w:sz="4" w:space="0" w:color="auto"/>
            </w:tcBorders>
            <w:vAlign w:val="center"/>
          </w:tcPr>
          <w:p w:rsidR="00520FB7" w:rsidRPr="00676775" w:rsidRDefault="00520FB7" w:rsidP="00520FB7">
            <w:pPr>
              <w:rPr>
                <w:rFonts w:ascii="Arial" w:hAnsi="Arial" w:cs="Arial"/>
                <w:sz w:val="22"/>
                <w:szCs w:val="22"/>
              </w:rPr>
            </w:pPr>
            <w:r w:rsidRPr="00676775">
              <w:rPr>
                <w:rFonts w:ascii="Arial" w:hAnsi="Arial" w:cs="Arial"/>
                <w:sz w:val="22"/>
                <w:szCs w:val="22"/>
              </w:rPr>
              <w:t>Zmiana energochłonności</w:t>
            </w:r>
          </w:p>
        </w:tc>
        <w:tc>
          <w:tcPr>
            <w:tcW w:w="1650"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MWh</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347"/>
        </w:trPr>
        <w:tc>
          <w:tcPr>
            <w:tcW w:w="1308" w:type="dxa"/>
            <w:tcBorders>
              <w:bottom w:val="single" w:sz="4" w:space="0" w:color="auto"/>
            </w:tcBorders>
          </w:tcPr>
          <w:p w:rsidR="00520FB7" w:rsidRPr="00676775" w:rsidRDefault="00520FB7" w:rsidP="00520FB7">
            <w:pPr>
              <w:rPr>
                <w:rFonts w:ascii="Arial" w:hAnsi="Arial" w:cs="Arial"/>
              </w:rPr>
            </w:pPr>
            <w:r w:rsidRPr="00676775">
              <w:rPr>
                <w:rFonts w:ascii="Arial" w:hAnsi="Arial" w:cs="Arial"/>
                <w:sz w:val="22"/>
                <w:szCs w:val="22"/>
              </w:rPr>
              <w:t>Rezultat</w:t>
            </w:r>
          </w:p>
        </w:tc>
        <w:tc>
          <w:tcPr>
            <w:tcW w:w="3024" w:type="dxa"/>
            <w:tcBorders>
              <w:bottom w:val="single" w:sz="4" w:space="0" w:color="auto"/>
            </w:tcBorders>
            <w:vAlign w:val="center"/>
          </w:tcPr>
          <w:p w:rsidR="00520FB7" w:rsidRPr="00676775" w:rsidRDefault="00520FB7" w:rsidP="00520FB7">
            <w:pPr>
              <w:rPr>
                <w:rFonts w:ascii="Arial" w:hAnsi="Arial" w:cs="Arial"/>
                <w:sz w:val="22"/>
                <w:szCs w:val="22"/>
              </w:rPr>
            </w:pPr>
            <w:r w:rsidRPr="00676775">
              <w:rPr>
                <w:rFonts w:ascii="Arial" w:hAnsi="Arial" w:cs="Arial"/>
                <w:sz w:val="22"/>
                <w:szCs w:val="22"/>
              </w:rPr>
              <w:t>Zmiana materiałochłonności</w:t>
            </w:r>
          </w:p>
        </w:tc>
        <w:tc>
          <w:tcPr>
            <w:tcW w:w="1650"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kg</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347"/>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Borders>
              <w:bottom w:val="single" w:sz="4" w:space="0" w:color="auto"/>
            </w:tcBorders>
            <w:vAlign w:val="center"/>
          </w:tcPr>
          <w:p w:rsidR="00520FB7" w:rsidRPr="00676775" w:rsidRDefault="00520FB7" w:rsidP="00520FB7">
            <w:pPr>
              <w:rPr>
                <w:rFonts w:ascii="Arial" w:hAnsi="Arial" w:cs="Arial"/>
                <w:sz w:val="22"/>
                <w:szCs w:val="22"/>
              </w:rPr>
            </w:pPr>
            <w:r w:rsidRPr="00676775">
              <w:rPr>
                <w:rFonts w:ascii="Arial" w:hAnsi="Arial" w:cs="Arial"/>
                <w:sz w:val="22"/>
                <w:szCs w:val="22"/>
              </w:rPr>
              <w:t>Liczba inwestycji zlokalizowanych na przygotowanych terenach</w:t>
            </w:r>
          </w:p>
        </w:tc>
        <w:tc>
          <w:tcPr>
            <w:tcW w:w="1650"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szt.</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347"/>
        </w:trPr>
        <w:tc>
          <w:tcPr>
            <w:tcW w:w="1308" w:type="dxa"/>
            <w:tcBorders>
              <w:bottom w:val="single" w:sz="4" w:space="0" w:color="auto"/>
            </w:tcBorders>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Borders>
              <w:bottom w:val="single" w:sz="4" w:space="0" w:color="auto"/>
            </w:tcBorders>
            <w:vAlign w:val="center"/>
          </w:tcPr>
          <w:p w:rsidR="00520FB7" w:rsidRPr="00676775" w:rsidRDefault="00520FB7" w:rsidP="00520FB7">
            <w:pPr>
              <w:rPr>
                <w:rFonts w:ascii="Arial" w:hAnsi="Arial" w:cs="Arial"/>
                <w:sz w:val="22"/>
                <w:szCs w:val="22"/>
              </w:rPr>
            </w:pPr>
            <w:r w:rsidRPr="00676775">
              <w:rPr>
                <w:rFonts w:ascii="Arial" w:hAnsi="Arial" w:cs="Arial"/>
                <w:sz w:val="22"/>
                <w:szCs w:val="22"/>
              </w:rPr>
              <w:t>Wartość inwestycji zlokalizowanych na przygotowanych terenach</w:t>
            </w:r>
          </w:p>
        </w:tc>
        <w:tc>
          <w:tcPr>
            <w:tcW w:w="1650"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PLN</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tcBorders>
              <w:bottom w:val="single" w:sz="4" w:space="0" w:color="auto"/>
            </w:tcBorders>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9286" w:type="dxa"/>
            <w:gridSpan w:val="5"/>
            <w:shd w:val="clear" w:color="auto" w:fill="FFCC99"/>
          </w:tcPr>
          <w:p w:rsidR="00520FB7" w:rsidRPr="00676775" w:rsidRDefault="00520FB7" w:rsidP="00520FB7">
            <w:pPr>
              <w:rPr>
                <w:rFonts w:ascii="Arial" w:hAnsi="Arial" w:cs="Arial"/>
                <w:b/>
                <w:sz w:val="22"/>
                <w:szCs w:val="22"/>
              </w:rPr>
            </w:pPr>
            <w:r w:rsidRPr="00676775">
              <w:rPr>
                <w:rFonts w:ascii="Arial" w:hAnsi="Arial" w:cs="Arial"/>
                <w:b/>
                <w:sz w:val="22"/>
                <w:szCs w:val="22"/>
              </w:rPr>
              <w:t>Działanie 1.2 Wzrost potencjału instytucji otoczenia biznesu</w:t>
            </w:r>
          </w:p>
        </w:tc>
      </w:tr>
      <w:tr w:rsidR="00520FB7" w:rsidRPr="00676775">
        <w:tc>
          <w:tcPr>
            <w:tcW w:w="9286" w:type="dxa"/>
            <w:gridSpan w:val="5"/>
            <w:shd w:val="clear" w:color="auto" w:fill="FFCC99"/>
          </w:tcPr>
          <w:p w:rsidR="00520FB7" w:rsidRPr="00676775" w:rsidRDefault="00520FB7" w:rsidP="00520FB7">
            <w:pPr>
              <w:rPr>
                <w:rFonts w:ascii="Arial" w:hAnsi="Arial" w:cs="Arial"/>
                <w:sz w:val="22"/>
                <w:szCs w:val="22"/>
              </w:rPr>
            </w:pPr>
            <w:r w:rsidRPr="00676775">
              <w:rPr>
                <w:rFonts w:ascii="Arial" w:hAnsi="Arial" w:cs="Arial"/>
                <w:sz w:val="22"/>
                <w:szCs w:val="22"/>
              </w:rPr>
              <w:t>Wskaźniki programowe (przyjęte dla opisu osi priorytetowych RPO WiM 2007-2013)</w:t>
            </w:r>
          </w:p>
        </w:tc>
      </w:tr>
      <w:tr w:rsidR="00520FB7" w:rsidRPr="00676775">
        <w:trPr>
          <w:trHeight w:val="624"/>
        </w:trPr>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Pr>
          <w:p w:rsidR="00520FB7" w:rsidRPr="00676775" w:rsidRDefault="00520FB7" w:rsidP="00520FB7">
            <w:pPr>
              <w:rPr>
                <w:rFonts w:ascii="Arial" w:hAnsi="Arial" w:cs="Arial"/>
                <w:sz w:val="22"/>
                <w:szCs w:val="22"/>
              </w:rPr>
            </w:pPr>
            <w:r w:rsidRPr="00676775">
              <w:rPr>
                <w:rFonts w:ascii="Arial" w:hAnsi="Arial" w:cs="Arial"/>
                <w:sz w:val="22"/>
                <w:szCs w:val="22"/>
              </w:rPr>
              <w:t>Wartość pożyczek i gwarancji udzielonych przedsiębiorcom</w:t>
            </w:r>
          </w:p>
        </w:tc>
        <w:tc>
          <w:tcPr>
            <w:tcW w:w="1650"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tys. zł.</w:t>
            </w:r>
          </w:p>
        </w:tc>
        <w:tc>
          <w:tcPr>
            <w:tcW w:w="1652" w:type="dxa"/>
            <w:vAlign w:val="center"/>
          </w:tcPr>
          <w:p w:rsidR="00520FB7" w:rsidRPr="00676775" w:rsidRDefault="002D0021" w:rsidP="009B2CA9">
            <w:pPr>
              <w:jc w:val="center"/>
              <w:rPr>
                <w:rFonts w:ascii="Arial" w:hAnsi="Arial" w:cs="Arial"/>
                <w:sz w:val="22"/>
                <w:szCs w:val="22"/>
              </w:rPr>
            </w:pPr>
            <w:r>
              <w:rPr>
                <w:rFonts w:ascii="Arial" w:hAnsi="Arial" w:cs="Arial"/>
                <w:sz w:val="22"/>
                <w:szCs w:val="22"/>
              </w:rPr>
              <w:t>0</w:t>
            </w:r>
          </w:p>
        </w:tc>
        <w:tc>
          <w:tcPr>
            <w:tcW w:w="1652" w:type="dxa"/>
            <w:vAlign w:val="center"/>
          </w:tcPr>
          <w:p w:rsidR="00520FB7" w:rsidRPr="00676775" w:rsidRDefault="002D0021" w:rsidP="009B2CA9">
            <w:pPr>
              <w:jc w:val="center"/>
              <w:rPr>
                <w:rFonts w:ascii="Arial" w:hAnsi="Arial" w:cs="Arial"/>
                <w:sz w:val="22"/>
                <w:szCs w:val="22"/>
              </w:rPr>
            </w:pPr>
            <w:r>
              <w:rPr>
                <w:rFonts w:ascii="Arial" w:hAnsi="Arial" w:cs="Arial"/>
                <w:sz w:val="22"/>
                <w:szCs w:val="22"/>
              </w:rPr>
              <w:t>99 000</w:t>
            </w:r>
          </w:p>
        </w:tc>
      </w:tr>
      <w:tr w:rsidR="00520FB7" w:rsidRPr="00676775">
        <w:trPr>
          <w:trHeight w:val="510"/>
        </w:trPr>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Liczba utworzonych miejsc pracy (brutto):</w:t>
            </w:r>
          </w:p>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 z tego dla kobiet</w:t>
            </w:r>
          </w:p>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 z tego dla mężczyzn</w:t>
            </w:r>
          </w:p>
        </w:tc>
        <w:tc>
          <w:tcPr>
            <w:tcW w:w="1650" w:type="dxa"/>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9286" w:type="dxa"/>
            <w:gridSpan w:val="5"/>
            <w:shd w:val="clear" w:color="auto" w:fill="FFCC99"/>
          </w:tcPr>
          <w:p w:rsidR="00520FB7" w:rsidRPr="00676775" w:rsidRDefault="00520FB7" w:rsidP="00520FB7">
            <w:pPr>
              <w:rPr>
                <w:rFonts w:ascii="Arial" w:hAnsi="Arial" w:cs="Arial"/>
                <w:sz w:val="22"/>
                <w:szCs w:val="22"/>
              </w:rPr>
            </w:pPr>
            <w:r w:rsidRPr="00676775">
              <w:rPr>
                <w:rFonts w:ascii="Arial" w:hAnsi="Arial" w:cs="Arial"/>
                <w:sz w:val="22"/>
                <w:szCs w:val="22"/>
              </w:rPr>
              <w:t>Wskaźniki monitoringu wynikające z Krajowego Systemu Informatycznego</w:t>
            </w:r>
          </w:p>
        </w:tc>
      </w:tr>
      <w:tr w:rsidR="00520FB7" w:rsidRPr="00676775">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Pr>
          <w:p w:rsidR="00520FB7" w:rsidRPr="00676775" w:rsidRDefault="00520FB7" w:rsidP="00520FB7">
            <w:pPr>
              <w:rPr>
                <w:rFonts w:ascii="Arial" w:hAnsi="Arial" w:cs="Arial"/>
                <w:sz w:val="22"/>
                <w:szCs w:val="22"/>
              </w:rPr>
            </w:pPr>
            <w:r w:rsidRPr="00676775">
              <w:rPr>
                <w:rFonts w:ascii="Arial" w:hAnsi="Arial" w:cs="Arial"/>
                <w:sz w:val="22"/>
                <w:szCs w:val="22"/>
              </w:rPr>
              <w:t>Liczba wspartych instytucji otoczenia biznesu</w:t>
            </w:r>
          </w:p>
        </w:tc>
        <w:tc>
          <w:tcPr>
            <w:tcW w:w="1650" w:type="dxa"/>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Pr>
          <w:p w:rsidR="00520FB7" w:rsidRPr="00676775" w:rsidRDefault="00520FB7" w:rsidP="00520FB7">
            <w:pPr>
              <w:rPr>
                <w:rFonts w:ascii="Arial" w:hAnsi="Arial" w:cs="Arial"/>
                <w:sz w:val="22"/>
                <w:szCs w:val="22"/>
              </w:rPr>
            </w:pPr>
            <w:r w:rsidRPr="00676775">
              <w:rPr>
                <w:rFonts w:ascii="Arial" w:hAnsi="Arial" w:cs="Arial"/>
                <w:sz w:val="22"/>
                <w:szCs w:val="22"/>
              </w:rPr>
              <w:t>Liczba wspartych sieci instytucji otoczenia biznesu</w:t>
            </w:r>
          </w:p>
        </w:tc>
        <w:tc>
          <w:tcPr>
            <w:tcW w:w="1650" w:type="dxa"/>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Pr>
          <w:p w:rsidR="00520FB7" w:rsidRPr="00676775" w:rsidRDefault="00520FB7" w:rsidP="00520FB7">
            <w:pPr>
              <w:rPr>
                <w:rFonts w:ascii="Arial" w:hAnsi="Arial" w:cs="Arial"/>
                <w:sz w:val="22"/>
                <w:szCs w:val="22"/>
              </w:rPr>
            </w:pPr>
            <w:r w:rsidRPr="00676775">
              <w:rPr>
                <w:rFonts w:ascii="Arial" w:hAnsi="Arial" w:cs="Arial"/>
                <w:sz w:val="22"/>
                <w:szCs w:val="22"/>
              </w:rPr>
              <w:t>Liczba wspartych funduszy pożyczkowych i poręczeniowych</w:t>
            </w:r>
          </w:p>
        </w:tc>
        <w:tc>
          <w:tcPr>
            <w:tcW w:w="1650" w:type="dxa"/>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Pr>
          <w:p w:rsidR="00520FB7" w:rsidRPr="00676775" w:rsidRDefault="00520FB7" w:rsidP="00520FB7">
            <w:pPr>
              <w:rPr>
                <w:rFonts w:ascii="Arial" w:hAnsi="Arial" w:cs="Arial"/>
                <w:sz w:val="22"/>
                <w:szCs w:val="22"/>
              </w:rPr>
            </w:pPr>
            <w:r w:rsidRPr="00676775">
              <w:rPr>
                <w:rFonts w:ascii="Arial" w:hAnsi="Arial" w:cs="Arial"/>
                <w:sz w:val="22"/>
                <w:szCs w:val="22"/>
              </w:rPr>
              <w:t xml:space="preserve">Liczba nowoutworzonych </w:t>
            </w:r>
            <w:r w:rsidRPr="00676775">
              <w:rPr>
                <w:rFonts w:ascii="Arial" w:hAnsi="Arial" w:cs="Arial"/>
                <w:sz w:val="22"/>
                <w:szCs w:val="22"/>
              </w:rPr>
              <w:lastRenderedPageBreak/>
              <w:t>COI</w:t>
            </w:r>
          </w:p>
        </w:tc>
        <w:tc>
          <w:tcPr>
            <w:tcW w:w="1650" w:type="dxa"/>
            <w:vAlign w:val="center"/>
          </w:tcPr>
          <w:p w:rsidR="00520FB7" w:rsidRPr="00676775" w:rsidRDefault="00520FB7" w:rsidP="009B2CA9">
            <w:pPr>
              <w:jc w:val="center"/>
              <w:rPr>
                <w:rFonts w:ascii="Arial" w:hAnsi="Arial" w:cs="Arial"/>
              </w:rPr>
            </w:pPr>
            <w:r w:rsidRPr="00676775">
              <w:rPr>
                <w:rFonts w:ascii="Arial" w:hAnsi="Arial" w:cs="Arial"/>
                <w:sz w:val="22"/>
                <w:szCs w:val="22"/>
              </w:rPr>
              <w:lastRenderedPageBreak/>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429"/>
        </w:trPr>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lastRenderedPageBreak/>
              <w:t>Produkt</w:t>
            </w:r>
          </w:p>
        </w:tc>
        <w:tc>
          <w:tcPr>
            <w:tcW w:w="3024" w:type="dxa"/>
          </w:tcPr>
          <w:p w:rsidR="00520FB7" w:rsidRPr="00676775" w:rsidRDefault="00520FB7" w:rsidP="00520FB7">
            <w:pPr>
              <w:rPr>
                <w:rFonts w:ascii="Arial" w:hAnsi="Arial" w:cs="Arial"/>
                <w:sz w:val="22"/>
                <w:szCs w:val="22"/>
              </w:rPr>
            </w:pPr>
            <w:r w:rsidRPr="00676775">
              <w:rPr>
                <w:rFonts w:ascii="Arial" w:hAnsi="Arial" w:cs="Arial"/>
                <w:sz w:val="22"/>
                <w:szCs w:val="22"/>
              </w:rPr>
              <w:t>Liczba wspartych działających COI</w:t>
            </w:r>
          </w:p>
        </w:tc>
        <w:tc>
          <w:tcPr>
            <w:tcW w:w="1650" w:type="dxa"/>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705"/>
        </w:trPr>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vAlign w:val="center"/>
          </w:tcPr>
          <w:p w:rsidR="00520FB7" w:rsidRPr="00676775" w:rsidRDefault="00520FB7" w:rsidP="00520FB7">
            <w:pPr>
              <w:rPr>
                <w:rFonts w:ascii="Arial" w:hAnsi="Arial" w:cs="Arial"/>
                <w:sz w:val="22"/>
                <w:szCs w:val="22"/>
              </w:rPr>
            </w:pPr>
            <w:r w:rsidRPr="00676775">
              <w:rPr>
                <w:rFonts w:ascii="Arial" w:hAnsi="Arial" w:cs="Arial"/>
                <w:sz w:val="22"/>
                <w:szCs w:val="22"/>
              </w:rPr>
              <w:t>Liczba przedsiębiorstw wspartych przez instytucje otoczenia biznesu</w:t>
            </w:r>
          </w:p>
        </w:tc>
        <w:tc>
          <w:tcPr>
            <w:tcW w:w="1650" w:type="dxa"/>
            <w:vAlign w:val="center"/>
          </w:tcPr>
          <w:p w:rsidR="00520FB7" w:rsidRPr="00676775" w:rsidRDefault="00520FB7" w:rsidP="009B2CA9">
            <w:pPr>
              <w:jc w:val="center"/>
              <w:rPr>
                <w:rFonts w:ascii="Arial" w:hAnsi="Arial" w:cs="Arial"/>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705"/>
        </w:trPr>
        <w:tc>
          <w:tcPr>
            <w:tcW w:w="1308" w:type="dxa"/>
          </w:tcPr>
          <w:p w:rsidR="00520FB7" w:rsidRPr="00676775" w:rsidRDefault="00520FB7" w:rsidP="00520FB7">
            <w:pPr>
              <w:rPr>
                <w:rFonts w:ascii="Arial" w:hAnsi="Arial" w:cs="Arial"/>
              </w:rPr>
            </w:pPr>
            <w:r w:rsidRPr="00676775">
              <w:rPr>
                <w:rFonts w:ascii="Arial" w:hAnsi="Arial" w:cs="Arial"/>
                <w:sz w:val="22"/>
                <w:szCs w:val="22"/>
              </w:rPr>
              <w:t>Rezultat</w:t>
            </w:r>
          </w:p>
        </w:tc>
        <w:tc>
          <w:tcPr>
            <w:tcW w:w="3024" w:type="dxa"/>
            <w:vAlign w:val="center"/>
          </w:tcPr>
          <w:p w:rsidR="00520FB7" w:rsidRPr="00676775" w:rsidRDefault="00520FB7" w:rsidP="00520FB7">
            <w:pPr>
              <w:rPr>
                <w:rFonts w:ascii="Arial" w:hAnsi="Arial" w:cs="Arial"/>
                <w:sz w:val="22"/>
                <w:szCs w:val="22"/>
              </w:rPr>
            </w:pPr>
            <w:r w:rsidRPr="00676775">
              <w:rPr>
                <w:rFonts w:ascii="Arial" w:hAnsi="Arial" w:cs="Arial"/>
                <w:sz w:val="22"/>
                <w:szCs w:val="22"/>
              </w:rPr>
              <w:t>Liczba przedsiębiorstw wspartych przez fundusze pożyczkowe i poręczeniowe</w:t>
            </w:r>
          </w:p>
        </w:tc>
        <w:tc>
          <w:tcPr>
            <w:tcW w:w="1650"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530"/>
        </w:trPr>
        <w:tc>
          <w:tcPr>
            <w:tcW w:w="1308" w:type="dxa"/>
          </w:tcPr>
          <w:p w:rsidR="00520FB7" w:rsidRPr="00676775" w:rsidRDefault="00520FB7" w:rsidP="00520FB7">
            <w:pPr>
              <w:rPr>
                <w:rFonts w:ascii="Arial" w:hAnsi="Arial" w:cs="Arial"/>
              </w:rPr>
            </w:pPr>
            <w:r w:rsidRPr="00676775">
              <w:rPr>
                <w:rFonts w:ascii="Arial" w:hAnsi="Arial" w:cs="Arial"/>
                <w:sz w:val="22"/>
                <w:szCs w:val="22"/>
              </w:rPr>
              <w:t>Rezultat</w:t>
            </w:r>
          </w:p>
        </w:tc>
        <w:tc>
          <w:tcPr>
            <w:tcW w:w="3024" w:type="dxa"/>
            <w:vAlign w:val="center"/>
          </w:tcPr>
          <w:p w:rsidR="00520FB7" w:rsidRPr="00676775" w:rsidRDefault="00520FB7" w:rsidP="00520FB7">
            <w:pPr>
              <w:rPr>
                <w:rFonts w:ascii="Arial" w:hAnsi="Arial" w:cs="Arial"/>
                <w:sz w:val="22"/>
                <w:szCs w:val="22"/>
              </w:rPr>
            </w:pPr>
            <w:r w:rsidRPr="00676775">
              <w:rPr>
                <w:rFonts w:ascii="Arial" w:hAnsi="Arial" w:cs="Arial"/>
                <w:sz w:val="22"/>
                <w:szCs w:val="22"/>
              </w:rPr>
              <w:t>Wartość udzielonych kredytów i pożyczek</w:t>
            </w:r>
          </w:p>
        </w:tc>
        <w:tc>
          <w:tcPr>
            <w:tcW w:w="1650"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PLN</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530"/>
        </w:trPr>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vAlign w:val="center"/>
          </w:tcPr>
          <w:p w:rsidR="00520FB7" w:rsidRPr="00676775" w:rsidRDefault="00520FB7" w:rsidP="00520FB7">
            <w:pPr>
              <w:rPr>
                <w:rFonts w:ascii="Arial" w:hAnsi="Arial" w:cs="Arial"/>
                <w:iCs/>
                <w:sz w:val="22"/>
                <w:szCs w:val="22"/>
              </w:rPr>
            </w:pPr>
            <w:r w:rsidRPr="00676775">
              <w:rPr>
                <w:rFonts w:ascii="Arial" w:hAnsi="Arial" w:cs="Arial"/>
                <w:iCs/>
                <w:sz w:val="22"/>
                <w:szCs w:val="22"/>
              </w:rPr>
              <w:t>Liczba projektów inwestycyjnych obsłużonych przez COI</w:t>
            </w:r>
          </w:p>
          <w:p w:rsidR="00520FB7" w:rsidRPr="00676775" w:rsidRDefault="00520FB7" w:rsidP="00520FB7">
            <w:pPr>
              <w:rPr>
                <w:rFonts w:ascii="Arial" w:hAnsi="Arial" w:cs="Arial"/>
                <w:sz w:val="22"/>
                <w:szCs w:val="22"/>
              </w:rPr>
            </w:pPr>
          </w:p>
        </w:tc>
        <w:tc>
          <w:tcPr>
            <w:tcW w:w="1650"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p>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p w:rsidR="00520FB7" w:rsidRPr="00676775" w:rsidRDefault="00520FB7" w:rsidP="009B2CA9">
            <w:pPr>
              <w:jc w:val="center"/>
              <w:rPr>
                <w:rFonts w:ascii="Arial" w:hAnsi="Arial" w:cs="Arial"/>
                <w:sz w:val="22"/>
                <w:szCs w:val="22"/>
              </w:rPr>
            </w:pPr>
          </w:p>
        </w:tc>
      </w:tr>
      <w:tr w:rsidR="00520FB7" w:rsidRPr="00676775">
        <w:tc>
          <w:tcPr>
            <w:tcW w:w="9286" w:type="dxa"/>
            <w:gridSpan w:val="5"/>
            <w:shd w:val="clear" w:color="auto" w:fill="FFCC99"/>
          </w:tcPr>
          <w:p w:rsidR="00520FB7" w:rsidRPr="00676775" w:rsidRDefault="00520FB7" w:rsidP="00520FB7">
            <w:pPr>
              <w:rPr>
                <w:rFonts w:ascii="Arial" w:hAnsi="Arial" w:cs="Arial"/>
                <w:b/>
                <w:sz w:val="22"/>
                <w:szCs w:val="22"/>
              </w:rPr>
            </w:pPr>
            <w:r w:rsidRPr="00676775">
              <w:rPr>
                <w:rFonts w:ascii="Arial" w:hAnsi="Arial" w:cs="Arial"/>
                <w:b/>
                <w:sz w:val="22"/>
                <w:szCs w:val="22"/>
              </w:rPr>
              <w:t>Działanie 1.3 Wspieranie wytwarzania i promocji produktów regionalnych</w:t>
            </w:r>
          </w:p>
        </w:tc>
      </w:tr>
      <w:tr w:rsidR="00520FB7" w:rsidRPr="00676775">
        <w:tc>
          <w:tcPr>
            <w:tcW w:w="9286" w:type="dxa"/>
            <w:gridSpan w:val="5"/>
            <w:shd w:val="clear" w:color="auto" w:fill="FFCC99"/>
          </w:tcPr>
          <w:p w:rsidR="00520FB7" w:rsidRPr="00676775" w:rsidRDefault="00520FB7" w:rsidP="00520FB7">
            <w:pPr>
              <w:rPr>
                <w:rFonts w:ascii="Arial" w:hAnsi="Arial" w:cs="Arial"/>
                <w:sz w:val="22"/>
                <w:szCs w:val="22"/>
              </w:rPr>
            </w:pPr>
            <w:r w:rsidRPr="00676775">
              <w:rPr>
                <w:rFonts w:ascii="Arial" w:hAnsi="Arial" w:cs="Arial"/>
                <w:sz w:val="22"/>
                <w:szCs w:val="22"/>
              </w:rPr>
              <w:t>Wskaźniki programowe (przyjęte dla opisu osi priorytetowych RPO WiM 2007-2013)</w:t>
            </w:r>
          </w:p>
        </w:tc>
      </w:tr>
      <w:tr w:rsidR="00520FB7" w:rsidRPr="00676775">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Pr>
          <w:p w:rsidR="00520FB7" w:rsidRPr="00676775" w:rsidRDefault="00520FB7" w:rsidP="00520FB7">
            <w:pPr>
              <w:rPr>
                <w:rFonts w:ascii="Arial" w:hAnsi="Arial" w:cs="Arial"/>
                <w:sz w:val="22"/>
                <w:szCs w:val="22"/>
              </w:rPr>
            </w:pPr>
            <w:r w:rsidRPr="00676775">
              <w:rPr>
                <w:rFonts w:ascii="Arial" w:hAnsi="Arial" w:cs="Arial"/>
                <w:sz w:val="22"/>
                <w:szCs w:val="22"/>
              </w:rPr>
              <w:t>Liczba projektów z zakresu bezpośredniego wsparcia inwestycyjnego dla przedsiębiorstw w tym:</w:t>
            </w:r>
          </w:p>
          <w:p w:rsidR="00520FB7" w:rsidRPr="00676775" w:rsidRDefault="00520FB7" w:rsidP="00520FB7">
            <w:pPr>
              <w:rPr>
                <w:rFonts w:ascii="Arial" w:hAnsi="Arial" w:cs="Arial"/>
                <w:sz w:val="22"/>
                <w:szCs w:val="22"/>
              </w:rPr>
            </w:pPr>
            <w:r w:rsidRPr="00676775">
              <w:rPr>
                <w:rFonts w:ascii="Arial" w:hAnsi="Arial" w:cs="Arial"/>
                <w:sz w:val="22"/>
                <w:szCs w:val="22"/>
              </w:rPr>
              <w:t>- w zależności od wielkości przedsiębiorstwa</w:t>
            </w:r>
          </w:p>
          <w:p w:rsidR="00520FB7" w:rsidRPr="00676775" w:rsidRDefault="00520FB7" w:rsidP="00520FB7">
            <w:pPr>
              <w:rPr>
                <w:rFonts w:ascii="Arial" w:hAnsi="Arial" w:cs="Arial"/>
                <w:sz w:val="22"/>
                <w:szCs w:val="22"/>
              </w:rPr>
            </w:pPr>
          </w:p>
          <w:p w:rsidR="00520FB7" w:rsidRPr="00676775" w:rsidRDefault="00520FB7" w:rsidP="00520FB7">
            <w:pPr>
              <w:rPr>
                <w:rFonts w:ascii="Arial" w:hAnsi="Arial" w:cs="Arial"/>
                <w:sz w:val="22"/>
                <w:szCs w:val="22"/>
              </w:rPr>
            </w:pPr>
            <w:r w:rsidRPr="00676775">
              <w:rPr>
                <w:rFonts w:ascii="Arial" w:hAnsi="Arial" w:cs="Arial"/>
                <w:sz w:val="22"/>
                <w:szCs w:val="22"/>
              </w:rPr>
              <w:t xml:space="preserve">  * mikro</w:t>
            </w:r>
          </w:p>
          <w:p w:rsidR="00520FB7" w:rsidRPr="00676775" w:rsidRDefault="00520FB7" w:rsidP="00520FB7">
            <w:pPr>
              <w:rPr>
                <w:rFonts w:ascii="Arial" w:hAnsi="Arial" w:cs="Arial"/>
                <w:sz w:val="22"/>
                <w:szCs w:val="22"/>
              </w:rPr>
            </w:pPr>
            <w:r w:rsidRPr="00676775">
              <w:rPr>
                <w:rFonts w:ascii="Arial" w:hAnsi="Arial" w:cs="Arial"/>
                <w:sz w:val="22"/>
                <w:szCs w:val="22"/>
              </w:rPr>
              <w:t xml:space="preserve">  * małe</w:t>
            </w:r>
          </w:p>
          <w:p w:rsidR="00520FB7" w:rsidRPr="00676775" w:rsidRDefault="00520FB7" w:rsidP="00520FB7">
            <w:pPr>
              <w:rPr>
                <w:rFonts w:ascii="Arial" w:hAnsi="Arial" w:cs="Arial"/>
                <w:sz w:val="22"/>
                <w:szCs w:val="22"/>
              </w:rPr>
            </w:pPr>
            <w:r w:rsidRPr="00676775">
              <w:rPr>
                <w:rFonts w:ascii="Arial" w:hAnsi="Arial" w:cs="Arial"/>
                <w:sz w:val="22"/>
                <w:szCs w:val="22"/>
              </w:rPr>
              <w:t xml:space="preserve">  * średnie</w:t>
            </w:r>
          </w:p>
        </w:tc>
        <w:tc>
          <w:tcPr>
            <w:tcW w:w="1650"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p>
          <w:p w:rsidR="00520FB7" w:rsidRPr="00676775" w:rsidRDefault="00520FB7" w:rsidP="009B2CA9">
            <w:pPr>
              <w:jc w:val="center"/>
              <w:rPr>
                <w:rFonts w:ascii="Arial" w:hAnsi="Arial" w:cs="Arial"/>
                <w:sz w:val="22"/>
                <w:szCs w:val="22"/>
              </w:rPr>
            </w:pPr>
          </w:p>
          <w:p w:rsidR="00520FB7" w:rsidRPr="00676775" w:rsidRDefault="00520FB7" w:rsidP="009B2CA9">
            <w:pPr>
              <w:jc w:val="center"/>
              <w:rPr>
                <w:rFonts w:ascii="Arial" w:hAnsi="Arial" w:cs="Arial"/>
                <w:sz w:val="22"/>
                <w:szCs w:val="22"/>
              </w:rPr>
            </w:pPr>
          </w:p>
          <w:p w:rsidR="00520FB7" w:rsidRPr="00676775" w:rsidRDefault="00520FB7" w:rsidP="009B2CA9">
            <w:pPr>
              <w:jc w:val="center"/>
              <w:rPr>
                <w:rFonts w:ascii="Arial" w:hAnsi="Arial" w:cs="Arial"/>
                <w:sz w:val="22"/>
                <w:szCs w:val="22"/>
              </w:rPr>
            </w:pPr>
          </w:p>
          <w:p w:rsidR="00520FB7" w:rsidRPr="00676775" w:rsidRDefault="00520FB7" w:rsidP="009B2CA9">
            <w:pPr>
              <w:jc w:val="center"/>
              <w:rPr>
                <w:rFonts w:ascii="Arial" w:hAnsi="Arial" w:cs="Arial"/>
                <w:sz w:val="22"/>
                <w:szCs w:val="22"/>
              </w:rPr>
            </w:pPr>
          </w:p>
          <w:p w:rsidR="00520FB7" w:rsidRPr="00676775" w:rsidRDefault="002D0021" w:rsidP="009B2CA9">
            <w:pPr>
              <w:jc w:val="center"/>
              <w:rPr>
                <w:rFonts w:ascii="Arial" w:hAnsi="Arial" w:cs="Arial"/>
                <w:sz w:val="22"/>
                <w:szCs w:val="22"/>
              </w:rPr>
            </w:pPr>
            <w:r>
              <w:rPr>
                <w:rFonts w:ascii="Arial" w:hAnsi="Arial" w:cs="Arial"/>
                <w:sz w:val="22"/>
                <w:szCs w:val="22"/>
              </w:rPr>
              <w:t>0</w:t>
            </w:r>
          </w:p>
          <w:p w:rsidR="00520FB7" w:rsidRPr="00676775" w:rsidRDefault="00520FB7" w:rsidP="009B2CA9">
            <w:pPr>
              <w:jc w:val="center"/>
              <w:rPr>
                <w:rFonts w:ascii="Arial" w:hAnsi="Arial" w:cs="Arial"/>
                <w:sz w:val="22"/>
                <w:szCs w:val="22"/>
              </w:rPr>
            </w:pPr>
          </w:p>
          <w:p w:rsidR="00520FB7" w:rsidRPr="00676775" w:rsidRDefault="00520FB7" w:rsidP="009B2CA9">
            <w:pPr>
              <w:jc w:val="center"/>
              <w:rPr>
                <w:rFonts w:ascii="Arial" w:hAnsi="Arial" w:cs="Arial"/>
                <w:sz w:val="22"/>
                <w:szCs w:val="22"/>
              </w:rPr>
            </w:pPr>
            <w:r w:rsidRPr="00676775">
              <w:rPr>
                <w:rFonts w:ascii="Arial" w:hAnsi="Arial" w:cs="Arial"/>
                <w:sz w:val="22"/>
                <w:szCs w:val="22"/>
              </w:rPr>
              <w:t>0</w:t>
            </w:r>
          </w:p>
          <w:p w:rsidR="00520FB7" w:rsidRPr="00676775" w:rsidRDefault="002D0021" w:rsidP="009B2CA9">
            <w:pPr>
              <w:jc w:val="center"/>
              <w:rPr>
                <w:rFonts w:ascii="Arial" w:hAnsi="Arial" w:cs="Arial"/>
                <w:sz w:val="22"/>
                <w:szCs w:val="22"/>
              </w:rPr>
            </w:pPr>
            <w:r>
              <w:rPr>
                <w:rFonts w:ascii="Arial" w:hAnsi="Arial" w:cs="Arial"/>
                <w:sz w:val="22"/>
                <w:szCs w:val="22"/>
              </w:rPr>
              <w:t>0</w:t>
            </w:r>
          </w:p>
          <w:p w:rsidR="00520FB7" w:rsidRPr="00676775" w:rsidRDefault="00520FB7" w:rsidP="009B2CA9">
            <w:pPr>
              <w:jc w:val="center"/>
              <w:rPr>
                <w:rFonts w:ascii="Arial" w:hAnsi="Arial" w:cs="Arial"/>
                <w:sz w:val="22"/>
                <w:szCs w:val="22"/>
              </w:rPr>
            </w:pPr>
            <w:r w:rsidRPr="00676775">
              <w:rPr>
                <w:rFonts w:ascii="Arial" w:hAnsi="Arial" w:cs="Arial"/>
                <w:sz w:val="22"/>
                <w:szCs w:val="22"/>
              </w:rPr>
              <w:t>0</w:t>
            </w:r>
          </w:p>
        </w:tc>
        <w:tc>
          <w:tcPr>
            <w:tcW w:w="1652" w:type="dxa"/>
            <w:vAlign w:val="center"/>
          </w:tcPr>
          <w:p w:rsidR="00520FB7" w:rsidRPr="00676775" w:rsidRDefault="00520FB7" w:rsidP="009B2CA9">
            <w:pPr>
              <w:jc w:val="center"/>
              <w:rPr>
                <w:rFonts w:ascii="Arial" w:hAnsi="Arial" w:cs="Arial"/>
                <w:sz w:val="22"/>
                <w:szCs w:val="22"/>
              </w:rPr>
            </w:pPr>
          </w:p>
          <w:p w:rsidR="00520FB7" w:rsidRPr="00676775" w:rsidRDefault="00520FB7" w:rsidP="009B2CA9">
            <w:pPr>
              <w:jc w:val="center"/>
              <w:rPr>
                <w:rFonts w:ascii="Arial" w:hAnsi="Arial" w:cs="Arial"/>
                <w:sz w:val="22"/>
                <w:szCs w:val="22"/>
              </w:rPr>
            </w:pPr>
          </w:p>
          <w:p w:rsidR="00520FB7" w:rsidRPr="00676775" w:rsidRDefault="00520FB7" w:rsidP="009B2CA9">
            <w:pPr>
              <w:jc w:val="center"/>
              <w:rPr>
                <w:rFonts w:ascii="Arial" w:hAnsi="Arial" w:cs="Arial"/>
                <w:sz w:val="22"/>
                <w:szCs w:val="22"/>
              </w:rPr>
            </w:pPr>
          </w:p>
          <w:p w:rsidR="00520FB7" w:rsidRPr="00676775" w:rsidRDefault="00520FB7" w:rsidP="009B2CA9">
            <w:pPr>
              <w:jc w:val="center"/>
              <w:rPr>
                <w:rFonts w:ascii="Arial" w:hAnsi="Arial" w:cs="Arial"/>
                <w:sz w:val="22"/>
                <w:szCs w:val="22"/>
              </w:rPr>
            </w:pPr>
          </w:p>
          <w:p w:rsidR="00520FB7" w:rsidRPr="00676775" w:rsidRDefault="00520FB7" w:rsidP="009B2CA9">
            <w:pPr>
              <w:jc w:val="center"/>
              <w:rPr>
                <w:rFonts w:ascii="Arial" w:hAnsi="Arial" w:cs="Arial"/>
                <w:sz w:val="22"/>
                <w:szCs w:val="22"/>
              </w:rPr>
            </w:pPr>
          </w:p>
          <w:p w:rsidR="00520FB7" w:rsidRPr="00676775" w:rsidRDefault="002D0021" w:rsidP="009B2CA9">
            <w:pPr>
              <w:jc w:val="center"/>
              <w:rPr>
                <w:rFonts w:ascii="Arial" w:hAnsi="Arial" w:cs="Arial"/>
                <w:sz w:val="22"/>
                <w:szCs w:val="22"/>
              </w:rPr>
            </w:pPr>
            <w:r>
              <w:rPr>
                <w:rFonts w:ascii="Arial" w:hAnsi="Arial" w:cs="Arial"/>
                <w:sz w:val="22"/>
                <w:szCs w:val="22"/>
              </w:rPr>
              <w:t>1</w:t>
            </w:r>
          </w:p>
          <w:p w:rsidR="00520FB7" w:rsidRPr="00676775" w:rsidRDefault="00520FB7" w:rsidP="009B2CA9">
            <w:pPr>
              <w:jc w:val="center"/>
              <w:rPr>
                <w:rFonts w:ascii="Arial" w:hAnsi="Arial" w:cs="Arial"/>
                <w:sz w:val="22"/>
                <w:szCs w:val="22"/>
              </w:rPr>
            </w:pPr>
          </w:p>
          <w:p w:rsidR="00520FB7" w:rsidRPr="00676775" w:rsidRDefault="00520FB7" w:rsidP="009B2CA9">
            <w:pPr>
              <w:jc w:val="center"/>
              <w:rPr>
                <w:rFonts w:ascii="Arial" w:hAnsi="Arial" w:cs="Arial"/>
                <w:sz w:val="22"/>
                <w:szCs w:val="22"/>
              </w:rPr>
            </w:pPr>
            <w:r w:rsidRPr="00676775">
              <w:rPr>
                <w:rFonts w:ascii="Arial" w:hAnsi="Arial" w:cs="Arial"/>
                <w:sz w:val="22"/>
                <w:szCs w:val="22"/>
              </w:rPr>
              <w:t>0</w:t>
            </w:r>
          </w:p>
          <w:p w:rsidR="00520FB7" w:rsidRPr="00676775" w:rsidRDefault="00520FB7" w:rsidP="009B2CA9">
            <w:pPr>
              <w:jc w:val="center"/>
              <w:rPr>
                <w:rFonts w:ascii="Arial" w:hAnsi="Arial" w:cs="Arial"/>
                <w:sz w:val="22"/>
                <w:szCs w:val="22"/>
              </w:rPr>
            </w:pPr>
            <w:r w:rsidRPr="00676775">
              <w:rPr>
                <w:rFonts w:ascii="Arial" w:hAnsi="Arial" w:cs="Arial"/>
                <w:sz w:val="22"/>
                <w:szCs w:val="22"/>
              </w:rPr>
              <w:t>0</w:t>
            </w:r>
          </w:p>
          <w:p w:rsidR="00520FB7" w:rsidRPr="00676775" w:rsidRDefault="002D0021" w:rsidP="009B2CA9">
            <w:pPr>
              <w:jc w:val="center"/>
              <w:rPr>
                <w:rFonts w:ascii="Arial" w:hAnsi="Arial" w:cs="Arial"/>
                <w:sz w:val="22"/>
                <w:szCs w:val="22"/>
              </w:rPr>
            </w:pPr>
            <w:r>
              <w:rPr>
                <w:rFonts w:ascii="Arial" w:hAnsi="Arial" w:cs="Arial"/>
                <w:sz w:val="22"/>
                <w:szCs w:val="22"/>
              </w:rPr>
              <w:t>1</w:t>
            </w:r>
          </w:p>
        </w:tc>
      </w:tr>
      <w:tr w:rsidR="00520FB7" w:rsidRPr="00676775">
        <w:trPr>
          <w:trHeight w:val="720"/>
        </w:trPr>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Liczba utworzonych miejsc pracy (brutto):</w:t>
            </w:r>
          </w:p>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 z tego dla kobiet</w:t>
            </w:r>
          </w:p>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 z tego dla mężczyzn</w:t>
            </w:r>
          </w:p>
        </w:tc>
        <w:tc>
          <w:tcPr>
            <w:tcW w:w="1650"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rPr>
          <w:trHeight w:val="675"/>
        </w:trPr>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Rezultat</w:t>
            </w:r>
          </w:p>
        </w:tc>
        <w:tc>
          <w:tcPr>
            <w:tcW w:w="3024" w:type="dxa"/>
          </w:tcPr>
          <w:p w:rsidR="00520FB7" w:rsidRPr="00676775" w:rsidRDefault="00520FB7" w:rsidP="00520FB7">
            <w:pPr>
              <w:rPr>
                <w:rFonts w:ascii="Arial" w:hAnsi="Arial" w:cs="Arial"/>
                <w:color w:val="000000"/>
                <w:sz w:val="22"/>
                <w:szCs w:val="22"/>
              </w:rPr>
            </w:pPr>
            <w:r w:rsidRPr="00676775">
              <w:rPr>
                <w:rFonts w:ascii="Arial" w:hAnsi="Arial" w:cs="Arial"/>
                <w:color w:val="000000"/>
                <w:sz w:val="22"/>
                <w:szCs w:val="22"/>
              </w:rPr>
              <w:t>Dodatkowe inwestycje wykreowane dzięki wsparciu</w:t>
            </w:r>
          </w:p>
        </w:tc>
        <w:tc>
          <w:tcPr>
            <w:tcW w:w="1650"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mln euro</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r w:rsidR="00520FB7" w:rsidRPr="00676775">
        <w:tc>
          <w:tcPr>
            <w:tcW w:w="9286" w:type="dxa"/>
            <w:gridSpan w:val="5"/>
            <w:shd w:val="clear" w:color="auto" w:fill="FFCC99"/>
          </w:tcPr>
          <w:p w:rsidR="00520FB7" w:rsidRPr="00676775" w:rsidRDefault="00520FB7" w:rsidP="00520FB7">
            <w:pPr>
              <w:rPr>
                <w:rFonts w:ascii="Arial" w:hAnsi="Arial" w:cs="Arial"/>
                <w:sz w:val="22"/>
                <w:szCs w:val="22"/>
              </w:rPr>
            </w:pPr>
            <w:r w:rsidRPr="00676775">
              <w:rPr>
                <w:rFonts w:ascii="Arial" w:hAnsi="Arial" w:cs="Arial"/>
                <w:sz w:val="22"/>
                <w:szCs w:val="22"/>
              </w:rPr>
              <w:t>Wskaźniki monitoringu wynikające z Krajowego Systemu Informatycznego</w:t>
            </w:r>
          </w:p>
        </w:tc>
      </w:tr>
      <w:tr w:rsidR="00520FB7" w:rsidRPr="00676775">
        <w:trPr>
          <w:trHeight w:val="635"/>
        </w:trPr>
        <w:tc>
          <w:tcPr>
            <w:tcW w:w="1308" w:type="dxa"/>
          </w:tcPr>
          <w:p w:rsidR="00520FB7" w:rsidRPr="00676775" w:rsidRDefault="00520FB7" w:rsidP="00520FB7">
            <w:pPr>
              <w:rPr>
                <w:rFonts w:ascii="Arial" w:hAnsi="Arial" w:cs="Arial"/>
                <w:sz w:val="22"/>
                <w:szCs w:val="22"/>
              </w:rPr>
            </w:pPr>
            <w:r w:rsidRPr="00676775">
              <w:rPr>
                <w:rFonts w:ascii="Arial" w:hAnsi="Arial" w:cs="Arial"/>
                <w:sz w:val="22"/>
                <w:szCs w:val="22"/>
              </w:rPr>
              <w:t>Produkt</w:t>
            </w:r>
          </w:p>
        </w:tc>
        <w:tc>
          <w:tcPr>
            <w:tcW w:w="3024" w:type="dxa"/>
          </w:tcPr>
          <w:p w:rsidR="00520FB7" w:rsidRPr="00676775" w:rsidRDefault="00520FB7" w:rsidP="00520FB7">
            <w:pPr>
              <w:rPr>
                <w:rFonts w:ascii="Arial" w:hAnsi="Arial" w:cs="Arial"/>
                <w:sz w:val="22"/>
                <w:szCs w:val="22"/>
              </w:rPr>
            </w:pPr>
            <w:r w:rsidRPr="00676775">
              <w:rPr>
                <w:rFonts w:ascii="Arial" w:hAnsi="Arial" w:cs="Arial"/>
                <w:sz w:val="22"/>
                <w:szCs w:val="22"/>
              </w:rPr>
              <w:t>Liczba wspartych przedsiębiorstw</w:t>
            </w:r>
          </w:p>
        </w:tc>
        <w:tc>
          <w:tcPr>
            <w:tcW w:w="1650"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Szt.</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c>
          <w:tcPr>
            <w:tcW w:w="1652" w:type="dxa"/>
            <w:vAlign w:val="center"/>
          </w:tcPr>
          <w:p w:rsidR="00520FB7" w:rsidRPr="00676775" w:rsidRDefault="00520FB7" w:rsidP="009B2CA9">
            <w:pPr>
              <w:jc w:val="center"/>
              <w:rPr>
                <w:rFonts w:ascii="Arial" w:hAnsi="Arial" w:cs="Arial"/>
                <w:sz w:val="22"/>
                <w:szCs w:val="22"/>
              </w:rPr>
            </w:pPr>
            <w:r w:rsidRPr="00676775">
              <w:rPr>
                <w:rFonts w:ascii="Arial" w:hAnsi="Arial" w:cs="Arial"/>
                <w:sz w:val="22"/>
                <w:szCs w:val="22"/>
              </w:rPr>
              <w:t>x</w:t>
            </w:r>
          </w:p>
        </w:tc>
      </w:tr>
    </w:tbl>
    <w:p w:rsidR="00DE1DF2" w:rsidRPr="00676775" w:rsidRDefault="00DE1DF2" w:rsidP="003E44F3">
      <w:pPr>
        <w:rPr>
          <w:rFonts w:ascii="Arial" w:hAnsi="Arial" w:cs="Arial"/>
          <w:b/>
        </w:rPr>
      </w:pPr>
    </w:p>
    <w:p w:rsidR="003E44F3" w:rsidRPr="00676775" w:rsidRDefault="003E44F3" w:rsidP="003E44F3">
      <w:pPr>
        <w:rPr>
          <w:rFonts w:ascii="Arial" w:hAnsi="Arial" w:cs="Arial"/>
          <w:sz w:val="20"/>
          <w:szCs w:val="20"/>
        </w:rPr>
      </w:pPr>
      <w:r w:rsidRPr="00676775">
        <w:rPr>
          <w:rFonts w:ascii="Arial" w:hAnsi="Arial" w:cs="Arial"/>
          <w:sz w:val="20"/>
          <w:szCs w:val="20"/>
        </w:rPr>
        <w:t>* całkowita wartość inwestycji zrealizowanych w przedsiębiorstwach dzięki wparciu RPO</w:t>
      </w:r>
    </w:p>
    <w:p w:rsidR="002C1BEB" w:rsidRPr="00676775" w:rsidRDefault="002C1BEB" w:rsidP="003E44F3">
      <w:pPr>
        <w:rPr>
          <w:rFonts w:ascii="Arial" w:hAnsi="Arial" w:cs="Arial"/>
        </w:rPr>
      </w:pPr>
    </w:p>
    <w:p w:rsidR="00FF6A16" w:rsidRPr="00676775" w:rsidRDefault="00FF6A16" w:rsidP="00602B20">
      <w:pPr>
        <w:pStyle w:val="Nagwek2PK2"/>
        <w:jc w:val="both"/>
        <w:outlineLvl w:val="1"/>
        <w:rPr>
          <w:rFonts w:ascii="Arial" w:hAnsi="Arial" w:cs="Arial"/>
        </w:rPr>
        <w:sectPr w:rsidR="00FF6A16" w:rsidRPr="00676775" w:rsidSect="00BC60CF">
          <w:pgSz w:w="11906" w:h="16838"/>
          <w:pgMar w:top="1418" w:right="1418" w:bottom="1418" w:left="1418" w:header="709" w:footer="709" w:gutter="0"/>
          <w:cols w:space="708"/>
          <w:docGrid w:linePitch="360"/>
        </w:sectPr>
      </w:pPr>
    </w:p>
    <w:p w:rsidR="001236FC" w:rsidRPr="005D4436" w:rsidRDefault="00433280" w:rsidP="005D4436">
      <w:pPr>
        <w:pStyle w:val="Nagwek2PKmay"/>
        <w:numPr>
          <w:ilvl w:val="0"/>
          <w:numId w:val="128"/>
        </w:numPr>
        <w:outlineLvl w:val="1"/>
        <w:rPr>
          <w:rFonts w:ascii="Arial" w:hAnsi="Arial" w:cs="Arial"/>
          <w:sz w:val="24"/>
          <w:szCs w:val="24"/>
        </w:rPr>
      </w:pPr>
      <w:bookmarkStart w:id="162" w:name="_Toc187204643"/>
      <w:bookmarkStart w:id="163" w:name="_Toc187404732"/>
      <w:bookmarkStart w:id="164" w:name="_Toc187405087"/>
      <w:bookmarkStart w:id="165" w:name="_Toc191698393"/>
      <w:bookmarkStart w:id="166" w:name="_Toc283900160"/>
      <w:bookmarkEnd w:id="145"/>
      <w:r w:rsidRPr="00C72EA4">
        <w:rPr>
          <w:rFonts w:ascii="Arial" w:hAnsi="Arial" w:cs="Arial"/>
          <w:sz w:val="24"/>
          <w:szCs w:val="24"/>
        </w:rPr>
        <w:lastRenderedPageBreak/>
        <w:t xml:space="preserve">Indykatywna tabela finansowa zobowiązań dla RPO WiM w </w:t>
      </w:r>
      <w:bookmarkEnd w:id="162"/>
      <w:bookmarkEnd w:id="163"/>
      <w:bookmarkEnd w:id="164"/>
      <w:bookmarkEnd w:id="165"/>
      <w:r w:rsidR="00804EDD" w:rsidRPr="00C72EA4">
        <w:rPr>
          <w:rFonts w:ascii="Arial" w:hAnsi="Arial" w:cs="Arial"/>
          <w:sz w:val="24"/>
          <w:szCs w:val="24"/>
        </w:rPr>
        <w:t>ramach osi priorytetowej Przedsiębiorczość.</w:t>
      </w:r>
      <w:bookmarkEnd w:id="166"/>
    </w:p>
    <w:p w:rsidR="001236FC" w:rsidRPr="001236FC" w:rsidRDefault="001236FC" w:rsidP="00433280">
      <w:pPr>
        <w:tabs>
          <w:tab w:val="left" w:pos="9000"/>
        </w:tabs>
        <w:autoSpaceDE w:val="0"/>
        <w:autoSpaceDN w:val="0"/>
        <w:adjustRightInd w:val="0"/>
        <w:jc w:val="both"/>
        <w:rPr>
          <w:rFonts w:ascii="Arial" w:hAnsi="Arial" w:cs="Arial"/>
          <w:b/>
          <w:sz w:val="20"/>
          <w:szCs w:val="20"/>
        </w:rPr>
      </w:pPr>
    </w:p>
    <w:p w:rsidR="00433280" w:rsidRPr="002417B5" w:rsidRDefault="00433280" w:rsidP="00433280">
      <w:pPr>
        <w:tabs>
          <w:tab w:val="left" w:pos="9000"/>
        </w:tabs>
        <w:autoSpaceDE w:val="0"/>
        <w:autoSpaceDN w:val="0"/>
        <w:adjustRightInd w:val="0"/>
        <w:jc w:val="both"/>
        <w:rPr>
          <w:rFonts w:ascii="Arial" w:hAnsi="Arial" w:cs="Arial"/>
          <w:b/>
          <w:i/>
          <w:sz w:val="14"/>
          <w:szCs w:val="14"/>
        </w:rPr>
      </w:pPr>
    </w:p>
    <w:p w:rsidR="00234CF1" w:rsidRDefault="00234CF1" w:rsidP="00234CF1">
      <w:pPr>
        <w:tabs>
          <w:tab w:val="left" w:pos="360"/>
        </w:tabs>
        <w:jc w:val="both"/>
      </w:pPr>
    </w:p>
    <w:tbl>
      <w:tblPr>
        <w:tblW w:w="0" w:type="auto"/>
        <w:tblInd w:w="45" w:type="dxa"/>
        <w:tblLayout w:type="fixed"/>
        <w:tblCellMar>
          <w:left w:w="70" w:type="dxa"/>
          <w:right w:w="70" w:type="dxa"/>
        </w:tblCellMar>
        <w:tblLook w:val="0000"/>
      </w:tblPr>
      <w:tblGrid>
        <w:gridCol w:w="2355"/>
        <w:gridCol w:w="1058"/>
        <w:gridCol w:w="1058"/>
        <w:gridCol w:w="944"/>
        <w:gridCol w:w="1260"/>
        <w:gridCol w:w="489"/>
        <w:gridCol w:w="428"/>
        <w:gridCol w:w="1063"/>
        <w:gridCol w:w="1080"/>
        <w:gridCol w:w="1080"/>
        <w:gridCol w:w="720"/>
        <w:gridCol w:w="971"/>
        <w:gridCol w:w="891"/>
        <w:gridCol w:w="1058"/>
        <w:gridCol w:w="732"/>
        <w:gridCol w:w="560"/>
        <w:gridCol w:w="570"/>
        <w:gridCol w:w="10"/>
      </w:tblGrid>
      <w:tr w:rsidR="00234CF1" w:rsidTr="00A055F8">
        <w:trPr>
          <w:trHeight w:val="255"/>
        </w:trPr>
        <w:tc>
          <w:tcPr>
            <w:tcW w:w="2355" w:type="dxa"/>
            <w:vMerge w:val="restart"/>
            <w:tcBorders>
              <w:top w:val="single" w:sz="8" w:space="0" w:color="000000"/>
              <w:left w:val="single" w:sz="8"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Oś priorytetowa / Działanie / Poddziałanie</w:t>
            </w:r>
          </w:p>
        </w:tc>
        <w:tc>
          <w:tcPr>
            <w:tcW w:w="1058" w:type="dxa"/>
            <w:vMerge w:val="restart"/>
            <w:tcBorders>
              <w:top w:val="single" w:sz="8" w:space="0" w:color="000000"/>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 xml:space="preserve">Ogółem </w:t>
            </w:r>
            <w:r>
              <w:rPr>
                <w:rFonts w:ascii="Arial" w:hAnsi="Arial" w:cs="Arial"/>
                <w:sz w:val="15"/>
                <w:szCs w:val="16"/>
              </w:rPr>
              <w:br/>
              <w:t>RPO WiM</w:t>
            </w:r>
          </w:p>
        </w:tc>
        <w:tc>
          <w:tcPr>
            <w:tcW w:w="1058" w:type="dxa"/>
            <w:vMerge w:val="restart"/>
            <w:tcBorders>
              <w:top w:val="single" w:sz="8" w:space="0" w:color="000000"/>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 xml:space="preserve">Środki </w:t>
            </w:r>
            <w:r>
              <w:rPr>
                <w:rFonts w:ascii="Arial" w:hAnsi="Arial" w:cs="Arial"/>
                <w:sz w:val="15"/>
                <w:szCs w:val="16"/>
              </w:rPr>
              <w:br/>
              <w:t xml:space="preserve">publiczne </w:t>
            </w:r>
            <w:r>
              <w:rPr>
                <w:rFonts w:ascii="Arial" w:hAnsi="Arial" w:cs="Arial"/>
                <w:sz w:val="15"/>
                <w:szCs w:val="16"/>
              </w:rPr>
              <w:br/>
              <w:t>(UE+       krajowe)</w:t>
            </w:r>
          </w:p>
        </w:tc>
        <w:tc>
          <w:tcPr>
            <w:tcW w:w="3121" w:type="dxa"/>
            <w:gridSpan w:val="4"/>
            <w:tcBorders>
              <w:top w:val="single" w:sz="8" w:space="0" w:color="000000"/>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Wkład wspólnotowy</w:t>
            </w:r>
          </w:p>
        </w:tc>
        <w:tc>
          <w:tcPr>
            <w:tcW w:w="5805" w:type="dxa"/>
            <w:gridSpan w:val="6"/>
            <w:tcBorders>
              <w:top w:val="single" w:sz="8" w:space="0" w:color="000000"/>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Krajowy wkład publiczny</w:t>
            </w:r>
          </w:p>
        </w:tc>
        <w:tc>
          <w:tcPr>
            <w:tcW w:w="1058" w:type="dxa"/>
            <w:vMerge w:val="restart"/>
            <w:tcBorders>
              <w:top w:val="single" w:sz="8" w:space="0" w:color="000000"/>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Prywatne</w:t>
            </w:r>
          </w:p>
        </w:tc>
        <w:tc>
          <w:tcPr>
            <w:tcW w:w="732" w:type="dxa"/>
            <w:vMerge w:val="restart"/>
            <w:tcBorders>
              <w:top w:val="single" w:sz="8" w:space="0" w:color="000000"/>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Pożyczki EBI</w:t>
            </w:r>
          </w:p>
        </w:tc>
        <w:tc>
          <w:tcPr>
            <w:tcW w:w="1140" w:type="dxa"/>
            <w:gridSpan w:val="3"/>
            <w:vMerge w:val="restart"/>
            <w:tcBorders>
              <w:top w:val="single" w:sz="8" w:space="0" w:color="000000"/>
              <w:left w:val="single" w:sz="4" w:space="0" w:color="000000"/>
              <w:bottom w:val="single" w:sz="4" w:space="0" w:color="000000"/>
              <w:right w:val="single" w:sz="8" w:space="0" w:color="000000"/>
            </w:tcBorders>
            <w:shd w:val="clear" w:color="auto" w:fill="C0C0C0"/>
            <w:vAlign w:val="center"/>
          </w:tcPr>
          <w:p w:rsidR="00234CF1" w:rsidRDefault="00234CF1" w:rsidP="00A055F8">
            <w:pPr>
              <w:jc w:val="center"/>
            </w:pPr>
            <w:r>
              <w:rPr>
                <w:rFonts w:ascii="Arial" w:hAnsi="Arial" w:cs="Arial"/>
                <w:sz w:val="15"/>
                <w:szCs w:val="16"/>
              </w:rPr>
              <w:t>Kategoria interwencji</w:t>
            </w:r>
          </w:p>
        </w:tc>
      </w:tr>
      <w:tr w:rsidR="00234CF1" w:rsidTr="00A055F8">
        <w:trPr>
          <w:trHeight w:val="255"/>
        </w:trPr>
        <w:tc>
          <w:tcPr>
            <w:tcW w:w="2355" w:type="dxa"/>
            <w:vMerge/>
            <w:tcBorders>
              <w:top w:val="single" w:sz="8" w:space="0" w:color="000000"/>
              <w:left w:val="single" w:sz="8"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58"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58"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944" w:type="dxa"/>
            <w:vMerge w:val="restart"/>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Ogółem</w:t>
            </w:r>
          </w:p>
        </w:tc>
        <w:tc>
          <w:tcPr>
            <w:tcW w:w="1260" w:type="dxa"/>
            <w:vMerge w:val="restart"/>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EFRR</w:t>
            </w:r>
          </w:p>
        </w:tc>
        <w:tc>
          <w:tcPr>
            <w:tcW w:w="489" w:type="dxa"/>
            <w:vMerge w:val="restart"/>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EFS</w:t>
            </w:r>
          </w:p>
        </w:tc>
        <w:tc>
          <w:tcPr>
            <w:tcW w:w="428" w:type="dxa"/>
            <w:vMerge w:val="restart"/>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FS</w:t>
            </w:r>
          </w:p>
        </w:tc>
        <w:tc>
          <w:tcPr>
            <w:tcW w:w="1063" w:type="dxa"/>
            <w:vMerge w:val="restart"/>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Ogółem</w:t>
            </w:r>
          </w:p>
        </w:tc>
        <w:tc>
          <w:tcPr>
            <w:tcW w:w="2880" w:type="dxa"/>
            <w:gridSpan w:val="3"/>
            <w:tcBorders>
              <w:top w:val="single" w:sz="4" w:space="0" w:color="000000"/>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Budżet państwa</w:t>
            </w:r>
          </w:p>
        </w:tc>
        <w:tc>
          <w:tcPr>
            <w:tcW w:w="971" w:type="dxa"/>
            <w:vMerge w:val="restart"/>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Budżet jednostek samorządu terytorialnego</w:t>
            </w:r>
          </w:p>
        </w:tc>
        <w:tc>
          <w:tcPr>
            <w:tcW w:w="891" w:type="dxa"/>
            <w:vMerge w:val="restart"/>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 xml:space="preserve">Inne </w:t>
            </w:r>
            <w:r>
              <w:rPr>
                <w:rFonts w:ascii="Arial" w:hAnsi="Arial" w:cs="Arial"/>
                <w:sz w:val="15"/>
                <w:szCs w:val="16"/>
              </w:rPr>
              <w:br/>
              <w:t>ogółem</w:t>
            </w:r>
          </w:p>
        </w:tc>
        <w:tc>
          <w:tcPr>
            <w:tcW w:w="1058"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732"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140" w:type="dxa"/>
            <w:gridSpan w:val="3"/>
            <w:vMerge/>
            <w:tcBorders>
              <w:top w:val="single" w:sz="8" w:space="0" w:color="000000"/>
              <w:left w:val="single" w:sz="4" w:space="0" w:color="000000"/>
              <w:bottom w:val="single" w:sz="4" w:space="0" w:color="000000"/>
              <w:right w:val="single" w:sz="8" w:space="0" w:color="000000"/>
            </w:tcBorders>
            <w:shd w:val="clear" w:color="auto" w:fill="auto"/>
            <w:vAlign w:val="center"/>
          </w:tcPr>
          <w:p w:rsidR="00234CF1" w:rsidRDefault="00234CF1" w:rsidP="00A055F8">
            <w:pPr>
              <w:snapToGrid w:val="0"/>
              <w:rPr>
                <w:rFonts w:ascii="Arial" w:hAnsi="Arial" w:cs="Arial"/>
                <w:sz w:val="15"/>
                <w:szCs w:val="16"/>
              </w:rPr>
            </w:pPr>
          </w:p>
        </w:tc>
      </w:tr>
      <w:tr w:rsidR="00234CF1" w:rsidTr="00A055F8">
        <w:trPr>
          <w:trHeight w:val="255"/>
        </w:trPr>
        <w:tc>
          <w:tcPr>
            <w:tcW w:w="2355" w:type="dxa"/>
            <w:vMerge/>
            <w:tcBorders>
              <w:top w:val="single" w:sz="8" w:space="0" w:color="000000"/>
              <w:left w:val="single" w:sz="8"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58"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58"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944"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260"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489"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428"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63"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80" w:type="dxa"/>
            <w:vMerge w:val="restart"/>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Ogółem</w:t>
            </w:r>
          </w:p>
        </w:tc>
        <w:tc>
          <w:tcPr>
            <w:tcW w:w="1080" w:type="dxa"/>
            <w:vMerge w:val="restart"/>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Cz. 34</w:t>
            </w:r>
          </w:p>
        </w:tc>
        <w:tc>
          <w:tcPr>
            <w:tcW w:w="720" w:type="dxa"/>
            <w:vMerge w:val="restart"/>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Inne budżetowe</w:t>
            </w:r>
          </w:p>
        </w:tc>
        <w:tc>
          <w:tcPr>
            <w:tcW w:w="971"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891"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58"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732"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140" w:type="dxa"/>
            <w:gridSpan w:val="3"/>
            <w:vMerge/>
            <w:tcBorders>
              <w:top w:val="single" w:sz="8" w:space="0" w:color="000000"/>
              <w:left w:val="single" w:sz="4" w:space="0" w:color="000000"/>
              <w:bottom w:val="single" w:sz="4" w:space="0" w:color="000000"/>
              <w:right w:val="single" w:sz="8" w:space="0" w:color="000000"/>
            </w:tcBorders>
            <w:shd w:val="clear" w:color="auto" w:fill="auto"/>
            <w:vAlign w:val="center"/>
          </w:tcPr>
          <w:p w:rsidR="00234CF1" w:rsidRDefault="00234CF1" w:rsidP="00A055F8">
            <w:pPr>
              <w:snapToGrid w:val="0"/>
              <w:rPr>
                <w:rFonts w:ascii="Arial" w:hAnsi="Arial" w:cs="Arial"/>
                <w:sz w:val="15"/>
                <w:szCs w:val="16"/>
              </w:rPr>
            </w:pPr>
          </w:p>
        </w:tc>
      </w:tr>
      <w:tr w:rsidR="00234CF1" w:rsidTr="00A055F8">
        <w:trPr>
          <w:trHeight w:val="390"/>
        </w:trPr>
        <w:tc>
          <w:tcPr>
            <w:tcW w:w="2355" w:type="dxa"/>
            <w:vMerge/>
            <w:tcBorders>
              <w:top w:val="single" w:sz="8" w:space="0" w:color="000000"/>
              <w:left w:val="single" w:sz="8"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58"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58"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944"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260"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489"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428"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63"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80"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80"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720"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971"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891" w:type="dxa"/>
            <w:vMerge/>
            <w:tcBorders>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58"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732" w:type="dxa"/>
            <w:vMerge/>
            <w:tcBorders>
              <w:top w:val="single" w:sz="8" w:space="0" w:color="000000"/>
              <w:left w:val="single" w:sz="4"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560" w:type="dxa"/>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6"/>
                <w:szCs w:val="16"/>
              </w:rPr>
            </w:pPr>
            <w:r>
              <w:rPr>
                <w:rFonts w:ascii="Arial" w:hAnsi="Arial" w:cs="Arial"/>
                <w:sz w:val="15"/>
                <w:szCs w:val="16"/>
              </w:rPr>
              <w:t>SL</w:t>
            </w:r>
          </w:p>
        </w:tc>
        <w:tc>
          <w:tcPr>
            <w:tcW w:w="580" w:type="dxa"/>
            <w:gridSpan w:val="2"/>
            <w:tcBorders>
              <w:left w:val="single" w:sz="4" w:space="0" w:color="000000"/>
              <w:bottom w:val="single" w:sz="4" w:space="0" w:color="000000"/>
              <w:right w:val="single" w:sz="8" w:space="0" w:color="000000"/>
            </w:tcBorders>
            <w:shd w:val="clear" w:color="auto" w:fill="C0C0C0"/>
            <w:vAlign w:val="center"/>
          </w:tcPr>
          <w:p w:rsidR="00234CF1" w:rsidRDefault="00234CF1" w:rsidP="00A055F8">
            <w:pPr>
              <w:jc w:val="center"/>
            </w:pPr>
            <w:r>
              <w:rPr>
                <w:rFonts w:ascii="Arial" w:hAnsi="Arial" w:cs="Arial"/>
                <w:sz w:val="16"/>
                <w:szCs w:val="16"/>
              </w:rPr>
              <w:t>inne</w:t>
            </w:r>
          </w:p>
        </w:tc>
      </w:tr>
      <w:tr w:rsidR="00234CF1" w:rsidTr="00A055F8">
        <w:trPr>
          <w:trHeight w:val="345"/>
        </w:trPr>
        <w:tc>
          <w:tcPr>
            <w:tcW w:w="2355" w:type="dxa"/>
            <w:vMerge/>
            <w:tcBorders>
              <w:top w:val="single" w:sz="8" w:space="0" w:color="000000"/>
              <w:left w:val="single" w:sz="8" w:space="0" w:color="000000"/>
              <w:bottom w:val="single" w:sz="4" w:space="0" w:color="000000"/>
            </w:tcBorders>
            <w:shd w:val="clear" w:color="auto" w:fill="auto"/>
            <w:vAlign w:val="center"/>
          </w:tcPr>
          <w:p w:rsidR="00234CF1" w:rsidRDefault="00234CF1" w:rsidP="00A055F8">
            <w:pPr>
              <w:snapToGrid w:val="0"/>
              <w:rPr>
                <w:rFonts w:ascii="Arial" w:hAnsi="Arial" w:cs="Arial"/>
                <w:sz w:val="15"/>
                <w:szCs w:val="16"/>
              </w:rPr>
            </w:pPr>
          </w:p>
        </w:tc>
        <w:tc>
          <w:tcPr>
            <w:tcW w:w="1058"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1=2+13</w:t>
            </w:r>
          </w:p>
        </w:tc>
        <w:tc>
          <w:tcPr>
            <w:tcW w:w="1058"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2=3+7</w:t>
            </w:r>
          </w:p>
        </w:tc>
        <w:tc>
          <w:tcPr>
            <w:tcW w:w="944"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3=4+5+6</w:t>
            </w:r>
          </w:p>
        </w:tc>
        <w:tc>
          <w:tcPr>
            <w:tcW w:w="1260"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4</w:t>
            </w:r>
          </w:p>
        </w:tc>
        <w:tc>
          <w:tcPr>
            <w:tcW w:w="489"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5</w:t>
            </w:r>
          </w:p>
        </w:tc>
        <w:tc>
          <w:tcPr>
            <w:tcW w:w="428"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6</w:t>
            </w:r>
          </w:p>
        </w:tc>
        <w:tc>
          <w:tcPr>
            <w:tcW w:w="1063"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7=8+11+12</w:t>
            </w:r>
          </w:p>
        </w:tc>
        <w:tc>
          <w:tcPr>
            <w:tcW w:w="1080"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8=9+10</w:t>
            </w:r>
          </w:p>
        </w:tc>
        <w:tc>
          <w:tcPr>
            <w:tcW w:w="1080"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9</w:t>
            </w:r>
          </w:p>
        </w:tc>
        <w:tc>
          <w:tcPr>
            <w:tcW w:w="720"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10</w:t>
            </w:r>
          </w:p>
        </w:tc>
        <w:tc>
          <w:tcPr>
            <w:tcW w:w="971"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11</w:t>
            </w:r>
          </w:p>
        </w:tc>
        <w:tc>
          <w:tcPr>
            <w:tcW w:w="891"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12</w:t>
            </w:r>
          </w:p>
        </w:tc>
        <w:tc>
          <w:tcPr>
            <w:tcW w:w="1058"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13</w:t>
            </w:r>
          </w:p>
        </w:tc>
        <w:tc>
          <w:tcPr>
            <w:tcW w:w="732" w:type="dxa"/>
            <w:tcBorders>
              <w:left w:val="single" w:sz="4" w:space="0" w:color="000000"/>
            </w:tcBorders>
            <w:shd w:val="clear" w:color="auto" w:fill="C0C0C0"/>
            <w:vAlign w:val="center"/>
          </w:tcPr>
          <w:p w:rsidR="00234CF1" w:rsidRDefault="00234CF1" w:rsidP="00A055F8">
            <w:pPr>
              <w:jc w:val="center"/>
              <w:rPr>
                <w:rFonts w:ascii="Arial" w:hAnsi="Arial" w:cs="Arial"/>
                <w:sz w:val="15"/>
                <w:szCs w:val="16"/>
              </w:rPr>
            </w:pPr>
            <w:r>
              <w:rPr>
                <w:rFonts w:ascii="Arial" w:hAnsi="Arial" w:cs="Arial"/>
                <w:sz w:val="15"/>
                <w:szCs w:val="16"/>
              </w:rPr>
              <w:t>14</w:t>
            </w:r>
          </w:p>
        </w:tc>
        <w:tc>
          <w:tcPr>
            <w:tcW w:w="560" w:type="dxa"/>
            <w:tcBorders>
              <w:left w:val="single" w:sz="4" w:space="0" w:color="000000"/>
              <w:bottom w:val="single" w:sz="4" w:space="0" w:color="000000"/>
            </w:tcBorders>
            <w:shd w:val="clear" w:color="auto" w:fill="C0C0C0"/>
            <w:vAlign w:val="center"/>
          </w:tcPr>
          <w:p w:rsidR="00234CF1" w:rsidRDefault="00234CF1" w:rsidP="00A055F8">
            <w:pPr>
              <w:jc w:val="center"/>
              <w:rPr>
                <w:rFonts w:ascii="Arial" w:hAnsi="Arial" w:cs="Arial"/>
                <w:sz w:val="16"/>
                <w:szCs w:val="16"/>
              </w:rPr>
            </w:pPr>
            <w:r>
              <w:rPr>
                <w:rFonts w:ascii="Arial" w:hAnsi="Arial" w:cs="Arial"/>
                <w:sz w:val="15"/>
                <w:szCs w:val="16"/>
              </w:rPr>
              <w:t>15</w:t>
            </w:r>
          </w:p>
        </w:tc>
        <w:tc>
          <w:tcPr>
            <w:tcW w:w="580" w:type="dxa"/>
            <w:gridSpan w:val="2"/>
            <w:tcBorders>
              <w:left w:val="single" w:sz="4" w:space="0" w:color="000000"/>
              <w:bottom w:val="single" w:sz="4" w:space="0" w:color="000000"/>
              <w:right w:val="single" w:sz="8" w:space="0" w:color="000000"/>
            </w:tcBorders>
            <w:shd w:val="clear" w:color="auto" w:fill="C0C0C0"/>
            <w:vAlign w:val="center"/>
          </w:tcPr>
          <w:p w:rsidR="00234CF1" w:rsidRDefault="00234CF1" w:rsidP="00A055F8">
            <w:pPr>
              <w:jc w:val="center"/>
            </w:pPr>
            <w:r>
              <w:rPr>
                <w:rFonts w:ascii="Arial" w:hAnsi="Arial" w:cs="Arial"/>
                <w:sz w:val="16"/>
                <w:szCs w:val="16"/>
              </w:rPr>
              <w:t>16</w:t>
            </w:r>
          </w:p>
        </w:tc>
      </w:tr>
      <w:tr w:rsidR="00234CF1" w:rsidTr="00A055F8">
        <w:trPr>
          <w:trHeight w:val="435"/>
        </w:trPr>
        <w:tc>
          <w:tcPr>
            <w:tcW w:w="2355" w:type="dxa"/>
            <w:tcBorders>
              <w:top w:val="single" w:sz="4" w:space="0" w:color="000000"/>
              <w:left w:val="single" w:sz="8" w:space="0" w:color="000000"/>
              <w:bottom w:val="single" w:sz="4" w:space="0" w:color="000000"/>
            </w:tcBorders>
            <w:shd w:val="clear" w:color="auto" w:fill="FFCC99"/>
            <w:vAlign w:val="center"/>
          </w:tcPr>
          <w:p w:rsidR="00234CF1" w:rsidRDefault="00234CF1" w:rsidP="00A055F8">
            <w:pPr>
              <w:rPr>
                <w:rFonts w:ascii="Arial" w:hAnsi="Arial" w:cs="Arial"/>
                <w:b/>
                <w:bCs/>
                <w:sz w:val="16"/>
                <w:szCs w:val="16"/>
              </w:rPr>
            </w:pPr>
            <w:r>
              <w:rPr>
                <w:rFonts w:ascii="Arial" w:hAnsi="Arial" w:cs="Arial"/>
                <w:b/>
                <w:bCs/>
                <w:sz w:val="18"/>
                <w:szCs w:val="18"/>
              </w:rPr>
              <w:t>1. Przedsiębiorczość</w:t>
            </w:r>
          </w:p>
        </w:tc>
        <w:tc>
          <w:tcPr>
            <w:tcW w:w="1058"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458 221 073,03</w:t>
            </w:r>
          </w:p>
        </w:tc>
        <w:tc>
          <w:tcPr>
            <w:tcW w:w="1058"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263 313 729,05</w:t>
            </w:r>
          </w:p>
        </w:tc>
        <w:tc>
          <w:tcPr>
            <w:tcW w:w="944" w:type="dxa"/>
            <w:tcBorders>
              <w:top w:val="single" w:sz="4" w:space="0" w:color="000000"/>
              <w:left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228 316 657,00</w:t>
            </w:r>
          </w:p>
        </w:tc>
        <w:tc>
          <w:tcPr>
            <w:tcW w:w="1260"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228 316 657,00</w:t>
            </w:r>
          </w:p>
        </w:tc>
        <w:tc>
          <w:tcPr>
            <w:tcW w:w="489"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0</w:t>
            </w:r>
          </w:p>
        </w:tc>
        <w:tc>
          <w:tcPr>
            <w:tcW w:w="428"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0</w:t>
            </w:r>
          </w:p>
        </w:tc>
        <w:tc>
          <w:tcPr>
            <w:tcW w:w="1063"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34 997 072,05</w:t>
            </w:r>
          </w:p>
        </w:tc>
        <w:tc>
          <w:tcPr>
            <w:tcW w:w="1080"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28 312 570,05</w:t>
            </w:r>
          </w:p>
        </w:tc>
        <w:tc>
          <w:tcPr>
            <w:tcW w:w="1080"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28 312 570,05</w:t>
            </w:r>
          </w:p>
        </w:tc>
        <w:tc>
          <w:tcPr>
            <w:tcW w:w="720"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0,00</w:t>
            </w:r>
          </w:p>
        </w:tc>
        <w:tc>
          <w:tcPr>
            <w:tcW w:w="971"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3 794 313,00</w:t>
            </w:r>
          </w:p>
        </w:tc>
        <w:tc>
          <w:tcPr>
            <w:tcW w:w="891"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2 890 189,00</w:t>
            </w:r>
          </w:p>
        </w:tc>
        <w:tc>
          <w:tcPr>
            <w:tcW w:w="1058"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194 907 343,98</w:t>
            </w:r>
          </w:p>
        </w:tc>
        <w:tc>
          <w:tcPr>
            <w:tcW w:w="732" w:type="dxa"/>
            <w:tcBorders>
              <w:top w:val="single" w:sz="4" w:space="0" w:color="000000"/>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0</w:t>
            </w:r>
          </w:p>
        </w:tc>
        <w:tc>
          <w:tcPr>
            <w:tcW w:w="560" w:type="dxa"/>
            <w:tcBorders>
              <w:left w:val="single" w:sz="4" w:space="0" w:color="000000"/>
              <w:bottom w:val="single" w:sz="4"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 </w:t>
            </w:r>
          </w:p>
        </w:tc>
        <w:tc>
          <w:tcPr>
            <w:tcW w:w="580" w:type="dxa"/>
            <w:gridSpan w:val="2"/>
            <w:tcBorders>
              <w:left w:val="single" w:sz="4" w:space="0" w:color="000000"/>
              <w:bottom w:val="single" w:sz="4" w:space="0" w:color="000000"/>
              <w:right w:val="single" w:sz="8" w:space="0" w:color="000000"/>
            </w:tcBorders>
            <w:shd w:val="clear" w:color="auto" w:fill="FFCC99"/>
            <w:vAlign w:val="center"/>
          </w:tcPr>
          <w:p w:rsidR="00234CF1" w:rsidRPr="00B32E5A" w:rsidRDefault="00234CF1" w:rsidP="00A055F8">
            <w:pPr>
              <w:jc w:val="center"/>
              <w:rPr>
                <w:rFonts w:ascii="Arial" w:hAnsi="Arial" w:cs="Arial"/>
                <w:b/>
                <w:bCs/>
                <w:sz w:val="16"/>
                <w:szCs w:val="16"/>
              </w:rPr>
            </w:pPr>
            <w:r w:rsidRPr="00B32E5A">
              <w:rPr>
                <w:rFonts w:ascii="Arial" w:hAnsi="Arial" w:cs="Arial"/>
                <w:b/>
                <w:bCs/>
                <w:sz w:val="16"/>
                <w:szCs w:val="16"/>
              </w:rPr>
              <w:t> </w:t>
            </w:r>
          </w:p>
        </w:tc>
      </w:tr>
      <w:tr w:rsidR="00234CF1" w:rsidTr="00A055F8">
        <w:trPr>
          <w:trHeight w:val="420"/>
        </w:trPr>
        <w:tc>
          <w:tcPr>
            <w:tcW w:w="2355" w:type="dxa"/>
            <w:tcBorders>
              <w:left w:val="single" w:sz="8" w:space="0" w:color="000000"/>
              <w:bottom w:val="single" w:sz="4" w:space="0" w:color="000000"/>
            </w:tcBorders>
            <w:shd w:val="clear" w:color="auto" w:fill="FFFF99"/>
            <w:vAlign w:val="center"/>
          </w:tcPr>
          <w:p w:rsidR="00234CF1" w:rsidRDefault="00234CF1" w:rsidP="00A055F8">
            <w:pPr>
              <w:rPr>
                <w:rFonts w:ascii="Arial" w:hAnsi="Arial" w:cs="Arial"/>
                <w:sz w:val="16"/>
                <w:szCs w:val="16"/>
              </w:rPr>
            </w:pPr>
            <w:r>
              <w:rPr>
                <w:rFonts w:ascii="Arial" w:hAnsi="Arial" w:cs="Arial"/>
                <w:sz w:val="18"/>
                <w:szCs w:val="18"/>
              </w:rPr>
              <w:t>1.1. Wzrost konkurencyjności przedsiębiorstw</w:t>
            </w:r>
          </w:p>
        </w:tc>
        <w:tc>
          <w:tcPr>
            <w:tcW w:w="1058"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415 174 884,85</w:t>
            </w:r>
          </w:p>
        </w:tc>
        <w:tc>
          <w:tcPr>
            <w:tcW w:w="1058"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221 227 134,54</w:t>
            </w:r>
          </w:p>
        </w:tc>
        <w:tc>
          <w:tcPr>
            <w:tcW w:w="944" w:type="dxa"/>
            <w:tcBorders>
              <w:top w:val="single" w:sz="4" w:space="0" w:color="000000"/>
              <w:left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188 043 051,49</w:t>
            </w:r>
          </w:p>
        </w:tc>
        <w:tc>
          <w:tcPr>
            <w:tcW w:w="1260"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188 043 051,49</w:t>
            </w:r>
          </w:p>
        </w:tc>
        <w:tc>
          <w:tcPr>
            <w:tcW w:w="489"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33 184 083,05</w:t>
            </w:r>
          </w:p>
        </w:tc>
        <w:tc>
          <w:tcPr>
            <w:tcW w:w="1080"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28 188 331,05</w:t>
            </w:r>
          </w:p>
        </w:tc>
        <w:tc>
          <w:tcPr>
            <w:tcW w:w="1080"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28 188 331,05</w:t>
            </w:r>
          </w:p>
        </w:tc>
        <w:tc>
          <w:tcPr>
            <w:tcW w:w="720"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3 008 902,00</w:t>
            </w:r>
          </w:p>
        </w:tc>
        <w:tc>
          <w:tcPr>
            <w:tcW w:w="891"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1 986 850,00</w:t>
            </w:r>
          </w:p>
        </w:tc>
        <w:tc>
          <w:tcPr>
            <w:tcW w:w="1058"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193 947 750,31</w:t>
            </w:r>
          </w:p>
        </w:tc>
        <w:tc>
          <w:tcPr>
            <w:tcW w:w="732"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c>
          <w:tcPr>
            <w:tcW w:w="580" w:type="dxa"/>
            <w:gridSpan w:val="2"/>
            <w:tcBorders>
              <w:left w:val="single" w:sz="4" w:space="0" w:color="000000"/>
              <w:bottom w:val="single" w:sz="4" w:space="0" w:color="000000"/>
              <w:right w:val="single" w:sz="8"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780"/>
        </w:trPr>
        <w:tc>
          <w:tcPr>
            <w:tcW w:w="2355" w:type="dxa"/>
            <w:tcBorders>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1.1.1. Inwestycje w infrastrukturę badawczą instytucji BR+T oraz specjalistyczne ośrodki kompetencji technologicznych</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7 014 084,00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3 507 042,00</w:t>
            </w:r>
          </w:p>
        </w:tc>
        <w:tc>
          <w:tcPr>
            <w:tcW w:w="944" w:type="dxa"/>
            <w:tcBorders>
              <w:top w:val="single" w:sz="4" w:space="0" w:color="000000"/>
              <w:left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2 980 986,00</w:t>
            </w:r>
          </w:p>
        </w:tc>
        <w:tc>
          <w:tcPr>
            <w:tcW w:w="12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2 980 986,00</w:t>
            </w:r>
          </w:p>
        </w:tc>
        <w:tc>
          <w:tcPr>
            <w:tcW w:w="489"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526 056,00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72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526 056,00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3 507 042,00</w:t>
            </w:r>
          </w:p>
        </w:tc>
        <w:tc>
          <w:tcPr>
            <w:tcW w:w="732"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02</w:t>
            </w:r>
          </w:p>
        </w:tc>
        <w:tc>
          <w:tcPr>
            <w:tcW w:w="580" w:type="dxa"/>
            <w:gridSpan w:val="2"/>
            <w:tcBorders>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630"/>
        </w:trPr>
        <w:tc>
          <w:tcPr>
            <w:tcW w:w="2355" w:type="dxa"/>
            <w:tcBorders>
              <w:left w:val="single" w:sz="8"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 xml:space="preserve">1.1.2. Tworzenie parków technologicznych, przemysłowych i inkubatorów przedsiębiorczości </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10 691 069,00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5 535 542,00</w:t>
            </w:r>
          </w:p>
        </w:tc>
        <w:tc>
          <w:tcPr>
            <w:tcW w:w="944" w:type="dxa"/>
            <w:tcBorders>
              <w:top w:val="single" w:sz="4" w:space="0" w:color="000000"/>
              <w:left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4 705 211,00</w:t>
            </w:r>
          </w:p>
        </w:tc>
        <w:tc>
          <w:tcPr>
            <w:tcW w:w="12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4 705 211,00</w:t>
            </w:r>
          </w:p>
        </w:tc>
        <w:tc>
          <w:tcPr>
            <w:tcW w:w="489"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830 331,00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531 739,00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531 739,00</w:t>
            </w:r>
          </w:p>
        </w:tc>
        <w:tc>
          <w:tcPr>
            <w:tcW w:w="72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298 592,00</w:t>
            </w:r>
          </w:p>
        </w:tc>
        <w:tc>
          <w:tcPr>
            <w:tcW w:w="89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5 155 527,00</w:t>
            </w:r>
          </w:p>
        </w:tc>
        <w:tc>
          <w:tcPr>
            <w:tcW w:w="732"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03</w:t>
            </w:r>
          </w:p>
        </w:tc>
        <w:tc>
          <w:tcPr>
            <w:tcW w:w="580" w:type="dxa"/>
            <w:gridSpan w:val="2"/>
            <w:tcBorders>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750"/>
        </w:trPr>
        <w:tc>
          <w:tcPr>
            <w:tcW w:w="2355" w:type="dxa"/>
            <w:tcBorders>
              <w:top w:val="single" w:sz="4" w:space="0" w:color="000000"/>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 xml:space="preserve">1.1.3. Inwestycje infrastrukturalne tworzące powiązania kooperacyjne pomiędzy jednostkami naukowymi i badawczo - rozwojowymi a przedsiębiorstwami </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11 275 786,00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9 133 906,00</w:t>
            </w:r>
          </w:p>
        </w:tc>
        <w:tc>
          <w:tcPr>
            <w:tcW w:w="944" w:type="dxa"/>
            <w:tcBorders>
              <w:top w:val="single" w:sz="4" w:space="0" w:color="000000"/>
              <w:left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7 763 820,00</w:t>
            </w:r>
          </w:p>
        </w:tc>
        <w:tc>
          <w:tcPr>
            <w:tcW w:w="12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7 763 820,00</w:t>
            </w:r>
          </w:p>
        </w:tc>
        <w:tc>
          <w:tcPr>
            <w:tcW w:w="489"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1 370 086,00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321 282,00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321 282,00</w:t>
            </w:r>
          </w:p>
        </w:tc>
        <w:tc>
          <w:tcPr>
            <w:tcW w:w="72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1 048 804,00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2 141 880,00</w:t>
            </w:r>
          </w:p>
        </w:tc>
        <w:tc>
          <w:tcPr>
            <w:tcW w:w="732"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03</w:t>
            </w:r>
          </w:p>
        </w:tc>
        <w:tc>
          <w:tcPr>
            <w:tcW w:w="580" w:type="dxa"/>
            <w:gridSpan w:val="2"/>
            <w:tcBorders>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615"/>
        </w:trPr>
        <w:tc>
          <w:tcPr>
            <w:tcW w:w="2355" w:type="dxa"/>
            <w:tcBorders>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 xml:space="preserve">1.1.4. Budowa i rozbudowa klastrów o znaczeniu lokalnym i regionalnym </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2 200 238,00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1 100 119,00</w:t>
            </w:r>
          </w:p>
        </w:tc>
        <w:tc>
          <w:tcPr>
            <w:tcW w:w="944" w:type="dxa"/>
            <w:tcBorders>
              <w:top w:val="single" w:sz="4" w:space="0" w:color="000000"/>
              <w:left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935 101,00</w:t>
            </w:r>
          </w:p>
        </w:tc>
        <w:tc>
          <w:tcPr>
            <w:tcW w:w="12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935 101,00</w:t>
            </w:r>
          </w:p>
        </w:tc>
        <w:tc>
          <w:tcPr>
            <w:tcW w:w="489"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165 018,00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28 820,00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28 820,00</w:t>
            </w:r>
          </w:p>
        </w:tc>
        <w:tc>
          <w:tcPr>
            <w:tcW w:w="72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136 198,00</w:t>
            </w:r>
          </w:p>
        </w:tc>
        <w:tc>
          <w:tcPr>
            <w:tcW w:w="89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1 100 119,00</w:t>
            </w:r>
          </w:p>
        </w:tc>
        <w:tc>
          <w:tcPr>
            <w:tcW w:w="732"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03</w:t>
            </w:r>
          </w:p>
        </w:tc>
        <w:tc>
          <w:tcPr>
            <w:tcW w:w="580" w:type="dxa"/>
            <w:gridSpan w:val="2"/>
            <w:tcBorders>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705"/>
        </w:trPr>
        <w:tc>
          <w:tcPr>
            <w:tcW w:w="2355" w:type="dxa"/>
            <w:tcBorders>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1.1.5. Wsparcie MŚP - promocja produktów i procesów przyjaznych dla środowiska</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10 420 149,54</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5 210 074,77</w:t>
            </w:r>
          </w:p>
        </w:tc>
        <w:tc>
          <w:tcPr>
            <w:tcW w:w="944" w:type="dxa"/>
            <w:tcBorders>
              <w:top w:val="single" w:sz="4" w:space="0" w:color="000000"/>
              <w:left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4 428 564,32</w:t>
            </w:r>
          </w:p>
        </w:tc>
        <w:tc>
          <w:tcPr>
            <w:tcW w:w="12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4 428 564,32</w:t>
            </w:r>
          </w:p>
        </w:tc>
        <w:tc>
          <w:tcPr>
            <w:tcW w:w="489"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781 510,45</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781 510,45</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781 510,45</w:t>
            </w:r>
          </w:p>
        </w:tc>
        <w:tc>
          <w:tcPr>
            <w:tcW w:w="72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5 210 074,77</w:t>
            </w:r>
          </w:p>
        </w:tc>
        <w:tc>
          <w:tcPr>
            <w:tcW w:w="732"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06</w:t>
            </w:r>
          </w:p>
        </w:tc>
        <w:tc>
          <w:tcPr>
            <w:tcW w:w="580" w:type="dxa"/>
            <w:gridSpan w:val="2"/>
            <w:tcBorders>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735"/>
        </w:trPr>
        <w:tc>
          <w:tcPr>
            <w:tcW w:w="2355" w:type="dxa"/>
            <w:tcBorders>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 xml:space="preserve">1.1.6. Wsparcie na nowe inwestycje dla dużych przedsiębiorstw </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31 290 125,62</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15 645 062,81</w:t>
            </w:r>
          </w:p>
        </w:tc>
        <w:tc>
          <w:tcPr>
            <w:tcW w:w="944"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13 298 303,29</w:t>
            </w:r>
          </w:p>
        </w:tc>
        <w:tc>
          <w:tcPr>
            <w:tcW w:w="12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13 298 303,29</w:t>
            </w:r>
          </w:p>
        </w:tc>
        <w:tc>
          <w:tcPr>
            <w:tcW w:w="489"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2 346 759,52</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2 346 759,52</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2 346 759,52</w:t>
            </w:r>
          </w:p>
        </w:tc>
        <w:tc>
          <w:tcPr>
            <w:tcW w:w="72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15 645 062,81</w:t>
            </w:r>
          </w:p>
        </w:tc>
        <w:tc>
          <w:tcPr>
            <w:tcW w:w="732"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07</w:t>
            </w:r>
          </w:p>
        </w:tc>
        <w:tc>
          <w:tcPr>
            <w:tcW w:w="580" w:type="dxa"/>
            <w:gridSpan w:val="2"/>
            <w:tcBorders>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RPr="00B32E5A" w:rsidTr="00A055F8">
        <w:trPr>
          <w:gridAfter w:val="1"/>
          <w:wAfter w:w="10" w:type="dxa"/>
          <w:trHeight w:val="750"/>
        </w:trPr>
        <w:tc>
          <w:tcPr>
            <w:tcW w:w="2355" w:type="dxa"/>
            <w:tcBorders>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lastRenderedPageBreak/>
              <w:t xml:space="preserve">1.1.7. Dotacje inwestycyjne dla mikroprzedsiębiorstw i sektora MŚP w zakresie innowacji i nowych technologii </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115 851 416,02</w:t>
            </w:r>
          </w:p>
        </w:tc>
        <w:tc>
          <w:tcPr>
            <w:tcW w:w="105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57 925 708,01</w:t>
            </w:r>
          </w:p>
        </w:tc>
        <w:tc>
          <w:tcPr>
            <w:tcW w:w="944"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49 236 838,59</w:t>
            </w:r>
          </w:p>
        </w:tc>
        <w:tc>
          <w:tcPr>
            <w:tcW w:w="126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49 236 838,59</w:t>
            </w:r>
          </w:p>
        </w:tc>
        <w:tc>
          <w:tcPr>
            <w:tcW w:w="489"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8 688 869,42</w:t>
            </w:r>
          </w:p>
        </w:tc>
        <w:tc>
          <w:tcPr>
            <w:tcW w:w="108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8 688 869,42</w:t>
            </w:r>
          </w:p>
        </w:tc>
        <w:tc>
          <w:tcPr>
            <w:tcW w:w="108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8 688 869,42</w:t>
            </w:r>
          </w:p>
        </w:tc>
        <w:tc>
          <w:tcPr>
            <w:tcW w:w="72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5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57 925 708,01</w:t>
            </w:r>
          </w:p>
        </w:tc>
        <w:tc>
          <w:tcPr>
            <w:tcW w:w="732"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07</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RPr="00B32E5A" w:rsidTr="00A055F8">
        <w:trPr>
          <w:gridAfter w:val="1"/>
          <w:wAfter w:w="10" w:type="dxa"/>
          <w:trHeight w:val="615"/>
        </w:trPr>
        <w:tc>
          <w:tcPr>
            <w:tcW w:w="2355" w:type="dxa"/>
            <w:tcBorders>
              <w:top w:val="single" w:sz="4" w:space="0" w:color="000000"/>
              <w:left w:val="single" w:sz="4"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1.1.8. Wsparcie przedsięwzięć przemysłowo - naukowych (07)</w:t>
            </w:r>
          </w:p>
        </w:tc>
        <w:tc>
          <w:tcPr>
            <w:tcW w:w="105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11 550 419,74</w:t>
            </w:r>
          </w:p>
        </w:tc>
        <w:tc>
          <w:tcPr>
            <w:tcW w:w="105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5 775 209,87</w:t>
            </w:r>
          </w:p>
        </w:tc>
        <w:tc>
          <w:tcPr>
            <w:tcW w:w="944"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4 908 928,71</w:t>
            </w:r>
          </w:p>
        </w:tc>
        <w:tc>
          <w:tcPr>
            <w:tcW w:w="126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4 908 928,71</w:t>
            </w:r>
          </w:p>
        </w:tc>
        <w:tc>
          <w:tcPr>
            <w:tcW w:w="489"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866 281,16</w:t>
            </w:r>
          </w:p>
        </w:tc>
        <w:tc>
          <w:tcPr>
            <w:tcW w:w="108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866 281,16</w:t>
            </w:r>
          </w:p>
        </w:tc>
        <w:tc>
          <w:tcPr>
            <w:tcW w:w="108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866 281,16</w:t>
            </w:r>
          </w:p>
        </w:tc>
        <w:tc>
          <w:tcPr>
            <w:tcW w:w="72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5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5 775 209,87</w:t>
            </w:r>
          </w:p>
        </w:tc>
        <w:tc>
          <w:tcPr>
            <w:tcW w:w="732"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07</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435"/>
        </w:trPr>
        <w:tc>
          <w:tcPr>
            <w:tcW w:w="2355" w:type="dxa"/>
            <w:tcBorders>
              <w:top w:val="single" w:sz="4" w:space="0" w:color="000000"/>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 xml:space="preserve">1.1.9. Inne inwestycje w przedsiębiorstwa </w:t>
            </w:r>
          </w:p>
        </w:tc>
        <w:tc>
          <w:tcPr>
            <w:tcW w:w="105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194 974 253,70</w:t>
            </w:r>
          </w:p>
        </w:tc>
        <w:tc>
          <w:tcPr>
            <w:tcW w:w="105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97 487 126,85</w:t>
            </w:r>
          </w:p>
        </w:tc>
        <w:tc>
          <w:tcPr>
            <w:tcW w:w="944" w:type="dxa"/>
            <w:tcBorders>
              <w:top w:val="single" w:sz="4" w:space="0" w:color="000000"/>
              <w:left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82 864 057,35</w:t>
            </w:r>
          </w:p>
        </w:tc>
        <w:tc>
          <w:tcPr>
            <w:tcW w:w="126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82 864 057,35</w:t>
            </w:r>
          </w:p>
        </w:tc>
        <w:tc>
          <w:tcPr>
            <w:tcW w:w="489"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14 623 069,50</w:t>
            </w:r>
          </w:p>
        </w:tc>
        <w:tc>
          <w:tcPr>
            <w:tcW w:w="108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14 623 069,50</w:t>
            </w:r>
          </w:p>
        </w:tc>
        <w:tc>
          <w:tcPr>
            <w:tcW w:w="108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14 623 069,50</w:t>
            </w:r>
          </w:p>
        </w:tc>
        <w:tc>
          <w:tcPr>
            <w:tcW w:w="72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5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97 487 126,85</w:t>
            </w:r>
          </w:p>
        </w:tc>
        <w:tc>
          <w:tcPr>
            <w:tcW w:w="732"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08</w:t>
            </w:r>
          </w:p>
        </w:tc>
        <w:tc>
          <w:tcPr>
            <w:tcW w:w="580"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540"/>
        </w:trPr>
        <w:tc>
          <w:tcPr>
            <w:tcW w:w="2355" w:type="dxa"/>
            <w:tcBorders>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1.1.10. Przygotowanie terenów inwestycyjnych dla MŚP</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17 160 744,23</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17 160 744,23</w:t>
            </w:r>
          </w:p>
        </w:tc>
        <w:tc>
          <w:tcPr>
            <w:tcW w:w="944" w:type="dxa"/>
            <w:tcBorders>
              <w:top w:val="single" w:sz="4" w:space="0" w:color="000000"/>
              <w:left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14 586 632,23</w:t>
            </w:r>
          </w:p>
        </w:tc>
        <w:tc>
          <w:tcPr>
            <w:tcW w:w="12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14 586 632,23</w:t>
            </w:r>
          </w:p>
        </w:tc>
        <w:tc>
          <w:tcPr>
            <w:tcW w:w="489"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2 574 112,00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72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2 574 112,00</w:t>
            </w:r>
          </w:p>
        </w:tc>
        <w:tc>
          <w:tcPr>
            <w:tcW w:w="89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732"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09</w:t>
            </w:r>
          </w:p>
        </w:tc>
        <w:tc>
          <w:tcPr>
            <w:tcW w:w="580" w:type="dxa"/>
            <w:gridSpan w:val="2"/>
            <w:tcBorders>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450"/>
        </w:trPr>
        <w:tc>
          <w:tcPr>
            <w:tcW w:w="2355" w:type="dxa"/>
            <w:tcBorders>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 xml:space="preserve">1.1.11. Regionalny system wspierania innowacji </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2 746 599,00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2 746 599,00</w:t>
            </w:r>
          </w:p>
        </w:tc>
        <w:tc>
          <w:tcPr>
            <w:tcW w:w="944"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2 334 609,00</w:t>
            </w:r>
          </w:p>
        </w:tc>
        <w:tc>
          <w:tcPr>
            <w:tcW w:w="12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2 334 609,00</w:t>
            </w:r>
          </w:p>
        </w:tc>
        <w:tc>
          <w:tcPr>
            <w:tcW w:w="489"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411 990,00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72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411 990,00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732"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09</w:t>
            </w:r>
          </w:p>
        </w:tc>
        <w:tc>
          <w:tcPr>
            <w:tcW w:w="580" w:type="dxa"/>
            <w:gridSpan w:val="2"/>
            <w:tcBorders>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450"/>
        </w:trPr>
        <w:tc>
          <w:tcPr>
            <w:tcW w:w="2355" w:type="dxa"/>
            <w:tcBorders>
              <w:top w:val="single" w:sz="4" w:space="0" w:color="000000"/>
              <w:left w:val="single" w:sz="8" w:space="0" w:color="000000"/>
              <w:bottom w:val="single" w:sz="4" w:space="0" w:color="000000"/>
            </w:tcBorders>
            <w:shd w:val="clear" w:color="auto" w:fill="FFFF99"/>
            <w:vAlign w:val="center"/>
          </w:tcPr>
          <w:p w:rsidR="00234CF1" w:rsidRDefault="00234CF1" w:rsidP="00A055F8">
            <w:pPr>
              <w:rPr>
                <w:rFonts w:ascii="Arial" w:hAnsi="Arial" w:cs="Arial"/>
                <w:sz w:val="16"/>
                <w:szCs w:val="16"/>
              </w:rPr>
            </w:pPr>
            <w:r>
              <w:rPr>
                <w:rFonts w:ascii="Arial" w:hAnsi="Arial" w:cs="Arial"/>
                <w:sz w:val="18"/>
                <w:szCs w:val="18"/>
              </w:rPr>
              <w:t>1.2. Wzrost potencjału instytucji otoczenia biznesu</w:t>
            </w:r>
          </w:p>
        </w:tc>
        <w:tc>
          <w:tcPr>
            <w:tcW w:w="1058"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36 319 900,77</w:t>
            </w:r>
          </w:p>
        </w:tc>
        <w:tc>
          <w:tcPr>
            <w:tcW w:w="1058"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36 105 413,77</w:t>
            </w:r>
          </w:p>
        </w:tc>
        <w:tc>
          <w:tcPr>
            <w:tcW w:w="944"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35 189 601,77</w:t>
            </w:r>
          </w:p>
        </w:tc>
        <w:tc>
          <w:tcPr>
            <w:tcW w:w="1260"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35 189 601,77</w:t>
            </w:r>
          </w:p>
        </w:tc>
        <w:tc>
          <w:tcPr>
            <w:tcW w:w="489"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915 812,00</w:t>
            </w:r>
          </w:p>
        </w:tc>
        <w:tc>
          <w:tcPr>
            <w:tcW w:w="1080"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12 473,00</w:t>
            </w:r>
          </w:p>
        </w:tc>
        <w:tc>
          <w:tcPr>
            <w:tcW w:w="1080"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12 473,00</w:t>
            </w:r>
          </w:p>
        </w:tc>
        <w:tc>
          <w:tcPr>
            <w:tcW w:w="720"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903 339,00</w:t>
            </w:r>
          </w:p>
        </w:tc>
        <w:tc>
          <w:tcPr>
            <w:tcW w:w="1058"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214 487,00</w:t>
            </w:r>
          </w:p>
        </w:tc>
        <w:tc>
          <w:tcPr>
            <w:tcW w:w="732"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c>
          <w:tcPr>
            <w:tcW w:w="580" w:type="dxa"/>
            <w:gridSpan w:val="2"/>
            <w:tcBorders>
              <w:top w:val="single" w:sz="4" w:space="0" w:color="000000"/>
              <w:left w:val="single" w:sz="4" w:space="0" w:color="000000"/>
              <w:bottom w:val="single" w:sz="4" w:space="0" w:color="000000"/>
              <w:right w:val="single" w:sz="8"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450"/>
        </w:trPr>
        <w:tc>
          <w:tcPr>
            <w:tcW w:w="2355" w:type="dxa"/>
            <w:tcBorders>
              <w:top w:val="single" w:sz="4" w:space="0" w:color="000000"/>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 xml:space="preserve">1.2.1. Instytucje otoczenia biznesu </w:t>
            </w:r>
          </w:p>
        </w:tc>
        <w:tc>
          <w:tcPr>
            <w:tcW w:w="105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2 655 958,00</w:t>
            </w:r>
          </w:p>
        </w:tc>
        <w:tc>
          <w:tcPr>
            <w:tcW w:w="105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2 441 471,00</w:t>
            </w:r>
          </w:p>
        </w:tc>
        <w:tc>
          <w:tcPr>
            <w:tcW w:w="944" w:type="dxa"/>
            <w:tcBorders>
              <w:top w:val="single" w:sz="4" w:space="0" w:color="000000"/>
              <w:left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2 075 250,00</w:t>
            </w:r>
          </w:p>
        </w:tc>
        <w:tc>
          <w:tcPr>
            <w:tcW w:w="126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2 075 250,00</w:t>
            </w:r>
          </w:p>
        </w:tc>
        <w:tc>
          <w:tcPr>
            <w:tcW w:w="489"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366 221,00</w:t>
            </w:r>
          </w:p>
        </w:tc>
        <w:tc>
          <w:tcPr>
            <w:tcW w:w="108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12 473,00</w:t>
            </w:r>
          </w:p>
        </w:tc>
        <w:tc>
          <w:tcPr>
            <w:tcW w:w="108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12 473,00</w:t>
            </w:r>
          </w:p>
        </w:tc>
        <w:tc>
          <w:tcPr>
            <w:tcW w:w="72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353 748,00</w:t>
            </w:r>
          </w:p>
        </w:tc>
        <w:tc>
          <w:tcPr>
            <w:tcW w:w="1058"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214 487,00</w:t>
            </w:r>
          </w:p>
        </w:tc>
        <w:tc>
          <w:tcPr>
            <w:tcW w:w="732"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05</w:t>
            </w:r>
          </w:p>
        </w:tc>
        <w:tc>
          <w:tcPr>
            <w:tcW w:w="580"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450"/>
        </w:trPr>
        <w:tc>
          <w:tcPr>
            <w:tcW w:w="2355" w:type="dxa"/>
            <w:tcBorders>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 xml:space="preserve">1.2.2. Fundusze poręczeniowe i pożyczkowe </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30 000 000,00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30 000 000,00</w:t>
            </w:r>
          </w:p>
        </w:tc>
        <w:tc>
          <w:tcPr>
            <w:tcW w:w="944" w:type="dxa"/>
            <w:tcBorders>
              <w:top w:val="single" w:sz="4" w:space="0" w:color="000000"/>
              <w:left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30 000 000,00</w:t>
            </w:r>
          </w:p>
        </w:tc>
        <w:tc>
          <w:tcPr>
            <w:tcW w:w="12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30 000 000,00</w:t>
            </w:r>
          </w:p>
        </w:tc>
        <w:tc>
          <w:tcPr>
            <w:tcW w:w="489"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72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732"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05</w:t>
            </w:r>
          </w:p>
        </w:tc>
        <w:tc>
          <w:tcPr>
            <w:tcW w:w="580" w:type="dxa"/>
            <w:gridSpan w:val="2"/>
            <w:tcBorders>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450"/>
        </w:trPr>
        <w:tc>
          <w:tcPr>
            <w:tcW w:w="2355" w:type="dxa"/>
            <w:tcBorders>
              <w:left w:val="single" w:sz="8" w:space="0" w:color="000000"/>
              <w:bottom w:val="single" w:sz="4" w:space="0" w:color="000000"/>
            </w:tcBorders>
            <w:shd w:val="clear" w:color="auto" w:fill="auto"/>
            <w:vAlign w:val="center"/>
          </w:tcPr>
          <w:p w:rsidR="00234CF1" w:rsidRDefault="00234CF1" w:rsidP="00A055F8">
            <w:pPr>
              <w:rPr>
                <w:rFonts w:ascii="Arial" w:hAnsi="Arial" w:cs="Arial"/>
                <w:sz w:val="16"/>
                <w:szCs w:val="16"/>
              </w:rPr>
            </w:pPr>
            <w:r>
              <w:rPr>
                <w:rFonts w:ascii="Arial" w:hAnsi="Arial" w:cs="Arial"/>
                <w:sz w:val="16"/>
                <w:szCs w:val="16"/>
              </w:rPr>
              <w:t xml:space="preserve">1.2.3. System obsługi inwestora na poziomie regionalnym </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3 663 942,77</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3 663 942,77</w:t>
            </w:r>
          </w:p>
        </w:tc>
        <w:tc>
          <w:tcPr>
            <w:tcW w:w="944" w:type="dxa"/>
            <w:tcBorders>
              <w:top w:val="single" w:sz="4" w:space="0" w:color="000000"/>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3 114 351,77</w:t>
            </w:r>
          </w:p>
        </w:tc>
        <w:tc>
          <w:tcPr>
            <w:tcW w:w="12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3 114 351,77</w:t>
            </w:r>
          </w:p>
        </w:tc>
        <w:tc>
          <w:tcPr>
            <w:tcW w:w="489"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549 591,00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8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72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891"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549 591,00</w:t>
            </w:r>
          </w:p>
        </w:tc>
        <w:tc>
          <w:tcPr>
            <w:tcW w:w="1058"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732"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left w:val="single" w:sz="4" w:space="0" w:color="000000"/>
              <w:bottom w:val="single" w:sz="4"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05</w:t>
            </w:r>
          </w:p>
        </w:tc>
        <w:tc>
          <w:tcPr>
            <w:tcW w:w="580" w:type="dxa"/>
            <w:gridSpan w:val="2"/>
            <w:tcBorders>
              <w:left w:val="single" w:sz="4" w:space="0" w:color="000000"/>
              <w:bottom w:val="single" w:sz="4" w:space="0" w:color="000000"/>
              <w:right w:val="single" w:sz="8" w:space="0" w:color="000000"/>
            </w:tcBorders>
            <w:shd w:val="clear" w:color="auto" w:fill="auto"/>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r w:rsidR="00234CF1" w:rsidTr="00A055F8">
        <w:trPr>
          <w:trHeight w:val="450"/>
        </w:trPr>
        <w:tc>
          <w:tcPr>
            <w:tcW w:w="2355" w:type="dxa"/>
            <w:tcBorders>
              <w:top w:val="single" w:sz="4" w:space="0" w:color="000000"/>
              <w:left w:val="single" w:sz="8" w:space="0" w:color="000000"/>
              <w:bottom w:val="single" w:sz="4" w:space="0" w:color="000000"/>
            </w:tcBorders>
            <w:shd w:val="clear" w:color="auto" w:fill="FFFF99"/>
            <w:vAlign w:val="center"/>
          </w:tcPr>
          <w:p w:rsidR="00234CF1" w:rsidRDefault="00234CF1" w:rsidP="00A055F8">
            <w:pPr>
              <w:rPr>
                <w:rFonts w:ascii="Arial" w:hAnsi="Arial" w:cs="Arial"/>
                <w:sz w:val="16"/>
                <w:szCs w:val="16"/>
              </w:rPr>
            </w:pPr>
            <w:r>
              <w:rPr>
                <w:rFonts w:ascii="Arial" w:hAnsi="Arial" w:cs="Arial"/>
                <w:sz w:val="18"/>
                <w:szCs w:val="18"/>
              </w:rPr>
              <w:t>1.3. Wspieranie wytwarzania i promocji produktów regionalnych</w:t>
            </w:r>
          </w:p>
        </w:tc>
        <w:tc>
          <w:tcPr>
            <w:tcW w:w="1058"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6 726 287,41</w:t>
            </w:r>
          </w:p>
        </w:tc>
        <w:tc>
          <w:tcPr>
            <w:tcW w:w="1058"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5 981 180,74</w:t>
            </w:r>
          </w:p>
        </w:tc>
        <w:tc>
          <w:tcPr>
            <w:tcW w:w="944"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5 084 003,74</w:t>
            </w:r>
          </w:p>
        </w:tc>
        <w:tc>
          <w:tcPr>
            <w:tcW w:w="1260"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5 084 003,74</w:t>
            </w:r>
          </w:p>
        </w:tc>
        <w:tc>
          <w:tcPr>
            <w:tcW w:w="489"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428"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1063"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897 177,00</w:t>
            </w:r>
          </w:p>
        </w:tc>
        <w:tc>
          <w:tcPr>
            <w:tcW w:w="1080"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111 766,00</w:t>
            </w:r>
          </w:p>
        </w:tc>
        <w:tc>
          <w:tcPr>
            <w:tcW w:w="1080"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111 766,00</w:t>
            </w:r>
          </w:p>
        </w:tc>
        <w:tc>
          <w:tcPr>
            <w:tcW w:w="720"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971"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785 411,00</w:t>
            </w:r>
          </w:p>
        </w:tc>
        <w:tc>
          <w:tcPr>
            <w:tcW w:w="891"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0,00</w:t>
            </w:r>
          </w:p>
        </w:tc>
        <w:tc>
          <w:tcPr>
            <w:tcW w:w="1058"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745 106,67</w:t>
            </w:r>
          </w:p>
        </w:tc>
        <w:tc>
          <w:tcPr>
            <w:tcW w:w="732"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w:t>
            </w:r>
          </w:p>
        </w:tc>
        <w:tc>
          <w:tcPr>
            <w:tcW w:w="560" w:type="dxa"/>
            <w:tcBorders>
              <w:top w:val="single" w:sz="4" w:space="0" w:color="000000"/>
              <w:left w:val="single" w:sz="4" w:space="0" w:color="000000"/>
              <w:bottom w:val="single" w:sz="4"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08</w:t>
            </w:r>
          </w:p>
        </w:tc>
        <w:tc>
          <w:tcPr>
            <w:tcW w:w="580" w:type="dxa"/>
            <w:gridSpan w:val="2"/>
            <w:tcBorders>
              <w:top w:val="single" w:sz="4" w:space="0" w:color="000000"/>
              <w:left w:val="single" w:sz="4" w:space="0" w:color="000000"/>
              <w:bottom w:val="single" w:sz="4" w:space="0" w:color="000000"/>
              <w:right w:val="single" w:sz="8" w:space="0" w:color="000000"/>
            </w:tcBorders>
            <w:shd w:val="clear" w:color="auto" w:fill="FFFF99"/>
            <w:vAlign w:val="center"/>
          </w:tcPr>
          <w:p w:rsidR="00234CF1" w:rsidRPr="00B32E5A" w:rsidRDefault="00234CF1" w:rsidP="00A055F8">
            <w:pPr>
              <w:jc w:val="center"/>
              <w:rPr>
                <w:rFonts w:ascii="Arial" w:hAnsi="Arial" w:cs="Arial"/>
                <w:sz w:val="16"/>
                <w:szCs w:val="16"/>
              </w:rPr>
            </w:pPr>
            <w:r w:rsidRPr="00B32E5A">
              <w:rPr>
                <w:rFonts w:ascii="Arial" w:hAnsi="Arial" w:cs="Arial"/>
                <w:sz w:val="16"/>
                <w:szCs w:val="16"/>
              </w:rPr>
              <w:t> </w:t>
            </w:r>
          </w:p>
        </w:tc>
      </w:tr>
    </w:tbl>
    <w:p w:rsidR="00234CF1" w:rsidRDefault="00234CF1" w:rsidP="00234CF1"/>
    <w:p w:rsidR="00234CF1" w:rsidRDefault="00234CF1" w:rsidP="00234CF1"/>
    <w:p w:rsidR="00433280" w:rsidRPr="00676775" w:rsidRDefault="00433280" w:rsidP="00433280">
      <w:pPr>
        <w:tabs>
          <w:tab w:val="left" w:pos="9000"/>
        </w:tabs>
        <w:autoSpaceDE w:val="0"/>
        <w:autoSpaceDN w:val="0"/>
        <w:adjustRightInd w:val="0"/>
        <w:jc w:val="both"/>
        <w:rPr>
          <w:rFonts w:ascii="Arial" w:hAnsi="Arial" w:cs="Arial"/>
          <w:b/>
          <w:i/>
          <w:sz w:val="20"/>
          <w:szCs w:val="20"/>
        </w:rPr>
        <w:sectPr w:rsidR="00433280" w:rsidRPr="00676775" w:rsidSect="00BC60CF">
          <w:pgSz w:w="16838" w:h="11906" w:orient="landscape"/>
          <w:pgMar w:top="1418" w:right="567" w:bottom="1418" w:left="340" w:header="709" w:footer="709" w:gutter="0"/>
          <w:cols w:space="708"/>
          <w:docGrid w:linePitch="360"/>
        </w:sectPr>
      </w:pPr>
    </w:p>
    <w:p w:rsidR="002A6205" w:rsidRPr="002A6205" w:rsidRDefault="00433280" w:rsidP="002A6205">
      <w:pPr>
        <w:pStyle w:val="Nagwek2PKmay"/>
        <w:numPr>
          <w:ilvl w:val="0"/>
          <w:numId w:val="130"/>
        </w:numPr>
        <w:tabs>
          <w:tab w:val="clear" w:pos="1080"/>
          <w:tab w:val="num" w:pos="0"/>
        </w:tabs>
        <w:ind w:left="1980" w:hanging="1980"/>
        <w:jc w:val="both"/>
        <w:outlineLvl w:val="1"/>
        <w:rPr>
          <w:rFonts w:ascii="Arial" w:hAnsi="Arial" w:cs="Arial"/>
          <w:sz w:val="24"/>
          <w:szCs w:val="24"/>
        </w:rPr>
      </w:pPr>
      <w:bookmarkStart w:id="167" w:name="_Toc187204644"/>
      <w:bookmarkStart w:id="168" w:name="_Toc187404733"/>
      <w:bookmarkStart w:id="169" w:name="_Toc187405088"/>
      <w:bookmarkStart w:id="170" w:name="_Toc191698394"/>
      <w:bookmarkStart w:id="171" w:name="_Toc283900161"/>
      <w:r w:rsidRPr="002A6205">
        <w:rPr>
          <w:rFonts w:ascii="Arial" w:hAnsi="Arial" w:cs="Arial"/>
          <w:sz w:val="24"/>
          <w:szCs w:val="24"/>
        </w:rPr>
        <w:lastRenderedPageBreak/>
        <w:t>Indykatywny podział środków EFRR według kategorii interwencji realizujących cele Strategii Lizbońskiej w RPO Warmia i Mazury na lata 2007 – 2013 (w euro)</w:t>
      </w:r>
      <w:bookmarkEnd w:id="167"/>
      <w:bookmarkEnd w:id="168"/>
      <w:bookmarkEnd w:id="169"/>
      <w:bookmarkEnd w:id="170"/>
      <w:bookmarkEnd w:id="171"/>
    </w:p>
    <w:tbl>
      <w:tblPr>
        <w:tblW w:w="10300" w:type="dxa"/>
        <w:jc w:val="center"/>
        <w:tblInd w:w="55" w:type="dxa"/>
        <w:tblCellMar>
          <w:left w:w="70" w:type="dxa"/>
          <w:right w:w="70" w:type="dxa"/>
        </w:tblCellMar>
        <w:tblLook w:val="0000"/>
      </w:tblPr>
      <w:tblGrid>
        <w:gridCol w:w="760"/>
        <w:gridCol w:w="6420"/>
        <w:gridCol w:w="2000"/>
        <w:gridCol w:w="1120"/>
      </w:tblGrid>
      <w:tr w:rsidR="002A6205" w:rsidRPr="00154A1B">
        <w:trPr>
          <w:trHeight w:val="962"/>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E0E0E0"/>
            <w:textDirection w:val="btLr"/>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Nr kategorii interwencji</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E0E0E0"/>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 xml:space="preserve">Obszary priorytetowe </w:t>
            </w:r>
          </w:p>
          <w:p w:rsidR="002A6205" w:rsidRPr="00154A1B" w:rsidRDefault="002A6205" w:rsidP="002D1BE4">
            <w:pPr>
              <w:rPr>
                <w:rFonts w:ascii="Arial" w:hAnsi="Arial" w:cs="Arial"/>
                <w:sz w:val="18"/>
                <w:szCs w:val="18"/>
              </w:rPr>
            </w:pPr>
            <w:r w:rsidRPr="00154A1B">
              <w:rPr>
                <w:rFonts w:ascii="Arial" w:hAnsi="Arial" w:cs="Arial"/>
                <w:sz w:val="18"/>
                <w:szCs w:val="18"/>
              </w:rPr>
              <w:t>Nazwa kategorii interwencji</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E0E0E0"/>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Wydatki "lizbońskie" (w euro)</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E0E0E0"/>
            <w:textDirection w:val="btLr"/>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Udział wydatków lizbońskich (w %)</w:t>
            </w:r>
          </w:p>
        </w:tc>
      </w:tr>
      <w:tr w:rsidR="002A6205" w:rsidRPr="00154A1B">
        <w:trPr>
          <w:trHeight w:val="287"/>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2A6205" w:rsidRPr="00154A1B" w:rsidRDefault="002A6205" w:rsidP="002D1BE4">
            <w:pPr>
              <w:rPr>
                <w:rFonts w:ascii="Arial" w:hAnsi="Arial" w:cs="Arial"/>
                <w:b/>
                <w:bCs/>
                <w:sz w:val="18"/>
                <w:szCs w:val="18"/>
              </w:rPr>
            </w:pPr>
            <w:r w:rsidRPr="00154A1B">
              <w:rPr>
                <w:rFonts w:ascii="Arial" w:hAnsi="Arial" w:cs="Arial"/>
                <w:b/>
                <w:bCs/>
                <w:sz w:val="18"/>
                <w:szCs w:val="18"/>
              </w:rPr>
              <w:t>Badania i rozwój technologiczny, innowacje i przedsiębiorczość</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2A6205" w:rsidRPr="00154A1B" w:rsidRDefault="002A6205" w:rsidP="002D1BE4">
            <w:pPr>
              <w:jc w:val="center"/>
              <w:rPr>
                <w:rFonts w:ascii="Arial" w:hAnsi="Arial" w:cs="Arial"/>
                <w:b/>
                <w:bCs/>
                <w:sz w:val="18"/>
                <w:szCs w:val="18"/>
              </w:rPr>
            </w:pPr>
            <w:r w:rsidRPr="00154A1B">
              <w:rPr>
                <w:rFonts w:ascii="Arial" w:hAnsi="Arial" w:cs="Arial"/>
                <w:b/>
                <w:bCs/>
                <w:sz w:val="18"/>
                <w:szCs w:val="18"/>
              </w:rPr>
              <w:t>256 175 083</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2A6205" w:rsidRPr="00154A1B" w:rsidRDefault="002A6205" w:rsidP="002D1BE4">
            <w:pPr>
              <w:jc w:val="center"/>
              <w:rPr>
                <w:rFonts w:ascii="Arial" w:hAnsi="Arial" w:cs="Arial"/>
                <w:b/>
                <w:bCs/>
                <w:sz w:val="18"/>
                <w:szCs w:val="18"/>
              </w:rPr>
            </w:pPr>
            <w:r w:rsidRPr="00154A1B">
              <w:rPr>
                <w:rFonts w:ascii="Arial" w:hAnsi="Arial" w:cs="Arial"/>
                <w:b/>
                <w:bCs/>
                <w:sz w:val="18"/>
                <w:szCs w:val="18"/>
              </w:rPr>
              <w:t>23,93%</w:t>
            </w:r>
          </w:p>
        </w:tc>
      </w:tr>
      <w:tr w:rsidR="002A6205" w:rsidRPr="00154A1B">
        <w:trPr>
          <w:trHeight w:val="69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02</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Infrastruktura B+RT (w tym wyposażenie w sprzęt, oprzyrządowanie i szybkie sieci informatyczne łączące ośrodki badawcze) oraz specjalistyczne ośrodki kompetencji technologicznych</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3 337 326</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0,31%</w:t>
            </w:r>
          </w:p>
        </w:tc>
      </w:tr>
      <w:tr w:rsidR="002A6205" w:rsidRPr="00154A1B">
        <w:trPr>
          <w:trHeight w:val="992"/>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03</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 xml:space="preserve">Transfer technologii i udoskonalenie sieci współpracy między MŚP, między MŚP a innymi przedsiębiorstwami, uczelniami, wszelkiego rodzaju instytucjami na poziomie szkolnictwa pomaturalnego, władzami regionalnymi , ośrodkami badawczymi oraz biegunami naukowymi i technologicznymi </w:t>
            </w:r>
            <w:r w:rsidRPr="00154A1B">
              <w:rPr>
                <w:rFonts w:ascii="Arial" w:hAnsi="Arial" w:cs="Arial"/>
                <w:i/>
                <w:iCs/>
                <w:sz w:val="18"/>
                <w:szCs w:val="18"/>
              </w:rPr>
              <w:t>(parkami naukowymi i technologicznymi, technopoliami, itd.)</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10 050 000</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0,94%</w:t>
            </w:r>
          </w:p>
        </w:tc>
      </w:tr>
      <w:tr w:rsidR="002A6205" w:rsidRPr="00154A1B">
        <w:trPr>
          <w:trHeight w:val="42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05</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Usługi w zakresie zaawansowanego wsparcia dla przedsiębiorstw i grup przedsiębiorstw</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35 000 000</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3,27%</w:t>
            </w:r>
          </w:p>
        </w:tc>
      </w:tr>
      <w:tr w:rsidR="002A6205" w:rsidRPr="00154A1B">
        <w:trPr>
          <w:trHeight w:val="1072"/>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06</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Wsparcie na rzecz MŚP w zakresie promocji produktów i procesów przyjaznych dla środowiska (</w:t>
            </w:r>
            <w:r w:rsidRPr="00154A1B">
              <w:rPr>
                <w:rFonts w:ascii="Arial" w:hAnsi="Arial" w:cs="Arial"/>
                <w:i/>
                <w:iCs/>
                <w:sz w:val="18"/>
                <w:szCs w:val="18"/>
              </w:rPr>
              <w:t>wdrożenie efektywnychsystemów zarządzania środowiskiem, wdrożenie i stosowania/użytkowanie technologii zapobiegania zanieczyszczeniom, wdrożenie czystych technologi do działalności produkcyjnej przedsiębiorstw)</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6 068 361</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0,56%</w:t>
            </w:r>
          </w:p>
        </w:tc>
      </w:tr>
      <w:tr w:rsidR="002A6205" w:rsidRPr="00154A1B">
        <w:trPr>
          <w:trHeight w:val="76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07</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 xml:space="preserve">Inwestycje w przedsiębiorstwa bezpośrednio związane z dziedziną badań i innowacji </w:t>
            </w:r>
            <w:r w:rsidRPr="00154A1B">
              <w:rPr>
                <w:rFonts w:ascii="Arial" w:hAnsi="Arial" w:cs="Arial"/>
                <w:i/>
                <w:iCs/>
                <w:sz w:val="18"/>
                <w:szCs w:val="18"/>
              </w:rPr>
              <w:t>(innowacyjne technologie, tworzenie przedsiębiorstw przez uczelnie wyższe, istniejące ośrodki B+RT i przedsiębiorstwa, itp.)</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60 097 172</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5,61%</w:t>
            </w:r>
          </w:p>
        </w:tc>
      </w:tr>
      <w:tr w:rsidR="002A6205" w:rsidRPr="00154A1B">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08</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Inne inwestycje w przedsiębiorstwa</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112 004 999</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10,47%</w:t>
            </w:r>
          </w:p>
        </w:tc>
      </w:tr>
      <w:tr w:rsidR="002A6205" w:rsidRPr="00154A1B">
        <w:trPr>
          <w:trHeight w:val="42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09</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Inne działania mające na celu pobudzenie badań, innowacji i przedsiębiorczości w MŚP</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29 617 225</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2,77%</w:t>
            </w:r>
          </w:p>
        </w:tc>
      </w:tr>
      <w:tr w:rsidR="002A6205" w:rsidRPr="00154A1B">
        <w:trPr>
          <w:trHeight w:val="331"/>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2A6205" w:rsidRPr="00154A1B" w:rsidRDefault="002A6205" w:rsidP="002D1BE4">
            <w:pPr>
              <w:rPr>
                <w:rFonts w:ascii="Arial" w:hAnsi="Arial" w:cs="Arial"/>
                <w:b/>
                <w:bCs/>
                <w:sz w:val="18"/>
                <w:szCs w:val="18"/>
              </w:rPr>
            </w:pPr>
            <w:r w:rsidRPr="00154A1B">
              <w:rPr>
                <w:rFonts w:ascii="Arial" w:hAnsi="Arial" w:cs="Arial"/>
                <w:b/>
                <w:bCs/>
                <w:sz w:val="18"/>
                <w:szCs w:val="18"/>
              </w:rPr>
              <w:t>Społeczeństwo informacyjne</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2A6205" w:rsidRPr="00154A1B" w:rsidRDefault="002A6205" w:rsidP="002D1BE4">
            <w:pPr>
              <w:jc w:val="center"/>
              <w:rPr>
                <w:rFonts w:ascii="Arial" w:hAnsi="Arial" w:cs="Arial"/>
                <w:b/>
                <w:bCs/>
                <w:sz w:val="18"/>
                <w:szCs w:val="18"/>
              </w:rPr>
            </w:pPr>
            <w:r w:rsidRPr="00154A1B">
              <w:rPr>
                <w:rFonts w:ascii="Arial" w:hAnsi="Arial" w:cs="Arial"/>
                <w:b/>
                <w:bCs/>
                <w:sz w:val="18"/>
                <w:szCs w:val="18"/>
              </w:rPr>
              <w:t>70 192 522</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2A6205" w:rsidRPr="00154A1B" w:rsidRDefault="002A6205" w:rsidP="002D1BE4">
            <w:pPr>
              <w:jc w:val="center"/>
              <w:rPr>
                <w:rFonts w:ascii="Arial" w:hAnsi="Arial" w:cs="Arial"/>
                <w:b/>
                <w:bCs/>
                <w:sz w:val="18"/>
                <w:szCs w:val="18"/>
              </w:rPr>
            </w:pPr>
            <w:r w:rsidRPr="00154A1B">
              <w:rPr>
                <w:rFonts w:ascii="Arial" w:hAnsi="Arial" w:cs="Arial"/>
                <w:b/>
                <w:bCs/>
                <w:sz w:val="18"/>
                <w:szCs w:val="18"/>
              </w:rPr>
              <w:t>6,56%</w:t>
            </w:r>
          </w:p>
        </w:tc>
      </w:tr>
      <w:tr w:rsidR="002A6205" w:rsidRPr="00154A1B">
        <w:trPr>
          <w:trHeight w:val="34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10</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 xml:space="preserve">Infrastruktura telekomunikacyjna </w:t>
            </w:r>
            <w:r w:rsidRPr="00154A1B">
              <w:rPr>
                <w:rFonts w:ascii="Arial" w:hAnsi="Arial" w:cs="Arial"/>
                <w:i/>
                <w:iCs/>
                <w:sz w:val="18"/>
                <w:szCs w:val="18"/>
              </w:rPr>
              <w:t>(w tym sieci szerokopasmowe)</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23 279 682</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2,17%</w:t>
            </w:r>
          </w:p>
        </w:tc>
      </w:tr>
      <w:tr w:rsidR="002A6205" w:rsidRPr="00154A1B">
        <w:trPr>
          <w:trHeight w:val="42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13</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 xml:space="preserve">Usługi i aplikacje dla obywateli </w:t>
            </w:r>
            <w:r w:rsidRPr="00154A1B">
              <w:rPr>
                <w:rFonts w:ascii="Arial" w:hAnsi="Arial" w:cs="Arial"/>
                <w:i/>
                <w:iCs/>
                <w:sz w:val="18"/>
                <w:szCs w:val="18"/>
              </w:rPr>
              <w:t>(e-zdrowie, e-administracja, e-edukacja, e-integracja,itp.)</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20 956 775</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1,96%</w:t>
            </w:r>
          </w:p>
        </w:tc>
      </w:tr>
      <w:tr w:rsidR="002A6205" w:rsidRPr="00154A1B">
        <w:trPr>
          <w:trHeight w:val="42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14</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 xml:space="preserve">Usługi i aplikacje dla MŚP </w:t>
            </w:r>
            <w:r w:rsidRPr="00154A1B">
              <w:rPr>
                <w:rFonts w:ascii="Arial" w:hAnsi="Arial" w:cs="Arial"/>
                <w:i/>
                <w:iCs/>
                <w:sz w:val="18"/>
                <w:szCs w:val="18"/>
              </w:rPr>
              <w:t>(e-handel, kształcenie i szkolenie, tworzenie sieci,itp.)</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20 005 261</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1,87%</w:t>
            </w:r>
          </w:p>
        </w:tc>
      </w:tr>
      <w:tr w:rsidR="002A6205" w:rsidRPr="00154A1B">
        <w:trPr>
          <w:trHeight w:val="42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15</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 xml:space="preserve">Inne działania mające na celu poprawę dostępu MŚP do TIK i ich wydajne wykorzystanie </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5 950 804</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0,56%</w:t>
            </w:r>
          </w:p>
        </w:tc>
      </w:tr>
      <w:tr w:rsidR="002A6205" w:rsidRPr="00154A1B">
        <w:trPr>
          <w:trHeight w:val="319"/>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2A6205" w:rsidRPr="00154A1B" w:rsidRDefault="002A6205" w:rsidP="002D1BE4">
            <w:pPr>
              <w:rPr>
                <w:rFonts w:ascii="Arial" w:hAnsi="Arial" w:cs="Arial"/>
                <w:b/>
                <w:bCs/>
                <w:sz w:val="18"/>
                <w:szCs w:val="18"/>
              </w:rPr>
            </w:pPr>
            <w:r w:rsidRPr="00154A1B">
              <w:rPr>
                <w:rFonts w:ascii="Arial" w:hAnsi="Arial" w:cs="Arial"/>
                <w:b/>
                <w:bCs/>
                <w:sz w:val="18"/>
                <w:szCs w:val="18"/>
              </w:rPr>
              <w:t>Transport</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2A6205" w:rsidRPr="00154A1B" w:rsidRDefault="002A6205" w:rsidP="002D1BE4">
            <w:pPr>
              <w:jc w:val="center"/>
              <w:rPr>
                <w:rFonts w:ascii="Arial" w:hAnsi="Arial" w:cs="Arial"/>
                <w:b/>
                <w:bCs/>
                <w:sz w:val="18"/>
                <w:szCs w:val="18"/>
              </w:rPr>
            </w:pPr>
            <w:r w:rsidRPr="00154A1B">
              <w:rPr>
                <w:rFonts w:ascii="Arial" w:hAnsi="Arial" w:cs="Arial"/>
                <w:b/>
                <w:bCs/>
                <w:sz w:val="18"/>
                <w:szCs w:val="18"/>
              </w:rPr>
              <w:t>72 596 013</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vAlign w:val="center"/>
          </w:tcPr>
          <w:p w:rsidR="002A6205" w:rsidRPr="00154A1B" w:rsidRDefault="002A6205" w:rsidP="002D1BE4">
            <w:pPr>
              <w:jc w:val="center"/>
              <w:rPr>
                <w:rFonts w:ascii="Arial" w:hAnsi="Arial" w:cs="Arial"/>
                <w:b/>
                <w:bCs/>
                <w:sz w:val="18"/>
                <w:szCs w:val="18"/>
              </w:rPr>
            </w:pPr>
            <w:r w:rsidRPr="00154A1B">
              <w:rPr>
                <w:rFonts w:ascii="Arial" w:hAnsi="Arial" w:cs="Arial"/>
                <w:b/>
                <w:bCs/>
                <w:sz w:val="18"/>
                <w:szCs w:val="18"/>
              </w:rPr>
              <w:t>6,78%</w:t>
            </w:r>
          </w:p>
        </w:tc>
      </w:tr>
      <w:tr w:rsidR="002A6205" w:rsidRPr="00154A1B">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16</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Kolej</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bottom"/>
          </w:tcPr>
          <w:p w:rsidR="002A6205" w:rsidRPr="00154A1B" w:rsidRDefault="002A6205" w:rsidP="002D1BE4">
            <w:pPr>
              <w:jc w:val="center"/>
              <w:rPr>
                <w:rFonts w:ascii="Arial" w:hAnsi="Arial" w:cs="Arial"/>
                <w:sz w:val="18"/>
                <w:szCs w:val="18"/>
              </w:rPr>
            </w:pPr>
            <w:r w:rsidRPr="00154A1B">
              <w:rPr>
                <w:rFonts w:ascii="Arial" w:hAnsi="Arial" w:cs="Arial"/>
                <w:sz w:val="18"/>
                <w:szCs w:val="18"/>
              </w:rPr>
              <w:t>31 021 648</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2,90%</w:t>
            </w:r>
          </w:p>
        </w:tc>
      </w:tr>
      <w:tr w:rsidR="002A6205" w:rsidRPr="00154A1B">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29</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Porty lotnicze</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37 000 000</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3,46%</w:t>
            </w:r>
          </w:p>
        </w:tc>
      </w:tr>
      <w:tr w:rsidR="002A6205" w:rsidRPr="00154A1B">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30</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noWrap/>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Porty</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4 574 365</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0,42%</w:t>
            </w:r>
          </w:p>
        </w:tc>
      </w:tr>
      <w:tr w:rsidR="002A6205" w:rsidRPr="00154A1B">
        <w:trPr>
          <w:trHeight w:val="345"/>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CCFFFF"/>
            <w:noWrap/>
            <w:vAlign w:val="center"/>
          </w:tcPr>
          <w:p w:rsidR="002A6205" w:rsidRPr="00154A1B" w:rsidRDefault="002A6205" w:rsidP="002D1BE4">
            <w:pPr>
              <w:rPr>
                <w:rFonts w:ascii="Arial" w:hAnsi="Arial" w:cs="Arial"/>
                <w:b/>
                <w:bCs/>
                <w:sz w:val="18"/>
                <w:szCs w:val="18"/>
              </w:rPr>
            </w:pPr>
            <w:r w:rsidRPr="00154A1B">
              <w:rPr>
                <w:rFonts w:ascii="Arial" w:hAnsi="Arial" w:cs="Arial"/>
                <w:b/>
                <w:bCs/>
                <w:sz w:val="18"/>
                <w:szCs w:val="18"/>
              </w:rPr>
              <w:t>Energia</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noWrap/>
            <w:vAlign w:val="center"/>
          </w:tcPr>
          <w:p w:rsidR="002A6205" w:rsidRPr="00154A1B" w:rsidRDefault="002A6205" w:rsidP="002D1BE4">
            <w:pPr>
              <w:jc w:val="center"/>
              <w:rPr>
                <w:rFonts w:ascii="Arial" w:hAnsi="Arial" w:cs="Arial"/>
                <w:b/>
                <w:bCs/>
                <w:sz w:val="18"/>
                <w:szCs w:val="18"/>
              </w:rPr>
            </w:pPr>
            <w:r w:rsidRPr="00154A1B">
              <w:rPr>
                <w:rFonts w:ascii="Arial" w:hAnsi="Arial" w:cs="Arial"/>
                <w:b/>
                <w:bCs/>
                <w:sz w:val="18"/>
                <w:szCs w:val="18"/>
              </w:rPr>
              <w:t>15 728 878</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noWrap/>
            <w:vAlign w:val="center"/>
          </w:tcPr>
          <w:p w:rsidR="002A6205" w:rsidRPr="00154A1B" w:rsidRDefault="002A6205" w:rsidP="002D1BE4">
            <w:pPr>
              <w:jc w:val="center"/>
              <w:rPr>
                <w:rFonts w:ascii="Arial" w:hAnsi="Arial" w:cs="Arial"/>
                <w:b/>
                <w:bCs/>
                <w:sz w:val="18"/>
                <w:szCs w:val="18"/>
              </w:rPr>
            </w:pPr>
            <w:r w:rsidRPr="00154A1B">
              <w:rPr>
                <w:rFonts w:ascii="Arial" w:hAnsi="Arial" w:cs="Arial"/>
                <w:b/>
                <w:bCs/>
                <w:sz w:val="18"/>
                <w:szCs w:val="18"/>
              </w:rPr>
              <w:t>1,47%</w:t>
            </w:r>
          </w:p>
        </w:tc>
      </w:tr>
      <w:tr w:rsidR="002A6205" w:rsidRPr="00154A1B">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40</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Energia odnawialna: słoneczna</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3 609 626</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0,34%</w:t>
            </w:r>
          </w:p>
        </w:tc>
      </w:tr>
      <w:tr w:rsidR="002A6205" w:rsidRPr="00154A1B">
        <w:trPr>
          <w:trHeight w:val="255"/>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41</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Energia odnawialna: biomasa</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 xml:space="preserve">       </w:t>
            </w:r>
            <w:r>
              <w:rPr>
                <w:rFonts w:ascii="Arial" w:hAnsi="Arial" w:cs="Arial"/>
                <w:sz w:val="18"/>
                <w:szCs w:val="18"/>
              </w:rPr>
              <w:t xml:space="preserve">  </w:t>
            </w:r>
            <w:r w:rsidRPr="00154A1B">
              <w:rPr>
                <w:rFonts w:ascii="Arial" w:hAnsi="Arial" w:cs="Arial"/>
                <w:sz w:val="18"/>
                <w:szCs w:val="18"/>
              </w:rPr>
              <w:t>11 219 252</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1,05%</w:t>
            </w:r>
          </w:p>
        </w:tc>
      </w:tr>
      <w:tr w:rsidR="002A6205" w:rsidRPr="00154A1B">
        <w:trPr>
          <w:trHeight w:val="360"/>
          <w:jc w:val="center"/>
        </w:trPr>
        <w:tc>
          <w:tcPr>
            <w:tcW w:w="76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42</w:t>
            </w:r>
          </w:p>
        </w:tc>
        <w:tc>
          <w:tcPr>
            <w:tcW w:w="64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rPr>
                <w:rFonts w:ascii="Arial" w:hAnsi="Arial" w:cs="Arial"/>
                <w:sz w:val="18"/>
                <w:szCs w:val="18"/>
              </w:rPr>
            </w:pPr>
            <w:r w:rsidRPr="00154A1B">
              <w:rPr>
                <w:rFonts w:ascii="Arial" w:hAnsi="Arial" w:cs="Arial"/>
                <w:sz w:val="18"/>
                <w:szCs w:val="18"/>
              </w:rPr>
              <w:t>Energia odnawialna: hydroelektryczna, geotermiczna i pozostałe</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900 000</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auto"/>
            <w:vAlign w:val="center"/>
          </w:tcPr>
          <w:p w:rsidR="002A6205" w:rsidRPr="00154A1B" w:rsidRDefault="002A6205" w:rsidP="002D1BE4">
            <w:pPr>
              <w:jc w:val="center"/>
              <w:rPr>
                <w:rFonts w:ascii="Arial" w:hAnsi="Arial" w:cs="Arial"/>
                <w:sz w:val="18"/>
                <w:szCs w:val="18"/>
              </w:rPr>
            </w:pPr>
            <w:r w:rsidRPr="00154A1B">
              <w:rPr>
                <w:rFonts w:ascii="Arial" w:hAnsi="Arial" w:cs="Arial"/>
                <w:sz w:val="18"/>
                <w:szCs w:val="18"/>
              </w:rPr>
              <w:t>0,08%</w:t>
            </w:r>
          </w:p>
        </w:tc>
      </w:tr>
      <w:tr w:rsidR="002A6205" w:rsidRPr="00154A1B">
        <w:trPr>
          <w:trHeight w:val="525"/>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A6205" w:rsidRPr="00154A1B" w:rsidRDefault="002A6205" w:rsidP="002D1BE4">
            <w:pPr>
              <w:rPr>
                <w:rFonts w:ascii="Arial" w:hAnsi="Arial" w:cs="Arial"/>
                <w:b/>
                <w:bCs/>
                <w:sz w:val="18"/>
                <w:szCs w:val="18"/>
              </w:rPr>
            </w:pPr>
            <w:r w:rsidRPr="00154A1B">
              <w:rPr>
                <w:rFonts w:ascii="Arial" w:hAnsi="Arial" w:cs="Arial"/>
                <w:b/>
                <w:bCs/>
                <w:sz w:val="18"/>
                <w:szCs w:val="18"/>
              </w:rPr>
              <w:t>Łączny wkład EFRR wg kategorii interwencji określonych w zał. IV do rozporządzenia 1083/2006</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noWrap/>
            <w:vAlign w:val="center"/>
          </w:tcPr>
          <w:p w:rsidR="002A6205" w:rsidRPr="00154A1B" w:rsidRDefault="002A6205" w:rsidP="002D1BE4">
            <w:pPr>
              <w:jc w:val="center"/>
              <w:rPr>
                <w:rFonts w:ascii="Arial" w:hAnsi="Arial" w:cs="Arial"/>
                <w:b/>
                <w:bCs/>
                <w:sz w:val="18"/>
                <w:szCs w:val="18"/>
              </w:rPr>
            </w:pPr>
            <w:r w:rsidRPr="00154A1B">
              <w:rPr>
                <w:rFonts w:ascii="Arial" w:hAnsi="Arial" w:cs="Arial"/>
                <w:b/>
                <w:bCs/>
                <w:sz w:val="18"/>
                <w:szCs w:val="18"/>
              </w:rPr>
              <w:t>414 692 496</w:t>
            </w:r>
          </w:p>
        </w:tc>
        <w:tc>
          <w:tcPr>
            <w:tcW w:w="1120" w:type="dxa"/>
            <w:tcBorders>
              <w:top w:val="thickThinSmallGap" w:sz="12" w:space="0" w:color="auto"/>
              <w:left w:val="thickThinSmallGap" w:sz="12" w:space="0" w:color="auto"/>
              <w:bottom w:val="thickThinSmallGap" w:sz="12" w:space="0" w:color="auto"/>
              <w:right w:val="thickThinSmallGap" w:sz="12" w:space="0" w:color="auto"/>
            </w:tcBorders>
            <w:shd w:val="clear" w:color="auto" w:fill="E0E0E0"/>
            <w:noWrap/>
            <w:vAlign w:val="center"/>
          </w:tcPr>
          <w:p w:rsidR="002A6205" w:rsidRPr="00154A1B" w:rsidRDefault="002A6205" w:rsidP="002D1BE4">
            <w:pPr>
              <w:jc w:val="center"/>
              <w:rPr>
                <w:rFonts w:ascii="Arial" w:hAnsi="Arial" w:cs="Arial"/>
                <w:b/>
                <w:bCs/>
                <w:sz w:val="18"/>
                <w:szCs w:val="18"/>
              </w:rPr>
            </w:pPr>
            <w:r w:rsidRPr="00154A1B">
              <w:rPr>
                <w:rFonts w:ascii="Arial" w:hAnsi="Arial" w:cs="Arial"/>
                <w:b/>
                <w:bCs/>
                <w:sz w:val="18"/>
                <w:szCs w:val="18"/>
              </w:rPr>
              <w:t>38,74%</w:t>
            </w:r>
          </w:p>
        </w:tc>
      </w:tr>
      <w:tr w:rsidR="002A6205" w:rsidRPr="00154A1B">
        <w:trPr>
          <w:trHeight w:val="426"/>
          <w:jc w:val="center"/>
        </w:trPr>
        <w:tc>
          <w:tcPr>
            <w:tcW w:w="718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A6205" w:rsidRPr="00154A1B" w:rsidRDefault="002A6205" w:rsidP="002D1BE4">
            <w:pPr>
              <w:rPr>
                <w:rFonts w:ascii="Arial" w:hAnsi="Arial" w:cs="Arial"/>
                <w:b/>
                <w:bCs/>
                <w:sz w:val="18"/>
                <w:szCs w:val="18"/>
              </w:rPr>
            </w:pPr>
            <w:r w:rsidRPr="00154A1B">
              <w:rPr>
                <w:rFonts w:ascii="Arial" w:hAnsi="Arial" w:cs="Arial"/>
                <w:b/>
                <w:bCs/>
                <w:sz w:val="18"/>
                <w:szCs w:val="18"/>
              </w:rPr>
              <w:t xml:space="preserve">Całkowity wkład EFRR do RPO WiM </w:t>
            </w:r>
          </w:p>
        </w:tc>
        <w:tc>
          <w:tcPr>
            <w:tcW w:w="2000"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noWrap/>
            <w:vAlign w:val="center"/>
          </w:tcPr>
          <w:p w:rsidR="002A6205" w:rsidRPr="00154A1B" w:rsidRDefault="002A6205" w:rsidP="002D1BE4">
            <w:pPr>
              <w:jc w:val="center"/>
              <w:rPr>
                <w:rFonts w:ascii="Arial" w:hAnsi="Arial" w:cs="Arial"/>
                <w:b/>
                <w:bCs/>
                <w:sz w:val="18"/>
                <w:szCs w:val="18"/>
              </w:rPr>
            </w:pPr>
            <w:r w:rsidRPr="00154A1B">
              <w:rPr>
                <w:rFonts w:ascii="Arial" w:hAnsi="Arial" w:cs="Arial"/>
                <w:b/>
                <w:bCs/>
                <w:sz w:val="18"/>
                <w:szCs w:val="18"/>
              </w:rPr>
              <w:t>1 070 550 290</w:t>
            </w:r>
          </w:p>
        </w:tc>
        <w:tc>
          <w:tcPr>
            <w:tcW w:w="1120" w:type="dxa"/>
            <w:tcBorders>
              <w:top w:val="thickThinSmallGap" w:sz="12" w:space="0" w:color="auto"/>
              <w:left w:val="thickThinSmallGap" w:sz="12" w:space="0" w:color="auto"/>
              <w:bottom w:val="single" w:sz="4" w:space="0" w:color="FFFFFF"/>
              <w:right w:val="single" w:sz="4" w:space="0" w:color="FFFFFF"/>
            </w:tcBorders>
            <w:shd w:val="clear" w:color="auto" w:fill="auto"/>
            <w:noWrap/>
            <w:vAlign w:val="center"/>
          </w:tcPr>
          <w:p w:rsidR="002A6205" w:rsidRPr="00154A1B" w:rsidRDefault="002A6205" w:rsidP="002D1BE4">
            <w:pPr>
              <w:jc w:val="center"/>
              <w:rPr>
                <w:rFonts w:ascii="Arial" w:hAnsi="Arial" w:cs="Arial"/>
                <w:b/>
                <w:bCs/>
                <w:sz w:val="18"/>
                <w:szCs w:val="18"/>
              </w:rPr>
            </w:pPr>
          </w:p>
        </w:tc>
      </w:tr>
    </w:tbl>
    <w:p w:rsidR="00433280" w:rsidRDefault="00433280" w:rsidP="002A6205">
      <w:pPr>
        <w:pStyle w:val="Nagwek2PKmay"/>
        <w:outlineLvl w:val="1"/>
        <w:rPr>
          <w:rFonts w:ascii="Arial" w:hAnsi="Arial" w:cs="Arial"/>
          <w:sz w:val="22"/>
          <w:szCs w:val="22"/>
        </w:rPr>
      </w:pPr>
    </w:p>
    <w:p w:rsidR="002A6205" w:rsidRPr="00676775" w:rsidRDefault="002A6205" w:rsidP="002A6205">
      <w:pPr>
        <w:pStyle w:val="Nagwek2PKmay"/>
        <w:outlineLvl w:val="1"/>
        <w:rPr>
          <w:rFonts w:ascii="Arial" w:hAnsi="Arial" w:cs="Arial"/>
          <w:sz w:val="22"/>
          <w:szCs w:val="22"/>
        </w:rPr>
      </w:pPr>
    </w:p>
    <w:p w:rsidR="00433280" w:rsidRPr="00676775" w:rsidRDefault="00433280" w:rsidP="00433280">
      <w:pPr>
        <w:tabs>
          <w:tab w:val="left" w:pos="9000"/>
        </w:tabs>
        <w:autoSpaceDE w:val="0"/>
        <w:autoSpaceDN w:val="0"/>
        <w:adjustRightInd w:val="0"/>
        <w:jc w:val="both"/>
        <w:rPr>
          <w:rFonts w:ascii="Arial" w:hAnsi="Arial" w:cs="Arial"/>
          <w:b/>
          <w:i/>
          <w:sz w:val="20"/>
          <w:szCs w:val="20"/>
        </w:rPr>
        <w:sectPr w:rsidR="00433280" w:rsidRPr="00676775" w:rsidSect="00BC60CF">
          <w:pgSz w:w="11906" w:h="16838"/>
          <w:pgMar w:top="1418" w:right="1418" w:bottom="1418" w:left="1418" w:header="709" w:footer="709" w:gutter="0"/>
          <w:cols w:space="708"/>
          <w:docGrid w:linePitch="360"/>
        </w:sectPr>
      </w:pPr>
    </w:p>
    <w:p w:rsidR="002842FA" w:rsidRPr="00472693" w:rsidRDefault="002842FA" w:rsidP="002A6205">
      <w:pPr>
        <w:pStyle w:val="Nagwek2PKmay"/>
        <w:numPr>
          <w:ilvl w:val="0"/>
          <w:numId w:val="130"/>
        </w:numPr>
        <w:ind w:hanging="1080"/>
        <w:outlineLvl w:val="1"/>
      </w:pPr>
      <w:bookmarkStart w:id="172" w:name="_Toc208129504"/>
      <w:bookmarkStart w:id="173" w:name="_Toc283900162"/>
      <w:r w:rsidRPr="00C51A63">
        <w:rPr>
          <w:rFonts w:ascii="Arial" w:hAnsi="Arial" w:cs="Arial"/>
          <w:sz w:val="24"/>
          <w:szCs w:val="24"/>
        </w:rPr>
        <w:lastRenderedPageBreak/>
        <w:t>Indykatywny wykaz indywidualnych projektów kluczowych RPO Warmia i Mazury na lata 2007 – 2013</w:t>
      </w:r>
      <w:bookmarkEnd w:id="172"/>
      <w:bookmarkEnd w:id="173"/>
      <w:r w:rsidRPr="00C51A63">
        <w:rPr>
          <w:rFonts w:ascii="Arial" w:hAnsi="Arial" w:cs="Arial"/>
          <w:sz w:val="24"/>
          <w:szCs w:val="24"/>
        </w:rPr>
        <w:t xml:space="preserve"> </w:t>
      </w:r>
    </w:p>
    <w:p w:rsidR="00472693" w:rsidRDefault="00472693" w:rsidP="00472693">
      <w:pPr>
        <w:pStyle w:val="Nagwek2PKmay"/>
        <w:outlineLvl w:val="1"/>
      </w:pPr>
    </w:p>
    <w:p w:rsidR="00DA522B" w:rsidRPr="00676775" w:rsidRDefault="00DA522B" w:rsidP="00472693">
      <w:pPr>
        <w:pStyle w:val="Nagwek2PKmay"/>
        <w:outlineLvl w:val="1"/>
      </w:pPr>
    </w:p>
    <w:tbl>
      <w:tblPr>
        <w:tblStyle w:val="Tabela-Siatka"/>
        <w:tblW w:w="14221" w:type="dxa"/>
        <w:tblLayout w:type="fixed"/>
        <w:tblLook w:val="01E0"/>
      </w:tblPr>
      <w:tblGrid>
        <w:gridCol w:w="648"/>
        <w:gridCol w:w="4680"/>
        <w:gridCol w:w="1980"/>
        <w:gridCol w:w="2340"/>
        <w:gridCol w:w="1620"/>
        <w:gridCol w:w="1080"/>
        <w:gridCol w:w="1873"/>
      </w:tblGrid>
      <w:tr w:rsidR="00DA522B">
        <w:trPr>
          <w:cantSplit/>
          <w:trHeight w:val="965"/>
          <w:tblHeader/>
        </w:trPr>
        <w:tc>
          <w:tcPr>
            <w:tcW w:w="648" w:type="dxa"/>
            <w:shd w:val="clear" w:color="auto" w:fill="CCCCCC"/>
            <w:vAlign w:val="center"/>
          </w:tcPr>
          <w:p w:rsidR="00DA522B" w:rsidRPr="00D3187C" w:rsidRDefault="00DA522B" w:rsidP="002D1BE4">
            <w:pPr>
              <w:jc w:val="center"/>
              <w:rPr>
                <w:b/>
                <w:sz w:val="20"/>
                <w:szCs w:val="20"/>
              </w:rPr>
            </w:pPr>
            <w:r w:rsidRPr="00D3187C">
              <w:rPr>
                <w:b/>
                <w:sz w:val="20"/>
                <w:szCs w:val="20"/>
              </w:rPr>
              <w:t>Lp.</w:t>
            </w:r>
          </w:p>
        </w:tc>
        <w:tc>
          <w:tcPr>
            <w:tcW w:w="4680" w:type="dxa"/>
            <w:shd w:val="clear" w:color="auto" w:fill="CCCCCC"/>
            <w:vAlign w:val="center"/>
          </w:tcPr>
          <w:p w:rsidR="00DA522B" w:rsidRPr="00D3187C" w:rsidRDefault="00DA522B" w:rsidP="002D1BE4">
            <w:pPr>
              <w:jc w:val="center"/>
              <w:rPr>
                <w:b/>
                <w:sz w:val="20"/>
                <w:szCs w:val="20"/>
              </w:rPr>
            </w:pPr>
            <w:r w:rsidRPr="00D3187C">
              <w:rPr>
                <w:b/>
                <w:sz w:val="20"/>
                <w:szCs w:val="20"/>
              </w:rPr>
              <w:t xml:space="preserve">Nazwa projektu </w:t>
            </w:r>
          </w:p>
        </w:tc>
        <w:tc>
          <w:tcPr>
            <w:tcW w:w="1980" w:type="dxa"/>
            <w:shd w:val="clear" w:color="auto" w:fill="CCCCCC"/>
            <w:vAlign w:val="center"/>
          </w:tcPr>
          <w:p w:rsidR="00DA522B" w:rsidRDefault="00DA522B" w:rsidP="002D1BE4">
            <w:pPr>
              <w:jc w:val="center"/>
              <w:rPr>
                <w:b/>
                <w:sz w:val="20"/>
                <w:szCs w:val="20"/>
              </w:rPr>
            </w:pPr>
            <w:r w:rsidRPr="00D3187C">
              <w:rPr>
                <w:b/>
                <w:sz w:val="20"/>
                <w:szCs w:val="20"/>
              </w:rPr>
              <w:t>Orientacyjny koszt</w:t>
            </w:r>
            <w:r>
              <w:rPr>
                <w:b/>
                <w:sz w:val="20"/>
                <w:szCs w:val="20"/>
              </w:rPr>
              <w:t xml:space="preserve"> </w:t>
            </w:r>
            <w:r w:rsidRPr="00D3187C">
              <w:rPr>
                <w:b/>
                <w:sz w:val="20"/>
                <w:szCs w:val="20"/>
              </w:rPr>
              <w:t>całkowity projektu</w:t>
            </w:r>
          </w:p>
          <w:p w:rsidR="00DA522B" w:rsidRPr="00D3187C" w:rsidRDefault="00DA522B" w:rsidP="002D1BE4">
            <w:pPr>
              <w:jc w:val="center"/>
              <w:rPr>
                <w:b/>
                <w:sz w:val="20"/>
                <w:szCs w:val="20"/>
              </w:rPr>
            </w:pPr>
            <w:r w:rsidRPr="00D3187C">
              <w:rPr>
                <w:b/>
                <w:sz w:val="20"/>
                <w:szCs w:val="20"/>
              </w:rPr>
              <w:t>(mln euro)</w:t>
            </w:r>
          </w:p>
        </w:tc>
        <w:tc>
          <w:tcPr>
            <w:tcW w:w="2340" w:type="dxa"/>
            <w:shd w:val="clear" w:color="auto" w:fill="CCCCCC"/>
            <w:vAlign w:val="center"/>
          </w:tcPr>
          <w:p w:rsidR="00DA522B" w:rsidRDefault="00DA522B" w:rsidP="002D1BE4">
            <w:pPr>
              <w:jc w:val="center"/>
              <w:rPr>
                <w:b/>
                <w:sz w:val="20"/>
                <w:szCs w:val="20"/>
              </w:rPr>
            </w:pPr>
            <w:r>
              <w:rPr>
                <w:b/>
                <w:sz w:val="20"/>
                <w:szCs w:val="20"/>
              </w:rPr>
              <w:t>Zakładany poziom dofinansowania</w:t>
            </w:r>
          </w:p>
          <w:p w:rsidR="00DA522B" w:rsidRPr="00D3187C" w:rsidRDefault="00DA522B" w:rsidP="002D1BE4">
            <w:pPr>
              <w:jc w:val="center"/>
              <w:rPr>
                <w:b/>
                <w:sz w:val="20"/>
                <w:szCs w:val="20"/>
              </w:rPr>
            </w:pPr>
            <w:r>
              <w:rPr>
                <w:b/>
                <w:sz w:val="20"/>
                <w:szCs w:val="20"/>
              </w:rPr>
              <w:t xml:space="preserve">z EFRR </w:t>
            </w:r>
            <w:r>
              <w:rPr>
                <w:b/>
                <w:sz w:val="20"/>
                <w:szCs w:val="20"/>
              </w:rPr>
              <w:br/>
              <w:t>(mln euro)</w:t>
            </w:r>
          </w:p>
        </w:tc>
        <w:tc>
          <w:tcPr>
            <w:tcW w:w="1620" w:type="dxa"/>
            <w:shd w:val="clear" w:color="auto" w:fill="CCCCCC"/>
            <w:vAlign w:val="center"/>
          </w:tcPr>
          <w:p w:rsidR="00DA522B" w:rsidRPr="00D3187C" w:rsidRDefault="00DA522B" w:rsidP="002D1BE4">
            <w:pPr>
              <w:jc w:val="center"/>
              <w:rPr>
                <w:b/>
                <w:sz w:val="20"/>
                <w:szCs w:val="20"/>
              </w:rPr>
            </w:pPr>
            <w:r w:rsidRPr="00D3187C">
              <w:rPr>
                <w:b/>
                <w:sz w:val="20"/>
                <w:szCs w:val="20"/>
              </w:rPr>
              <w:t>Przewidywany okres realizacji projektu</w:t>
            </w:r>
          </w:p>
        </w:tc>
        <w:tc>
          <w:tcPr>
            <w:tcW w:w="1080" w:type="dxa"/>
            <w:shd w:val="clear" w:color="auto" w:fill="CCCCCC"/>
            <w:vAlign w:val="center"/>
          </w:tcPr>
          <w:p w:rsidR="00DA522B" w:rsidRPr="00D3187C" w:rsidRDefault="00DA522B" w:rsidP="002D1BE4">
            <w:pPr>
              <w:jc w:val="center"/>
              <w:rPr>
                <w:b/>
                <w:sz w:val="20"/>
                <w:szCs w:val="20"/>
              </w:rPr>
            </w:pPr>
            <w:r w:rsidRPr="00D3187C">
              <w:rPr>
                <w:b/>
                <w:sz w:val="20"/>
                <w:szCs w:val="20"/>
              </w:rPr>
              <w:t>Miejsce realizacji</w:t>
            </w:r>
          </w:p>
        </w:tc>
        <w:tc>
          <w:tcPr>
            <w:tcW w:w="1873" w:type="dxa"/>
            <w:shd w:val="clear" w:color="auto" w:fill="CCCCCC"/>
            <w:vAlign w:val="center"/>
          </w:tcPr>
          <w:p w:rsidR="00DA522B" w:rsidRPr="00D3187C" w:rsidRDefault="00DA522B" w:rsidP="002D1BE4">
            <w:pPr>
              <w:jc w:val="center"/>
              <w:rPr>
                <w:b/>
                <w:sz w:val="20"/>
                <w:szCs w:val="20"/>
              </w:rPr>
            </w:pPr>
            <w:r w:rsidRPr="00D3187C">
              <w:rPr>
                <w:b/>
                <w:sz w:val="20"/>
                <w:szCs w:val="20"/>
              </w:rPr>
              <w:t>Instytucja odpowiedzialna za realizację</w:t>
            </w:r>
          </w:p>
        </w:tc>
      </w:tr>
      <w:tr w:rsidR="00DA522B">
        <w:trPr>
          <w:cantSplit/>
          <w:tblHeader/>
        </w:trPr>
        <w:tc>
          <w:tcPr>
            <w:tcW w:w="648" w:type="dxa"/>
            <w:shd w:val="clear" w:color="auto" w:fill="CCCCCC"/>
          </w:tcPr>
          <w:p w:rsidR="00DA522B" w:rsidRPr="00D3187C" w:rsidRDefault="00DA522B" w:rsidP="002D1BE4">
            <w:pPr>
              <w:jc w:val="center"/>
              <w:rPr>
                <w:b/>
                <w:sz w:val="20"/>
                <w:szCs w:val="20"/>
              </w:rPr>
            </w:pPr>
            <w:r w:rsidRPr="00D3187C">
              <w:rPr>
                <w:b/>
                <w:sz w:val="20"/>
                <w:szCs w:val="20"/>
              </w:rPr>
              <w:t>1</w:t>
            </w:r>
          </w:p>
        </w:tc>
        <w:tc>
          <w:tcPr>
            <w:tcW w:w="4680" w:type="dxa"/>
            <w:shd w:val="clear" w:color="auto" w:fill="CCCCCC"/>
          </w:tcPr>
          <w:p w:rsidR="00DA522B" w:rsidRPr="00D3187C" w:rsidRDefault="00DA522B" w:rsidP="002D1BE4">
            <w:pPr>
              <w:jc w:val="center"/>
              <w:rPr>
                <w:b/>
                <w:sz w:val="20"/>
                <w:szCs w:val="20"/>
              </w:rPr>
            </w:pPr>
            <w:r w:rsidRPr="00D3187C">
              <w:rPr>
                <w:b/>
                <w:sz w:val="20"/>
                <w:szCs w:val="20"/>
              </w:rPr>
              <w:t>2</w:t>
            </w:r>
          </w:p>
        </w:tc>
        <w:tc>
          <w:tcPr>
            <w:tcW w:w="1980" w:type="dxa"/>
            <w:shd w:val="clear" w:color="auto" w:fill="CCCCCC"/>
          </w:tcPr>
          <w:p w:rsidR="00DA522B" w:rsidRPr="00D3187C" w:rsidRDefault="00DA522B" w:rsidP="002D1BE4">
            <w:pPr>
              <w:jc w:val="center"/>
              <w:rPr>
                <w:b/>
                <w:sz w:val="20"/>
                <w:szCs w:val="20"/>
              </w:rPr>
            </w:pPr>
            <w:r w:rsidRPr="00D3187C">
              <w:rPr>
                <w:b/>
                <w:sz w:val="20"/>
                <w:szCs w:val="20"/>
              </w:rPr>
              <w:t>3</w:t>
            </w:r>
          </w:p>
        </w:tc>
        <w:tc>
          <w:tcPr>
            <w:tcW w:w="2340" w:type="dxa"/>
            <w:shd w:val="clear" w:color="auto" w:fill="CCCCCC"/>
          </w:tcPr>
          <w:p w:rsidR="00DA522B" w:rsidRPr="00D3187C" w:rsidRDefault="00DA522B" w:rsidP="002D1BE4">
            <w:pPr>
              <w:jc w:val="center"/>
              <w:rPr>
                <w:b/>
                <w:sz w:val="20"/>
                <w:szCs w:val="20"/>
              </w:rPr>
            </w:pPr>
            <w:r>
              <w:rPr>
                <w:b/>
                <w:sz w:val="20"/>
                <w:szCs w:val="20"/>
              </w:rPr>
              <w:t>4</w:t>
            </w:r>
          </w:p>
        </w:tc>
        <w:tc>
          <w:tcPr>
            <w:tcW w:w="1620" w:type="dxa"/>
            <w:shd w:val="clear" w:color="auto" w:fill="CCCCCC"/>
          </w:tcPr>
          <w:p w:rsidR="00DA522B" w:rsidRPr="00D3187C" w:rsidRDefault="00DA522B" w:rsidP="002D1BE4">
            <w:pPr>
              <w:jc w:val="center"/>
              <w:rPr>
                <w:b/>
                <w:sz w:val="20"/>
                <w:szCs w:val="20"/>
              </w:rPr>
            </w:pPr>
            <w:r>
              <w:rPr>
                <w:b/>
                <w:sz w:val="20"/>
                <w:szCs w:val="20"/>
              </w:rPr>
              <w:t>5</w:t>
            </w:r>
          </w:p>
        </w:tc>
        <w:tc>
          <w:tcPr>
            <w:tcW w:w="1080" w:type="dxa"/>
            <w:shd w:val="clear" w:color="auto" w:fill="CCCCCC"/>
          </w:tcPr>
          <w:p w:rsidR="00DA522B" w:rsidRPr="00D3187C" w:rsidRDefault="00DA522B" w:rsidP="002D1BE4">
            <w:pPr>
              <w:jc w:val="center"/>
              <w:rPr>
                <w:b/>
                <w:sz w:val="20"/>
                <w:szCs w:val="20"/>
              </w:rPr>
            </w:pPr>
            <w:r>
              <w:rPr>
                <w:b/>
                <w:sz w:val="20"/>
                <w:szCs w:val="20"/>
              </w:rPr>
              <w:t>6</w:t>
            </w:r>
          </w:p>
        </w:tc>
        <w:tc>
          <w:tcPr>
            <w:tcW w:w="1873" w:type="dxa"/>
            <w:shd w:val="clear" w:color="auto" w:fill="CCCCCC"/>
          </w:tcPr>
          <w:p w:rsidR="00DA522B" w:rsidRPr="00D3187C" w:rsidRDefault="00DA522B" w:rsidP="002D1BE4">
            <w:pPr>
              <w:jc w:val="center"/>
              <w:rPr>
                <w:b/>
                <w:sz w:val="20"/>
                <w:szCs w:val="20"/>
              </w:rPr>
            </w:pPr>
            <w:r>
              <w:rPr>
                <w:b/>
                <w:sz w:val="20"/>
                <w:szCs w:val="20"/>
              </w:rPr>
              <w:t>7</w:t>
            </w:r>
          </w:p>
        </w:tc>
      </w:tr>
      <w:tr w:rsidR="00DA522B">
        <w:trPr>
          <w:cantSplit/>
          <w:trHeight w:val="383"/>
        </w:trPr>
        <w:tc>
          <w:tcPr>
            <w:tcW w:w="14221" w:type="dxa"/>
            <w:gridSpan w:val="7"/>
            <w:tcBorders>
              <w:top w:val="nil"/>
              <w:bottom w:val="single" w:sz="4" w:space="0" w:color="auto"/>
            </w:tcBorders>
            <w:vAlign w:val="center"/>
          </w:tcPr>
          <w:p w:rsidR="00DA522B" w:rsidRPr="000E3473" w:rsidRDefault="00DA522B" w:rsidP="002D1BE4">
            <w:pPr>
              <w:jc w:val="center"/>
              <w:rPr>
                <w:b/>
              </w:rPr>
            </w:pPr>
            <w:r w:rsidRPr="000E3473">
              <w:rPr>
                <w:b/>
              </w:rPr>
              <w:t xml:space="preserve">Projekty </w:t>
            </w:r>
            <w:r>
              <w:rPr>
                <w:b/>
              </w:rPr>
              <w:t>indywidualne</w:t>
            </w:r>
          </w:p>
        </w:tc>
      </w:tr>
      <w:tr w:rsidR="00DA522B">
        <w:trPr>
          <w:cantSplit/>
        </w:trPr>
        <w:tc>
          <w:tcPr>
            <w:tcW w:w="14221" w:type="dxa"/>
            <w:gridSpan w:val="7"/>
            <w:shd w:val="clear" w:color="auto" w:fill="E0E0E0"/>
          </w:tcPr>
          <w:p w:rsidR="00DA522B" w:rsidRPr="00DB0C39" w:rsidRDefault="00DA522B" w:rsidP="002D1BE4">
            <w:pPr>
              <w:rPr>
                <w:b/>
              </w:rPr>
            </w:pPr>
            <w:r w:rsidRPr="00DB0C39">
              <w:rPr>
                <w:b/>
              </w:rPr>
              <w:t>Oś priorytetowa 1 „Przedsiębiorczość”</w:t>
            </w:r>
          </w:p>
        </w:tc>
      </w:tr>
      <w:tr w:rsidR="00DA522B">
        <w:trPr>
          <w:cantSplit/>
        </w:trPr>
        <w:tc>
          <w:tcPr>
            <w:tcW w:w="648" w:type="dxa"/>
          </w:tcPr>
          <w:p w:rsidR="00DA522B" w:rsidRDefault="00DA522B" w:rsidP="002D1BE4"/>
        </w:tc>
        <w:tc>
          <w:tcPr>
            <w:tcW w:w="4680" w:type="dxa"/>
          </w:tcPr>
          <w:p w:rsidR="00DA522B" w:rsidRDefault="00DA522B" w:rsidP="002D1BE4">
            <w:r>
              <w:t>Projekty podstawowe:</w:t>
            </w:r>
          </w:p>
        </w:tc>
        <w:tc>
          <w:tcPr>
            <w:tcW w:w="8893" w:type="dxa"/>
            <w:gridSpan w:val="5"/>
          </w:tcPr>
          <w:p w:rsidR="00DA522B" w:rsidRDefault="00DA522B" w:rsidP="002D1BE4"/>
        </w:tc>
      </w:tr>
      <w:tr w:rsidR="00DA522B">
        <w:trPr>
          <w:cantSplit/>
        </w:trPr>
        <w:tc>
          <w:tcPr>
            <w:tcW w:w="648" w:type="dxa"/>
          </w:tcPr>
          <w:p w:rsidR="00DA522B" w:rsidRDefault="00DA522B" w:rsidP="002D1BE4">
            <w:pPr>
              <w:jc w:val="center"/>
            </w:pPr>
          </w:p>
          <w:p w:rsidR="00DA522B" w:rsidRDefault="00DA522B" w:rsidP="002D1BE4">
            <w:pPr>
              <w:jc w:val="center"/>
            </w:pPr>
            <w:r>
              <w:t>1</w:t>
            </w:r>
          </w:p>
        </w:tc>
        <w:tc>
          <w:tcPr>
            <w:tcW w:w="4680" w:type="dxa"/>
          </w:tcPr>
          <w:p w:rsidR="00DA522B" w:rsidRDefault="00DA522B" w:rsidP="002D1BE4">
            <w:pPr>
              <w:rPr>
                <w:i/>
                <w:u w:val="single"/>
              </w:rPr>
            </w:pPr>
          </w:p>
          <w:p w:rsidR="00DA522B" w:rsidRDefault="00DA522B" w:rsidP="002D1BE4">
            <w:pPr>
              <w:autoSpaceDE w:val="0"/>
              <w:autoSpaceDN w:val="0"/>
              <w:adjustRightInd w:val="0"/>
              <w:rPr>
                <w:b/>
                <w:bCs/>
                <w:i/>
                <w:iCs/>
              </w:rPr>
            </w:pPr>
            <w:r>
              <w:rPr>
                <w:b/>
                <w:bCs/>
                <w:i/>
                <w:iCs/>
              </w:rPr>
              <w:t>Dokapitalizowanie funduszy pożyczkowych</w:t>
            </w:r>
          </w:p>
          <w:p w:rsidR="00DA522B" w:rsidRDefault="00DA522B" w:rsidP="002D1BE4">
            <w:pPr>
              <w:autoSpaceDE w:val="0"/>
              <w:autoSpaceDN w:val="0"/>
              <w:adjustRightInd w:val="0"/>
              <w:rPr>
                <w:b/>
                <w:bCs/>
                <w:i/>
                <w:iCs/>
              </w:rPr>
            </w:pPr>
            <w:r>
              <w:rPr>
                <w:b/>
                <w:bCs/>
                <w:i/>
                <w:iCs/>
              </w:rPr>
              <w:t>i poręczeniowych:</w:t>
            </w:r>
          </w:p>
          <w:p w:rsidR="00DA522B" w:rsidRDefault="00DA522B" w:rsidP="002D1BE4">
            <w:pPr>
              <w:autoSpaceDE w:val="0"/>
              <w:autoSpaceDN w:val="0"/>
              <w:adjustRightInd w:val="0"/>
              <w:rPr>
                <w:i/>
                <w:iCs/>
              </w:rPr>
            </w:pPr>
          </w:p>
          <w:p w:rsidR="00DA522B" w:rsidRDefault="00DA522B" w:rsidP="002D1BE4">
            <w:pPr>
              <w:autoSpaceDE w:val="0"/>
              <w:autoSpaceDN w:val="0"/>
              <w:adjustRightInd w:val="0"/>
              <w:rPr>
                <w:i/>
                <w:iCs/>
              </w:rPr>
            </w:pPr>
            <w:r>
              <w:rPr>
                <w:i/>
                <w:iCs/>
              </w:rPr>
              <w:t>I – Dokapitalizowanie funduszy</w:t>
            </w:r>
          </w:p>
          <w:p w:rsidR="00DA522B" w:rsidRDefault="00DA522B" w:rsidP="002D1BE4">
            <w:pPr>
              <w:autoSpaceDE w:val="0"/>
              <w:autoSpaceDN w:val="0"/>
              <w:adjustRightInd w:val="0"/>
              <w:rPr>
                <w:i/>
                <w:iCs/>
              </w:rPr>
            </w:pPr>
            <w:r>
              <w:rPr>
                <w:i/>
                <w:iCs/>
              </w:rPr>
              <w:t>po</w:t>
            </w:r>
            <w:r>
              <w:rPr>
                <w:rFonts w:ascii="TimesNewRoman,Italic" w:eastAsia="TimesNewRoman,Italic" w:cs="TimesNewRoman,Italic"/>
                <w:i/>
                <w:iCs/>
              </w:rPr>
              <w:t>ż</w:t>
            </w:r>
            <w:r>
              <w:rPr>
                <w:i/>
                <w:iCs/>
              </w:rPr>
              <w:t>yczkowych na Warmii i Mazurach</w:t>
            </w:r>
          </w:p>
          <w:p w:rsidR="00DA522B" w:rsidRDefault="00DA522B" w:rsidP="002D1BE4">
            <w:pPr>
              <w:autoSpaceDE w:val="0"/>
              <w:autoSpaceDN w:val="0"/>
              <w:adjustRightInd w:val="0"/>
              <w:rPr>
                <w:i/>
                <w:iCs/>
              </w:rPr>
            </w:pPr>
          </w:p>
          <w:p w:rsidR="00DA522B" w:rsidRDefault="00DA522B" w:rsidP="002D1BE4">
            <w:pPr>
              <w:autoSpaceDE w:val="0"/>
              <w:autoSpaceDN w:val="0"/>
              <w:adjustRightInd w:val="0"/>
              <w:rPr>
                <w:i/>
                <w:iCs/>
              </w:rPr>
            </w:pPr>
            <w:r>
              <w:rPr>
                <w:i/>
                <w:iCs/>
              </w:rPr>
              <w:t>II – Dokapitalizowanie funduszy</w:t>
            </w:r>
          </w:p>
          <w:p w:rsidR="00DA522B" w:rsidRDefault="00DA522B" w:rsidP="002D1BE4">
            <w:r>
              <w:rPr>
                <w:i/>
                <w:iCs/>
              </w:rPr>
              <w:t>poręczeniowych na Warmii i Mazurach</w:t>
            </w:r>
          </w:p>
          <w:p w:rsidR="00DA522B" w:rsidRDefault="00DA522B" w:rsidP="002D1BE4"/>
        </w:tc>
        <w:tc>
          <w:tcPr>
            <w:tcW w:w="1980" w:type="dxa"/>
            <w:vAlign w:val="center"/>
          </w:tcPr>
          <w:p w:rsidR="00DA522B" w:rsidRDefault="00DA522B" w:rsidP="002D1BE4">
            <w:pPr>
              <w:autoSpaceDE w:val="0"/>
              <w:autoSpaceDN w:val="0"/>
              <w:adjustRightInd w:val="0"/>
              <w:jc w:val="center"/>
              <w:rPr>
                <w:b/>
                <w:bCs/>
                <w:sz w:val="20"/>
                <w:szCs w:val="20"/>
              </w:rPr>
            </w:pPr>
            <w:r>
              <w:rPr>
                <w:b/>
                <w:bCs/>
                <w:sz w:val="20"/>
                <w:szCs w:val="20"/>
              </w:rPr>
              <w:t>25,00</w:t>
            </w:r>
          </w:p>
          <w:p w:rsidR="00DA522B" w:rsidRDefault="00DA522B" w:rsidP="002D1BE4">
            <w:pPr>
              <w:autoSpaceDE w:val="0"/>
              <w:autoSpaceDN w:val="0"/>
              <w:adjustRightInd w:val="0"/>
              <w:jc w:val="center"/>
              <w:rPr>
                <w:b/>
                <w:bCs/>
                <w:sz w:val="20"/>
                <w:szCs w:val="20"/>
              </w:rPr>
            </w:pPr>
          </w:p>
          <w:p w:rsidR="00DA522B" w:rsidRDefault="00DA522B" w:rsidP="002D1BE4">
            <w:pPr>
              <w:autoSpaceDE w:val="0"/>
              <w:autoSpaceDN w:val="0"/>
              <w:adjustRightInd w:val="0"/>
              <w:jc w:val="center"/>
              <w:rPr>
                <w:b/>
                <w:bCs/>
                <w:sz w:val="20"/>
                <w:szCs w:val="20"/>
              </w:rPr>
            </w:pPr>
          </w:p>
          <w:p w:rsidR="00DA522B" w:rsidRDefault="00DA522B" w:rsidP="002D1BE4">
            <w:pPr>
              <w:autoSpaceDE w:val="0"/>
              <w:autoSpaceDN w:val="0"/>
              <w:adjustRightInd w:val="0"/>
              <w:jc w:val="center"/>
              <w:rPr>
                <w:sz w:val="20"/>
                <w:szCs w:val="20"/>
              </w:rPr>
            </w:pPr>
            <w:r>
              <w:rPr>
                <w:sz w:val="20"/>
                <w:szCs w:val="20"/>
              </w:rPr>
              <w:t>15,00</w:t>
            </w:r>
          </w:p>
          <w:p w:rsidR="00DA522B" w:rsidRDefault="00DA522B" w:rsidP="002D1BE4">
            <w:pPr>
              <w:autoSpaceDE w:val="0"/>
              <w:autoSpaceDN w:val="0"/>
              <w:adjustRightInd w:val="0"/>
              <w:jc w:val="center"/>
              <w:rPr>
                <w:sz w:val="20"/>
                <w:szCs w:val="20"/>
              </w:rPr>
            </w:pPr>
          </w:p>
          <w:p w:rsidR="00DA522B" w:rsidRDefault="00DA522B" w:rsidP="002D1BE4">
            <w:pPr>
              <w:autoSpaceDE w:val="0"/>
              <w:autoSpaceDN w:val="0"/>
              <w:adjustRightInd w:val="0"/>
              <w:jc w:val="center"/>
              <w:rPr>
                <w:sz w:val="20"/>
                <w:szCs w:val="20"/>
              </w:rPr>
            </w:pPr>
          </w:p>
          <w:p w:rsidR="00DA522B" w:rsidRPr="0022427F" w:rsidRDefault="00DA522B" w:rsidP="002D1BE4">
            <w:pPr>
              <w:jc w:val="center"/>
              <w:rPr>
                <w:sz w:val="20"/>
                <w:szCs w:val="20"/>
              </w:rPr>
            </w:pPr>
            <w:r>
              <w:rPr>
                <w:sz w:val="20"/>
                <w:szCs w:val="20"/>
              </w:rPr>
              <w:t>10,00</w:t>
            </w:r>
          </w:p>
        </w:tc>
        <w:tc>
          <w:tcPr>
            <w:tcW w:w="2340" w:type="dxa"/>
            <w:vAlign w:val="center"/>
          </w:tcPr>
          <w:p w:rsidR="00DA522B" w:rsidRDefault="00DA522B" w:rsidP="002D1BE4">
            <w:pPr>
              <w:autoSpaceDE w:val="0"/>
              <w:autoSpaceDN w:val="0"/>
              <w:adjustRightInd w:val="0"/>
              <w:jc w:val="center"/>
              <w:rPr>
                <w:b/>
                <w:bCs/>
                <w:sz w:val="20"/>
                <w:szCs w:val="20"/>
              </w:rPr>
            </w:pPr>
          </w:p>
          <w:p w:rsidR="00DA522B" w:rsidRDefault="00DA522B" w:rsidP="002D1BE4">
            <w:pPr>
              <w:autoSpaceDE w:val="0"/>
              <w:autoSpaceDN w:val="0"/>
              <w:adjustRightInd w:val="0"/>
              <w:jc w:val="center"/>
              <w:rPr>
                <w:b/>
                <w:bCs/>
                <w:sz w:val="20"/>
                <w:szCs w:val="20"/>
              </w:rPr>
            </w:pPr>
            <w:r>
              <w:rPr>
                <w:b/>
                <w:bCs/>
                <w:sz w:val="20"/>
                <w:szCs w:val="20"/>
              </w:rPr>
              <w:t>25,00</w:t>
            </w:r>
          </w:p>
          <w:p w:rsidR="00DA522B" w:rsidRDefault="00DA522B" w:rsidP="002D1BE4">
            <w:pPr>
              <w:autoSpaceDE w:val="0"/>
              <w:autoSpaceDN w:val="0"/>
              <w:adjustRightInd w:val="0"/>
              <w:jc w:val="center"/>
              <w:rPr>
                <w:b/>
                <w:bCs/>
                <w:sz w:val="20"/>
                <w:szCs w:val="20"/>
              </w:rPr>
            </w:pPr>
            <w:r>
              <w:rPr>
                <w:b/>
                <w:bCs/>
                <w:sz w:val="20"/>
                <w:szCs w:val="20"/>
              </w:rPr>
              <w:t>100%</w:t>
            </w:r>
          </w:p>
          <w:p w:rsidR="00DA522B" w:rsidRDefault="00DA522B" w:rsidP="002D1BE4">
            <w:pPr>
              <w:autoSpaceDE w:val="0"/>
              <w:autoSpaceDN w:val="0"/>
              <w:adjustRightInd w:val="0"/>
              <w:rPr>
                <w:b/>
                <w:bCs/>
                <w:sz w:val="20"/>
                <w:szCs w:val="20"/>
              </w:rPr>
            </w:pPr>
          </w:p>
          <w:p w:rsidR="00DA522B" w:rsidRDefault="00DA522B" w:rsidP="002D1BE4">
            <w:pPr>
              <w:autoSpaceDE w:val="0"/>
              <w:autoSpaceDN w:val="0"/>
              <w:adjustRightInd w:val="0"/>
              <w:jc w:val="center"/>
              <w:rPr>
                <w:sz w:val="20"/>
                <w:szCs w:val="20"/>
              </w:rPr>
            </w:pPr>
            <w:r>
              <w:rPr>
                <w:sz w:val="20"/>
                <w:szCs w:val="20"/>
              </w:rPr>
              <w:t>15,00</w:t>
            </w:r>
          </w:p>
          <w:p w:rsidR="00DA522B" w:rsidRDefault="00DA522B" w:rsidP="002D1BE4">
            <w:pPr>
              <w:autoSpaceDE w:val="0"/>
              <w:autoSpaceDN w:val="0"/>
              <w:adjustRightInd w:val="0"/>
              <w:jc w:val="center"/>
              <w:rPr>
                <w:sz w:val="20"/>
                <w:szCs w:val="20"/>
              </w:rPr>
            </w:pPr>
            <w:r>
              <w:rPr>
                <w:sz w:val="20"/>
                <w:szCs w:val="20"/>
              </w:rPr>
              <w:t>(100%)</w:t>
            </w:r>
          </w:p>
          <w:p w:rsidR="00DA522B" w:rsidRDefault="00DA522B" w:rsidP="002D1BE4">
            <w:pPr>
              <w:autoSpaceDE w:val="0"/>
              <w:autoSpaceDN w:val="0"/>
              <w:adjustRightInd w:val="0"/>
              <w:jc w:val="center"/>
              <w:rPr>
                <w:sz w:val="20"/>
                <w:szCs w:val="20"/>
              </w:rPr>
            </w:pPr>
          </w:p>
          <w:p w:rsidR="00DA522B" w:rsidRDefault="00DA522B" w:rsidP="002D1BE4">
            <w:pPr>
              <w:jc w:val="center"/>
              <w:rPr>
                <w:sz w:val="20"/>
                <w:szCs w:val="20"/>
              </w:rPr>
            </w:pPr>
            <w:r>
              <w:rPr>
                <w:sz w:val="20"/>
                <w:szCs w:val="20"/>
              </w:rPr>
              <w:t>10,00</w:t>
            </w:r>
          </w:p>
          <w:p w:rsidR="00DA522B" w:rsidRPr="0022427F" w:rsidRDefault="00DA522B" w:rsidP="002D1BE4">
            <w:pPr>
              <w:jc w:val="center"/>
              <w:rPr>
                <w:sz w:val="20"/>
                <w:szCs w:val="20"/>
              </w:rPr>
            </w:pPr>
            <w:r>
              <w:rPr>
                <w:sz w:val="20"/>
                <w:szCs w:val="20"/>
              </w:rPr>
              <w:t>(100%)</w:t>
            </w:r>
          </w:p>
        </w:tc>
        <w:tc>
          <w:tcPr>
            <w:tcW w:w="1620" w:type="dxa"/>
            <w:vAlign w:val="center"/>
          </w:tcPr>
          <w:p w:rsidR="00DA522B" w:rsidRDefault="00DA522B" w:rsidP="002D1BE4">
            <w:pPr>
              <w:jc w:val="center"/>
              <w:rPr>
                <w:sz w:val="20"/>
                <w:szCs w:val="20"/>
              </w:rPr>
            </w:pPr>
          </w:p>
          <w:p w:rsidR="00DA522B" w:rsidRDefault="00DA522B" w:rsidP="002D1BE4">
            <w:pPr>
              <w:jc w:val="center"/>
              <w:rPr>
                <w:sz w:val="20"/>
                <w:szCs w:val="20"/>
              </w:rPr>
            </w:pPr>
          </w:p>
          <w:p w:rsidR="00DA522B" w:rsidRDefault="00DA522B" w:rsidP="002D1BE4">
            <w:pPr>
              <w:jc w:val="center"/>
              <w:rPr>
                <w:sz w:val="20"/>
                <w:szCs w:val="20"/>
              </w:rPr>
            </w:pPr>
          </w:p>
          <w:p w:rsidR="00DA522B" w:rsidRDefault="00DA522B" w:rsidP="002D1BE4">
            <w:pPr>
              <w:jc w:val="center"/>
              <w:rPr>
                <w:sz w:val="20"/>
                <w:szCs w:val="20"/>
              </w:rPr>
            </w:pPr>
            <w:r>
              <w:rPr>
                <w:sz w:val="20"/>
                <w:szCs w:val="20"/>
              </w:rPr>
              <w:t>2009 - 2015</w:t>
            </w:r>
          </w:p>
          <w:p w:rsidR="00DA522B" w:rsidRDefault="00DA522B" w:rsidP="002D1BE4">
            <w:pPr>
              <w:jc w:val="center"/>
              <w:rPr>
                <w:sz w:val="20"/>
                <w:szCs w:val="20"/>
              </w:rPr>
            </w:pPr>
          </w:p>
          <w:p w:rsidR="00DA522B" w:rsidRPr="0094308C" w:rsidRDefault="00DA522B" w:rsidP="002D1BE4">
            <w:pPr>
              <w:rPr>
                <w:sz w:val="20"/>
                <w:szCs w:val="20"/>
              </w:rPr>
            </w:pPr>
            <w:r>
              <w:rPr>
                <w:sz w:val="20"/>
                <w:szCs w:val="20"/>
              </w:rPr>
              <w:t xml:space="preserve">     </w:t>
            </w:r>
          </w:p>
        </w:tc>
        <w:tc>
          <w:tcPr>
            <w:tcW w:w="1080" w:type="dxa"/>
            <w:vAlign w:val="center"/>
          </w:tcPr>
          <w:p w:rsidR="00DA522B" w:rsidRPr="0022427F" w:rsidRDefault="00DA522B" w:rsidP="002D1BE4">
            <w:pPr>
              <w:jc w:val="center"/>
              <w:rPr>
                <w:sz w:val="20"/>
                <w:szCs w:val="20"/>
              </w:rPr>
            </w:pPr>
            <w:r>
              <w:rPr>
                <w:sz w:val="20"/>
                <w:szCs w:val="20"/>
              </w:rPr>
              <w:t>obszar miejski, obszar wiejski</w:t>
            </w:r>
          </w:p>
        </w:tc>
        <w:tc>
          <w:tcPr>
            <w:tcW w:w="1873" w:type="dxa"/>
            <w:vAlign w:val="center"/>
          </w:tcPr>
          <w:p w:rsidR="00DA522B" w:rsidRDefault="00DA522B" w:rsidP="002D1BE4">
            <w:pPr>
              <w:jc w:val="center"/>
              <w:rPr>
                <w:sz w:val="20"/>
                <w:szCs w:val="20"/>
              </w:rPr>
            </w:pPr>
            <w:r w:rsidRPr="0022427F">
              <w:rPr>
                <w:sz w:val="20"/>
                <w:szCs w:val="20"/>
              </w:rPr>
              <w:t>Warmińsko-Mazurska Agencja Rozwoju Regionalnego S.A. w Olsztynie</w:t>
            </w:r>
            <w:r>
              <w:rPr>
                <w:sz w:val="20"/>
                <w:szCs w:val="20"/>
              </w:rPr>
              <w:t xml:space="preserve">, </w:t>
            </w:r>
          </w:p>
          <w:p w:rsidR="00DA522B" w:rsidRDefault="00DA522B" w:rsidP="002D1BE4">
            <w:pPr>
              <w:jc w:val="center"/>
              <w:rPr>
                <w:sz w:val="20"/>
                <w:szCs w:val="20"/>
              </w:rPr>
            </w:pPr>
          </w:p>
          <w:p w:rsidR="00DA522B" w:rsidRDefault="00DA522B" w:rsidP="002D1BE4">
            <w:pPr>
              <w:jc w:val="center"/>
              <w:rPr>
                <w:sz w:val="20"/>
                <w:szCs w:val="20"/>
              </w:rPr>
            </w:pPr>
          </w:p>
          <w:p w:rsidR="00DA522B" w:rsidRPr="0022427F" w:rsidRDefault="00DA522B" w:rsidP="002D1BE4">
            <w:pPr>
              <w:jc w:val="center"/>
              <w:rPr>
                <w:sz w:val="20"/>
                <w:szCs w:val="20"/>
              </w:rPr>
            </w:pPr>
            <w:r>
              <w:rPr>
                <w:sz w:val="20"/>
                <w:szCs w:val="20"/>
              </w:rPr>
              <w:t>Działdowska Agencja Rozwoju S.A. w Działdowie</w:t>
            </w:r>
          </w:p>
        </w:tc>
      </w:tr>
      <w:tr w:rsidR="00DA522B">
        <w:trPr>
          <w:cantSplit/>
        </w:trPr>
        <w:tc>
          <w:tcPr>
            <w:tcW w:w="648" w:type="dxa"/>
            <w:tcBorders>
              <w:bottom w:val="single" w:sz="4" w:space="0" w:color="auto"/>
            </w:tcBorders>
          </w:tcPr>
          <w:p w:rsidR="00DA522B" w:rsidRDefault="00DA522B" w:rsidP="002D1BE4">
            <w:pPr>
              <w:jc w:val="center"/>
            </w:pPr>
          </w:p>
          <w:p w:rsidR="00DA522B" w:rsidRDefault="00DA522B" w:rsidP="002D1BE4">
            <w:pPr>
              <w:jc w:val="center"/>
            </w:pPr>
            <w:r>
              <w:t>2</w:t>
            </w:r>
          </w:p>
        </w:tc>
        <w:tc>
          <w:tcPr>
            <w:tcW w:w="4680" w:type="dxa"/>
            <w:tcBorders>
              <w:bottom w:val="single" w:sz="4" w:space="0" w:color="auto"/>
            </w:tcBorders>
          </w:tcPr>
          <w:p w:rsidR="00DA522B" w:rsidRDefault="00DA522B" w:rsidP="002D1BE4">
            <w:pPr>
              <w:rPr>
                <w:i/>
                <w:u w:val="single"/>
              </w:rPr>
            </w:pPr>
          </w:p>
          <w:p w:rsidR="00DA522B" w:rsidRPr="00722D0B" w:rsidRDefault="00DA522B" w:rsidP="002D1BE4">
            <w:pPr>
              <w:rPr>
                <w:b/>
                <w:i/>
              </w:rPr>
            </w:pPr>
            <w:r w:rsidRPr="00722D0B">
              <w:rPr>
                <w:b/>
                <w:i/>
              </w:rPr>
              <w:t>Rozbudowa Techno – Parku w Ełku</w:t>
            </w:r>
          </w:p>
          <w:p w:rsidR="00DA522B" w:rsidRDefault="00DA522B" w:rsidP="002D1BE4"/>
        </w:tc>
        <w:tc>
          <w:tcPr>
            <w:tcW w:w="1980" w:type="dxa"/>
            <w:tcBorders>
              <w:bottom w:val="single" w:sz="4" w:space="0" w:color="auto"/>
            </w:tcBorders>
            <w:vAlign w:val="center"/>
          </w:tcPr>
          <w:p w:rsidR="00DA522B" w:rsidRPr="00833CF8" w:rsidRDefault="00DA522B" w:rsidP="002D1BE4">
            <w:pPr>
              <w:jc w:val="center"/>
              <w:rPr>
                <w:sz w:val="20"/>
                <w:szCs w:val="20"/>
              </w:rPr>
            </w:pPr>
            <w:r w:rsidRPr="00833CF8">
              <w:rPr>
                <w:sz w:val="20"/>
                <w:szCs w:val="20"/>
              </w:rPr>
              <w:t>3,00</w:t>
            </w:r>
          </w:p>
        </w:tc>
        <w:tc>
          <w:tcPr>
            <w:tcW w:w="2340" w:type="dxa"/>
            <w:tcBorders>
              <w:bottom w:val="single" w:sz="4" w:space="0" w:color="auto"/>
            </w:tcBorders>
            <w:vAlign w:val="center"/>
          </w:tcPr>
          <w:p w:rsidR="00DA522B" w:rsidRDefault="00DA522B" w:rsidP="002D1BE4">
            <w:pPr>
              <w:jc w:val="center"/>
              <w:rPr>
                <w:sz w:val="20"/>
                <w:szCs w:val="20"/>
              </w:rPr>
            </w:pPr>
            <w:r>
              <w:rPr>
                <w:sz w:val="20"/>
                <w:szCs w:val="20"/>
              </w:rPr>
              <w:t>2,55</w:t>
            </w:r>
          </w:p>
          <w:p w:rsidR="00DA522B" w:rsidRPr="00833CF8" w:rsidRDefault="00DA522B" w:rsidP="002D1BE4">
            <w:pPr>
              <w:jc w:val="center"/>
              <w:rPr>
                <w:sz w:val="20"/>
                <w:szCs w:val="20"/>
              </w:rPr>
            </w:pPr>
            <w:r>
              <w:rPr>
                <w:sz w:val="20"/>
                <w:szCs w:val="20"/>
              </w:rPr>
              <w:t>(85%)</w:t>
            </w:r>
          </w:p>
        </w:tc>
        <w:tc>
          <w:tcPr>
            <w:tcW w:w="1620" w:type="dxa"/>
            <w:tcBorders>
              <w:bottom w:val="single" w:sz="4" w:space="0" w:color="auto"/>
            </w:tcBorders>
            <w:vAlign w:val="center"/>
          </w:tcPr>
          <w:p w:rsidR="00DA522B" w:rsidRPr="001A32DF" w:rsidRDefault="00DA522B" w:rsidP="002D1BE4">
            <w:pPr>
              <w:jc w:val="center"/>
              <w:rPr>
                <w:sz w:val="20"/>
                <w:szCs w:val="20"/>
              </w:rPr>
            </w:pPr>
            <w:r w:rsidRPr="001A32DF">
              <w:rPr>
                <w:sz w:val="20"/>
                <w:szCs w:val="20"/>
              </w:rPr>
              <w:t>2010</w:t>
            </w:r>
            <w:r>
              <w:rPr>
                <w:sz w:val="20"/>
                <w:szCs w:val="20"/>
              </w:rPr>
              <w:t xml:space="preserve"> </w:t>
            </w:r>
            <w:r w:rsidRPr="001A32DF">
              <w:rPr>
                <w:sz w:val="20"/>
                <w:szCs w:val="20"/>
              </w:rPr>
              <w:t>-</w:t>
            </w:r>
            <w:r>
              <w:rPr>
                <w:sz w:val="20"/>
                <w:szCs w:val="20"/>
              </w:rPr>
              <w:t xml:space="preserve"> </w:t>
            </w:r>
            <w:r w:rsidRPr="001A32DF">
              <w:rPr>
                <w:sz w:val="20"/>
                <w:szCs w:val="20"/>
              </w:rPr>
              <w:t>2011</w:t>
            </w:r>
          </w:p>
        </w:tc>
        <w:tc>
          <w:tcPr>
            <w:tcW w:w="1080" w:type="dxa"/>
            <w:tcBorders>
              <w:bottom w:val="single" w:sz="4" w:space="0" w:color="auto"/>
            </w:tcBorders>
            <w:vAlign w:val="center"/>
          </w:tcPr>
          <w:p w:rsidR="00DA522B" w:rsidRPr="00833CF8" w:rsidRDefault="00DA522B" w:rsidP="002D1BE4">
            <w:pPr>
              <w:jc w:val="center"/>
              <w:rPr>
                <w:sz w:val="20"/>
                <w:szCs w:val="20"/>
              </w:rPr>
            </w:pPr>
            <w:r>
              <w:rPr>
                <w:sz w:val="20"/>
                <w:szCs w:val="20"/>
              </w:rPr>
              <w:t>o</w:t>
            </w:r>
            <w:r w:rsidRPr="00833CF8">
              <w:rPr>
                <w:sz w:val="20"/>
                <w:szCs w:val="20"/>
              </w:rPr>
              <w:t>bszar miejski</w:t>
            </w:r>
          </w:p>
        </w:tc>
        <w:tc>
          <w:tcPr>
            <w:tcW w:w="1873" w:type="dxa"/>
            <w:tcBorders>
              <w:bottom w:val="single" w:sz="4" w:space="0" w:color="auto"/>
            </w:tcBorders>
            <w:vAlign w:val="center"/>
          </w:tcPr>
          <w:p w:rsidR="00DA522B" w:rsidRPr="00833CF8" w:rsidRDefault="00DA522B" w:rsidP="002D1BE4">
            <w:pPr>
              <w:jc w:val="center"/>
              <w:rPr>
                <w:sz w:val="20"/>
                <w:szCs w:val="20"/>
              </w:rPr>
            </w:pPr>
            <w:r w:rsidRPr="00833CF8">
              <w:rPr>
                <w:sz w:val="20"/>
                <w:szCs w:val="20"/>
              </w:rPr>
              <w:t>Miasto Ełk</w:t>
            </w:r>
          </w:p>
        </w:tc>
      </w:tr>
      <w:tr w:rsidR="00DA522B">
        <w:trPr>
          <w:cantSplit/>
        </w:trPr>
        <w:tc>
          <w:tcPr>
            <w:tcW w:w="14221" w:type="dxa"/>
            <w:gridSpan w:val="7"/>
            <w:shd w:val="clear" w:color="auto" w:fill="E0E0E0"/>
          </w:tcPr>
          <w:p w:rsidR="00DA522B" w:rsidRPr="00DB0C39" w:rsidRDefault="00DA522B" w:rsidP="002D1BE4">
            <w:pPr>
              <w:rPr>
                <w:b/>
              </w:rPr>
            </w:pPr>
            <w:r w:rsidRPr="00DB0C39">
              <w:rPr>
                <w:b/>
              </w:rPr>
              <w:t>Oś priorytetowa 2 „Turystyka”</w:t>
            </w:r>
          </w:p>
        </w:tc>
      </w:tr>
      <w:tr w:rsidR="00DA522B">
        <w:trPr>
          <w:cantSplit/>
        </w:trPr>
        <w:tc>
          <w:tcPr>
            <w:tcW w:w="648" w:type="dxa"/>
          </w:tcPr>
          <w:p w:rsidR="00DA522B" w:rsidRDefault="00DA522B" w:rsidP="002D1BE4"/>
        </w:tc>
        <w:tc>
          <w:tcPr>
            <w:tcW w:w="4680" w:type="dxa"/>
          </w:tcPr>
          <w:p w:rsidR="00DA522B" w:rsidRDefault="00DA522B" w:rsidP="002D1BE4">
            <w:r>
              <w:t>Projekty podstawowe:</w:t>
            </w:r>
          </w:p>
        </w:tc>
        <w:tc>
          <w:tcPr>
            <w:tcW w:w="8893" w:type="dxa"/>
            <w:gridSpan w:val="5"/>
          </w:tcPr>
          <w:p w:rsidR="00DA522B" w:rsidRDefault="00DA522B" w:rsidP="002D1BE4"/>
        </w:tc>
      </w:tr>
      <w:tr w:rsidR="00DA522B">
        <w:trPr>
          <w:cantSplit/>
        </w:trPr>
        <w:tc>
          <w:tcPr>
            <w:tcW w:w="648" w:type="dxa"/>
          </w:tcPr>
          <w:p w:rsidR="00DA522B" w:rsidRDefault="00DA522B" w:rsidP="002D1BE4">
            <w:pPr>
              <w:jc w:val="center"/>
            </w:pPr>
          </w:p>
          <w:p w:rsidR="00DA522B" w:rsidRDefault="00DA522B" w:rsidP="002D1BE4">
            <w:pPr>
              <w:jc w:val="center"/>
            </w:pPr>
            <w:r>
              <w:t>3</w:t>
            </w:r>
          </w:p>
        </w:tc>
        <w:tc>
          <w:tcPr>
            <w:tcW w:w="4680" w:type="dxa"/>
          </w:tcPr>
          <w:p w:rsidR="00DA522B" w:rsidRDefault="00DA522B" w:rsidP="002D1BE4">
            <w:pPr>
              <w:rPr>
                <w:i/>
                <w:u w:val="single"/>
              </w:rPr>
            </w:pPr>
          </w:p>
          <w:p w:rsidR="00DA522B" w:rsidRPr="00722D0B" w:rsidRDefault="00DA522B" w:rsidP="002D1BE4">
            <w:pPr>
              <w:rPr>
                <w:b/>
                <w:i/>
              </w:rPr>
            </w:pPr>
            <w:r w:rsidRPr="00722D0B">
              <w:rPr>
                <w:b/>
                <w:i/>
              </w:rPr>
              <w:t>Budowa nowej siedziby Warmińsko-Mazurskiej Filharmonii w Olsztynie</w:t>
            </w:r>
          </w:p>
        </w:tc>
        <w:tc>
          <w:tcPr>
            <w:tcW w:w="1980" w:type="dxa"/>
            <w:vAlign w:val="center"/>
          </w:tcPr>
          <w:p w:rsidR="00DA522B" w:rsidRPr="007F292C" w:rsidRDefault="00DA522B" w:rsidP="002D1BE4">
            <w:pPr>
              <w:jc w:val="center"/>
              <w:rPr>
                <w:sz w:val="20"/>
                <w:szCs w:val="20"/>
              </w:rPr>
            </w:pPr>
            <w:r>
              <w:rPr>
                <w:sz w:val="20"/>
                <w:szCs w:val="20"/>
              </w:rPr>
              <w:t>18,80</w:t>
            </w:r>
          </w:p>
        </w:tc>
        <w:tc>
          <w:tcPr>
            <w:tcW w:w="2340" w:type="dxa"/>
            <w:vAlign w:val="center"/>
          </w:tcPr>
          <w:p w:rsidR="00DA522B" w:rsidRDefault="00DA522B" w:rsidP="002D1BE4">
            <w:pPr>
              <w:jc w:val="center"/>
              <w:rPr>
                <w:sz w:val="20"/>
                <w:szCs w:val="20"/>
              </w:rPr>
            </w:pPr>
            <w:r>
              <w:rPr>
                <w:sz w:val="20"/>
                <w:szCs w:val="20"/>
              </w:rPr>
              <w:t>13,10</w:t>
            </w:r>
          </w:p>
          <w:p w:rsidR="00DA522B" w:rsidRPr="007F292C" w:rsidRDefault="00DA522B" w:rsidP="002D1BE4">
            <w:pPr>
              <w:jc w:val="center"/>
              <w:rPr>
                <w:sz w:val="20"/>
                <w:szCs w:val="20"/>
              </w:rPr>
            </w:pPr>
            <w:r>
              <w:rPr>
                <w:sz w:val="20"/>
                <w:szCs w:val="20"/>
              </w:rPr>
              <w:t>(85%)</w:t>
            </w:r>
          </w:p>
        </w:tc>
        <w:tc>
          <w:tcPr>
            <w:tcW w:w="1620" w:type="dxa"/>
            <w:vAlign w:val="center"/>
          </w:tcPr>
          <w:p w:rsidR="00DA522B" w:rsidRPr="007F292C" w:rsidRDefault="00DA522B" w:rsidP="002D1BE4">
            <w:pPr>
              <w:jc w:val="center"/>
              <w:rPr>
                <w:sz w:val="20"/>
                <w:szCs w:val="20"/>
              </w:rPr>
            </w:pPr>
            <w:r w:rsidRPr="007F292C">
              <w:rPr>
                <w:sz w:val="20"/>
                <w:szCs w:val="20"/>
              </w:rPr>
              <w:t>200</w:t>
            </w:r>
            <w:r>
              <w:rPr>
                <w:sz w:val="20"/>
                <w:szCs w:val="20"/>
              </w:rPr>
              <w:t xml:space="preserve">7 </w:t>
            </w:r>
            <w:r w:rsidRPr="007F292C">
              <w:rPr>
                <w:sz w:val="20"/>
                <w:szCs w:val="20"/>
              </w:rPr>
              <w:t>-</w:t>
            </w:r>
            <w:r>
              <w:rPr>
                <w:sz w:val="20"/>
                <w:szCs w:val="20"/>
              </w:rPr>
              <w:t xml:space="preserve"> </w:t>
            </w:r>
            <w:r w:rsidRPr="007F292C">
              <w:rPr>
                <w:sz w:val="20"/>
                <w:szCs w:val="20"/>
              </w:rPr>
              <w:t>20</w:t>
            </w:r>
            <w:r>
              <w:rPr>
                <w:sz w:val="20"/>
                <w:szCs w:val="20"/>
              </w:rPr>
              <w:t>10</w:t>
            </w:r>
          </w:p>
        </w:tc>
        <w:tc>
          <w:tcPr>
            <w:tcW w:w="1080" w:type="dxa"/>
            <w:vAlign w:val="center"/>
          </w:tcPr>
          <w:p w:rsidR="00DA522B" w:rsidRPr="007F292C" w:rsidRDefault="00DA522B" w:rsidP="002D1BE4">
            <w:pPr>
              <w:jc w:val="center"/>
              <w:rPr>
                <w:sz w:val="20"/>
                <w:szCs w:val="20"/>
              </w:rPr>
            </w:pPr>
            <w:r>
              <w:rPr>
                <w:sz w:val="20"/>
                <w:szCs w:val="20"/>
              </w:rPr>
              <w:t>o</w:t>
            </w:r>
            <w:r w:rsidRPr="007F292C">
              <w:rPr>
                <w:sz w:val="20"/>
                <w:szCs w:val="20"/>
              </w:rPr>
              <w:t>bszar miejski</w:t>
            </w:r>
          </w:p>
        </w:tc>
        <w:tc>
          <w:tcPr>
            <w:tcW w:w="1873" w:type="dxa"/>
            <w:vAlign w:val="center"/>
          </w:tcPr>
          <w:p w:rsidR="00DA522B" w:rsidRPr="007F292C" w:rsidRDefault="00DA522B" w:rsidP="002D1BE4">
            <w:pPr>
              <w:jc w:val="center"/>
              <w:rPr>
                <w:sz w:val="20"/>
                <w:szCs w:val="20"/>
              </w:rPr>
            </w:pPr>
            <w:r w:rsidRPr="007F292C">
              <w:rPr>
                <w:sz w:val="20"/>
                <w:szCs w:val="20"/>
              </w:rPr>
              <w:t xml:space="preserve">Warmińsko-Mazurska Filharmonia im. F. Nowowiejskiego </w:t>
            </w:r>
            <w:r>
              <w:rPr>
                <w:sz w:val="20"/>
                <w:szCs w:val="20"/>
              </w:rPr>
              <w:br/>
            </w:r>
            <w:r w:rsidRPr="007F292C">
              <w:rPr>
                <w:sz w:val="20"/>
                <w:szCs w:val="20"/>
              </w:rPr>
              <w:t>w Olsztynie</w:t>
            </w:r>
          </w:p>
        </w:tc>
      </w:tr>
      <w:tr w:rsidR="00DA522B">
        <w:trPr>
          <w:cantSplit/>
        </w:trPr>
        <w:tc>
          <w:tcPr>
            <w:tcW w:w="648" w:type="dxa"/>
          </w:tcPr>
          <w:p w:rsidR="00DA522B" w:rsidRDefault="00DA522B" w:rsidP="002D1BE4">
            <w:pPr>
              <w:jc w:val="center"/>
            </w:pPr>
          </w:p>
          <w:p w:rsidR="00DA522B" w:rsidRDefault="00DA522B" w:rsidP="002D1BE4">
            <w:pPr>
              <w:jc w:val="center"/>
            </w:pPr>
            <w:r>
              <w:t>4</w:t>
            </w:r>
          </w:p>
        </w:tc>
        <w:tc>
          <w:tcPr>
            <w:tcW w:w="4680" w:type="dxa"/>
          </w:tcPr>
          <w:p w:rsidR="00DA522B" w:rsidRDefault="00DA522B" w:rsidP="002D1BE4">
            <w:pPr>
              <w:rPr>
                <w:i/>
                <w:u w:val="single"/>
              </w:rPr>
            </w:pPr>
          </w:p>
          <w:p w:rsidR="00DA522B" w:rsidRPr="008254CD" w:rsidRDefault="00DA522B" w:rsidP="002D1BE4">
            <w:pPr>
              <w:rPr>
                <w:b/>
                <w:i/>
              </w:rPr>
            </w:pPr>
            <w:r w:rsidRPr="008254CD">
              <w:rPr>
                <w:b/>
                <w:i/>
              </w:rPr>
              <w:t>Budowa Wodnego Centrum Rekreacyjno – Sportowego</w:t>
            </w:r>
          </w:p>
          <w:p w:rsidR="00DA522B" w:rsidRDefault="00DA522B" w:rsidP="002D1BE4"/>
          <w:p w:rsidR="00DA522B" w:rsidRDefault="00DA522B" w:rsidP="002D1BE4"/>
          <w:p w:rsidR="00DA522B" w:rsidRDefault="00DA522B" w:rsidP="002D1BE4"/>
          <w:p w:rsidR="00DA522B" w:rsidRDefault="00DA522B" w:rsidP="002D1BE4"/>
          <w:p w:rsidR="00DA522B" w:rsidRDefault="00DA522B" w:rsidP="002D1BE4"/>
        </w:tc>
        <w:tc>
          <w:tcPr>
            <w:tcW w:w="1980" w:type="dxa"/>
            <w:vAlign w:val="center"/>
          </w:tcPr>
          <w:p w:rsidR="00DA522B" w:rsidRPr="007E777C" w:rsidRDefault="00DA522B" w:rsidP="002D1BE4">
            <w:pPr>
              <w:jc w:val="center"/>
              <w:rPr>
                <w:sz w:val="20"/>
                <w:szCs w:val="20"/>
              </w:rPr>
            </w:pPr>
            <w:r w:rsidRPr="007E777C">
              <w:rPr>
                <w:sz w:val="20"/>
                <w:szCs w:val="20"/>
              </w:rPr>
              <w:t>19,70</w:t>
            </w:r>
          </w:p>
        </w:tc>
        <w:tc>
          <w:tcPr>
            <w:tcW w:w="2340" w:type="dxa"/>
            <w:vAlign w:val="center"/>
          </w:tcPr>
          <w:p w:rsidR="00DA522B" w:rsidRDefault="00DA522B" w:rsidP="002D1BE4">
            <w:pPr>
              <w:jc w:val="center"/>
              <w:rPr>
                <w:sz w:val="20"/>
                <w:szCs w:val="20"/>
              </w:rPr>
            </w:pPr>
            <w:r>
              <w:rPr>
                <w:sz w:val="20"/>
                <w:szCs w:val="20"/>
              </w:rPr>
              <w:t>8,37</w:t>
            </w:r>
          </w:p>
          <w:p w:rsidR="00DA522B" w:rsidRDefault="00DA522B" w:rsidP="002D1BE4">
            <w:pPr>
              <w:jc w:val="center"/>
              <w:rPr>
                <w:sz w:val="20"/>
                <w:szCs w:val="20"/>
              </w:rPr>
            </w:pPr>
          </w:p>
          <w:p w:rsidR="00DA522B" w:rsidRDefault="00DA522B" w:rsidP="002D1BE4">
            <w:pPr>
              <w:jc w:val="center"/>
              <w:rPr>
                <w:sz w:val="20"/>
                <w:szCs w:val="20"/>
              </w:rPr>
            </w:pPr>
            <w:r>
              <w:rPr>
                <w:sz w:val="20"/>
                <w:szCs w:val="20"/>
              </w:rPr>
              <w:t>(Założono, że występuje pomoc publiczna, dlatego też poziom dofinansowania wynosi 50% wartości projektu, w tym 85% EFRR)</w:t>
            </w:r>
          </w:p>
          <w:p w:rsidR="00DA522B" w:rsidRPr="007E777C" w:rsidRDefault="00DA522B" w:rsidP="002D1BE4">
            <w:pPr>
              <w:jc w:val="center"/>
              <w:rPr>
                <w:sz w:val="20"/>
                <w:szCs w:val="20"/>
              </w:rPr>
            </w:pPr>
          </w:p>
        </w:tc>
        <w:tc>
          <w:tcPr>
            <w:tcW w:w="1620" w:type="dxa"/>
            <w:vAlign w:val="center"/>
          </w:tcPr>
          <w:p w:rsidR="00DA522B" w:rsidRPr="007E777C" w:rsidRDefault="00DA522B" w:rsidP="002D1BE4">
            <w:pPr>
              <w:jc w:val="center"/>
              <w:rPr>
                <w:sz w:val="20"/>
                <w:szCs w:val="20"/>
              </w:rPr>
            </w:pPr>
            <w:r w:rsidRPr="007E777C">
              <w:rPr>
                <w:sz w:val="20"/>
                <w:szCs w:val="20"/>
              </w:rPr>
              <w:t>200</w:t>
            </w:r>
            <w:r>
              <w:rPr>
                <w:sz w:val="20"/>
                <w:szCs w:val="20"/>
              </w:rPr>
              <w:t>9 - 2011</w:t>
            </w:r>
          </w:p>
        </w:tc>
        <w:tc>
          <w:tcPr>
            <w:tcW w:w="1080" w:type="dxa"/>
            <w:vAlign w:val="center"/>
          </w:tcPr>
          <w:p w:rsidR="00DA522B" w:rsidRPr="007E777C" w:rsidRDefault="00DA522B" w:rsidP="002D1BE4">
            <w:pPr>
              <w:jc w:val="center"/>
              <w:rPr>
                <w:sz w:val="20"/>
                <w:szCs w:val="20"/>
              </w:rPr>
            </w:pPr>
            <w:r w:rsidRPr="007E777C">
              <w:rPr>
                <w:sz w:val="20"/>
                <w:szCs w:val="20"/>
              </w:rPr>
              <w:t>obszar miejski</w:t>
            </w:r>
          </w:p>
        </w:tc>
        <w:tc>
          <w:tcPr>
            <w:tcW w:w="1873" w:type="dxa"/>
            <w:vAlign w:val="center"/>
          </w:tcPr>
          <w:p w:rsidR="00DA522B" w:rsidRPr="007E777C" w:rsidRDefault="00DA522B" w:rsidP="002D1BE4">
            <w:pPr>
              <w:jc w:val="center"/>
              <w:rPr>
                <w:sz w:val="20"/>
                <w:szCs w:val="20"/>
              </w:rPr>
            </w:pPr>
            <w:r w:rsidRPr="007E777C">
              <w:rPr>
                <w:sz w:val="20"/>
                <w:szCs w:val="20"/>
              </w:rPr>
              <w:t>Miasto Olsztyn</w:t>
            </w:r>
          </w:p>
        </w:tc>
      </w:tr>
      <w:tr w:rsidR="00DA522B">
        <w:trPr>
          <w:cantSplit/>
        </w:trPr>
        <w:tc>
          <w:tcPr>
            <w:tcW w:w="648" w:type="dxa"/>
          </w:tcPr>
          <w:p w:rsidR="00DA522B" w:rsidRDefault="00DA522B" w:rsidP="002D1BE4">
            <w:pPr>
              <w:jc w:val="center"/>
            </w:pPr>
          </w:p>
          <w:p w:rsidR="00DA522B" w:rsidRDefault="00DA522B" w:rsidP="002D1BE4">
            <w:pPr>
              <w:jc w:val="center"/>
            </w:pPr>
            <w:r>
              <w:t>5</w:t>
            </w:r>
          </w:p>
        </w:tc>
        <w:tc>
          <w:tcPr>
            <w:tcW w:w="4680" w:type="dxa"/>
          </w:tcPr>
          <w:p w:rsidR="00DA522B" w:rsidRDefault="00DA522B" w:rsidP="002D1BE4">
            <w:pPr>
              <w:rPr>
                <w:i/>
                <w:u w:val="single"/>
              </w:rPr>
            </w:pPr>
          </w:p>
          <w:p w:rsidR="00DA522B" w:rsidRDefault="00DA522B" w:rsidP="002D1BE4">
            <w:pPr>
              <w:rPr>
                <w:b/>
                <w:i/>
              </w:rPr>
            </w:pPr>
            <w:r w:rsidRPr="00722D0B">
              <w:rPr>
                <w:b/>
                <w:i/>
              </w:rPr>
              <w:t>Termy Warmińskie</w:t>
            </w:r>
          </w:p>
          <w:p w:rsidR="00DA522B" w:rsidRDefault="00DA522B" w:rsidP="002D1BE4">
            <w:pPr>
              <w:rPr>
                <w:b/>
                <w:i/>
              </w:rPr>
            </w:pPr>
          </w:p>
          <w:p w:rsidR="00DA522B" w:rsidRDefault="00DA522B" w:rsidP="002D1BE4">
            <w:pPr>
              <w:rPr>
                <w:b/>
                <w:i/>
              </w:rPr>
            </w:pPr>
          </w:p>
          <w:p w:rsidR="00DA522B" w:rsidRDefault="00DA522B" w:rsidP="002D1BE4">
            <w:pPr>
              <w:rPr>
                <w:b/>
                <w:i/>
              </w:rPr>
            </w:pPr>
          </w:p>
          <w:p w:rsidR="00DA522B" w:rsidRDefault="00DA522B" w:rsidP="002D1BE4">
            <w:pPr>
              <w:rPr>
                <w:b/>
                <w:i/>
              </w:rPr>
            </w:pPr>
          </w:p>
          <w:p w:rsidR="00DA522B" w:rsidRDefault="00DA522B" w:rsidP="002D1BE4">
            <w:pPr>
              <w:rPr>
                <w:b/>
                <w:i/>
              </w:rPr>
            </w:pPr>
          </w:p>
          <w:p w:rsidR="00DA522B" w:rsidRDefault="00DA522B" w:rsidP="002D1BE4">
            <w:pPr>
              <w:rPr>
                <w:b/>
                <w:i/>
              </w:rPr>
            </w:pPr>
          </w:p>
          <w:p w:rsidR="00DA522B" w:rsidRPr="007E777C" w:rsidRDefault="00DA522B" w:rsidP="002D1BE4"/>
        </w:tc>
        <w:tc>
          <w:tcPr>
            <w:tcW w:w="1980" w:type="dxa"/>
            <w:vAlign w:val="center"/>
          </w:tcPr>
          <w:p w:rsidR="00DA522B" w:rsidRPr="001A5C29" w:rsidRDefault="00DA522B" w:rsidP="002D1BE4">
            <w:pPr>
              <w:jc w:val="center"/>
              <w:rPr>
                <w:sz w:val="20"/>
                <w:szCs w:val="20"/>
              </w:rPr>
            </w:pPr>
            <w:r>
              <w:rPr>
                <w:sz w:val="20"/>
                <w:szCs w:val="20"/>
              </w:rPr>
              <w:t>2</w:t>
            </w:r>
            <w:r w:rsidRPr="001A5C29">
              <w:rPr>
                <w:sz w:val="20"/>
                <w:szCs w:val="20"/>
              </w:rPr>
              <w:t>5</w:t>
            </w:r>
            <w:r>
              <w:rPr>
                <w:sz w:val="20"/>
                <w:szCs w:val="20"/>
              </w:rPr>
              <w:t>,12</w:t>
            </w:r>
          </w:p>
        </w:tc>
        <w:tc>
          <w:tcPr>
            <w:tcW w:w="2340" w:type="dxa"/>
            <w:vAlign w:val="center"/>
          </w:tcPr>
          <w:p w:rsidR="00DA522B" w:rsidRDefault="00DA522B" w:rsidP="002D1BE4">
            <w:pPr>
              <w:jc w:val="center"/>
              <w:rPr>
                <w:sz w:val="20"/>
                <w:szCs w:val="20"/>
              </w:rPr>
            </w:pPr>
          </w:p>
          <w:p w:rsidR="00DA522B" w:rsidRDefault="00DA522B" w:rsidP="002D1BE4">
            <w:pPr>
              <w:jc w:val="center"/>
              <w:rPr>
                <w:sz w:val="20"/>
                <w:szCs w:val="20"/>
              </w:rPr>
            </w:pPr>
            <w:r>
              <w:rPr>
                <w:sz w:val="20"/>
                <w:szCs w:val="20"/>
              </w:rPr>
              <w:t>17,50</w:t>
            </w:r>
          </w:p>
          <w:p w:rsidR="00DA522B" w:rsidRPr="00E31D1F" w:rsidRDefault="00DA522B" w:rsidP="002D1BE4">
            <w:pPr>
              <w:jc w:val="center"/>
              <w:rPr>
                <w:sz w:val="20"/>
                <w:szCs w:val="20"/>
              </w:rPr>
            </w:pPr>
          </w:p>
          <w:p w:rsidR="00DA522B" w:rsidRPr="001A5C29" w:rsidRDefault="00DA522B" w:rsidP="002D1BE4">
            <w:pPr>
              <w:jc w:val="center"/>
              <w:rPr>
                <w:sz w:val="20"/>
                <w:szCs w:val="20"/>
              </w:rPr>
            </w:pPr>
            <w:r w:rsidRPr="00E31D1F">
              <w:rPr>
                <w:sz w:val="20"/>
                <w:szCs w:val="20"/>
              </w:rPr>
              <w:t>(</w:t>
            </w:r>
            <w:r>
              <w:rPr>
                <w:sz w:val="20"/>
                <w:szCs w:val="20"/>
              </w:rPr>
              <w:t>85</w:t>
            </w:r>
            <w:r w:rsidRPr="00E31D1F">
              <w:rPr>
                <w:sz w:val="20"/>
                <w:szCs w:val="20"/>
              </w:rPr>
              <w:t>% kosztów kwalifikowalnych)</w:t>
            </w:r>
          </w:p>
        </w:tc>
        <w:tc>
          <w:tcPr>
            <w:tcW w:w="1620" w:type="dxa"/>
            <w:vAlign w:val="center"/>
          </w:tcPr>
          <w:p w:rsidR="00DA522B" w:rsidRPr="00F12E1C" w:rsidRDefault="00DA522B" w:rsidP="002D1BE4">
            <w:pPr>
              <w:jc w:val="center"/>
              <w:rPr>
                <w:sz w:val="20"/>
                <w:szCs w:val="20"/>
              </w:rPr>
            </w:pPr>
            <w:r>
              <w:rPr>
                <w:sz w:val="20"/>
                <w:szCs w:val="20"/>
              </w:rPr>
              <w:t xml:space="preserve">2010 </w:t>
            </w:r>
            <w:r w:rsidRPr="00F12E1C">
              <w:rPr>
                <w:sz w:val="20"/>
                <w:szCs w:val="20"/>
              </w:rPr>
              <w:t>-</w:t>
            </w:r>
            <w:r>
              <w:rPr>
                <w:sz w:val="20"/>
                <w:szCs w:val="20"/>
              </w:rPr>
              <w:t xml:space="preserve"> </w:t>
            </w:r>
            <w:r w:rsidRPr="00F12E1C">
              <w:rPr>
                <w:sz w:val="20"/>
                <w:szCs w:val="20"/>
              </w:rPr>
              <w:t>201</w:t>
            </w:r>
            <w:r>
              <w:rPr>
                <w:sz w:val="20"/>
                <w:szCs w:val="20"/>
              </w:rPr>
              <w:t>3</w:t>
            </w:r>
          </w:p>
        </w:tc>
        <w:tc>
          <w:tcPr>
            <w:tcW w:w="1080" w:type="dxa"/>
            <w:vAlign w:val="center"/>
          </w:tcPr>
          <w:p w:rsidR="00DA522B" w:rsidRPr="001A5C29" w:rsidRDefault="00DA522B" w:rsidP="002D1BE4">
            <w:pPr>
              <w:jc w:val="center"/>
              <w:rPr>
                <w:sz w:val="20"/>
                <w:szCs w:val="20"/>
              </w:rPr>
            </w:pPr>
            <w:r w:rsidRPr="001A5C29">
              <w:rPr>
                <w:sz w:val="20"/>
                <w:szCs w:val="20"/>
              </w:rPr>
              <w:t>obszar miejski</w:t>
            </w:r>
          </w:p>
        </w:tc>
        <w:tc>
          <w:tcPr>
            <w:tcW w:w="1873" w:type="dxa"/>
            <w:vAlign w:val="center"/>
          </w:tcPr>
          <w:p w:rsidR="00DA522B" w:rsidRPr="001A5C29" w:rsidRDefault="00DA522B" w:rsidP="002D1BE4">
            <w:pPr>
              <w:jc w:val="center"/>
              <w:rPr>
                <w:sz w:val="20"/>
                <w:szCs w:val="20"/>
              </w:rPr>
            </w:pPr>
            <w:r w:rsidRPr="001A5C29">
              <w:rPr>
                <w:sz w:val="20"/>
                <w:szCs w:val="20"/>
              </w:rPr>
              <w:t>Powiat Lidzbarski</w:t>
            </w:r>
          </w:p>
        </w:tc>
      </w:tr>
      <w:tr w:rsidR="00DA522B">
        <w:trPr>
          <w:cantSplit/>
          <w:trHeight w:val="1784"/>
        </w:trPr>
        <w:tc>
          <w:tcPr>
            <w:tcW w:w="648" w:type="dxa"/>
            <w:tcBorders>
              <w:bottom w:val="single" w:sz="4" w:space="0" w:color="auto"/>
            </w:tcBorders>
          </w:tcPr>
          <w:p w:rsidR="00DA522B" w:rsidRDefault="00DA522B" w:rsidP="002D1BE4">
            <w:pPr>
              <w:jc w:val="center"/>
            </w:pPr>
          </w:p>
          <w:p w:rsidR="00DA522B" w:rsidRDefault="00DA522B" w:rsidP="002D1BE4">
            <w:pPr>
              <w:jc w:val="center"/>
            </w:pPr>
            <w:r>
              <w:t>6</w:t>
            </w:r>
          </w:p>
          <w:p w:rsidR="00DA522B" w:rsidRDefault="00DA522B" w:rsidP="002D1BE4">
            <w:pPr>
              <w:jc w:val="center"/>
            </w:pPr>
          </w:p>
          <w:p w:rsidR="00DA522B" w:rsidRDefault="00DA522B" w:rsidP="002D1BE4">
            <w:pPr>
              <w:jc w:val="center"/>
            </w:pPr>
          </w:p>
          <w:p w:rsidR="00DA522B" w:rsidRDefault="00DA522B" w:rsidP="002D1BE4">
            <w:pPr>
              <w:jc w:val="center"/>
            </w:pPr>
          </w:p>
        </w:tc>
        <w:tc>
          <w:tcPr>
            <w:tcW w:w="4680" w:type="dxa"/>
            <w:tcBorders>
              <w:bottom w:val="single" w:sz="4" w:space="0" w:color="auto"/>
            </w:tcBorders>
          </w:tcPr>
          <w:p w:rsidR="00DA522B" w:rsidRDefault="00DA522B" w:rsidP="002D1BE4">
            <w:pPr>
              <w:rPr>
                <w:b/>
                <w:i/>
              </w:rPr>
            </w:pPr>
          </w:p>
          <w:p w:rsidR="00DA522B" w:rsidRPr="00A81FDA" w:rsidRDefault="00DA522B" w:rsidP="002D1BE4">
            <w:pPr>
              <w:rPr>
                <w:b/>
                <w:i/>
              </w:rPr>
            </w:pPr>
            <w:r w:rsidRPr="00722D0B">
              <w:rPr>
                <w:b/>
                <w:i/>
              </w:rPr>
              <w:t>Grunwald – zespół działań inwestycyjno-remontowo-konserwatorskich i muzealnych związanych z kompleksowym zagospodarowaniem Pól Grunwaldzkich</w:t>
            </w:r>
          </w:p>
        </w:tc>
        <w:tc>
          <w:tcPr>
            <w:tcW w:w="1980" w:type="dxa"/>
            <w:tcBorders>
              <w:bottom w:val="single" w:sz="4" w:space="0" w:color="auto"/>
            </w:tcBorders>
            <w:vAlign w:val="center"/>
          </w:tcPr>
          <w:p w:rsidR="00DA522B" w:rsidRPr="005648F9" w:rsidRDefault="00DA522B" w:rsidP="002D1BE4">
            <w:pPr>
              <w:jc w:val="center"/>
              <w:rPr>
                <w:sz w:val="20"/>
                <w:szCs w:val="20"/>
              </w:rPr>
            </w:pPr>
            <w:r>
              <w:rPr>
                <w:sz w:val="20"/>
                <w:szCs w:val="20"/>
              </w:rPr>
              <w:t>8,66</w:t>
            </w:r>
          </w:p>
        </w:tc>
        <w:tc>
          <w:tcPr>
            <w:tcW w:w="2340" w:type="dxa"/>
            <w:tcBorders>
              <w:bottom w:val="single" w:sz="4" w:space="0" w:color="auto"/>
            </w:tcBorders>
            <w:vAlign w:val="center"/>
          </w:tcPr>
          <w:p w:rsidR="00DA522B" w:rsidRDefault="00DA522B" w:rsidP="002D1BE4">
            <w:pPr>
              <w:jc w:val="center"/>
              <w:rPr>
                <w:sz w:val="20"/>
                <w:szCs w:val="20"/>
              </w:rPr>
            </w:pPr>
            <w:r>
              <w:rPr>
                <w:sz w:val="20"/>
                <w:szCs w:val="20"/>
              </w:rPr>
              <w:t>5,66</w:t>
            </w:r>
          </w:p>
          <w:p w:rsidR="00DA522B" w:rsidRPr="005648F9" w:rsidRDefault="00DA522B" w:rsidP="002D1BE4">
            <w:pPr>
              <w:jc w:val="center"/>
              <w:rPr>
                <w:sz w:val="20"/>
                <w:szCs w:val="20"/>
              </w:rPr>
            </w:pPr>
            <w:r>
              <w:rPr>
                <w:sz w:val="20"/>
                <w:szCs w:val="20"/>
              </w:rPr>
              <w:t>(85%)</w:t>
            </w:r>
          </w:p>
        </w:tc>
        <w:tc>
          <w:tcPr>
            <w:tcW w:w="1620" w:type="dxa"/>
            <w:tcBorders>
              <w:bottom w:val="single" w:sz="4" w:space="0" w:color="auto"/>
            </w:tcBorders>
            <w:vAlign w:val="center"/>
          </w:tcPr>
          <w:p w:rsidR="00DA522B" w:rsidRPr="005648F9" w:rsidRDefault="00DA522B" w:rsidP="002D1BE4">
            <w:pPr>
              <w:jc w:val="center"/>
              <w:rPr>
                <w:sz w:val="20"/>
                <w:szCs w:val="20"/>
              </w:rPr>
            </w:pPr>
            <w:r w:rsidRPr="005648F9">
              <w:rPr>
                <w:sz w:val="20"/>
                <w:szCs w:val="20"/>
              </w:rPr>
              <w:t>200</w:t>
            </w:r>
            <w:r>
              <w:rPr>
                <w:sz w:val="20"/>
                <w:szCs w:val="20"/>
              </w:rPr>
              <w:t xml:space="preserve">8 </w:t>
            </w:r>
            <w:r w:rsidRPr="005648F9">
              <w:rPr>
                <w:sz w:val="20"/>
                <w:szCs w:val="20"/>
              </w:rPr>
              <w:t>-</w:t>
            </w:r>
            <w:r>
              <w:rPr>
                <w:sz w:val="20"/>
                <w:szCs w:val="20"/>
              </w:rPr>
              <w:t xml:space="preserve"> </w:t>
            </w:r>
            <w:r w:rsidRPr="005648F9">
              <w:rPr>
                <w:sz w:val="20"/>
                <w:szCs w:val="20"/>
              </w:rPr>
              <w:t>2010</w:t>
            </w:r>
          </w:p>
        </w:tc>
        <w:tc>
          <w:tcPr>
            <w:tcW w:w="1080" w:type="dxa"/>
            <w:tcBorders>
              <w:bottom w:val="single" w:sz="4" w:space="0" w:color="auto"/>
            </w:tcBorders>
            <w:vAlign w:val="center"/>
          </w:tcPr>
          <w:p w:rsidR="00DA522B" w:rsidRPr="005648F9" w:rsidRDefault="00DA522B" w:rsidP="002D1BE4">
            <w:pPr>
              <w:jc w:val="center"/>
              <w:rPr>
                <w:sz w:val="20"/>
                <w:szCs w:val="20"/>
              </w:rPr>
            </w:pPr>
            <w:r w:rsidRPr="005648F9">
              <w:rPr>
                <w:sz w:val="20"/>
                <w:szCs w:val="20"/>
              </w:rPr>
              <w:t>obszar wiejski</w:t>
            </w:r>
          </w:p>
        </w:tc>
        <w:tc>
          <w:tcPr>
            <w:tcW w:w="1873" w:type="dxa"/>
            <w:tcBorders>
              <w:bottom w:val="single" w:sz="4" w:space="0" w:color="auto"/>
            </w:tcBorders>
            <w:vAlign w:val="center"/>
          </w:tcPr>
          <w:p w:rsidR="00DA522B" w:rsidRPr="005648F9" w:rsidRDefault="00DA522B" w:rsidP="002D1BE4">
            <w:pPr>
              <w:jc w:val="center"/>
              <w:rPr>
                <w:sz w:val="20"/>
                <w:szCs w:val="20"/>
              </w:rPr>
            </w:pPr>
            <w:r w:rsidRPr="005648F9">
              <w:rPr>
                <w:sz w:val="20"/>
                <w:szCs w:val="20"/>
              </w:rPr>
              <w:t>Muzeum Warmii</w:t>
            </w:r>
            <w:r>
              <w:rPr>
                <w:sz w:val="20"/>
                <w:szCs w:val="20"/>
              </w:rPr>
              <w:br/>
            </w:r>
            <w:r w:rsidRPr="005648F9">
              <w:rPr>
                <w:sz w:val="20"/>
                <w:szCs w:val="20"/>
              </w:rPr>
              <w:t xml:space="preserve"> i Mazur </w:t>
            </w:r>
            <w:r>
              <w:rPr>
                <w:sz w:val="20"/>
                <w:szCs w:val="20"/>
              </w:rPr>
              <w:br/>
            </w:r>
            <w:r w:rsidRPr="005648F9">
              <w:rPr>
                <w:sz w:val="20"/>
                <w:szCs w:val="20"/>
              </w:rPr>
              <w:t>w Olsztynie</w:t>
            </w:r>
          </w:p>
        </w:tc>
      </w:tr>
      <w:tr w:rsidR="00DA522B">
        <w:trPr>
          <w:cantSplit/>
          <w:trHeight w:val="1254"/>
        </w:trPr>
        <w:tc>
          <w:tcPr>
            <w:tcW w:w="648" w:type="dxa"/>
            <w:tcBorders>
              <w:bottom w:val="single" w:sz="4" w:space="0" w:color="auto"/>
            </w:tcBorders>
          </w:tcPr>
          <w:p w:rsidR="00DA522B" w:rsidRPr="00E31D1F" w:rsidRDefault="00DA522B" w:rsidP="002D1BE4">
            <w:pPr>
              <w:jc w:val="center"/>
            </w:pPr>
          </w:p>
          <w:p w:rsidR="00DA522B" w:rsidRPr="00E31D1F" w:rsidRDefault="00DA522B" w:rsidP="002D1BE4">
            <w:pPr>
              <w:jc w:val="center"/>
            </w:pPr>
            <w:r>
              <w:t>7</w:t>
            </w:r>
          </w:p>
        </w:tc>
        <w:tc>
          <w:tcPr>
            <w:tcW w:w="4680" w:type="dxa"/>
            <w:tcBorders>
              <w:bottom w:val="single" w:sz="4" w:space="0" w:color="auto"/>
            </w:tcBorders>
          </w:tcPr>
          <w:p w:rsidR="00DA522B" w:rsidRDefault="00DA522B" w:rsidP="002D1BE4">
            <w:pPr>
              <w:rPr>
                <w:b/>
                <w:i/>
              </w:rPr>
            </w:pPr>
          </w:p>
          <w:p w:rsidR="00DA522B" w:rsidRPr="00E31D1F" w:rsidRDefault="00DA522B" w:rsidP="002D1BE4">
            <w:pPr>
              <w:rPr>
                <w:b/>
                <w:i/>
              </w:rPr>
            </w:pPr>
            <w:r w:rsidRPr="00E31D1F">
              <w:rPr>
                <w:b/>
                <w:i/>
              </w:rPr>
              <w:t>Przebudowa kompleksu sportowo – rekreacyjnego przy ulicy 3 Maja w Ostródzie</w:t>
            </w:r>
          </w:p>
        </w:tc>
        <w:tc>
          <w:tcPr>
            <w:tcW w:w="1980" w:type="dxa"/>
            <w:tcBorders>
              <w:bottom w:val="single" w:sz="4" w:space="0" w:color="auto"/>
            </w:tcBorders>
            <w:vAlign w:val="center"/>
          </w:tcPr>
          <w:p w:rsidR="00DA522B" w:rsidRPr="00E31D1F" w:rsidRDefault="00DA522B" w:rsidP="002D1BE4">
            <w:pPr>
              <w:jc w:val="center"/>
              <w:rPr>
                <w:sz w:val="20"/>
                <w:szCs w:val="20"/>
              </w:rPr>
            </w:pPr>
            <w:r w:rsidRPr="00E31D1F">
              <w:rPr>
                <w:sz w:val="20"/>
                <w:szCs w:val="20"/>
              </w:rPr>
              <w:t>8,56</w:t>
            </w:r>
          </w:p>
        </w:tc>
        <w:tc>
          <w:tcPr>
            <w:tcW w:w="2340" w:type="dxa"/>
            <w:tcBorders>
              <w:bottom w:val="single" w:sz="4" w:space="0" w:color="auto"/>
            </w:tcBorders>
            <w:vAlign w:val="center"/>
          </w:tcPr>
          <w:p w:rsidR="00DA522B" w:rsidRPr="00E31D1F" w:rsidRDefault="00DA522B" w:rsidP="002D1BE4">
            <w:pPr>
              <w:jc w:val="center"/>
              <w:rPr>
                <w:sz w:val="20"/>
                <w:szCs w:val="20"/>
              </w:rPr>
            </w:pPr>
            <w:r w:rsidRPr="00E31D1F">
              <w:rPr>
                <w:sz w:val="20"/>
                <w:szCs w:val="20"/>
              </w:rPr>
              <w:t>4,89</w:t>
            </w:r>
          </w:p>
          <w:p w:rsidR="00DA522B" w:rsidRPr="00E31D1F" w:rsidRDefault="00DA522B" w:rsidP="002D1BE4">
            <w:pPr>
              <w:jc w:val="center"/>
              <w:rPr>
                <w:sz w:val="20"/>
                <w:szCs w:val="20"/>
              </w:rPr>
            </w:pPr>
            <w:r w:rsidRPr="00E31D1F">
              <w:rPr>
                <w:sz w:val="20"/>
                <w:szCs w:val="20"/>
              </w:rPr>
              <w:t>(70% kosztów kwalifikowalnych)</w:t>
            </w:r>
          </w:p>
        </w:tc>
        <w:tc>
          <w:tcPr>
            <w:tcW w:w="1620" w:type="dxa"/>
            <w:tcBorders>
              <w:bottom w:val="single" w:sz="4" w:space="0" w:color="auto"/>
            </w:tcBorders>
            <w:vAlign w:val="center"/>
          </w:tcPr>
          <w:p w:rsidR="00DA522B" w:rsidRPr="00E31D1F" w:rsidRDefault="00DA522B" w:rsidP="002D1BE4">
            <w:pPr>
              <w:jc w:val="center"/>
              <w:rPr>
                <w:sz w:val="20"/>
                <w:szCs w:val="20"/>
              </w:rPr>
            </w:pPr>
            <w:r>
              <w:rPr>
                <w:sz w:val="20"/>
                <w:szCs w:val="20"/>
              </w:rPr>
              <w:t xml:space="preserve">2009 </w:t>
            </w:r>
            <w:r w:rsidRPr="00E31D1F">
              <w:rPr>
                <w:sz w:val="20"/>
                <w:szCs w:val="20"/>
              </w:rPr>
              <w:t>-</w:t>
            </w:r>
            <w:r>
              <w:rPr>
                <w:sz w:val="20"/>
                <w:szCs w:val="20"/>
              </w:rPr>
              <w:t xml:space="preserve"> </w:t>
            </w:r>
            <w:r w:rsidRPr="00E31D1F">
              <w:rPr>
                <w:sz w:val="20"/>
                <w:szCs w:val="20"/>
              </w:rPr>
              <w:t>2011</w:t>
            </w:r>
          </w:p>
        </w:tc>
        <w:tc>
          <w:tcPr>
            <w:tcW w:w="1080" w:type="dxa"/>
            <w:tcBorders>
              <w:bottom w:val="single" w:sz="4" w:space="0" w:color="auto"/>
            </w:tcBorders>
            <w:vAlign w:val="center"/>
          </w:tcPr>
          <w:p w:rsidR="00DA522B" w:rsidRPr="00E31D1F" w:rsidRDefault="00DA522B" w:rsidP="002D1BE4">
            <w:pPr>
              <w:jc w:val="center"/>
              <w:rPr>
                <w:sz w:val="20"/>
                <w:szCs w:val="20"/>
              </w:rPr>
            </w:pPr>
            <w:r w:rsidRPr="00E31D1F">
              <w:rPr>
                <w:sz w:val="20"/>
                <w:szCs w:val="20"/>
              </w:rPr>
              <w:t>obszar miejski</w:t>
            </w:r>
          </w:p>
        </w:tc>
        <w:tc>
          <w:tcPr>
            <w:tcW w:w="1873" w:type="dxa"/>
            <w:tcBorders>
              <w:bottom w:val="single" w:sz="4" w:space="0" w:color="auto"/>
            </w:tcBorders>
            <w:vAlign w:val="center"/>
          </w:tcPr>
          <w:p w:rsidR="00DA522B" w:rsidRPr="00E31D1F" w:rsidRDefault="00DA522B" w:rsidP="002D1BE4">
            <w:pPr>
              <w:jc w:val="center"/>
              <w:rPr>
                <w:sz w:val="20"/>
                <w:szCs w:val="20"/>
              </w:rPr>
            </w:pPr>
            <w:r w:rsidRPr="00E31D1F">
              <w:rPr>
                <w:sz w:val="20"/>
                <w:szCs w:val="20"/>
              </w:rPr>
              <w:t>Miasto Ostróda</w:t>
            </w:r>
          </w:p>
        </w:tc>
      </w:tr>
      <w:tr w:rsidR="00DA522B">
        <w:trPr>
          <w:cantSplit/>
        </w:trPr>
        <w:tc>
          <w:tcPr>
            <w:tcW w:w="14221" w:type="dxa"/>
            <w:gridSpan w:val="7"/>
            <w:shd w:val="clear" w:color="auto" w:fill="E0E0E0"/>
          </w:tcPr>
          <w:p w:rsidR="00DA522B" w:rsidRPr="00DB0C39" w:rsidRDefault="00DA522B" w:rsidP="002D1BE4">
            <w:pPr>
              <w:rPr>
                <w:b/>
              </w:rPr>
            </w:pPr>
            <w:r w:rsidRPr="00DB0C39">
              <w:rPr>
                <w:b/>
              </w:rPr>
              <w:lastRenderedPageBreak/>
              <w:t>Oś priorytetowa 3 „Infrastruktura społeczna”</w:t>
            </w:r>
          </w:p>
        </w:tc>
      </w:tr>
      <w:tr w:rsidR="00DA522B">
        <w:trPr>
          <w:cantSplit/>
        </w:trPr>
        <w:tc>
          <w:tcPr>
            <w:tcW w:w="648" w:type="dxa"/>
          </w:tcPr>
          <w:p w:rsidR="00DA522B" w:rsidRDefault="00DA522B" w:rsidP="002D1BE4"/>
        </w:tc>
        <w:tc>
          <w:tcPr>
            <w:tcW w:w="4680" w:type="dxa"/>
          </w:tcPr>
          <w:p w:rsidR="00DA522B" w:rsidRDefault="00DA522B" w:rsidP="002D1BE4">
            <w:r>
              <w:t>Projekty podstawowe:</w:t>
            </w:r>
          </w:p>
        </w:tc>
        <w:tc>
          <w:tcPr>
            <w:tcW w:w="8893" w:type="dxa"/>
            <w:gridSpan w:val="5"/>
          </w:tcPr>
          <w:p w:rsidR="00DA522B" w:rsidRDefault="00DA522B" w:rsidP="002D1BE4"/>
        </w:tc>
      </w:tr>
      <w:tr w:rsidR="00DA522B">
        <w:trPr>
          <w:cantSplit/>
          <w:trHeight w:val="6999"/>
        </w:trPr>
        <w:tc>
          <w:tcPr>
            <w:tcW w:w="648" w:type="dxa"/>
            <w:tcBorders>
              <w:bottom w:val="single" w:sz="4" w:space="0" w:color="auto"/>
            </w:tcBorders>
          </w:tcPr>
          <w:p w:rsidR="00DA522B" w:rsidRDefault="00DA522B" w:rsidP="002D1BE4"/>
          <w:p w:rsidR="00DA522B" w:rsidRDefault="00DA522B" w:rsidP="002D1BE4">
            <w:pPr>
              <w:jc w:val="center"/>
            </w:pPr>
            <w:r>
              <w:t>8</w:t>
            </w:r>
          </w:p>
        </w:tc>
        <w:tc>
          <w:tcPr>
            <w:tcW w:w="4680" w:type="dxa"/>
            <w:tcBorders>
              <w:bottom w:val="single" w:sz="4" w:space="0" w:color="auto"/>
            </w:tcBorders>
          </w:tcPr>
          <w:p w:rsidR="00DA522B" w:rsidRDefault="00DA522B" w:rsidP="002D1BE4">
            <w:pPr>
              <w:rPr>
                <w:b/>
              </w:rPr>
            </w:pPr>
          </w:p>
          <w:p w:rsidR="00DA522B" w:rsidRPr="002F3DA2" w:rsidRDefault="00DA522B" w:rsidP="002D1BE4">
            <w:pPr>
              <w:rPr>
                <w:b/>
                <w:i/>
              </w:rPr>
            </w:pPr>
            <w:r w:rsidRPr="002F3DA2">
              <w:rPr>
                <w:b/>
              </w:rPr>
              <w:t>Program pn.</w:t>
            </w:r>
            <w:r>
              <w:rPr>
                <w:b/>
                <w:i/>
              </w:rPr>
              <w:t xml:space="preserve"> </w:t>
            </w:r>
            <w:r w:rsidRPr="002F3DA2">
              <w:rPr>
                <w:b/>
                <w:i/>
              </w:rPr>
              <w:t>Budowa, rozbudowa i unowocześnienie bazy szkolnictwa zawodowego, gastronomiczno-hotelarskiego z uwzględnieniem dostosowania do standardów unijnych</w:t>
            </w:r>
            <w:r>
              <w:rPr>
                <w:b/>
                <w:i/>
              </w:rPr>
              <w:t xml:space="preserve"> w</w:t>
            </w:r>
            <w:r w:rsidRPr="002F3DA2">
              <w:rPr>
                <w:b/>
                <w:i/>
              </w:rPr>
              <w:t>:</w:t>
            </w:r>
          </w:p>
          <w:p w:rsidR="00DA522B" w:rsidRDefault="00DA522B" w:rsidP="002D1BE4">
            <w:pPr>
              <w:rPr>
                <w:i/>
                <w:u w:val="single"/>
              </w:rPr>
            </w:pPr>
          </w:p>
          <w:p w:rsidR="00DA522B" w:rsidRDefault="00DA522B" w:rsidP="002D1BE4">
            <w:pPr>
              <w:rPr>
                <w:i/>
                <w:u w:val="single"/>
              </w:rPr>
            </w:pPr>
          </w:p>
          <w:p w:rsidR="00DA522B" w:rsidRPr="008254CD" w:rsidRDefault="00DA522B" w:rsidP="002D1BE4">
            <w:pPr>
              <w:rPr>
                <w:b/>
                <w:i/>
              </w:rPr>
            </w:pPr>
            <w:r w:rsidRPr="008254CD">
              <w:rPr>
                <w:b/>
                <w:i/>
              </w:rPr>
              <w:t>Zespole Szkół Nr 6 im. Macieja Rataja w Ełku</w:t>
            </w:r>
          </w:p>
          <w:p w:rsidR="00DA522B" w:rsidRDefault="00DA522B" w:rsidP="002D1BE4">
            <w:pPr>
              <w:rPr>
                <w:b/>
                <w:i/>
                <w:u w:val="single"/>
              </w:rPr>
            </w:pPr>
          </w:p>
          <w:p w:rsidR="00DA522B" w:rsidRPr="008254CD" w:rsidRDefault="00DA522B" w:rsidP="002D1BE4">
            <w:pPr>
              <w:rPr>
                <w:b/>
                <w:i/>
                <w:u w:val="single"/>
              </w:rPr>
            </w:pPr>
          </w:p>
          <w:p w:rsidR="00DA522B" w:rsidRPr="008254CD" w:rsidRDefault="00DA522B" w:rsidP="002D1BE4">
            <w:pPr>
              <w:rPr>
                <w:b/>
                <w:i/>
              </w:rPr>
            </w:pPr>
            <w:r w:rsidRPr="008254CD">
              <w:rPr>
                <w:b/>
                <w:i/>
              </w:rPr>
              <w:t>Zespole Szkół Nr 2 im. Jędrzeja Śniadeckiego w Szczytnie</w:t>
            </w:r>
          </w:p>
          <w:p w:rsidR="00DA522B" w:rsidRDefault="00DA522B" w:rsidP="002D1BE4">
            <w:pPr>
              <w:rPr>
                <w:b/>
                <w:i/>
              </w:rPr>
            </w:pPr>
          </w:p>
          <w:p w:rsidR="00DA522B" w:rsidRPr="008254CD" w:rsidRDefault="00DA522B" w:rsidP="002D1BE4">
            <w:pPr>
              <w:rPr>
                <w:b/>
                <w:i/>
              </w:rPr>
            </w:pPr>
          </w:p>
          <w:p w:rsidR="00DA522B" w:rsidRPr="008254CD" w:rsidRDefault="00DA522B" w:rsidP="002D1BE4">
            <w:pPr>
              <w:rPr>
                <w:b/>
                <w:i/>
              </w:rPr>
            </w:pPr>
            <w:r w:rsidRPr="008254CD">
              <w:rPr>
                <w:b/>
                <w:i/>
              </w:rPr>
              <w:t>Zespole Szkół Gospodarczych w Elblągu</w:t>
            </w:r>
          </w:p>
          <w:p w:rsidR="00DA522B" w:rsidRDefault="00DA522B" w:rsidP="002D1BE4">
            <w:pPr>
              <w:rPr>
                <w:b/>
                <w:i/>
              </w:rPr>
            </w:pPr>
          </w:p>
          <w:p w:rsidR="00DA522B" w:rsidRPr="008254CD" w:rsidRDefault="00DA522B" w:rsidP="002D1BE4">
            <w:pPr>
              <w:rPr>
                <w:b/>
                <w:i/>
              </w:rPr>
            </w:pPr>
          </w:p>
          <w:p w:rsidR="00DA522B" w:rsidRPr="002D72D4" w:rsidRDefault="00DA522B" w:rsidP="002D1BE4">
            <w:pPr>
              <w:rPr>
                <w:b/>
                <w:i/>
              </w:rPr>
            </w:pPr>
            <w:r w:rsidRPr="008254CD">
              <w:rPr>
                <w:b/>
                <w:i/>
              </w:rPr>
              <w:t>Zespole Szkół Gastronomiczno-Spożywczych w Olsztynie</w:t>
            </w:r>
          </w:p>
        </w:tc>
        <w:tc>
          <w:tcPr>
            <w:tcW w:w="1980" w:type="dxa"/>
            <w:tcBorders>
              <w:bottom w:val="single" w:sz="4" w:space="0" w:color="auto"/>
            </w:tcBorders>
          </w:tcPr>
          <w:p w:rsidR="00F668BB" w:rsidRDefault="00F668BB" w:rsidP="00F668BB">
            <w:pPr>
              <w:jc w:val="center"/>
              <w:rPr>
                <w:b/>
                <w:sz w:val="20"/>
                <w:szCs w:val="20"/>
              </w:rPr>
            </w:pPr>
          </w:p>
          <w:p w:rsidR="00F668BB" w:rsidRDefault="00F668BB" w:rsidP="00F668BB">
            <w:pPr>
              <w:jc w:val="center"/>
              <w:rPr>
                <w:b/>
                <w:sz w:val="20"/>
                <w:szCs w:val="20"/>
              </w:rPr>
            </w:pPr>
          </w:p>
          <w:p w:rsidR="00F668BB" w:rsidRDefault="00F668BB" w:rsidP="00F668BB">
            <w:pPr>
              <w:jc w:val="center"/>
              <w:rPr>
                <w:b/>
                <w:sz w:val="20"/>
                <w:szCs w:val="20"/>
              </w:rPr>
            </w:pPr>
          </w:p>
          <w:p w:rsidR="00F668BB" w:rsidRDefault="00F668BB" w:rsidP="00F668BB">
            <w:pPr>
              <w:jc w:val="center"/>
              <w:rPr>
                <w:b/>
                <w:sz w:val="20"/>
                <w:szCs w:val="20"/>
              </w:rPr>
            </w:pPr>
          </w:p>
          <w:p w:rsidR="00DA522B" w:rsidRPr="002F3DA2" w:rsidRDefault="00DA522B" w:rsidP="00F668BB">
            <w:pPr>
              <w:jc w:val="center"/>
              <w:rPr>
                <w:b/>
                <w:sz w:val="20"/>
                <w:szCs w:val="20"/>
              </w:rPr>
            </w:pPr>
            <w:r w:rsidRPr="002F3DA2">
              <w:rPr>
                <w:b/>
                <w:sz w:val="20"/>
                <w:szCs w:val="20"/>
              </w:rPr>
              <w:t>12,60</w:t>
            </w:r>
          </w:p>
          <w:p w:rsidR="00DA522B" w:rsidRDefault="00DA522B" w:rsidP="00F668BB">
            <w:pPr>
              <w:autoSpaceDE w:val="0"/>
              <w:autoSpaceDN w:val="0"/>
              <w:adjustRightInd w:val="0"/>
              <w:jc w:val="center"/>
              <w:rPr>
                <w:sz w:val="20"/>
                <w:szCs w:val="20"/>
              </w:rPr>
            </w:pPr>
          </w:p>
          <w:p w:rsidR="00F668BB" w:rsidRDefault="00F668BB" w:rsidP="00F668BB">
            <w:pPr>
              <w:autoSpaceDE w:val="0"/>
              <w:autoSpaceDN w:val="0"/>
              <w:adjustRightInd w:val="0"/>
              <w:jc w:val="center"/>
              <w:rPr>
                <w:sz w:val="20"/>
                <w:szCs w:val="20"/>
              </w:rPr>
            </w:pPr>
          </w:p>
          <w:p w:rsidR="00F668BB" w:rsidRDefault="00F668BB" w:rsidP="00F668BB">
            <w:pPr>
              <w:autoSpaceDE w:val="0"/>
              <w:autoSpaceDN w:val="0"/>
              <w:adjustRightInd w:val="0"/>
              <w:jc w:val="center"/>
              <w:rPr>
                <w:sz w:val="20"/>
                <w:szCs w:val="20"/>
              </w:rPr>
            </w:pPr>
          </w:p>
          <w:p w:rsidR="00F668BB" w:rsidRDefault="00F668BB" w:rsidP="00F668BB">
            <w:pPr>
              <w:autoSpaceDE w:val="0"/>
              <w:autoSpaceDN w:val="0"/>
              <w:adjustRightInd w:val="0"/>
              <w:jc w:val="center"/>
              <w:rPr>
                <w:sz w:val="20"/>
                <w:szCs w:val="20"/>
              </w:rPr>
            </w:pPr>
          </w:p>
          <w:p w:rsidR="00F668BB" w:rsidRDefault="00F668B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r>
              <w:rPr>
                <w:sz w:val="20"/>
                <w:szCs w:val="20"/>
              </w:rPr>
              <w:t>3,94</w:t>
            </w:r>
          </w:p>
          <w:p w:rsidR="00DA522B" w:rsidRDefault="00DA522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p>
          <w:p w:rsidR="00F668BB" w:rsidRDefault="00F668BB" w:rsidP="00F668BB">
            <w:pPr>
              <w:autoSpaceDE w:val="0"/>
              <w:autoSpaceDN w:val="0"/>
              <w:adjustRightInd w:val="0"/>
              <w:jc w:val="center"/>
              <w:rPr>
                <w:sz w:val="20"/>
                <w:szCs w:val="20"/>
              </w:rPr>
            </w:pPr>
          </w:p>
          <w:p w:rsidR="00F668BB" w:rsidRDefault="00F668B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r>
              <w:rPr>
                <w:sz w:val="20"/>
                <w:szCs w:val="20"/>
              </w:rPr>
              <w:t>3,94</w:t>
            </w:r>
          </w:p>
          <w:p w:rsidR="00DA522B" w:rsidRDefault="00DA522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p>
          <w:p w:rsidR="00F668BB" w:rsidRDefault="00F668B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r>
              <w:rPr>
                <w:sz w:val="20"/>
                <w:szCs w:val="20"/>
              </w:rPr>
              <w:t>1,57</w:t>
            </w:r>
          </w:p>
          <w:p w:rsidR="00DA522B" w:rsidRDefault="00DA522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p>
          <w:p w:rsidR="00F668BB" w:rsidRDefault="00F668BB" w:rsidP="00F668BB">
            <w:pPr>
              <w:jc w:val="center"/>
              <w:rPr>
                <w:sz w:val="20"/>
                <w:szCs w:val="20"/>
              </w:rPr>
            </w:pPr>
          </w:p>
          <w:p w:rsidR="00DA522B" w:rsidRDefault="00DA522B" w:rsidP="00F668BB">
            <w:pPr>
              <w:jc w:val="center"/>
              <w:rPr>
                <w:sz w:val="20"/>
                <w:szCs w:val="20"/>
              </w:rPr>
            </w:pPr>
            <w:r>
              <w:rPr>
                <w:sz w:val="20"/>
                <w:szCs w:val="20"/>
              </w:rPr>
              <w:t>3,15</w:t>
            </w:r>
          </w:p>
          <w:p w:rsidR="00DA522B" w:rsidRPr="000B6A64" w:rsidRDefault="00DA522B" w:rsidP="00F668BB">
            <w:pPr>
              <w:jc w:val="center"/>
              <w:rPr>
                <w:sz w:val="20"/>
                <w:szCs w:val="20"/>
              </w:rPr>
            </w:pPr>
          </w:p>
        </w:tc>
        <w:tc>
          <w:tcPr>
            <w:tcW w:w="2340" w:type="dxa"/>
            <w:tcBorders>
              <w:bottom w:val="single" w:sz="4" w:space="0" w:color="auto"/>
            </w:tcBorders>
          </w:tcPr>
          <w:p w:rsidR="00DA522B" w:rsidRDefault="00DA522B" w:rsidP="00F668BB">
            <w:pPr>
              <w:autoSpaceDE w:val="0"/>
              <w:autoSpaceDN w:val="0"/>
              <w:adjustRightInd w:val="0"/>
              <w:jc w:val="center"/>
              <w:rPr>
                <w:b/>
                <w:bCs/>
                <w:sz w:val="20"/>
                <w:szCs w:val="20"/>
              </w:rPr>
            </w:pPr>
          </w:p>
          <w:p w:rsidR="00DA522B" w:rsidRDefault="00DA522B" w:rsidP="00F668BB">
            <w:pPr>
              <w:autoSpaceDE w:val="0"/>
              <w:autoSpaceDN w:val="0"/>
              <w:adjustRightInd w:val="0"/>
              <w:jc w:val="center"/>
              <w:rPr>
                <w:b/>
                <w:bCs/>
                <w:sz w:val="20"/>
                <w:szCs w:val="20"/>
              </w:rPr>
            </w:pPr>
          </w:p>
          <w:p w:rsidR="00F668BB" w:rsidRDefault="00F668BB" w:rsidP="00F668BB">
            <w:pPr>
              <w:autoSpaceDE w:val="0"/>
              <w:autoSpaceDN w:val="0"/>
              <w:adjustRightInd w:val="0"/>
              <w:jc w:val="center"/>
              <w:rPr>
                <w:b/>
                <w:bCs/>
                <w:sz w:val="20"/>
                <w:szCs w:val="20"/>
              </w:rPr>
            </w:pPr>
          </w:p>
          <w:p w:rsidR="00F668BB" w:rsidRDefault="00F668BB" w:rsidP="00F668BB">
            <w:pPr>
              <w:autoSpaceDE w:val="0"/>
              <w:autoSpaceDN w:val="0"/>
              <w:adjustRightInd w:val="0"/>
              <w:jc w:val="center"/>
              <w:rPr>
                <w:b/>
                <w:bCs/>
                <w:sz w:val="20"/>
                <w:szCs w:val="20"/>
              </w:rPr>
            </w:pPr>
          </w:p>
          <w:p w:rsidR="00DA522B" w:rsidRDefault="00DA522B" w:rsidP="00F668BB">
            <w:pPr>
              <w:autoSpaceDE w:val="0"/>
              <w:autoSpaceDN w:val="0"/>
              <w:adjustRightInd w:val="0"/>
              <w:jc w:val="center"/>
              <w:rPr>
                <w:b/>
                <w:bCs/>
                <w:sz w:val="20"/>
                <w:szCs w:val="20"/>
              </w:rPr>
            </w:pPr>
            <w:r>
              <w:rPr>
                <w:b/>
                <w:bCs/>
                <w:sz w:val="20"/>
                <w:szCs w:val="20"/>
              </w:rPr>
              <w:t>10,71</w:t>
            </w:r>
          </w:p>
          <w:p w:rsidR="00DA522B" w:rsidRDefault="00DA522B" w:rsidP="00F668BB">
            <w:pPr>
              <w:autoSpaceDE w:val="0"/>
              <w:autoSpaceDN w:val="0"/>
              <w:adjustRightInd w:val="0"/>
              <w:jc w:val="center"/>
              <w:rPr>
                <w:sz w:val="20"/>
                <w:szCs w:val="20"/>
              </w:rPr>
            </w:pPr>
            <w:r>
              <w:rPr>
                <w:sz w:val="20"/>
                <w:szCs w:val="20"/>
              </w:rPr>
              <w:t>(85%)</w:t>
            </w:r>
          </w:p>
          <w:p w:rsidR="00DA522B" w:rsidRDefault="00DA522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r>
              <w:rPr>
                <w:sz w:val="20"/>
                <w:szCs w:val="20"/>
              </w:rPr>
              <w:t>3,35</w:t>
            </w:r>
          </w:p>
          <w:p w:rsidR="00DA522B" w:rsidRDefault="00DA522B" w:rsidP="00F668BB">
            <w:pPr>
              <w:autoSpaceDE w:val="0"/>
              <w:autoSpaceDN w:val="0"/>
              <w:adjustRightInd w:val="0"/>
              <w:jc w:val="center"/>
              <w:rPr>
                <w:sz w:val="20"/>
                <w:szCs w:val="20"/>
              </w:rPr>
            </w:pPr>
            <w:r>
              <w:rPr>
                <w:sz w:val="20"/>
                <w:szCs w:val="20"/>
              </w:rPr>
              <w:t>(85%)</w:t>
            </w:r>
          </w:p>
          <w:p w:rsidR="00DA522B" w:rsidRDefault="00DA522B" w:rsidP="00F668BB">
            <w:pPr>
              <w:autoSpaceDE w:val="0"/>
              <w:autoSpaceDN w:val="0"/>
              <w:adjustRightInd w:val="0"/>
              <w:jc w:val="center"/>
              <w:rPr>
                <w:sz w:val="20"/>
                <w:szCs w:val="20"/>
              </w:rPr>
            </w:pPr>
          </w:p>
          <w:p w:rsidR="00F668BB" w:rsidRDefault="00F668BB" w:rsidP="00F668BB">
            <w:pPr>
              <w:autoSpaceDE w:val="0"/>
              <w:autoSpaceDN w:val="0"/>
              <w:adjustRightInd w:val="0"/>
              <w:jc w:val="center"/>
              <w:rPr>
                <w:sz w:val="20"/>
                <w:szCs w:val="20"/>
              </w:rPr>
            </w:pPr>
          </w:p>
          <w:p w:rsidR="00F668BB" w:rsidRDefault="00F668B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r>
              <w:rPr>
                <w:sz w:val="20"/>
                <w:szCs w:val="20"/>
              </w:rPr>
              <w:t>3,35</w:t>
            </w:r>
          </w:p>
          <w:p w:rsidR="00DA522B" w:rsidRDefault="00DA522B" w:rsidP="00F668BB">
            <w:pPr>
              <w:autoSpaceDE w:val="0"/>
              <w:autoSpaceDN w:val="0"/>
              <w:adjustRightInd w:val="0"/>
              <w:jc w:val="center"/>
              <w:rPr>
                <w:sz w:val="20"/>
                <w:szCs w:val="20"/>
              </w:rPr>
            </w:pPr>
            <w:r>
              <w:rPr>
                <w:sz w:val="20"/>
                <w:szCs w:val="20"/>
              </w:rPr>
              <w:t>(85%)</w:t>
            </w:r>
          </w:p>
          <w:p w:rsidR="00DA522B" w:rsidRDefault="00DA522B" w:rsidP="00F668BB">
            <w:pPr>
              <w:autoSpaceDE w:val="0"/>
              <w:autoSpaceDN w:val="0"/>
              <w:adjustRightInd w:val="0"/>
              <w:jc w:val="center"/>
              <w:rPr>
                <w:sz w:val="20"/>
                <w:szCs w:val="20"/>
              </w:rPr>
            </w:pPr>
          </w:p>
          <w:p w:rsidR="00F668BB" w:rsidRDefault="00F668B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r>
              <w:rPr>
                <w:sz w:val="20"/>
                <w:szCs w:val="20"/>
              </w:rPr>
              <w:t>1,33</w:t>
            </w:r>
          </w:p>
          <w:p w:rsidR="00DA522B" w:rsidRDefault="00DA522B" w:rsidP="00F668BB">
            <w:pPr>
              <w:autoSpaceDE w:val="0"/>
              <w:autoSpaceDN w:val="0"/>
              <w:adjustRightInd w:val="0"/>
              <w:jc w:val="center"/>
              <w:rPr>
                <w:sz w:val="20"/>
                <w:szCs w:val="20"/>
              </w:rPr>
            </w:pPr>
            <w:r>
              <w:rPr>
                <w:sz w:val="20"/>
                <w:szCs w:val="20"/>
              </w:rPr>
              <w:t>(85%)</w:t>
            </w:r>
          </w:p>
          <w:p w:rsidR="00DA522B" w:rsidRDefault="00DA522B" w:rsidP="00F668BB">
            <w:pPr>
              <w:autoSpaceDE w:val="0"/>
              <w:autoSpaceDN w:val="0"/>
              <w:adjustRightInd w:val="0"/>
              <w:jc w:val="center"/>
              <w:rPr>
                <w:sz w:val="20"/>
                <w:szCs w:val="20"/>
              </w:rPr>
            </w:pPr>
          </w:p>
          <w:p w:rsidR="00F668BB" w:rsidRDefault="00F668BB" w:rsidP="00F668BB">
            <w:pPr>
              <w:autoSpaceDE w:val="0"/>
              <w:autoSpaceDN w:val="0"/>
              <w:adjustRightInd w:val="0"/>
              <w:jc w:val="center"/>
              <w:rPr>
                <w:sz w:val="20"/>
                <w:szCs w:val="20"/>
              </w:rPr>
            </w:pPr>
          </w:p>
          <w:p w:rsidR="00DA522B" w:rsidRDefault="00DA522B" w:rsidP="00F668BB">
            <w:pPr>
              <w:autoSpaceDE w:val="0"/>
              <w:autoSpaceDN w:val="0"/>
              <w:adjustRightInd w:val="0"/>
              <w:jc w:val="center"/>
              <w:rPr>
                <w:sz w:val="20"/>
                <w:szCs w:val="20"/>
              </w:rPr>
            </w:pPr>
            <w:r>
              <w:rPr>
                <w:sz w:val="20"/>
                <w:szCs w:val="20"/>
              </w:rPr>
              <w:t>2,68</w:t>
            </w:r>
          </w:p>
          <w:p w:rsidR="00DA522B" w:rsidRPr="000B6A64" w:rsidRDefault="00DA522B" w:rsidP="00F668BB">
            <w:pPr>
              <w:jc w:val="center"/>
              <w:rPr>
                <w:sz w:val="20"/>
                <w:szCs w:val="20"/>
              </w:rPr>
            </w:pPr>
            <w:r>
              <w:rPr>
                <w:sz w:val="20"/>
                <w:szCs w:val="20"/>
              </w:rPr>
              <w:t>(85%)</w:t>
            </w:r>
          </w:p>
        </w:tc>
        <w:tc>
          <w:tcPr>
            <w:tcW w:w="1620" w:type="dxa"/>
            <w:tcBorders>
              <w:bottom w:val="single" w:sz="4" w:space="0" w:color="auto"/>
            </w:tcBorders>
          </w:tcPr>
          <w:p w:rsidR="00DA522B" w:rsidRDefault="00DA522B" w:rsidP="002D1BE4">
            <w:pPr>
              <w:jc w:val="center"/>
              <w:rPr>
                <w:sz w:val="20"/>
                <w:szCs w:val="20"/>
              </w:rPr>
            </w:pPr>
          </w:p>
          <w:p w:rsidR="00DA522B" w:rsidRDefault="00DA522B" w:rsidP="002D1BE4">
            <w:pPr>
              <w:jc w:val="center"/>
              <w:rPr>
                <w:sz w:val="20"/>
                <w:szCs w:val="20"/>
              </w:rPr>
            </w:pPr>
          </w:p>
          <w:p w:rsidR="00DA522B" w:rsidRDefault="00DA522B" w:rsidP="002D1BE4">
            <w:pPr>
              <w:jc w:val="center"/>
              <w:rPr>
                <w:sz w:val="20"/>
                <w:szCs w:val="20"/>
              </w:rPr>
            </w:pPr>
          </w:p>
          <w:p w:rsidR="00F668BB" w:rsidRDefault="00F668BB" w:rsidP="002D1BE4">
            <w:pPr>
              <w:jc w:val="center"/>
              <w:rPr>
                <w:sz w:val="20"/>
                <w:szCs w:val="20"/>
              </w:rPr>
            </w:pPr>
          </w:p>
          <w:p w:rsidR="00DA522B" w:rsidRDefault="00DA522B" w:rsidP="002D1BE4">
            <w:pPr>
              <w:jc w:val="center"/>
              <w:rPr>
                <w:sz w:val="20"/>
                <w:szCs w:val="20"/>
              </w:rPr>
            </w:pPr>
            <w:r>
              <w:rPr>
                <w:sz w:val="20"/>
                <w:szCs w:val="20"/>
              </w:rPr>
              <w:t>2009 - 2011</w:t>
            </w:r>
          </w:p>
          <w:p w:rsidR="00DA522B" w:rsidRDefault="00DA522B" w:rsidP="002D1BE4">
            <w:pPr>
              <w:jc w:val="center"/>
              <w:rPr>
                <w:sz w:val="20"/>
                <w:szCs w:val="20"/>
              </w:rPr>
            </w:pPr>
          </w:p>
          <w:p w:rsidR="00DA522B" w:rsidRDefault="00DA522B" w:rsidP="002D1BE4">
            <w:pPr>
              <w:jc w:val="center"/>
              <w:rPr>
                <w:sz w:val="20"/>
                <w:szCs w:val="20"/>
              </w:rPr>
            </w:pPr>
          </w:p>
          <w:p w:rsidR="00DA522B" w:rsidRPr="000B6A64" w:rsidRDefault="00DA522B" w:rsidP="002D1BE4">
            <w:pPr>
              <w:jc w:val="center"/>
              <w:rPr>
                <w:sz w:val="20"/>
                <w:szCs w:val="20"/>
              </w:rPr>
            </w:pPr>
          </w:p>
        </w:tc>
        <w:tc>
          <w:tcPr>
            <w:tcW w:w="1080" w:type="dxa"/>
            <w:tcBorders>
              <w:bottom w:val="single" w:sz="4" w:space="0" w:color="auto"/>
            </w:tcBorders>
          </w:tcPr>
          <w:p w:rsidR="00DA522B" w:rsidRDefault="00DA522B" w:rsidP="002D1BE4">
            <w:pPr>
              <w:jc w:val="center"/>
              <w:rPr>
                <w:sz w:val="20"/>
                <w:szCs w:val="20"/>
              </w:rPr>
            </w:pPr>
          </w:p>
          <w:p w:rsidR="00DA522B" w:rsidRDefault="00DA522B" w:rsidP="002D1BE4">
            <w:pPr>
              <w:jc w:val="center"/>
              <w:rPr>
                <w:sz w:val="20"/>
                <w:szCs w:val="20"/>
              </w:rPr>
            </w:pPr>
          </w:p>
          <w:p w:rsidR="00F668BB" w:rsidRDefault="00F668BB" w:rsidP="002D1BE4">
            <w:pPr>
              <w:jc w:val="center"/>
              <w:rPr>
                <w:sz w:val="20"/>
                <w:szCs w:val="20"/>
              </w:rPr>
            </w:pPr>
          </w:p>
          <w:p w:rsidR="00DA522B" w:rsidRDefault="00DA522B" w:rsidP="002D1BE4">
            <w:pPr>
              <w:jc w:val="center"/>
              <w:rPr>
                <w:sz w:val="20"/>
                <w:szCs w:val="20"/>
              </w:rPr>
            </w:pPr>
          </w:p>
          <w:p w:rsidR="00DA522B" w:rsidRPr="000B6A64" w:rsidRDefault="00DA522B" w:rsidP="002D1BE4">
            <w:pPr>
              <w:jc w:val="center"/>
              <w:rPr>
                <w:sz w:val="20"/>
                <w:szCs w:val="20"/>
              </w:rPr>
            </w:pPr>
            <w:r w:rsidRPr="000B6A64">
              <w:rPr>
                <w:sz w:val="20"/>
                <w:szCs w:val="20"/>
              </w:rPr>
              <w:t>obszar miejski</w:t>
            </w:r>
          </w:p>
        </w:tc>
        <w:tc>
          <w:tcPr>
            <w:tcW w:w="1873" w:type="dxa"/>
            <w:tcBorders>
              <w:bottom w:val="single" w:sz="4" w:space="0" w:color="auto"/>
            </w:tcBorders>
          </w:tcPr>
          <w:p w:rsidR="00F668BB" w:rsidRDefault="00F668BB" w:rsidP="00F668BB">
            <w:pPr>
              <w:jc w:val="center"/>
              <w:rPr>
                <w:b/>
                <w:sz w:val="20"/>
                <w:szCs w:val="20"/>
              </w:rPr>
            </w:pPr>
          </w:p>
          <w:p w:rsidR="00F668BB" w:rsidRDefault="00F668BB" w:rsidP="00F668BB">
            <w:pPr>
              <w:jc w:val="center"/>
              <w:rPr>
                <w:b/>
                <w:sz w:val="20"/>
                <w:szCs w:val="20"/>
              </w:rPr>
            </w:pPr>
          </w:p>
          <w:p w:rsidR="00DA522B" w:rsidRPr="00C17DF4" w:rsidRDefault="00DA522B" w:rsidP="00F668BB">
            <w:pPr>
              <w:jc w:val="center"/>
              <w:rPr>
                <w:b/>
              </w:rPr>
            </w:pPr>
            <w:r w:rsidRPr="00C17DF4">
              <w:rPr>
                <w:b/>
                <w:sz w:val="20"/>
                <w:szCs w:val="20"/>
              </w:rPr>
              <w:t>Koordynator Programu</w:t>
            </w:r>
            <w:r w:rsidRPr="00C17DF4">
              <w:rPr>
                <w:b/>
              </w:rPr>
              <w:t>:</w:t>
            </w:r>
          </w:p>
          <w:p w:rsidR="00DA522B" w:rsidRDefault="00DA522B" w:rsidP="00F668BB">
            <w:pPr>
              <w:jc w:val="center"/>
              <w:rPr>
                <w:sz w:val="20"/>
                <w:szCs w:val="20"/>
              </w:rPr>
            </w:pPr>
            <w:r w:rsidRPr="002657D6">
              <w:rPr>
                <w:sz w:val="20"/>
                <w:szCs w:val="20"/>
              </w:rPr>
              <w:t>Samorząd Województwa</w:t>
            </w:r>
          </w:p>
          <w:p w:rsidR="00DA522B" w:rsidRDefault="00DA522B" w:rsidP="00F668BB">
            <w:pPr>
              <w:jc w:val="center"/>
              <w:rPr>
                <w:sz w:val="20"/>
                <w:szCs w:val="20"/>
              </w:rPr>
            </w:pPr>
          </w:p>
          <w:p w:rsidR="00DA522B" w:rsidRPr="00C17DF4" w:rsidRDefault="00DA522B" w:rsidP="00F668BB">
            <w:pPr>
              <w:jc w:val="center"/>
              <w:rPr>
                <w:b/>
              </w:rPr>
            </w:pPr>
            <w:r w:rsidRPr="00C17DF4">
              <w:rPr>
                <w:b/>
                <w:sz w:val="20"/>
                <w:szCs w:val="20"/>
              </w:rPr>
              <w:t>Beneficjenci</w:t>
            </w:r>
            <w:r w:rsidRPr="00C17DF4">
              <w:rPr>
                <w:b/>
              </w:rPr>
              <w:t>:</w:t>
            </w:r>
          </w:p>
          <w:p w:rsidR="00DA522B" w:rsidRDefault="00DA522B" w:rsidP="00F668BB">
            <w:pPr>
              <w:jc w:val="center"/>
              <w:rPr>
                <w:sz w:val="20"/>
                <w:szCs w:val="20"/>
              </w:rPr>
            </w:pPr>
          </w:p>
          <w:p w:rsidR="00F668BB" w:rsidRPr="00F668BB" w:rsidRDefault="00F668BB" w:rsidP="00F668BB">
            <w:pPr>
              <w:jc w:val="center"/>
              <w:rPr>
                <w:sz w:val="20"/>
                <w:szCs w:val="20"/>
              </w:rPr>
            </w:pPr>
          </w:p>
          <w:p w:rsidR="00DA522B" w:rsidRDefault="00DA522B" w:rsidP="00F668BB">
            <w:pPr>
              <w:jc w:val="center"/>
              <w:rPr>
                <w:sz w:val="20"/>
                <w:szCs w:val="20"/>
              </w:rPr>
            </w:pPr>
            <w:r>
              <w:rPr>
                <w:sz w:val="20"/>
                <w:szCs w:val="20"/>
              </w:rPr>
              <w:t>Powiat Ełcki</w:t>
            </w:r>
          </w:p>
          <w:p w:rsidR="00DA522B" w:rsidRDefault="00DA522B" w:rsidP="00F668BB">
            <w:pPr>
              <w:jc w:val="center"/>
              <w:rPr>
                <w:sz w:val="20"/>
                <w:szCs w:val="20"/>
              </w:rPr>
            </w:pPr>
          </w:p>
          <w:p w:rsidR="00DA522B" w:rsidRDefault="00DA522B" w:rsidP="00F668BB">
            <w:pPr>
              <w:jc w:val="center"/>
              <w:rPr>
                <w:sz w:val="20"/>
                <w:szCs w:val="20"/>
              </w:rPr>
            </w:pPr>
          </w:p>
          <w:p w:rsidR="00F668BB" w:rsidRDefault="00F668BB" w:rsidP="00F668BB">
            <w:pPr>
              <w:jc w:val="center"/>
              <w:rPr>
                <w:sz w:val="20"/>
                <w:szCs w:val="20"/>
              </w:rPr>
            </w:pPr>
          </w:p>
          <w:p w:rsidR="00F668BB" w:rsidRDefault="00F668BB" w:rsidP="00F668BB">
            <w:pPr>
              <w:jc w:val="center"/>
              <w:rPr>
                <w:sz w:val="20"/>
                <w:szCs w:val="20"/>
              </w:rPr>
            </w:pPr>
          </w:p>
          <w:p w:rsidR="00DA522B" w:rsidRDefault="00DA522B" w:rsidP="00F668BB">
            <w:pPr>
              <w:jc w:val="center"/>
              <w:rPr>
                <w:sz w:val="20"/>
                <w:szCs w:val="20"/>
              </w:rPr>
            </w:pPr>
            <w:r w:rsidRPr="002657D6">
              <w:rPr>
                <w:sz w:val="20"/>
                <w:szCs w:val="20"/>
              </w:rPr>
              <w:t>Powiat Szczycieński</w:t>
            </w:r>
          </w:p>
          <w:p w:rsidR="00DA522B" w:rsidRDefault="00DA522B" w:rsidP="00F668BB">
            <w:pPr>
              <w:jc w:val="center"/>
              <w:rPr>
                <w:sz w:val="20"/>
                <w:szCs w:val="20"/>
              </w:rPr>
            </w:pPr>
          </w:p>
          <w:p w:rsidR="00DA522B" w:rsidRDefault="00DA522B" w:rsidP="00F668BB">
            <w:pPr>
              <w:jc w:val="center"/>
              <w:rPr>
                <w:sz w:val="20"/>
                <w:szCs w:val="20"/>
              </w:rPr>
            </w:pPr>
          </w:p>
          <w:p w:rsidR="00F668BB" w:rsidRDefault="00F668BB" w:rsidP="00F668BB">
            <w:pPr>
              <w:jc w:val="center"/>
              <w:rPr>
                <w:sz w:val="20"/>
                <w:szCs w:val="20"/>
              </w:rPr>
            </w:pPr>
          </w:p>
          <w:p w:rsidR="00DA522B" w:rsidRDefault="00DA522B" w:rsidP="00F668BB">
            <w:pPr>
              <w:jc w:val="center"/>
              <w:rPr>
                <w:sz w:val="20"/>
                <w:szCs w:val="20"/>
              </w:rPr>
            </w:pPr>
            <w:r>
              <w:rPr>
                <w:sz w:val="20"/>
                <w:szCs w:val="20"/>
              </w:rPr>
              <w:t>Miasto Elbląg</w:t>
            </w:r>
          </w:p>
          <w:p w:rsidR="00DA522B" w:rsidRDefault="00DA522B" w:rsidP="00F668BB">
            <w:pPr>
              <w:jc w:val="center"/>
              <w:rPr>
                <w:sz w:val="20"/>
                <w:szCs w:val="20"/>
              </w:rPr>
            </w:pPr>
          </w:p>
          <w:p w:rsidR="00DA522B" w:rsidRDefault="00DA522B" w:rsidP="00F668BB">
            <w:pPr>
              <w:jc w:val="center"/>
              <w:rPr>
                <w:sz w:val="20"/>
                <w:szCs w:val="20"/>
              </w:rPr>
            </w:pPr>
          </w:p>
          <w:p w:rsidR="00F668BB" w:rsidRPr="002657D6" w:rsidRDefault="00F668BB" w:rsidP="00F668BB">
            <w:pPr>
              <w:jc w:val="center"/>
              <w:rPr>
                <w:sz w:val="20"/>
                <w:szCs w:val="20"/>
              </w:rPr>
            </w:pPr>
          </w:p>
          <w:p w:rsidR="00DA522B" w:rsidRPr="002657D6" w:rsidRDefault="00DA522B" w:rsidP="00F668BB">
            <w:pPr>
              <w:jc w:val="center"/>
              <w:rPr>
                <w:sz w:val="20"/>
                <w:szCs w:val="20"/>
              </w:rPr>
            </w:pPr>
            <w:r w:rsidRPr="002657D6">
              <w:rPr>
                <w:sz w:val="20"/>
                <w:szCs w:val="20"/>
              </w:rPr>
              <w:t>Miasto Olsztyn</w:t>
            </w:r>
          </w:p>
        </w:tc>
      </w:tr>
      <w:tr w:rsidR="00DA522B">
        <w:trPr>
          <w:cantSplit/>
        </w:trPr>
        <w:tc>
          <w:tcPr>
            <w:tcW w:w="14221" w:type="dxa"/>
            <w:gridSpan w:val="7"/>
            <w:shd w:val="clear" w:color="auto" w:fill="E0E0E0"/>
          </w:tcPr>
          <w:p w:rsidR="00DA522B" w:rsidRPr="00DB0C39" w:rsidRDefault="00DA522B" w:rsidP="002D1BE4">
            <w:pPr>
              <w:rPr>
                <w:b/>
              </w:rPr>
            </w:pPr>
            <w:r w:rsidRPr="00DB0C39">
              <w:rPr>
                <w:b/>
              </w:rPr>
              <w:lastRenderedPageBreak/>
              <w:t>Oś priorytetowa 5 „Infrastruktura transportowa regionalna i lokalna”</w:t>
            </w:r>
          </w:p>
        </w:tc>
      </w:tr>
      <w:tr w:rsidR="00DA522B">
        <w:trPr>
          <w:cantSplit/>
        </w:trPr>
        <w:tc>
          <w:tcPr>
            <w:tcW w:w="648" w:type="dxa"/>
          </w:tcPr>
          <w:p w:rsidR="00DA522B" w:rsidRDefault="00DA522B" w:rsidP="002D1BE4"/>
        </w:tc>
        <w:tc>
          <w:tcPr>
            <w:tcW w:w="4680" w:type="dxa"/>
          </w:tcPr>
          <w:p w:rsidR="00DA522B" w:rsidRDefault="00DA522B" w:rsidP="002D1BE4">
            <w:r>
              <w:t>Projekty podstawowe:</w:t>
            </w:r>
          </w:p>
        </w:tc>
        <w:tc>
          <w:tcPr>
            <w:tcW w:w="8893" w:type="dxa"/>
            <w:gridSpan w:val="5"/>
          </w:tcPr>
          <w:p w:rsidR="00DA522B" w:rsidRDefault="00DA522B" w:rsidP="002D1BE4"/>
        </w:tc>
      </w:tr>
      <w:tr w:rsidR="00DA522B">
        <w:trPr>
          <w:cantSplit/>
        </w:trPr>
        <w:tc>
          <w:tcPr>
            <w:tcW w:w="648" w:type="dxa"/>
          </w:tcPr>
          <w:p w:rsidR="00DA522B" w:rsidRDefault="00DA522B" w:rsidP="002D1BE4">
            <w:pPr>
              <w:jc w:val="center"/>
            </w:pPr>
          </w:p>
          <w:p w:rsidR="00DA522B" w:rsidRDefault="00DA522B" w:rsidP="002D1BE4">
            <w:pPr>
              <w:jc w:val="center"/>
            </w:pPr>
          </w:p>
          <w:p w:rsidR="00DA522B" w:rsidRDefault="00DA522B" w:rsidP="002D1BE4">
            <w:pPr>
              <w:jc w:val="center"/>
            </w:pPr>
          </w:p>
          <w:p w:rsidR="00DA522B" w:rsidRDefault="00DA522B" w:rsidP="002D1BE4">
            <w:pPr>
              <w:jc w:val="center"/>
            </w:pPr>
          </w:p>
          <w:p w:rsidR="00DA522B" w:rsidRDefault="00DA522B" w:rsidP="002D1BE4">
            <w:pPr>
              <w:jc w:val="center"/>
            </w:pPr>
            <w:r>
              <w:t>9</w:t>
            </w:r>
          </w:p>
        </w:tc>
        <w:tc>
          <w:tcPr>
            <w:tcW w:w="4680" w:type="dxa"/>
          </w:tcPr>
          <w:p w:rsidR="00DA522B" w:rsidRDefault="00DA522B" w:rsidP="002D1BE4">
            <w:pPr>
              <w:rPr>
                <w:b/>
                <w:i/>
              </w:rPr>
            </w:pPr>
          </w:p>
          <w:p w:rsidR="00DA522B" w:rsidRDefault="00DA522B" w:rsidP="002D1BE4">
            <w:pPr>
              <w:rPr>
                <w:b/>
                <w:i/>
              </w:rPr>
            </w:pPr>
          </w:p>
          <w:p w:rsidR="00DA522B" w:rsidRDefault="00DA522B" w:rsidP="002D1BE4">
            <w:pPr>
              <w:rPr>
                <w:b/>
                <w:i/>
              </w:rPr>
            </w:pPr>
          </w:p>
          <w:p w:rsidR="00DA522B" w:rsidRDefault="00DA522B" w:rsidP="002D1BE4">
            <w:pPr>
              <w:rPr>
                <w:b/>
                <w:i/>
              </w:rPr>
            </w:pPr>
          </w:p>
          <w:p w:rsidR="00DA522B" w:rsidRPr="00A81FDA" w:rsidRDefault="00DA522B" w:rsidP="002D1BE4">
            <w:pPr>
              <w:rPr>
                <w:b/>
                <w:i/>
              </w:rPr>
            </w:pPr>
            <w:r w:rsidRPr="00722D0B">
              <w:rPr>
                <w:b/>
                <w:i/>
              </w:rPr>
              <w:t>Regionalny Port Lotniczy Olsztyn – Mazury</w:t>
            </w:r>
          </w:p>
          <w:p w:rsidR="00DA522B" w:rsidRDefault="00DA522B" w:rsidP="002D1BE4">
            <w:pPr>
              <w:rPr>
                <w:b/>
              </w:rPr>
            </w:pPr>
          </w:p>
          <w:p w:rsidR="00DA522B" w:rsidRDefault="00DA522B" w:rsidP="002D1BE4">
            <w:pPr>
              <w:rPr>
                <w:b/>
              </w:rPr>
            </w:pPr>
          </w:p>
          <w:p w:rsidR="00DA522B" w:rsidRDefault="00DA522B" w:rsidP="002D1BE4">
            <w:pPr>
              <w:rPr>
                <w:b/>
              </w:rPr>
            </w:pPr>
          </w:p>
          <w:p w:rsidR="00DA522B" w:rsidRPr="00C17DF4" w:rsidRDefault="00DA522B" w:rsidP="002D1BE4">
            <w:pPr>
              <w:rPr>
                <w:b/>
              </w:rPr>
            </w:pPr>
          </w:p>
        </w:tc>
        <w:tc>
          <w:tcPr>
            <w:tcW w:w="1980" w:type="dxa"/>
            <w:vAlign w:val="center"/>
          </w:tcPr>
          <w:p w:rsidR="00DA522B" w:rsidRPr="005E5E0E" w:rsidRDefault="00DA522B" w:rsidP="002D1BE4">
            <w:pPr>
              <w:jc w:val="center"/>
              <w:rPr>
                <w:sz w:val="20"/>
                <w:szCs w:val="20"/>
              </w:rPr>
            </w:pPr>
            <w:r w:rsidRPr="005E5E0E">
              <w:rPr>
                <w:sz w:val="20"/>
                <w:szCs w:val="20"/>
              </w:rPr>
              <w:t>46,24</w:t>
            </w:r>
          </w:p>
        </w:tc>
        <w:tc>
          <w:tcPr>
            <w:tcW w:w="2340" w:type="dxa"/>
            <w:vAlign w:val="center"/>
          </w:tcPr>
          <w:p w:rsidR="00DA522B" w:rsidRPr="005E5E0E" w:rsidRDefault="00DA522B" w:rsidP="002D1BE4">
            <w:pPr>
              <w:jc w:val="center"/>
              <w:rPr>
                <w:sz w:val="20"/>
                <w:szCs w:val="20"/>
              </w:rPr>
            </w:pPr>
            <w:r>
              <w:rPr>
                <w:sz w:val="20"/>
                <w:szCs w:val="20"/>
              </w:rPr>
              <w:t>28,57</w:t>
            </w:r>
          </w:p>
          <w:p w:rsidR="00DA522B" w:rsidRDefault="00DA522B" w:rsidP="002D1BE4">
            <w:pPr>
              <w:jc w:val="center"/>
              <w:rPr>
                <w:sz w:val="20"/>
                <w:szCs w:val="20"/>
              </w:rPr>
            </w:pPr>
            <w:r w:rsidRPr="005E5E0E">
              <w:rPr>
                <w:sz w:val="20"/>
                <w:szCs w:val="20"/>
              </w:rPr>
              <w:t xml:space="preserve">(76% kosztów </w:t>
            </w:r>
            <w:r>
              <w:rPr>
                <w:sz w:val="20"/>
                <w:szCs w:val="20"/>
              </w:rPr>
              <w:t xml:space="preserve">kwalifikowanych), </w:t>
            </w:r>
          </w:p>
          <w:p w:rsidR="00DA522B" w:rsidRDefault="00DA522B" w:rsidP="002D1BE4">
            <w:pPr>
              <w:jc w:val="center"/>
              <w:rPr>
                <w:sz w:val="20"/>
                <w:szCs w:val="20"/>
              </w:rPr>
            </w:pPr>
            <w:r>
              <w:rPr>
                <w:sz w:val="20"/>
                <w:szCs w:val="20"/>
              </w:rPr>
              <w:t>w tym:</w:t>
            </w:r>
          </w:p>
          <w:p w:rsidR="00DA522B" w:rsidRDefault="00DA522B" w:rsidP="002D1BE4">
            <w:pPr>
              <w:jc w:val="center"/>
              <w:rPr>
                <w:sz w:val="20"/>
                <w:szCs w:val="20"/>
              </w:rPr>
            </w:pPr>
            <w:r>
              <w:rPr>
                <w:sz w:val="20"/>
                <w:szCs w:val="20"/>
              </w:rPr>
              <w:t>85% EFRR – 24,29</w:t>
            </w:r>
          </w:p>
          <w:p w:rsidR="00DA522B" w:rsidRPr="005E5E0E" w:rsidRDefault="00DA522B" w:rsidP="002D1BE4">
            <w:pPr>
              <w:jc w:val="center"/>
              <w:rPr>
                <w:sz w:val="20"/>
                <w:szCs w:val="20"/>
              </w:rPr>
            </w:pPr>
            <w:r>
              <w:rPr>
                <w:sz w:val="20"/>
                <w:szCs w:val="20"/>
              </w:rPr>
              <w:t>15% budżet pań. – 4,28</w:t>
            </w:r>
          </w:p>
        </w:tc>
        <w:tc>
          <w:tcPr>
            <w:tcW w:w="1620" w:type="dxa"/>
            <w:vAlign w:val="center"/>
          </w:tcPr>
          <w:p w:rsidR="00DA522B" w:rsidRPr="005E5E0E" w:rsidRDefault="00DA522B" w:rsidP="002D1BE4">
            <w:pPr>
              <w:jc w:val="center"/>
              <w:rPr>
                <w:sz w:val="20"/>
                <w:szCs w:val="20"/>
              </w:rPr>
            </w:pPr>
            <w:r w:rsidRPr="005E5E0E">
              <w:rPr>
                <w:sz w:val="20"/>
                <w:szCs w:val="20"/>
              </w:rPr>
              <w:t>2013 - 2015</w:t>
            </w:r>
          </w:p>
        </w:tc>
        <w:tc>
          <w:tcPr>
            <w:tcW w:w="1080" w:type="dxa"/>
            <w:vAlign w:val="center"/>
          </w:tcPr>
          <w:p w:rsidR="00DA522B" w:rsidRPr="005E5E0E" w:rsidRDefault="00DA522B" w:rsidP="002D1BE4">
            <w:pPr>
              <w:jc w:val="center"/>
              <w:rPr>
                <w:sz w:val="20"/>
                <w:szCs w:val="20"/>
              </w:rPr>
            </w:pPr>
            <w:r w:rsidRPr="005E5E0E">
              <w:rPr>
                <w:sz w:val="20"/>
                <w:szCs w:val="20"/>
              </w:rPr>
              <w:t>obszar wiejski</w:t>
            </w:r>
          </w:p>
        </w:tc>
        <w:tc>
          <w:tcPr>
            <w:tcW w:w="1873" w:type="dxa"/>
            <w:vAlign w:val="center"/>
          </w:tcPr>
          <w:p w:rsidR="00DA522B" w:rsidRPr="005E5E0E" w:rsidRDefault="00DA522B" w:rsidP="002D1BE4">
            <w:pPr>
              <w:jc w:val="center"/>
              <w:rPr>
                <w:sz w:val="20"/>
                <w:szCs w:val="20"/>
              </w:rPr>
            </w:pPr>
            <w:r w:rsidRPr="005E5E0E">
              <w:rPr>
                <w:sz w:val="20"/>
                <w:szCs w:val="20"/>
              </w:rPr>
              <w:t xml:space="preserve">Warmia i </w:t>
            </w:r>
            <w:r>
              <w:rPr>
                <w:sz w:val="20"/>
                <w:szCs w:val="20"/>
              </w:rPr>
              <w:t>Mazury</w:t>
            </w:r>
            <w:r w:rsidRPr="005E5E0E">
              <w:rPr>
                <w:sz w:val="20"/>
                <w:szCs w:val="20"/>
              </w:rPr>
              <w:br/>
              <w:t xml:space="preserve"> Sp. z o.o.</w:t>
            </w:r>
          </w:p>
        </w:tc>
      </w:tr>
      <w:tr w:rsidR="00DA522B">
        <w:trPr>
          <w:cantSplit/>
        </w:trPr>
        <w:tc>
          <w:tcPr>
            <w:tcW w:w="648" w:type="dxa"/>
          </w:tcPr>
          <w:p w:rsidR="00DA522B" w:rsidRDefault="00DA522B" w:rsidP="002D1BE4">
            <w:pPr>
              <w:jc w:val="center"/>
            </w:pPr>
          </w:p>
          <w:p w:rsidR="00DA522B" w:rsidRDefault="00DA522B" w:rsidP="002D1BE4">
            <w:pPr>
              <w:jc w:val="center"/>
            </w:pPr>
          </w:p>
          <w:p w:rsidR="00DA522B" w:rsidRDefault="00DA522B" w:rsidP="002D1BE4">
            <w:pPr>
              <w:jc w:val="center"/>
            </w:pPr>
          </w:p>
          <w:p w:rsidR="00DA522B" w:rsidRDefault="00DA522B" w:rsidP="002D1BE4">
            <w:pPr>
              <w:jc w:val="center"/>
            </w:pPr>
            <w:r>
              <w:t>10</w:t>
            </w:r>
          </w:p>
        </w:tc>
        <w:tc>
          <w:tcPr>
            <w:tcW w:w="4680" w:type="dxa"/>
          </w:tcPr>
          <w:p w:rsidR="00DA522B" w:rsidRDefault="00DA522B" w:rsidP="002D1BE4">
            <w:pPr>
              <w:rPr>
                <w:b/>
                <w:i/>
              </w:rPr>
            </w:pPr>
          </w:p>
          <w:p w:rsidR="00DA522B" w:rsidRDefault="00DA522B" w:rsidP="002D1BE4">
            <w:pPr>
              <w:rPr>
                <w:b/>
                <w:i/>
              </w:rPr>
            </w:pPr>
          </w:p>
          <w:p w:rsidR="00DA522B" w:rsidRDefault="00DA522B" w:rsidP="002D1BE4">
            <w:pPr>
              <w:rPr>
                <w:b/>
                <w:i/>
              </w:rPr>
            </w:pPr>
          </w:p>
          <w:p w:rsidR="00DA522B" w:rsidRPr="00C17DF4" w:rsidRDefault="00DA522B" w:rsidP="002D1BE4">
            <w:pPr>
              <w:rPr>
                <w:b/>
                <w:i/>
              </w:rPr>
            </w:pPr>
            <w:r>
              <w:rPr>
                <w:b/>
                <w:i/>
              </w:rPr>
              <w:t>Program usprawnienia</w:t>
            </w:r>
            <w:r w:rsidRPr="00C17DF4">
              <w:rPr>
                <w:b/>
                <w:i/>
              </w:rPr>
              <w:t xml:space="preserve"> powiązania komunikacyjnego w południowo - zachodniej części województwa warmińsko-mazurskiego</w:t>
            </w:r>
          </w:p>
          <w:p w:rsidR="00DA522B" w:rsidRDefault="00DA522B" w:rsidP="002D1BE4">
            <w:pPr>
              <w:rPr>
                <w:b/>
                <w:i/>
              </w:rPr>
            </w:pPr>
          </w:p>
          <w:p w:rsidR="00DA522B" w:rsidRDefault="00DA522B" w:rsidP="002D1BE4">
            <w:pPr>
              <w:rPr>
                <w:b/>
                <w:i/>
              </w:rPr>
            </w:pPr>
          </w:p>
        </w:tc>
        <w:tc>
          <w:tcPr>
            <w:tcW w:w="1980" w:type="dxa"/>
            <w:vAlign w:val="center"/>
          </w:tcPr>
          <w:p w:rsidR="00DA522B" w:rsidRPr="00A32158" w:rsidRDefault="00DA522B" w:rsidP="002D1BE4">
            <w:pPr>
              <w:jc w:val="center"/>
              <w:rPr>
                <w:sz w:val="20"/>
                <w:szCs w:val="20"/>
              </w:rPr>
            </w:pPr>
            <w:r w:rsidRPr="00A32158">
              <w:rPr>
                <w:sz w:val="20"/>
                <w:szCs w:val="20"/>
              </w:rPr>
              <w:t>74,71</w:t>
            </w:r>
          </w:p>
        </w:tc>
        <w:tc>
          <w:tcPr>
            <w:tcW w:w="2340" w:type="dxa"/>
            <w:vAlign w:val="center"/>
          </w:tcPr>
          <w:p w:rsidR="00DA522B" w:rsidRDefault="00DA522B" w:rsidP="002D1BE4">
            <w:pPr>
              <w:jc w:val="center"/>
              <w:rPr>
                <w:sz w:val="20"/>
                <w:szCs w:val="20"/>
              </w:rPr>
            </w:pPr>
            <w:r>
              <w:rPr>
                <w:sz w:val="20"/>
                <w:szCs w:val="20"/>
              </w:rPr>
              <w:t>59,77</w:t>
            </w:r>
          </w:p>
          <w:p w:rsidR="00DA522B" w:rsidRDefault="00DA522B" w:rsidP="002D1BE4">
            <w:pPr>
              <w:jc w:val="center"/>
              <w:rPr>
                <w:sz w:val="20"/>
                <w:szCs w:val="20"/>
              </w:rPr>
            </w:pPr>
            <w:r>
              <w:rPr>
                <w:sz w:val="20"/>
                <w:szCs w:val="20"/>
              </w:rPr>
              <w:t>(80%)</w:t>
            </w:r>
          </w:p>
        </w:tc>
        <w:tc>
          <w:tcPr>
            <w:tcW w:w="1620" w:type="dxa"/>
            <w:vAlign w:val="center"/>
          </w:tcPr>
          <w:p w:rsidR="00DA522B" w:rsidRDefault="00DA522B" w:rsidP="002D1BE4">
            <w:pPr>
              <w:jc w:val="center"/>
              <w:rPr>
                <w:sz w:val="20"/>
                <w:szCs w:val="20"/>
              </w:rPr>
            </w:pPr>
            <w:r>
              <w:rPr>
                <w:sz w:val="20"/>
                <w:szCs w:val="20"/>
              </w:rPr>
              <w:t>2011 - 2014</w:t>
            </w:r>
          </w:p>
        </w:tc>
        <w:tc>
          <w:tcPr>
            <w:tcW w:w="1080" w:type="dxa"/>
            <w:vAlign w:val="center"/>
          </w:tcPr>
          <w:p w:rsidR="00DA522B" w:rsidRDefault="00DA522B" w:rsidP="002D1BE4">
            <w:pPr>
              <w:jc w:val="center"/>
              <w:rPr>
                <w:sz w:val="20"/>
                <w:szCs w:val="20"/>
              </w:rPr>
            </w:pPr>
            <w:r>
              <w:rPr>
                <w:sz w:val="20"/>
                <w:szCs w:val="20"/>
              </w:rPr>
              <w:t>obszar miejski, obszar wiejski</w:t>
            </w:r>
          </w:p>
        </w:tc>
        <w:tc>
          <w:tcPr>
            <w:tcW w:w="1873" w:type="dxa"/>
            <w:vAlign w:val="center"/>
          </w:tcPr>
          <w:p w:rsidR="00DA522B" w:rsidRDefault="00DA522B" w:rsidP="002D1BE4">
            <w:pPr>
              <w:jc w:val="center"/>
              <w:rPr>
                <w:sz w:val="20"/>
                <w:szCs w:val="20"/>
              </w:rPr>
            </w:pPr>
            <w:r>
              <w:rPr>
                <w:sz w:val="20"/>
                <w:szCs w:val="20"/>
              </w:rPr>
              <w:t>Samorząd Województwa /</w:t>
            </w:r>
            <w:r>
              <w:rPr>
                <w:sz w:val="20"/>
                <w:szCs w:val="20"/>
              </w:rPr>
              <w:br/>
            </w:r>
            <w:r w:rsidRPr="00A32158">
              <w:rPr>
                <w:sz w:val="20"/>
                <w:szCs w:val="20"/>
              </w:rPr>
              <w:t xml:space="preserve">Zarząd Dróg Wojewódzkich </w:t>
            </w:r>
            <w:r>
              <w:rPr>
                <w:sz w:val="20"/>
                <w:szCs w:val="20"/>
              </w:rPr>
              <w:br/>
            </w:r>
            <w:r w:rsidRPr="00A32158">
              <w:rPr>
                <w:sz w:val="20"/>
                <w:szCs w:val="20"/>
              </w:rPr>
              <w:t>w Olszynie</w:t>
            </w:r>
          </w:p>
        </w:tc>
      </w:tr>
      <w:tr w:rsidR="00DA522B">
        <w:trPr>
          <w:cantSplit/>
        </w:trPr>
        <w:tc>
          <w:tcPr>
            <w:tcW w:w="648" w:type="dxa"/>
            <w:tcBorders>
              <w:bottom w:val="single" w:sz="4" w:space="0" w:color="auto"/>
            </w:tcBorders>
          </w:tcPr>
          <w:p w:rsidR="00DA522B" w:rsidRDefault="00DA522B" w:rsidP="002D1BE4">
            <w:pPr>
              <w:jc w:val="center"/>
            </w:pPr>
          </w:p>
          <w:p w:rsidR="00DA522B" w:rsidRDefault="00DA522B" w:rsidP="002D1BE4">
            <w:pPr>
              <w:jc w:val="center"/>
            </w:pPr>
          </w:p>
          <w:p w:rsidR="00DA522B" w:rsidRDefault="00DA522B" w:rsidP="002D1BE4"/>
          <w:p w:rsidR="00DA522B" w:rsidRDefault="00DA522B" w:rsidP="002D1BE4">
            <w:pPr>
              <w:jc w:val="center"/>
            </w:pPr>
            <w:r>
              <w:t>11</w:t>
            </w:r>
          </w:p>
        </w:tc>
        <w:tc>
          <w:tcPr>
            <w:tcW w:w="4680" w:type="dxa"/>
            <w:tcBorders>
              <w:bottom w:val="single" w:sz="4" w:space="0" w:color="auto"/>
            </w:tcBorders>
          </w:tcPr>
          <w:p w:rsidR="00DA522B" w:rsidRDefault="00DA522B" w:rsidP="002D1BE4">
            <w:pPr>
              <w:rPr>
                <w:b/>
                <w:i/>
              </w:rPr>
            </w:pPr>
          </w:p>
          <w:p w:rsidR="00DA522B" w:rsidRDefault="00DA522B" w:rsidP="002D1BE4">
            <w:pPr>
              <w:rPr>
                <w:b/>
                <w:i/>
              </w:rPr>
            </w:pPr>
          </w:p>
          <w:p w:rsidR="00DA522B" w:rsidRDefault="00DA522B" w:rsidP="002D1BE4">
            <w:pPr>
              <w:rPr>
                <w:b/>
                <w:i/>
              </w:rPr>
            </w:pPr>
          </w:p>
          <w:p w:rsidR="00DA522B" w:rsidRPr="00C17DF4" w:rsidRDefault="00DA522B" w:rsidP="002D1BE4">
            <w:pPr>
              <w:rPr>
                <w:b/>
                <w:i/>
              </w:rPr>
            </w:pPr>
            <w:r>
              <w:rPr>
                <w:b/>
                <w:i/>
              </w:rPr>
              <w:t>Program u</w:t>
            </w:r>
            <w:r w:rsidRPr="00C17DF4">
              <w:rPr>
                <w:b/>
                <w:i/>
              </w:rPr>
              <w:t>sprawnieni</w:t>
            </w:r>
            <w:r>
              <w:rPr>
                <w:b/>
                <w:i/>
              </w:rPr>
              <w:t>a</w:t>
            </w:r>
            <w:r w:rsidRPr="00C17DF4">
              <w:rPr>
                <w:b/>
                <w:i/>
              </w:rPr>
              <w:t xml:space="preserve"> powiązania komunikacyjnego w północnej części województwa warmińsko-mazurskiego</w:t>
            </w:r>
          </w:p>
          <w:p w:rsidR="00DA522B" w:rsidRDefault="00DA522B" w:rsidP="002D1BE4">
            <w:pPr>
              <w:rPr>
                <w:b/>
              </w:rPr>
            </w:pPr>
          </w:p>
          <w:p w:rsidR="00DA522B" w:rsidRPr="00C17DF4" w:rsidRDefault="00DA522B" w:rsidP="002D1BE4">
            <w:pPr>
              <w:rPr>
                <w:b/>
              </w:rPr>
            </w:pPr>
          </w:p>
        </w:tc>
        <w:tc>
          <w:tcPr>
            <w:tcW w:w="1980" w:type="dxa"/>
            <w:tcBorders>
              <w:bottom w:val="single" w:sz="4" w:space="0" w:color="auto"/>
            </w:tcBorders>
            <w:vAlign w:val="center"/>
          </w:tcPr>
          <w:p w:rsidR="00DA522B" w:rsidRPr="007B350A" w:rsidRDefault="00DA522B" w:rsidP="002D1BE4">
            <w:pPr>
              <w:jc w:val="center"/>
              <w:rPr>
                <w:sz w:val="20"/>
                <w:szCs w:val="20"/>
              </w:rPr>
            </w:pPr>
            <w:r w:rsidRPr="007B350A">
              <w:rPr>
                <w:sz w:val="20"/>
                <w:szCs w:val="20"/>
              </w:rPr>
              <w:t>88,23</w:t>
            </w:r>
          </w:p>
        </w:tc>
        <w:tc>
          <w:tcPr>
            <w:tcW w:w="2340" w:type="dxa"/>
            <w:tcBorders>
              <w:bottom w:val="single" w:sz="4" w:space="0" w:color="auto"/>
            </w:tcBorders>
            <w:vAlign w:val="center"/>
          </w:tcPr>
          <w:p w:rsidR="00DA522B" w:rsidRDefault="00DA522B" w:rsidP="002D1BE4">
            <w:pPr>
              <w:jc w:val="center"/>
              <w:rPr>
                <w:sz w:val="20"/>
                <w:szCs w:val="20"/>
              </w:rPr>
            </w:pPr>
            <w:r>
              <w:rPr>
                <w:sz w:val="20"/>
                <w:szCs w:val="20"/>
              </w:rPr>
              <w:t>70,58</w:t>
            </w:r>
          </w:p>
          <w:p w:rsidR="00DA522B" w:rsidRPr="007B350A" w:rsidRDefault="00DA522B" w:rsidP="002D1BE4">
            <w:pPr>
              <w:jc w:val="center"/>
              <w:rPr>
                <w:sz w:val="20"/>
                <w:szCs w:val="20"/>
              </w:rPr>
            </w:pPr>
            <w:r>
              <w:rPr>
                <w:sz w:val="20"/>
                <w:szCs w:val="20"/>
              </w:rPr>
              <w:t>(80%)</w:t>
            </w:r>
          </w:p>
        </w:tc>
        <w:tc>
          <w:tcPr>
            <w:tcW w:w="1620" w:type="dxa"/>
            <w:tcBorders>
              <w:bottom w:val="single" w:sz="4" w:space="0" w:color="auto"/>
            </w:tcBorders>
            <w:vAlign w:val="center"/>
          </w:tcPr>
          <w:p w:rsidR="00DA522B" w:rsidRPr="007B350A" w:rsidRDefault="00DA522B" w:rsidP="002D1BE4">
            <w:pPr>
              <w:jc w:val="center"/>
              <w:rPr>
                <w:sz w:val="20"/>
                <w:szCs w:val="20"/>
              </w:rPr>
            </w:pPr>
            <w:r>
              <w:rPr>
                <w:sz w:val="20"/>
                <w:szCs w:val="20"/>
              </w:rPr>
              <w:t>2010 - 2013</w:t>
            </w:r>
          </w:p>
        </w:tc>
        <w:tc>
          <w:tcPr>
            <w:tcW w:w="1080" w:type="dxa"/>
            <w:tcBorders>
              <w:bottom w:val="single" w:sz="4" w:space="0" w:color="auto"/>
            </w:tcBorders>
            <w:vAlign w:val="center"/>
          </w:tcPr>
          <w:p w:rsidR="00DA522B" w:rsidRPr="007B350A" w:rsidRDefault="00DA522B" w:rsidP="002D1BE4">
            <w:pPr>
              <w:jc w:val="center"/>
              <w:rPr>
                <w:sz w:val="20"/>
                <w:szCs w:val="20"/>
              </w:rPr>
            </w:pPr>
            <w:r>
              <w:rPr>
                <w:sz w:val="20"/>
                <w:szCs w:val="20"/>
              </w:rPr>
              <w:t>obszar miejski, obszar wiejski</w:t>
            </w:r>
          </w:p>
        </w:tc>
        <w:tc>
          <w:tcPr>
            <w:tcW w:w="1873" w:type="dxa"/>
            <w:tcBorders>
              <w:bottom w:val="single" w:sz="4" w:space="0" w:color="auto"/>
            </w:tcBorders>
            <w:vAlign w:val="center"/>
          </w:tcPr>
          <w:p w:rsidR="00DA522B" w:rsidRPr="007B350A" w:rsidRDefault="00DA522B" w:rsidP="002D1BE4">
            <w:pPr>
              <w:jc w:val="center"/>
              <w:rPr>
                <w:sz w:val="20"/>
                <w:szCs w:val="20"/>
              </w:rPr>
            </w:pPr>
            <w:r>
              <w:rPr>
                <w:sz w:val="20"/>
                <w:szCs w:val="20"/>
              </w:rPr>
              <w:t>Samorząd Województwa /</w:t>
            </w:r>
            <w:r>
              <w:rPr>
                <w:sz w:val="20"/>
                <w:szCs w:val="20"/>
              </w:rPr>
              <w:br/>
            </w:r>
            <w:r w:rsidRPr="007B350A">
              <w:rPr>
                <w:sz w:val="20"/>
                <w:szCs w:val="20"/>
              </w:rPr>
              <w:t xml:space="preserve">Zarząd Dróg Wojewódzkich </w:t>
            </w:r>
            <w:r>
              <w:rPr>
                <w:sz w:val="20"/>
                <w:szCs w:val="20"/>
              </w:rPr>
              <w:br/>
            </w:r>
            <w:r w:rsidRPr="007B350A">
              <w:rPr>
                <w:sz w:val="20"/>
                <w:szCs w:val="20"/>
              </w:rPr>
              <w:t>w Olszynie</w:t>
            </w:r>
          </w:p>
        </w:tc>
      </w:tr>
      <w:tr w:rsidR="00DA522B">
        <w:trPr>
          <w:cantSplit/>
        </w:trPr>
        <w:tc>
          <w:tcPr>
            <w:tcW w:w="14221" w:type="dxa"/>
            <w:gridSpan w:val="7"/>
            <w:shd w:val="clear" w:color="auto" w:fill="E0E0E0"/>
          </w:tcPr>
          <w:p w:rsidR="00DA522B" w:rsidRPr="00DB0C39" w:rsidRDefault="00DA522B" w:rsidP="002D1BE4">
            <w:pPr>
              <w:rPr>
                <w:b/>
              </w:rPr>
            </w:pPr>
            <w:r w:rsidRPr="00DB0C39">
              <w:rPr>
                <w:b/>
              </w:rPr>
              <w:lastRenderedPageBreak/>
              <w:t>Oś priorytetowa 6 „Środowisko przyrodnicze”</w:t>
            </w:r>
          </w:p>
        </w:tc>
      </w:tr>
      <w:tr w:rsidR="00DA522B">
        <w:trPr>
          <w:cantSplit/>
        </w:trPr>
        <w:tc>
          <w:tcPr>
            <w:tcW w:w="648" w:type="dxa"/>
          </w:tcPr>
          <w:p w:rsidR="00DA522B" w:rsidRDefault="00DA522B" w:rsidP="002D1BE4"/>
        </w:tc>
        <w:tc>
          <w:tcPr>
            <w:tcW w:w="4680" w:type="dxa"/>
          </w:tcPr>
          <w:p w:rsidR="00DA522B" w:rsidRDefault="00DA522B" w:rsidP="002D1BE4">
            <w:r>
              <w:t>Projekty podstawowe:</w:t>
            </w:r>
          </w:p>
        </w:tc>
        <w:tc>
          <w:tcPr>
            <w:tcW w:w="8893" w:type="dxa"/>
            <w:gridSpan w:val="5"/>
          </w:tcPr>
          <w:p w:rsidR="00DA522B" w:rsidRDefault="00DA522B" w:rsidP="002D1BE4"/>
        </w:tc>
      </w:tr>
      <w:tr w:rsidR="00DA522B">
        <w:trPr>
          <w:cantSplit/>
        </w:trPr>
        <w:tc>
          <w:tcPr>
            <w:tcW w:w="648" w:type="dxa"/>
          </w:tcPr>
          <w:p w:rsidR="00DA522B" w:rsidRDefault="00DA522B" w:rsidP="002D1BE4">
            <w:pPr>
              <w:jc w:val="center"/>
            </w:pPr>
          </w:p>
          <w:p w:rsidR="00DA522B" w:rsidRDefault="00DA522B" w:rsidP="002D1BE4">
            <w:pPr>
              <w:jc w:val="center"/>
            </w:pPr>
            <w:r>
              <w:t>12</w:t>
            </w:r>
          </w:p>
        </w:tc>
        <w:tc>
          <w:tcPr>
            <w:tcW w:w="4680" w:type="dxa"/>
          </w:tcPr>
          <w:p w:rsidR="00DA522B" w:rsidRDefault="00DA522B" w:rsidP="002D1BE4">
            <w:pPr>
              <w:rPr>
                <w:i/>
                <w:u w:val="single"/>
              </w:rPr>
            </w:pPr>
          </w:p>
          <w:p w:rsidR="00DA522B" w:rsidRPr="00C17DF4" w:rsidRDefault="00DA522B" w:rsidP="002D1BE4">
            <w:pPr>
              <w:rPr>
                <w:b/>
                <w:i/>
              </w:rPr>
            </w:pPr>
            <w:r w:rsidRPr="002F3DA2">
              <w:rPr>
                <w:b/>
              </w:rPr>
              <w:t>Program pn.</w:t>
            </w:r>
            <w:r>
              <w:rPr>
                <w:b/>
                <w:i/>
              </w:rPr>
              <w:t xml:space="preserve"> </w:t>
            </w:r>
            <w:r w:rsidRPr="00C17DF4">
              <w:rPr>
                <w:b/>
                <w:i/>
              </w:rPr>
              <w:t>Budowa ekologicznych m</w:t>
            </w:r>
            <w:r>
              <w:rPr>
                <w:b/>
                <w:i/>
              </w:rPr>
              <w:t xml:space="preserve">ini przystani żeglarskich wraz </w:t>
            </w:r>
            <w:r w:rsidRPr="00C17DF4">
              <w:rPr>
                <w:b/>
                <w:i/>
              </w:rPr>
              <w:t>z systemami odbioru i segregacji odpadów na wybranych obszarach regionu warmińsko-mazurskiego</w:t>
            </w:r>
          </w:p>
          <w:p w:rsidR="00DA522B" w:rsidRDefault="00DA522B" w:rsidP="002D1BE4"/>
        </w:tc>
        <w:tc>
          <w:tcPr>
            <w:tcW w:w="1980" w:type="dxa"/>
            <w:vAlign w:val="center"/>
          </w:tcPr>
          <w:p w:rsidR="00DA522B" w:rsidRPr="008C26D9" w:rsidRDefault="00DA522B" w:rsidP="002D1BE4">
            <w:pPr>
              <w:jc w:val="center"/>
              <w:rPr>
                <w:sz w:val="20"/>
                <w:szCs w:val="20"/>
              </w:rPr>
            </w:pPr>
            <w:r>
              <w:rPr>
                <w:sz w:val="20"/>
                <w:szCs w:val="20"/>
              </w:rPr>
              <w:t>8,08</w:t>
            </w:r>
          </w:p>
        </w:tc>
        <w:tc>
          <w:tcPr>
            <w:tcW w:w="2340" w:type="dxa"/>
            <w:vAlign w:val="center"/>
          </w:tcPr>
          <w:p w:rsidR="00DA522B" w:rsidRDefault="00DA522B" w:rsidP="002D1BE4">
            <w:pPr>
              <w:jc w:val="center"/>
              <w:rPr>
                <w:sz w:val="20"/>
                <w:szCs w:val="20"/>
              </w:rPr>
            </w:pPr>
            <w:r>
              <w:rPr>
                <w:sz w:val="20"/>
                <w:szCs w:val="20"/>
              </w:rPr>
              <w:t>6,46</w:t>
            </w:r>
          </w:p>
          <w:p w:rsidR="00DA522B" w:rsidRPr="008C26D9" w:rsidRDefault="00DA522B" w:rsidP="002D1BE4">
            <w:pPr>
              <w:jc w:val="center"/>
              <w:rPr>
                <w:sz w:val="20"/>
                <w:szCs w:val="20"/>
              </w:rPr>
            </w:pPr>
            <w:r>
              <w:rPr>
                <w:sz w:val="20"/>
                <w:szCs w:val="20"/>
              </w:rPr>
              <w:t>(80%)</w:t>
            </w:r>
          </w:p>
        </w:tc>
        <w:tc>
          <w:tcPr>
            <w:tcW w:w="1620" w:type="dxa"/>
            <w:vAlign w:val="center"/>
          </w:tcPr>
          <w:p w:rsidR="00DA522B" w:rsidRPr="008C26D9" w:rsidRDefault="00DA522B" w:rsidP="002D1BE4">
            <w:pPr>
              <w:jc w:val="center"/>
              <w:rPr>
                <w:sz w:val="20"/>
                <w:szCs w:val="20"/>
              </w:rPr>
            </w:pPr>
            <w:r w:rsidRPr="008C26D9">
              <w:rPr>
                <w:sz w:val="20"/>
                <w:szCs w:val="20"/>
              </w:rPr>
              <w:t>200</w:t>
            </w:r>
            <w:r>
              <w:rPr>
                <w:sz w:val="20"/>
                <w:szCs w:val="20"/>
              </w:rPr>
              <w:t xml:space="preserve">9 </w:t>
            </w:r>
            <w:r w:rsidRPr="008C26D9">
              <w:rPr>
                <w:sz w:val="20"/>
                <w:szCs w:val="20"/>
              </w:rPr>
              <w:t>-</w:t>
            </w:r>
            <w:r>
              <w:rPr>
                <w:sz w:val="20"/>
                <w:szCs w:val="20"/>
              </w:rPr>
              <w:t xml:space="preserve"> </w:t>
            </w:r>
            <w:r w:rsidRPr="008C26D9">
              <w:rPr>
                <w:sz w:val="20"/>
                <w:szCs w:val="20"/>
              </w:rPr>
              <w:t>201</w:t>
            </w:r>
            <w:r>
              <w:rPr>
                <w:sz w:val="20"/>
                <w:szCs w:val="20"/>
              </w:rPr>
              <w:t>3</w:t>
            </w:r>
          </w:p>
        </w:tc>
        <w:tc>
          <w:tcPr>
            <w:tcW w:w="1080" w:type="dxa"/>
            <w:vAlign w:val="center"/>
          </w:tcPr>
          <w:p w:rsidR="00DA522B" w:rsidRPr="008C26D9" w:rsidRDefault="00DA522B" w:rsidP="002D1BE4">
            <w:pPr>
              <w:jc w:val="center"/>
              <w:rPr>
                <w:sz w:val="20"/>
                <w:szCs w:val="20"/>
              </w:rPr>
            </w:pPr>
            <w:r w:rsidRPr="0027702A">
              <w:rPr>
                <w:sz w:val="20"/>
                <w:szCs w:val="20"/>
              </w:rPr>
              <w:t>obszar miejski, obszar wiejski</w:t>
            </w:r>
          </w:p>
        </w:tc>
        <w:tc>
          <w:tcPr>
            <w:tcW w:w="1873" w:type="dxa"/>
            <w:vAlign w:val="center"/>
          </w:tcPr>
          <w:p w:rsidR="00DA522B" w:rsidRPr="00C17DF4" w:rsidRDefault="00DA522B" w:rsidP="002D1BE4">
            <w:pPr>
              <w:jc w:val="center"/>
              <w:rPr>
                <w:b/>
              </w:rPr>
            </w:pPr>
            <w:r w:rsidRPr="00C17DF4">
              <w:rPr>
                <w:b/>
                <w:sz w:val="20"/>
                <w:szCs w:val="20"/>
              </w:rPr>
              <w:t>Koordynator Programu</w:t>
            </w:r>
            <w:r w:rsidRPr="00C17DF4">
              <w:rPr>
                <w:b/>
              </w:rPr>
              <w:t>:</w:t>
            </w:r>
          </w:p>
          <w:p w:rsidR="00DA522B" w:rsidRDefault="00DA522B" w:rsidP="002D1BE4">
            <w:pPr>
              <w:jc w:val="center"/>
              <w:rPr>
                <w:sz w:val="20"/>
                <w:szCs w:val="20"/>
              </w:rPr>
            </w:pPr>
            <w:r>
              <w:rPr>
                <w:sz w:val="20"/>
                <w:szCs w:val="20"/>
              </w:rPr>
              <w:t>Stowarzyszenie N</w:t>
            </w:r>
            <w:r w:rsidRPr="008C26D9">
              <w:rPr>
                <w:sz w:val="20"/>
                <w:szCs w:val="20"/>
              </w:rPr>
              <w:t xml:space="preserve">a Rzecz Rozwoju </w:t>
            </w:r>
            <w:r>
              <w:rPr>
                <w:sz w:val="20"/>
                <w:szCs w:val="20"/>
              </w:rPr>
              <w:br/>
            </w:r>
            <w:r w:rsidRPr="008C26D9">
              <w:rPr>
                <w:sz w:val="20"/>
                <w:szCs w:val="20"/>
              </w:rPr>
              <w:t xml:space="preserve">i Bezpieczeństwa </w:t>
            </w:r>
            <w:r>
              <w:rPr>
                <w:sz w:val="20"/>
                <w:szCs w:val="20"/>
              </w:rPr>
              <w:t>WJM</w:t>
            </w:r>
            <w:r w:rsidRPr="008C26D9">
              <w:rPr>
                <w:sz w:val="20"/>
                <w:szCs w:val="20"/>
              </w:rPr>
              <w:t xml:space="preserve"> w Szczytnie</w:t>
            </w:r>
          </w:p>
          <w:p w:rsidR="00DA522B" w:rsidRPr="001A32DF" w:rsidRDefault="00DA522B" w:rsidP="002D1BE4">
            <w:pPr>
              <w:jc w:val="center"/>
              <w:rPr>
                <w:b/>
              </w:rPr>
            </w:pPr>
            <w:r w:rsidRPr="001A32DF">
              <w:rPr>
                <w:b/>
                <w:sz w:val="20"/>
                <w:szCs w:val="20"/>
              </w:rPr>
              <w:t>Beneficjenci</w:t>
            </w:r>
            <w:r w:rsidRPr="001A32DF">
              <w:rPr>
                <w:b/>
              </w:rPr>
              <w:t>:</w:t>
            </w:r>
          </w:p>
          <w:p w:rsidR="00DA522B" w:rsidRDefault="00DA522B" w:rsidP="002D1BE4">
            <w:pPr>
              <w:jc w:val="center"/>
              <w:rPr>
                <w:sz w:val="20"/>
                <w:szCs w:val="20"/>
              </w:rPr>
            </w:pPr>
            <w:r>
              <w:rPr>
                <w:sz w:val="20"/>
                <w:szCs w:val="20"/>
              </w:rPr>
              <w:t>Gmina Zalewo,</w:t>
            </w:r>
          </w:p>
          <w:p w:rsidR="00DA522B" w:rsidRDefault="00DA522B" w:rsidP="002D1BE4">
            <w:pPr>
              <w:jc w:val="center"/>
              <w:rPr>
                <w:sz w:val="20"/>
                <w:szCs w:val="20"/>
              </w:rPr>
            </w:pPr>
            <w:r>
              <w:rPr>
                <w:sz w:val="20"/>
                <w:szCs w:val="20"/>
              </w:rPr>
              <w:t>Gmina Miejska Iława,</w:t>
            </w:r>
          </w:p>
          <w:p w:rsidR="00DA522B" w:rsidRDefault="00DA522B" w:rsidP="002D1BE4">
            <w:pPr>
              <w:jc w:val="center"/>
              <w:rPr>
                <w:sz w:val="20"/>
                <w:szCs w:val="20"/>
              </w:rPr>
            </w:pPr>
            <w:r>
              <w:rPr>
                <w:sz w:val="20"/>
                <w:szCs w:val="20"/>
              </w:rPr>
              <w:t>Gmina Iława,</w:t>
            </w:r>
          </w:p>
          <w:p w:rsidR="00DA522B" w:rsidRDefault="00DA522B" w:rsidP="002D1BE4">
            <w:pPr>
              <w:jc w:val="center"/>
              <w:rPr>
                <w:sz w:val="20"/>
                <w:szCs w:val="20"/>
              </w:rPr>
            </w:pPr>
            <w:r>
              <w:rPr>
                <w:sz w:val="20"/>
                <w:szCs w:val="20"/>
              </w:rPr>
              <w:t>Gmina Miasto Mrągowo,</w:t>
            </w:r>
          </w:p>
          <w:p w:rsidR="00DA522B" w:rsidRDefault="00DA522B" w:rsidP="002D1BE4">
            <w:pPr>
              <w:jc w:val="center"/>
              <w:rPr>
                <w:sz w:val="20"/>
                <w:szCs w:val="20"/>
              </w:rPr>
            </w:pPr>
            <w:r>
              <w:rPr>
                <w:sz w:val="20"/>
                <w:szCs w:val="20"/>
              </w:rPr>
              <w:t>Gmina Mikołajki,</w:t>
            </w:r>
          </w:p>
          <w:p w:rsidR="00DA522B" w:rsidRDefault="00DA522B" w:rsidP="002D1BE4">
            <w:pPr>
              <w:jc w:val="center"/>
              <w:rPr>
                <w:sz w:val="20"/>
                <w:szCs w:val="20"/>
              </w:rPr>
            </w:pPr>
            <w:r>
              <w:rPr>
                <w:sz w:val="20"/>
                <w:szCs w:val="20"/>
              </w:rPr>
              <w:t>Gmina Pisz,</w:t>
            </w:r>
          </w:p>
          <w:p w:rsidR="00DA522B" w:rsidRDefault="00DA522B" w:rsidP="002D1BE4">
            <w:pPr>
              <w:jc w:val="center"/>
              <w:rPr>
                <w:sz w:val="20"/>
                <w:szCs w:val="20"/>
              </w:rPr>
            </w:pPr>
            <w:r>
              <w:rPr>
                <w:sz w:val="20"/>
                <w:szCs w:val="20"/>
              </w:rPr>
              <w:t>Gmina Węgorzewo,</w:t>
            </w:r>
          </w:p>
          <w:p w:rsidR="00DA522B" w:rsidRDefault="00DA522B" w:rsidP="002D1BE4">
            <w:pPr>
              <w:jc w:val="center"/>
              <w:rPr>
                <w:sz w:val="20"/>
                <w:szCs w:val="20"/>
              </w:rPr>
            </w:pPr>
            <w:r w:rsidRPr="00397E8C">
              <w:rPr>
                <w:sz w:val="20"/>
                <w:szCs w:val="20"/>
              </w:rPr>
              <w:t>Polskie Towarzystwo Turystyczno-Krajoznawcze</w:t>
            </w:r>
            <w:r>
              <w:rPr>
                <w:sz w:val="20"/>
                <w:szCs w:val="20"/>
              </w:rPr>
              <w:t xml:space="preserve">, Komenda Wojewódzka Policji w Olsztynie, Towarzystwo Krzewienia Kultury Fizycznej „Korektywa” </w:t>
            </w:r>
            <w:r>
              <w:rPr>
                <w:sz w:val="20"/>
                <w:szCs w:val="20"/>
              </w:rPr>
              <w:br/>
              <w:t xml:space="preserve">w Piaskach, </w:t>
            </w:r>
          </w:p>
          <w:p w:rsidR="00DA522B" w:rsidRDefault="00DA522B" w:rsidP="002D1BE4">
            <w:pPr>
              <w:jc w:val="center"/>
              <w:rPr>
                <w:sz w:val="20"/>
                <w:szCs w:val="20"/>
              </w:rPr>
            </w:pPr>
            <w:r>
              <w:rPr>
                <w:sz w:val="20"/>
                <w:szCs w:val="20"/>
              </w:rPr>
              <w:t>Gmina Ryn,</w:t>
            </w:r>
          </w:p>
          <w:p w:rsidR="00DA522B" w:rsidRDefault="00DA522B" w:rsidP="002D1BE4">
            <w:pPr>
              <w:jc w:val="center"/>
              <w:rPr>
                <w:color w:val="000000"/>
                <w:sz w:val="20"/>
                <w:szCs w:val="20"/>
              </w:rPr>
            </w:pPr>
            <w:r w:rsidRPr="00AF0977">
              <w:rPr>
                <w:color w:val="000000"/>
                <w:sz w:val="20"/>
                <w:szCs w:val="20"/>
              </w:rPr>
              <w:t>Arna Sp. z o.o.</w:t>
            </w:r>
            <w:r>
              <w:rPr>
                <w:color w:val="000000"/>
                <w:sz w:val="20"/>
                <w:szCs w:val="20"/>
              </w:rPr>
              <w:t>,</w:t>
            </w:r>
          </w:p>
          <w:p w:rsidR="00DA522B" w:rsidRPr="00AF0977" w:rsidRDefault="00DA522B" w:rsidP="002D1BE4">
            <w:pPr>
              <w:jc w:val="center"/>
              <w:rPr>
                <w:sz w:val="20"/>
                <w:szCs w:val="20"/>
              </w:rPr>
            </w:pPr>
            <w:r>
              <w:rPr>
                <w:color w:val="000000"/>
                <w:sz w:val="20"/>
                <w:szCs w:val="20"/>
              </w:rPr>
              <w:t>Torino</w:t>
            </w:r>
            <w:r w:rsidRPr="00AF0977">
              <w:rPr>
                <w:color w:val="000000"/>
                <w:sz w:val="20"/>
                <w:szCs w:val="20"/>
              </w:rPr>
              <w:t xml:space="preserve"> Sp. z o.o.</w:t>
            </w:r>
          </w:p>
        </w:tc>
      </w:tr>
      <w:tr w:rsidR="00DA522B">
        <w:trPr>
          <w:cantSplit/>
        </w:trPr>
        <w:tc>
          <w:tcPr>
            <w:tcW w:w="648" w:type="dxa"/>
          </w:tcPr>
          <w:p w:rsidR="00DA522B" w:rsidRDefault="00DA522B" w:rsidP="002D1BE4">
            <w:pPr>
              <w:jc w:val="center"/>
            </w:pPr>
          </w:p>
          <w:p w:rsidR="00DA522B" w:rsidRDefault="00DA522B" w:rsidP="002D1BE4">
            <w:pPr>
              <w:jc w:val="center"/>
            </w:pPr>
            <w:r>
              <w:t>13</w:t>
            </w:r>
          </w:p>
        </w:tc>
        <w:tc>
          <w:tcPr>
            <w:tcW w:w="4680" w:type="dxa"/>
          </w:tcPr>
          <w:p w:rsidR="00DA522B" w:rsidRDefault="00DA522B" w:rsidP="002D1BE4">
            <w:pPr>
              <w:rPr>
                <w:i/>
                <w:u w:val="single"/>
              </w:rPr>
            </w:pPr>
          </w:p>
          <w:p w:rsidR="00DA522B" w:rsidRPr="00C17DF4" w:rsidRDefault="00DA522B" w:rsidP="002D1BE4">
            <w:pPr>
              <w:rPr>
                <w:b/>
                <w:i/>
              </w:rPr>
            </w:pPr>
            <w:r w:rsidRPr="00C17DF4">
              <w:rPr>
                <w:b/>
                <w:i/>
              </w:rPr>
              <w:t>Regionalny system gospodarki odpadami – Ochrona Wielkich Jezior Mazurskich poprzez stworzenie kompleksowego systemu gospodarki odpadami</w:t>
            </w:r>
          </w:p>
          <w:p w:rsidR="00DA522B" w:rsidRDefault="00DA522B" w:rsidP="002D1BE4"/>
        </w:tc>
        <w:tc>
          <w:tcPr>
            <w:tcW w:w="1980" w:type="dxa"/>
            <w:vAlign w:val="center"/>
          </w:tcPr>
          <w:p w:rsidR="00DA522B" w:rsidRPr="0027702A" w:rsidRDefault="00DA522B" w:rsidP="002D1BE4">
            <w:pPr>
              <w:jc w:val="center"/>
              <w:rPr>
                <w:sz w:val="20"/>
                <w:szCs w:val="20"/>
              </w:rPr>
            </w:pPr>
            <w:r w:rsidRPr="0027702A">
              <w:rPr>
                <w:sz w:val="20"/>
                <w:szCs w:val="20"/>
              </w:rPr>
              <w:t>9,20</w:t>
            </w:r>
          </w:p>
        </w:tc>
        <w:tc>
          <w:tcPr>
            <w:tcW w:w="2340" w:type="dxa"/>
            <w:vAlign w:val="center"/>
          </w:tcPr>
          <w:p w:rsidR="00DA522B" w:rsidRDefault="00DA522B" w:rsidP="002D1BE4">
            <w:pPr>
              <w:jc w:val="center"/>
              <w:rPr>
                <w:sz w:val="20"/>
                <w:szCs w:val="20"/>
              </w:rPr>
            </w:pPr>
            <w:r>
              <w:rPr>
                <w:sz w:val="20"/>
                <w:szCs w:val="20"/>
              </w:rPr>
              <w:t>7,36</w:t>
            </w:r>
          </w:p>
          <w:p w:rsidR="00DA522B" w:rsidRPr="0027702A" w:rsidRDefault="00DA522B" w:rsidP="002D1BE4">
            <w:pPr>
              <w:jc w:val="center"/>
              <w:rPr>
                <w:sz w:val="20"/>
                <w:szCs w:val="20"/>
              </w:rPr>
            </w:pPr>
            <w:r>
              <w:rPr>
                <w:sz w:val="20"/>
                <w:szCs w:val="20"/>
              </w:rPr>
              <w:t>(80%)</w:t>
            </w:r>
          </w:p>
        </w:tc>
        <w:tc>
          <w:tcPr>
            <w:tcW w:w="1620" w:type="dxa"/>
            <w:vAlign w:val="center"/>
          </w:tcPr>
          <w:p w:rsidR="00DA522B" w:rsidRPr="0027702A" w:rsidRDefault="00DA522B" w:rsidP="002D1BE4">
            <w:pPr>
              <w:jc w:val="center"/>
              <w:rPr>
                <w:sz w:val="20"/>
                <w:szCs w:val="20"/>
              </w:rPr>
            </w:pPr>
            <w:r>
              <w:rPr>
                <w:sz w:val="20"/>
                <w:szCs w:val="20"/>
              </w:rPr>
              <w:t>2010 - 2012</w:t>
            </w:r>
          </w:p>
        </w:tc>
        <w:tc>
          <w:tcPr>
            <w:tcW w:w="1080" w:type="dxa"/>
            <w:vAlign w:val="center"/>
          </w:tcPr>
          <w:p w:rsidR="00DA522B" w:rsidRPr="0027702A" w:rsidRDefault="00DA522B" w:rsidP="002D1BE4">
            <w:pPr>
              <w:jc w:val="center"/>
              <w:rPr>
                <w:sz w:val="20"/>
                <w:szCs w:val="20"/>
              </w:rPr>
            </w:pPr>
            <w:r w:rsidRPr="0027702A">
              <w:rPr>
                <w:sz w:val="20"/>
                <w:szCs w:val="20"/>
              </w:rPr>
              <w:t>obszar miejski, obszar wiejski</w:t>
            </w:r>
          </w:p>
        </w:tc>
        <w:tc>
          <w:tcPr>
            <w:tcW w:w="1873" w:type="dxa"/>
            <w:vAlign w:val="center"/>
          </w:tcPr>
          <w:p w:rsidR="00DA522B" w:rsidRPr="0027702A" w:rsidRDefault="00DA522B" w:rsidP="002D1BE4">
            <w:pPr>
              <w:jc w:val="center"/>
              <w:rPr>
                <w:sz w:val="20"/>
                <w:szCs w:val="20"/>
              </w:rPr>
            </w:pPr>
            <w:r>
              <w:rPr>
                <w:sz w:val="20"/>
                <w:szCs w:val="20"/>
              </w:rPr>
              <w:t xml:space="preserve">Zakład Unieszkodliwiania Odpadów Komunalnych Spytkowo  </w:t>
            </w:r>
            <w:r>
              <w:rPr>
                <w:sz w:val="20"/>
                <w:szCs w:val="20"/>
              </w:rPr>
              <w:br/>
              <w:t>Sp. z o.o.</w:t>
            </w:r>
          </w:p>
        </w:tc>
      </w:tr>
      <w:tr w:rsidR="00DA522B">
        <w:trPr>
          <w:cantSplit/>
        </w:trPr>
        <w:tc>
          <w:tcPr>
            <w:tcW w:w="648" w:type="dxa"/>
            <w:tcBorders>
              <w:bottom w:val="single" w:sz="4" w:space="0" w:color="auto"/>
            </w:tcBorders>
          </w:tcPr>
          <w:p w:rsidR="00DA522B" w:rsidRDefault="00DA522B" w:rsidP="002D1BE4">
            <w:pPr>
              <w:jc w:val="center"/>
            </w:pPr>
          </w:p>
          <w:p w:rsidR="00DA522B" w:rsidRDefault="00DA522B" w:rsidP="002D1BE4">
            <w:pPr>
              <w:jc w:val="center"/>
            </w:pPr>
          </w:p>
          <w:p w:rsidR="00DA522B" w:rsidRDefault="00DA522B" w:rsidP="002D1BE4">
            <w:pPr>
              <w:jc w:val="center"/>
            </w:pPr>
            <w:r>
              <w:t>14</w:t>
            </w:r>
          </w:p>
        </w:tc>
        <w:tc>
          <w:tcPr>
            <w:tcW w:w="4680" w:type="dxa"/>
            <w:tcBorders>
              <w:bottom w:val="single" w:sz="4" w:space="0" w:color="auto"/>
            </w:tcBorders>
          </w:tcPr>
          <w:p w:rsidR="00DA522B" w:rsidRDefault="00DA522B" w:rsidP="002D1BE4">
            <w:pPr>
              <w:rPr>
                <w:i/>
                <w:u w:val="single"/>
              </w:rPr>
            </w:pPr>
          </w:p>
          <w:p w:rsidR="00DA522B" w:rsidRDefault="00DA522B" w:rsidP="002D1BE4">
            <w:pPr>
              <w:rPr>
                <w:i/>
                <w:u w:val="single"/>
              </w:rPr>
            </w:pPr>
          </w:p>
          <w:p w:rsidR="00DA522B" w:rsidRPr="00C17DF4" w:rsidRDefault="00DA522B" w:rsidP="002D1BE4">
            <w:pPr>
              <w:rPr>
                <w:b/>
                <w:i/>
              </w:rPr>
            </w:pPr>
            <w:r w:rsidRPr="002F3DA2">
              <w:rPr>
                <w:b/>
              </w:rPr>
              <w:t>Program pn.</w:t>
            </w:r>
            <w:r>
              <w:rPr>
                <w:b/>
                <w:i/>
              </w:rPr>
              <w:t xml:space="preserve"> </w:t>
            </w:r>
            <w:r w:rsidRPr="00C17DF4">
              <w:rPr>
                <w:b/>
                <w:i/>
              </w:rPr>
              <w:t>Rozbudowa i modernizacja infrastruktury wodno-ściekowej w Regionie Wielkich Jezior Mazurskich – MASTERPLAN dla Wielkich Jezior Mazurskich</w:t>
            </w:r>
          </w:p>
          <w:p w:rsidR="00DA522B" w:rsidRDefault="00DA522B" w:rsidP="002D1BE4"/>
          <w:p w:rsidR="00DA522B" w:rsidRDefault="00DA522B" w:rsidP="002D1BE4"/>
        </w:tc>
        <w:tc>
          <w:tcPr>
            <w:tcW w:w="1980" w:type="dxa"/>
            <w:tcBorders>
              <w:bottom w:val="single" w:sz="4" w:space="0" w:color="auto"/>
            </w:tcBorders>
            <w:vAlign w:val="center"/>
          </w:tcPr>
          <w:p w:rsidR="00DA522B" w:rsidRPr="00E552EA" w:rsidRDefault="00DA522B" w:rsidP="002D1BE4">
            <w:pPr>
              <w:jc w:val="center"/>
              <w:rPr>
                <w:sz w:val="20"/>
                <w:szCs w:val="20"/>
              </w:rPr>
            </w:pPr>
            <w:r w:rsidRPr="00E552EA">
              <w:rPr>
                <w:sz w:val="20"/>
                <w:szCs w:val="20"/>
              </w:rPr>
              <w:t>40,48</w:t>
            </w:r>
          </w:p>
        </w:tc>
        <w:tc>
          <w:tcPr>
            <w:tcW w:w="2340" w:type="dxa"/>
            <w:tcBorders>
              <w:bottom w:val="single" w:sz="4" w:space="0" w:color="auto"/>
            </w:tcBorders>
            <w:vAlign w:val="center"/>
          </w:tcPr>
          <w:p w:rsidR="00DA522B" w:rsidRDefault="00DA522B" w:rsidP="002D1BE4">
            <w:pPr>
              <w:jc w:val="center"/>
              <w:rPr>
                <w:sz w:val="20"/>
                <w:szCs w:val="20"/>
              </w:rPr>
            </w:pPr>
            <w:r>
              <w:rPr>
                <w:sz w:val="20"/>
                <w:szCs w:val="20"/>
              </w:rPr>
              <w:t>32,38</w:t>
            </w:r>
          </w:p>
          <w:p w:rsidR="00DA522B" w:rsidRPr="00E552EA" w:rsidRDefault="00DA522B" w:rsidP="002D1BE4">
            <w:pPr>
              <w:jc w:val="center"/>
              <w:rPr>
                <w:sz w:val="20"/>
                <w:szCs w:val="20"/>
              </w:rPr>
            </w:pPr>
            <w:r>
              <w:rPr>
                <w:sz w:val="20"/>
                <w:szCs w:val="20"/>
              </w:rPr>
              <w:t>(80%)</w:t>
            </w:r>
          </w:p>
        </w:tc>
        <w:tc>
          <w:tcPr>
            <w:tcW w:w="1620" w:type="dxa"/>
            <w:tcBorders>
              <w:bottom w:val="single" w:sz="4" w:space="0" w:color="auto"/>
            </w:tcBorders>
            <w:vAlign w:val="center"/>
          </w:tcPr>
          <w:p w:rsidR="00DA522B" w:rsidRPr="00E552EA" w:rsidRDefault="00DA522B" w:rsidP="002D1BE4">
            <w:pPr>
              <w:jc w:val="center"/>
              <w:rPr>
                <w:sz w:val="20"/>
                <w:szCs w:val="20"/>
              </w:rPr>
            </w:pPr>
            <w:r w:rsidRPr="00E552EA">
              <w:rPr>
                <w:sz w:val="20"/>
                <w:szCs w:val="20"/>
              </w:rPr>
              <w:t>200</w:t>
            </w:r>
            <w:r>
              <w:rPr>
                <w:sz w:val="20"/>
                <w:szCs w:val="20"/>
              </w:rPr>
              <w:t xml:space="preserve">8 </w:t>
            </w:r>
            <w:r w:rsidRPr="00E552EA">
              <w:rPr>
                <w:sz w:val="20"/>
                <w:szCs w:val="20"/>
              </w:rPr>
              <w:t>-</w:t>
            </w:r>
            <w:r>
              <w:rPr>
                <w:sz w:val="20"/>
                <w:szCs w:val="20"/>
              </w:rPr>
              <w:t xml:space="preserve"> </w:t>
            </w:r>
            <w:r w:rsidRPr="00E552EA">
              <w:rPr>
                <w:sz w:val="20"/>
                <w:szCs w:val="20"/>
              </w:rPr>
              <w:t>201</w:t>
            </w:r>
            <w:r>
              <w:rPr>
                <w:sz w:val="20"/>
                <w:szCs w:val="20"/>
              </w:rPr>
              <w:t>3</w:t>
            </w:r>
          </w:p>
        </w:tc>
        <w:tc>
          <w:tcPr>
            <w:tcW w:w="1080" w:type="dxa"/>
            <w:tcBorders>
              <w:bottom w:val="single" w:sz="4" w:space="0" w:color="auto"/>
            </w:tcBorders>
            <w:vAlign w:val="center"/>
          </w:tcPr>
          <w:p w:rsidR="00DA522B" w:rsidRPr="00E552EA" w:rsidRDefault="00DA522B" w:rsidP="002D1BE4">
            <w:pPr>
              <w:jc w:val="center"/>
              <w:rPr>
                <w:sz w:val="20"/>
                <w:szCs w:val="20"/>
              </w:rPr>
            </w:pPr>
            <w:r w:rsidRPr="00E552EA">
              <w:rPr>
                <w:sz w:val="20"/>
                <w:szCs w:val="20"/>
              </w:rPr>
              <w:t>obszar miejski, obszar wiejski</w:t>
            </w:r>
          </w:p>
        </w:tc>
        <w:tc>
          <w:tcPr>
            <w:tcW w:w="1873" w:type="dxa"/>
            <w:tcBorders>
              <w:bottom w:val="single" w:sz="4" w:space="0" w:color="auto"/>
            </w:tcBorders>
            <w:vAlign w:val="center"/>
          </w:tcPr>
          <w:p w:rsidR="00DA522B" w:rsidRDefault="00DA522B" w:rsidP="002D1BE4">
            <w:pPr>
              <w:jc w:val="center"/>
              <w:rPr>
                <w:b/>
                <w:sz w:val="20"/>
                <w:szCs w:val="20"/>
              </w:rPr>
            </w:pPr>
          </w:p>
          <w:p w:rsidR="00DA522B" w:rsidRDefault="00DA522B" w:rsidP="002D1BE4">
            <w:pPr>
              <w:jc w:val="center"/>
              <w:rPr>
                <w:b/>
                <w:sz w:val="20"/>
                <w:szCs w:val="20"/>
              </w:rPr>
            </w:pPr>
          </w:p>
          <w:p w:rsidR="00DA522B" w:rsidRPr="00C17DF4" w:rsidRDefault="00DA522B" w:rsidP="002D1BE4">
            <w:pPr>
              <w:jc w:val="center"/>
              <w:rPr>
                <w:b/>
              </w:rPr>
            </w:pPr>
            <w:r w:rsidRPr="00C17DF4">
              <w:rPr>
                <w:b/>
                <w:sz w:val="20"/>
                <w:szCs w:val="20"/>
              </w:rPr>
              <w:t>Koordynator Programu</w:t>
            </w:r>
            <w:r w:rsidRPr="00C17DF4">
              <w:rPr>
                <w:b/>
              </w:rPr>
              <w:t>:</w:t>
            </w:r>
          </w:p>
          <w:p w:rsidR="00DA522B" w:rsidRDefault="00DA522B" w:rsidP="002D1BE4">
            <w:pPr>
              <w:jc w:val="center"/>
              <w:rPr>
                <w:sz w:val="20"/>
                <w:szCs w:val="20"/>
              </w:rPr>
            </w:pPr>
            <w:r w:rsidRPr="00E552EA">
              <w:rPr>
                <w:sz w:val="20"/>
                <w:szCs w:val="20"/>
              </w:rPr>
              <w:t xml:space="preserve">Fundacja Ochrony Wielkich Jezior Mazurskich </w:t>
            </w:r>
            <w:r>
              <w:rPr>
                <w:sz w:val="20"/>
                <w:szCs w:val="20"/>
              </w:rPr>
              <w:br/>
            </w:r>
            <w:r w:rsidRPr="00E552EA">
              <w:rPr>
                <w:sz w:val="20"/>
                <w:szCs w:val="20"/>
              </w:rPr>
              <w:t>w Giżycku</w:t>
            </w:r>
          </w:p>
          <w:p w:rsidR="00DA522B" w:rsidRDefault="00DA522B" w:rsidP="002D1BE4">
            <w:pPr>
              <w:jc w:val="center"/>
              <w:rPr>
                <w:sz w:val="20"/>
                <w:szCs w:val="20"/>
              </w:rPr>
            </w:pPr>
          </w:p>
          <w:p w:rsidR="00DA522B" w:rsidRDefault="00DA522B" w:rsidP="002D1BE4">
            <w:pPr>
              <w:jc w:val="center"/>
              <w:rPr>
                <w:b/>
              </w:rPr>
            </w:pPr>
            <w:r w:rsidRPr="00C17DF4">
              <w:rPr>
                <w:b/>
                <w:sz w:val="20"/>
                <w:szCs w:val="20"/>
              </w:rPr>
              <w:t>Beneficjenci</w:t>
            </w:r>
            <w:r w:rsidRPr="00C17DF4">
              <w:rPr>
                <w:b/>
              </w:rPr>
              <w:t>:</w:t>
            </w:r>
          </w:p>
          <w:p w:rsidR="00DA522B" w:rsidRPr="00C17DF4" w:rsidRDefault="00DA522B" w:rsidP="002D1BE4">
            <w:pPr>
              <w:jc w:val="center"/>
              <w:rPr>
                <w:b/>
              </w:rPr>
            </w:pPr>
          </w:p>
          <w:p w:rsidR="00DA522B" w:rsidRDefault="00DA522B" w:rsidP="002D1BE4">
            <w:pPr>
              <w:jc w:val="center"/>
              <w:rPr>
                <w:sz w:val="20"/>
                <w:szCs w:val="20"/>
              </w:rPr>
            </w:pPr>
            <w:r>
              <w:rPr>
                <w:sz w:val="20"/>
                <w:szCs w:val="20"/>
              </w:rPr>
              <w:t>Gmina Biała Piska</w:t>
            </w:r>
          </w:p>
          <w:p w:rsidR="00DA522B" w:rsidRDefault="00DA522B" w:rsidP="002D1BE4">
            <w:pPr>
              <w:jc w:val="center"/>
              <w:rPr>
                <w:sz w:val="20"/>
                <w:szCs w:val="20"/>
              </w:rPr>
            </w:pPr>
            <w:r>
              <w:rPr>
                <w:sz w:val="20"/>
                <w:szCs w:val="20"/>
              </w:rPr>
              <w:t>Gmina Gołdap</w:t>
            </w:r>
          </w:p>
          <w:p w:rsidR="00DA522B" w:rsidRDefault="00DA522B" w:rsidP="002D1BE4">
            <w:pPr>
              <w:jc w:val="center"/>
              <w:rPr>
                <w:sz w:val="20"/>
                <w:szCs w:val="20"/>
              </w:rPr>
            </w:pPr>
            <w:r>
              <w:rPr>
                <w:sz w:val="20"/>
                <w:szCs w:val="20"/>
              </w:rPr>
              <w:t>Gmina Mikołajki</w:t>
            </w:r>
          </w:p>
          <w:p w:rsidR="00DA522B" w:rsidRDefault="00DA522B" w:rsidP="002D1BE4">
            <w:pPr>
              <w:jc w:val="center"/>
              <w:rPr>
                <w:sz w:val="20"/>
                <w:szCs w:val="20"/>
              </w:rPr>
            </w:pPr>
            <w:r>
              <w:rPr>
                <w:sz w:val="20"/>
                <w:szCs w:val="20"/>
              </w:rPr>
              <w:t>Gmina Dźwierzuty</w:t>
            </w:r>
          </w:p>
          <w:p w:rsidR="00DA522B" w:rsidRDefault="00DA522B" w:rsidP="002D1BE4">
            <w:pPr>
              <w:jc w:val="center"/>
              <w:rPr>
                <w:sz w:val="20"/>
                <w:szCs w:val="20"/>
              </w:rPr>
            </w:pPr>
            <w:r>
              <w:rPr>
                <w:sz w:val="20"/>
                <w:szCs w:val="20"/>
              </w:rPr>
              <w:t>Gmina Piecki</w:t>
            </w:r>
          </w:p>
          <w:p w:rsidR="00DA522B" w:rsidRDefault="00DA522B" w:rsidP="002D1BE4">
            <w:pPr>
              <w:jc w:val="center"/>
              <w:rPr>
                <w:sz w:val="20"/>
                <w:szCs w:val="20"/>
              </w:rPr>
            </w:pPr>
            <w:r>
              <w:rPr>
                <w:sz w:val="20"/>
                <w:szCs w:val="20"/>
              </w:rPr>
              <w:t>Gmina Pozezdrze</w:t>
            </w:r>
          </w:p>
          <w:p w:rsidR="00DA522B" w:rsidRDefault="00DA522B" w:rsidP="002D1BE4">
            <w:pPr>
              <w:jc w:val="center"/>
              <w:rPr>
                <w:sz w:val="20"/>
                <w:szCs w:val="20"/>
              </w:rPr>
            </w:pPr>
            <w:r>
              <w:rPr>
                <w:sz w:val="20"/>
                <w:szCs w:val="20"/>
              </w:rPr>
              <w:t>Gmina Stare Juchy</w:t>
            </w:r>
          </w:p>
          <w:p w:rsidR="00DA522B" w:rsidRDefault="00DA522B" w:rsidP="002D1BE4">
            <w:pPr>
              <w:jc w:val="center"/>
              <w:rPr>
                <w:sz w:val="20"/>
                <w:szCs w:val="20"/>
              </w:rPr>
            </w:pPr>
            <w:r>
              <w:rPr>
                <w:sz w:val="20"/>
                <w:szCs w:val="20"/>
              </w:rPr>
              <w:t>Gmina Świętajno</w:t>
            </w:r>
          </w:p>
          <w:p w:rsidR="00DA522B" w:rsidRDefault="00DA522B" w:rsidP="002D1BE4">
            <w:pPr>
              <w:jc w:val="center"/>
              <w:rPr>
                <w:sz w:val="20"/>
                <w:szCs w:val="20"/>
              </w:rPr>
            </w:pPr>
            <w:r>
              <w:rPr>
                <w:sz w:val="20"/>
                <w:szCs w:val="20"/>
              </w:rPr>
              <w:t>Gmina Ryn</w:t>
            </w:r>
          </w:p>
          <w:p w:rsidR="00DA522B" w:rsidRDefault="00DA522B" w:rsidP="002D1BE4">
            <w:pPr>
              <w:jc w:val="center"/>
              <w:rPr>
                <w:sz w:val="20"/>
                <w:szCs w:val="20"/>
              </w:rPr>
            </w:pPr>
            <w:r>
              <w:rPr>
                <w:sz w:val="20"/>
                <w:szCs w:val="20"/>
              </w:rPr>
              <w:t>Gmina Ruciane – Nida</w:t>
            </w:r>
          </w:p>
          <w:p w:rsidR="00DA522B" w:rsidRDefault="00DA522B" w:rsidP="002D1BE4">
            <w:pPr>
              <w:jc w:val="center"/>
              <w:rPr>
                <w:sz w:val="20"/>
                <w:szCs w:val="20"/>
              </w:rPr>
            </w:pPr>
            <w:r>
              <w:rPr>
                <w:sz w:val="20"/>
                <w:szCs w:val="20"/>
              </w:rPr>
              <w:t>Gmina Wydminy</w:t>
            </w:r>
          </w:p>
          <w:p w:rsidR="00DA522B" w:rsidRDefault="00DA522B" w:rsidP="002D1BE4">
            <w:pPr>
              <w:rPr>
                <w:sz w:val="20"/>
                <w:szCs w:val="20"/>
              </w:rPr>
            </w:pPr>
          </w:p>
          <w:p w:rsidR="00DA522B" w:rsidRDefault="00DA522B" w:rsidP="002D1BE4">
            <w:pPr>
              <w:rPr>
                <w:sz w:val="20"/>
                <w:szCs w:val="20"/>
              </w:rPr>
            </w:pPr>
          </w:p>
          <w:p w:rsidR="00DA522B" w:rsidRPr="00E552EA" w:rsidRDefault="00DA522B" w:rsidP="002D1BE4">
            <w:pPr>
              <w:rPr>
                <w:sz w:val="20"/>
                <w:szCs w:val="20"/>
              </w:rPr>
            </w:pPr>
          </w:p>
        </w:tc>
      </w:tr>
      <w:tr w:rsidR="00DA522B">
        <w:trPr>
          <w:cantSplit/>
        </w:trPr>
        <w:tc>
          <w:tcPr>
            <w:tcW w:w="14221" w:type="dxa"/>
            <w:gridSpan w:val="7"/>
            <w:shd w:val="clear" w:color="auto" w:fill="E0E0E0"/>
          </w:tcPr>
          <w:p w:rsidR="00DA522B" w:rsidRPr="00DB0C39" w:rsidRDefault="00DA522B" w:rsidP="002D1BE4">
            <w:pPr>
              <w:rPr>
                <w:b/>
              </w:rPr>
            </w:pPr>
            <w:r w:rsidRPr="00DB0C39">
              <w:rPr>
                <w:b/>
              </w:rPr>
              <w:lastRenderedPageBreak/>
              <w:t xml:space="preserve">Oś priorytetowa </w:t>
            </w:r>
            <w:r>
              <w:rPr>
                <w:b/>
              </w:rPr>
              <w:t>7</w:t>
            </w:r>
            <w:r w:rsidRPr="00DB0C39">
              <w:rPr>
                <w:b/>
              </w:rPr>
              <w:t xml:space="preserve"> „</w:t>
            </w:r>
            <w:r>
              <w:rPr>
                <w:b/>
              </w:rPr>
              <w:t>Infrastruktura społeczeństwa informacyjnego</w:t>
            </w:r>
            <w:r w:rsidRPr="00DB0C39">
              <w:rPr>
                <w:b/>
              </w:rPr>
              <w:t>”</w:t>
            </w:r>
          </w:p>
        </w:tc>
      </w:tr>
      <w:tr w:rsidR="00DA522B">
        <w:trPr>
          <w:cantSplit/>
        </w:trPr>
        <w:tc>
          <w:tcPr>
            <w:tcW w:w="648" w:type="dxa"/>
          </w:tcPr>
          <w:p w:rsidR="00DA522B" w:rsidRDefault="00DA522B" w:rsidP="002D1BE4"/>
        </w:tc>
        <w:tc>
          <w:tcPr>
            <w:tcW w:w="4680" w:type="dxa"/>
          </w:tcPr>
          <w:p w:rsidR="00DA522B" w:rsidRDefault="00DA522B" w:rsidP="002D1BE4">
            <w:r>
              <w:t>Projekty podstawowe:</w:t>
            </w:r>
          </w:p>
        </w:tc>
        <w:tc>
          <w:tcPr>
            <w:tcW w:w="8893" w:type="dxa"/>
            <w:gridSpan w:val="5"/>
          </w:tcPr>
          <w:p w:rsidR="00DA522B" w:rsidRDefault="00DA522B" w:rsidP="002D1BE4"/>
        </w:tc>
      </w:tr>
      <w:tr w:rsidR="00DA522B">
        <w:trPr>
          <w:cantSplit/>
        </w:trPr>
        <w:tc>
          <w:tcPr>
            <w:tcW w:w="648" w:type="dxa"/>
          </w:tcPr>
          <w:p w:rsidR="00DA522B" w:rsidRDefault="00DA522B" w:rsidP="002D1BE4">
            <w:pPr>
              <w:jc w:val="center"/>
            </w:pPr>
          </w:p>
          <w:p w:rsidR="00DA522B" w:rsidRDefault="00DA522B" w:rsidP="002D1BE4">
            <w:pPr>
              <w:jc w:val="center"/>
            </w:pPr>
            <w:r>
              <w:t>15</w:t>
            </w:r>
          </w:p>
        </w:tc>
        <w:tc>
          <w:tcPr>
            <w:tcW w:w="4680" w:type="dxa"/>
          </w:tcPr>
          <w:p w:rsidR="00DA522B" w:rsidRDefault="00DA522B" w:rsidP="002D1BE4">
            <w:pPr>
              <w:rPr>
                <w:i/>
                <w:u w:val="single"/>
              </w:rPr>
            </w:pPr>
          </w:p>
          <w:p w:rsidR="00DA522B" w:rsidRPr="00C17DF4" w:rsidRDefault="00DA522B" w:rsidP="002D1BE4">
            <w:pPr>
              <w:rPr>
                <w:b/>
                <w:i/>
              </w:rPr>
            </w:pPr>
            <w:r w:rsidRPr="00C17DF4">
              <w:rPr>
                <w:b/>
                <w:i/>
              </w:rPr>
              <w:t>Rozbudowa infrastruktury szerokopasmowego dostępu do Internetu i sieci PIAP-ów w województwie warmińsko-mazurskim</w:t>
            </w:r>
          </w:p>
          <w:p w:rsidR="00DA522B" w:rsidRDefault="00DA522B" w:rsidP="002D1BE4"/>
        </w:tc>
        <w:tc>
          <w:tcPr>
            <w:tcW w:w="1980" w:type="dxa"/>
            <w:vAlign w:val="center"/>
          </w:tcPr>
          <w:p w:rsidR="00DA522B" w:rsidRPr="000608E5" w:rsidRDefault="00DA522B" w:rsidP="002D1BE4">
            <w:pPr>
              <w:jc w:val="center"/>
              <w:rPr>
                <w:sz w:val="20"/>
                <w:szCs w:val="20"/>
              </w:rPr>
            </w:pPr>
            <w:r w:rsidRPr="000608E5">
              <w:rPr>
                <w:sz w:val="20"/>
                <w:szCs w:val="20"/>
              </w:rPr>
              <w:t>5,00</w:t>
            </w:r>
          </w:p>
        </w:tc>
        <w:tc>
          <w:tcPr>
            <w:tcW w:w="2340" w:type="dxa"/>
            <w:vAlign w:val="center"/>
          </w:tcPr>
          <w:p w:rsidR="00DA522B" w:rsidRDefault="00DA522B" w:rsidP="002D1BE4">
            <w:pPr>
              <w:jc w:val="center"/>
              <w:rPr>
                <w:sz w:val="20"/>
                <w:szCs w:val="20"/>
              </w:rPr>
            </w:pPr>
            <w:r>
              <w:rPr>
                <w:sz w:val="20"/>
                <w:szCs w:val="20"/>
              </w:rPr>
              <w:t>4,25</w:t>
            </w:r>
          </w:p>
          <w:p w:rsidR="00DA522B" w:rsidRPr="000608E5" w:rsidRDefault="00DA522B" w:rsidP="002D1BE4">
            <w:pPr>
              <w:jc w:val="center"/>
              <w:rPr>
                <w:sz w:val="20"/>
                <w:szCs w:val="20"/>
              </w:rPr>
            </w:pPr>
            <w:r>
              <w:rPr>
                <w:sz w:val="20"/>
                <w:szCs w:val="20"/>
              </w:rPr>
              <w:t>(85%)</w:t>
            </w:r>
          </w:p>
        </w:tc>
        <w:tc>
          <w:tcPr>
            <w:tcW w:w="1620" w:type="dxa"/>
            <w:vAlign w:val="center"/>
          </w:tcPr>
          <w:p w:rsidR="00DA522B" w:rsidRPr="000608E5" w:rsidRDefault="00DA522B" w:rsidP="002D1BE4">
            <w:pPr>
              <w:jc w:val="center"/>
              <w:rPr>
                <w:sz w:val="20"/>
                <w:szCs w:val="20"/>
              </w:rPr>
            </w:pPr>
            <w:r>
              <w:rPr>
                <w:sz w:val="20"/>
                <w:szCs w:val="20"/>
              </w:rPr>
              <w:t>2010 - 2011</w:t>
            </w:r>
          </w:p>
        </w:tc>
        <w:tc>
          <w:tcPr>
            <w:tcW w:w="1080" w:type="dxa"/>
            <w:vAlign w:val="center"/>
          </w:tcPr>
          <w:p w:rsidR="00DA522B" w:rsidRPr="000608E5" w:rsidRDefault="00DA522B" w:rsidP="002D1BE4">
            <w:pPr>
              <w:jc w:val="center"/>
              <w:rPr>
                <w:sz w:val="20"/>
                <w:szCs w:val="20"/>
              </w:rPr>
            </w:pPr>
            <w:r w:rsidRPr="00E552EA">
              <w:rPr>
                <w:sz w:val="20"/>
                <w:szCs w:val="20"/>
              </w:rPr>
              <w:t>obszar miejski, obszar wiejski</w:t>
            </w:r>
          </w:p>
        </w:tc>
        <w:tc>
          <w:tcPr>
            <w:tcW w:w="1873" w:type="dxa"/>
            <w:vAlign w:val="center"/>
          </w:tcPr>
          <w:p w:rsidR="00DA522B" w:rsidRPr="000608E5" w:rsidRDefault="00DA522B" w:rsidP="002D1BE4">
            <w:pPr>
              <w:jc w:val="center"/>
              <w:rPr>
                <w:sz w:val="20"/>
                <w:szCs w:val="20"/>
              </w:rPr>
            </w:pPr>
            <w:r w:rsidRPr="000608E5">
              <w:rPr>
                <w:sz w:val="20"/>
                <w:szCs w:val="20"/>
              </w:rPr>
              <w:t>Samorząd Województwa</w:t>
            </w:r>
          </w:p>
        </w:tc>
      </w:tr>
      <w:tr w:rsidR="00DA522B">
        <w:trPr>
          <w:cantSplit/>
        </w:trPr>
        <w:tc>
          <w:tcPr>
            <w:tcW w:w="648" w:type="dxa"/>
            <w:tcBorders>
              <w:bottom w:val="single" w:sz="4" w:space="0" w:color="auto"/>
            </w:tcBorders>
          </w:tcPr>
          <w:p w:rsidR="00DA522B" w:rsidRDefault="00DA522B" w:rsidP="002D1BE4">
            <w:pPr>
              <w:jc w:val="center"/>
            </w:pPr>
          </w:p>
          <w:p w:rsidR="00DA522B" w:rsidRDefault="00DA522B" w:rsidP="002D1BE4">
            <w:pPr>
              <w:jc w:val="center"/>
            </w:pPr>
            <w:r>
              <w:t>16</w:t>
            </w:r>
          </w:p>
        </w:tc>
        <w:tc>
          <w:tcPr>
            <w:tcW w:w="4680" w:type="dxa"/>
            <w:tcBorders>
              <w:bottom w:val="single" w:sz="4" w:space="0" w:color="auto"/>
            </w:tcBorders>
          </w:tcPr>
          <w:p w:rsidR="00DA522B" w:rsidRDefault="00DA522B" w:rsidP="002D1BE4">
            <w:pPr>
              <w:rPr>
                <w:i/>
                <w:u w:val="single"/>
              </w:rPr>
            </w:pPr>
          </w:p>
          <w:p w:rsidR="00DA522B" w:rsidRPr="00C17DF4" w:rsidRDefault="00DA522B" w:rsidP="002D1BE4">
            <w:pPr>
              <w:rPr>
                <w:b/>
                <w:i/>
              </w:rPr>
            </w:pPr>
            <w:r w:rsidRPr="00C17DF4">
              <w:rPr>
                <w:b/>
                <w:i/>
              </w:rPr>
              <w:t>Budowa miejskiej sieci szerokopasmowej w Elblągu</w:t>
            </w:r>
          </w:p>
          <w:p w:rsidR="00DA522B" w:rsidRDefault="00DA522B" w:rsidP="002D1BE4"/>
          <w:p w:rsidR="00DA522B" w:rsidRDefault="00DA522B" w:rsidP="002D1BE4"/>
        </w:tc>
        <w:tc>
          <w:tcPr>
            <w:tcW w:w="1980" w:type="dxa"/>
            <w:tcBorders>
              <w:bottom w:val="single" w:sz="4" w:space="0" w:color="auto"/>
            </w:tcBorders>
            <w:vAlign w:val="center"/>
          </w:tcPr>
          <w:p w:rsidR="00DA522B" w:rsidRPr="0078692E" w:rsidRDefault="00DA522B" w:rsidP="002D1BE4">
            <w:pPr>
              <w:jc w:val="center"/>
              <w:rPr>
                <w:sz w:val="20"/>
                <w:szCs w:val="20"/>
              </w:rPr>
            </w:pPr>
            <w:r w:rsidRPr="0078692E">
              <w:rPr>
                <w:sz w:val="20"/>
                <w:szCs w:val="20"/>
              </w:rPr>
              <w:t>11,00</w:t>
            </w:r>
          </w:p>
        </w:tc>
        <w:tc>
          <w:tcPr>
            <w:tcW w:w="2340" w:type="dxa"/>
            <w:tcBorders>
              <w:bottom w:val="single" w:sz="4" w:space="0" w:color="auto"/>
            </w:tcBorders>
            <w:vAlign w:val="center"/>
          </w:tcPr>
          <w:p w:rsidR="00DA522B" w:rsidRDefault="00DA522B" w:rsidP="002D1BE4">
            <w:pPr>
              <w:jc w:val="center"/>
              <w:rPr>
                <w:sz w:val="20"/>
                <w:szCs w:val="20"/>
              </w:rPr>
            </w:pPr>
            <w:r>
              <w:rPr>
                <w:sz w:val="20"/>
                <w:szCs w:val="20"/>
              </w:rPr>
              <w:t>9,35</w:t>
            </w:r>
          </w:p>
          <w:p w:rsidR="00DA522B" w:rsidRPr="0078692E" w:rsidRDefault="00DA522B" w:rsidP="002D1BE4">
            <w:pPr>
              <w:jc w:val="center"/>
              <w:rPr>
                <w:sz w:val="20"/>
                <w:szCs w:val="20"/>
              </w:rPr>
            </w:pPr>
            <w:r>
              <w:rPr>
                <w:sz w:val="20"/>
                <w:szCs w:val="20"/>
              </w:rPr>
              <w:t>(85%)</w:t>
            </w:r>
          </w:p>
        </w:tc>
        <w:tc>
          <w:tcPr>
            <w:tcW w:w="1620" w:type="dxa"/>
            <w:tcBorders>
              <w:bottom w:val="single" w:sz="4" w:space="0" w:color="auto"/>
            </w:tcBorders>
            <w:vAlign w:val="center"/>
          </w:tcPr>
          <w:p w:rsidR="00DA522B" w:rsidRPr="0078692E" w:rsidRDefault="00DA522B" w:rsidP="002D1BE4">
            <w:pPr>
              <w:jc w:val="center"/>
              <w:rPr>
                <w:sz w:val="20"/>
                <w:szCs w:val="20"/>
              </w:rPr>
            </w:pPr>
            <w:r w:rsidRPr="0078692E">
              <w:rPr>
                <w:sz w:val="20"/>
                <w:szCs w:val="20"/>
              </w:rPr>
              <w:t>200</w:t>
            </w:r>
            <w:r>
              <w:rPr>
                <w:sz w:val="20"/>
                <w:szCs w:val="20"/>
              </w:rPr>
              <w:t xml:space="preserve">9 </w:t>
            </w:r>
            <w:r w:rsidRPr="0078692E">
              <w:rPr>
                <w:sz w:val="20"/>
                <w:szCs w:val="20"/>
              </w:rPr>
              <w:t>-</w:t>
            </w:r>
            <w:r>
              <w:rPr>
                <w:sz w:val="20"/>
                <w:szCs w:val="20"/>
              </w:rPr>
              <w:t xml:space="preserve"> </w:t>
            </w:r>
            <w:r w:rsidRPr="0078692E">
              <w:rPr>
                <w:sz w:val="20"/>
                <w:szCs w:val="20"/>
              </w:rPr>
              <w:t>2010</w:t>
            </w:r>
          </w:p>
        </w:tc>
        <w:tc>
          <w:tcPr>
            <w:tcW w:w="1080" w:type="dxa"/>
            <w:tcBorders>
              <w:bottom w:val="single" w:sz="4" w:space="0" w:color="auto"/>
            </w:tcBorders>
            <w:vAlign w:val="center"/>
          </w:tcPr>
          <w:p w:rsidR="00DA522B" w:rsidRPr="0078692E" w:rsidRDefault="00DA522B" w:rsidP="002D1BE4">
            <w:pPr>
              <w:jc w:val="center"/>
              <w:rPr>
                <w:sz w:val="20"/>
                <w:szCs w:val="20"/>
              </w:rPr>
            </w:pPr>
            <w:r w:rsidRPr="0078692E">
              <w:rPr>
                <w:sz w:val="20"/>
                <w:szCs w:val="20"/>
              </w:rPr>
              <w:t>obszar miejski</w:t>
            </w:r>
          </w:p>
        </w:tc>
        <w:tc>
          <w:tcPr>
            <w:tcW w:w="1873" w:type="dxa"/>
            <w:tcBorders>
              <w:bottom w:val="single" w:sz="4" w:space="0" w:color="auto"/>
            </w:tcBorders>
            <w:vAlign w:val="center"/>
          </w:tcPr>
          <w:p w:rsidR="00DA522B" w:rsidRPr="0078692E" w:rsidRDefault="00DA522B" w:rsidP="002D1BE4">
            <w:pPr>
              <w:jc w:val="center"/>
              <w:rPr>
                <w:sz w:val="20"/>
                <w:szCs w:val="20"/>
              </w:rPr>
            </w:pPr>
            <w:r w:rsidRPr="0078692E">
              <w:rPr>
                <w:sz w:val="20"/>
                <w:szCs w:val="20"/>
              </w:rPr>
              <w:t>Miasto Elbląg</w:t>
            </w:r>
          </w:p>
        </w:tc>
      </w:tr>
      <w:tr w:rsidR="00DA522B">
        <w:trPr>
          <w:cantSplit/>
          <w:trHeight w:val="539"/>
        </w:trPr>
        <w:tc>
          <w:tcPr>
            <w:tcW w:w="14221" w:type="dxa"/>
            <w:gridSpan w:val="7"/>
            <w:tcBorders>
              <w:bottom w:val="single" w:sz="4" w:space="0" w:color="auto"/>
            </w:tcBorders>
            <w:vAlign w:val="center"/>
          </w:tcPr>
          <w:p w:rsidR="00DA522B" w:rsidRPr="00C53073" w:rsidRDefault="00DA522B" w:rsidP="002D1BE4">
            <w:pPr>
              <w:jc w:val="center"/>
              <w:rPr>
                <w:b/>
              </w:rPr>
            </w:pPr>
            <w:r w:rsidRPr="00C53073">
              <w:rPr>
                <w:b/>
              </w:rPr>
              <w:t>Zintegrowany projekt rozwoju lokalnego</w:t>
            </w:r>
          </w:p>
        </w:tc>
      </w:tr>
      <w:tr w:rsidR="00DA522B">
        <w:trPr>
          <w:cantSplit/>
        </w:trPr>
        <w:tc>
          <w:tcPr>
            <w:tcW w:w="14221" w:type="dxa"/>
            <w:gridSpan w:val="7"/>
            <w:shd w:val="clear" w:color="auto" w:fill="E0E0E0"/>
          </w:tcPr>
          <w:p w:rsidR="00DA522B" w:rsidRPr="00DB0C39" w:rsidRDefault="00DA522B" w:rsidP="002D1BE4">
            <w:pPr>
              <w:rPr>
                <w:b/>
              </w:rPr>
            </w:pPr>
            <w:r w:rsidRPr="00DB0C39">
              <w:rPr>
                <w:b/>
              </w:rPr>
              <w:t xml:space="preserve">Oś priorytetowa: 2 „Turystyka”, 4 „Rozwój, restrukturyzacja i rewitalizacja miast”, 5 „Infrastruktura transportowa regionalna </w:t>
            </w:r>
            <w:r>
              <w:rPr>
                <w:b/>
              </w:rPr>
              <w:br/>
              <w:t xml:space="preserve">                              </w:t>
            </w:r>
            <w:r w:rsidRPr="00DB0C39">
              <w:rPr>
                <w:b/>
              </w:rPr>
              <w:t>i lokalna</w:t>
            </w:r>
            <w:r>
              <w:rPr>
                <w:b/>
              </w:rPr>
              <w:t>”, 6 „Środowisko przyrodnicze”</w:t>
            </w:r>
            <w:r w:rsidRPr="00DB0C39">
              <w:rPr>
                <w:b/>
              </w:rPr>
              <w:t xml:space="preserve"> </w:t>
            </w:r>
          </w:p>
        </w:tc>
      </w:tr>
      <w:tr w:rsidR="00DA522B">
        <w:trPr>
          <w:cantSplit/>
        </w:trPr>
        <w:tc>
          <w:tcPr>
            <w:tcW w:w="648" w:type="dxa"/>
          </w:tcPr>
          <w:p w:rsidR="00DA522B" w:rsidRDefault="00DA522B" w:rsidP="002D1BE4">
            <w:pPr>
              <w:jc w:val="center"/>
            </w:pPr>
          </w:p>
        </w:tc>
        <w:tc>
          <w:tcPr>
            <w:tcW w:w="4680" w:type="dxa"/>
          </w:tcPr>
          <w:p w:rsidR="00DA522B" w:rsidRDefault="00DA522B" w:rsidP="002D1BE4">
            <w:r>
              <w:t>Projekty podstawowe:</w:t>
            </w:r>
          </w:p>
        </w:tc>
        <w:tc>
          <w:tcPr>
            <w:tcW w:w="8893" w:type="dxa"/>
            <w:gridSpan w:val="5"/>
          </w:tcPr>
          <w:p w:rsidR="00DA522B" w:rsidRDefault="00DA522B" w:rsidP="002D1BE4"/>
        </w:tc>
      </w:tr>
      <w:tr w:rsidR="00DA522B">
        <w:trPr>
          <w:cantSplit/>
        </w:trPr>
        <w:tc>
          <w:tcPr>
            <w:tcW w:w="648" w:type="dxa"/>
            <w:tcBorders>
              <w:bottom w:val="single" w:sz="4" w:space="0" w:color="auto"/>
            </w:tcBorders>
          </w:tcPr>
          <w:p w:rsidR="00DA522B" w:rsidRDefault="00DA522B" w:rsidP="002D1BE4">
            <w:pPr>
              <w:jc w:val="center"/>
            </w:pPr>
          </w:p>
          <w:p w:rsidR="00DA522B" w:rsidRDefault="00DA522B" w:rsidP="002D1BE4">
            <w:pPr>
              <w:jc w:val="center"/>
            </w:pPr>
            <w:r>
              <w:t>17</w:t>
            </w:r>
          </w:p>
        </w:tc>
        <w:tc>
          <w:tcPr>
            <w:tcW w:w="4680" w:type="dxa"/>
            <w:tcBorders>
              <w:bottom w:val="single" w:sz="4" w:space="0" w:color="auto"/>
            </w:tcBorders>
          </w:tcPr>
          <w:p w:rsidR="00DA522B" w:rsidRDefault="00DA522B" w:rsidP="002D1BE4">
            <w:pPr>
              <w:rPr>
                <w:i/>
                <w:u w:val="single"/>
              </w:rPr>
            </w:pPr>
          </w:p>
          <w:p w:rsidR="00DA522B" w:rsidRPr="00594D27" w:rsidRDefault="00DA522B" w:rsidP="002D1BE4">
            <w:pPr>
              <w:rPr>
                <w:b/>
                <w:i/>
              </w:rPr>
            </w:pPr>
            <w:r w:rsidRPr="00594D27">
              <w:rPr>
                <w:b/>
                <w:i/>
              </w:rPr>
              <w:t>Zintegrowany projekt rozwoju lokalnego pt. „Program Rozwoju Turystyki w obszarze Kanału Elbląskiego i Pojezierza Iławskiego”</w:t>
            </w:r>
          </w:p>
          <w:p w:rsidR="00DA522B" w:rsidRDefault="00DA522B" w:rsidP="002D1BE4"/>
        </w:tc>
        <w:tc>
          <w:tcPr>
            <w:tcW w:w="1980" w:type="dxa"/>
            <w:tcBorders>
              <w:bottom w:val="single" w:sz="4" w:space="0" w:color="auto"/>
            </w:tcBorders>
            <w:vAlign w:val="center"/>
          </w:tcPr>
          <w:p w:rsidR="00DA522B" w:rsidRPr="00AB4E1B" w:rsidRDefault="00DA522B" w:rsidP="002D1BE4">
            <w:pPr>
              <w:jc w:val="center"/>
              <w:rPr>
                <w:sz w:val="20"/>
                <w:szCs w:val="20"/>
              </w:rPr>
            </w:pPr>
            <w:r w:rsidRPr="00AB4E1B">
              <w:rPr>
                <w:sz w:val="20"/>
                <w:szCs w:val="20"/>
              </w:rPr>
              <w:t>70,00</w:t>
            </w:r>
          </w:p>
        </w:tc>
        <w:tc>
          <w:tcPr>
            <w:tcW w:w="2340" w:type="dxa"/>
            <w:tcBorders>
              <w:bottom w:val="single" w:sz="4" w:space="0" w:color="auto"/>
            </w:tcBorders>
            <w:vAlign w:val="center"/>
          </w:tcPr>
          <w:p w:rsidR="00DA522B" w:rsidRDefault="00DA522B" w:rsidP="002D1BE4">
            <w:pPr>
              <w:jc w:val="center"/>
              <w:rPr>
                <w:sz w:val="20"/>
                <w:szCs w:val="20"/>
              </w:rPr>
            </w:pPr>
            <w:r>
              <w:rPr>
                <w:sz w:val="20"/>
                <w:szCs w:val="20"/>
              </w:rPr>
              <w:t>59,50</w:t>
            </w:r>
          </w:p>
          <w:p w:rsidR="00DA522B" w:rsidRPr="00AB4E1B" w:rsidRDefault="00DA522B" w:rsidP="002D1BE4">
            <w:pPr>
              <w:jc w:val="center"/>
              <w:rPr>
                <w:sz w:val="20"/>
                <w:szCs w:val="20"/>
              </w:rPr>
            </w:pPr>
            <w:r>
              <w:rPr>
                <w:sz w:val="20"/>
                <w:szCs w:val="20"/>
              </w:rPr>
              <w:t>(85%)</w:t>
            </w:r>
          </w:p>
        </w:tc>
        <w:tc>
          <w:tcPr>
            <w:tcW w:w="1620" w:type="dxa"/>
            <w:vAlign w:val="center"/>
          </w:tcPr>
          <w:p w:rsidR="00DA522B" w:rsidRPr="00AB4E1B" w:rsidRDefault="00DA522B" w:rsidP="002D1BE4">
            <w:pPr>
              <w:jc w:val="center"/>
              <w:rPr>
                <w:sz w:val="20"/>
                <w:szCs w:val="20"/>
              </w:rPr>
            </w:pPr>
            <w:r w:rsidRPr="00AB4E1B">
              <w:rPr>
                <w:sz w:val="20"/>
                <w:szCs w:val="20"/>
              </w:rPr>
              <w:t>200</w:t>
            </w:r>
            <w:r>
              <w:rPr>
                <w:sz w:val="20"/>
                <w:szCs w:val="20"/>
              </w:rPr>
              <w:t xml:space="preserve">8 </w:t>
            </w:r>
            <w:r w:rsidRPr="00AB4E1B">
              <w:rPr>
                <w:sz w:val="20"/>
                <w:szCs w:val="20"/>
              </w:rPr>
              <w:t>-</w:t>
            </w:r>
            <w:r>
              <w:rPr>
                <w:sz w:val="20"/>
                <w:szCs w:val="20"/>
              </w:rPr>
              <w:t xml:space="preserve"> </w:t>
            </w:r>
            <w:r w:rsidRPr="00AB4E1B">
              <w:rPr>
                <w:sz w:val="20"/>
                <w:szCs w:val="20"/>
              </w:rPr>
              <w:t>2013</w:t>
            </w:r>
          </w:p>
        </w:tc>
        <w:tc>
          <w:tcPr>
            <w:tcW w:w="1080" w:type="dxa"/>
            <w:vAlign w:val="center"/>
          </w:tcPr>
          <w:p w:rsidR="00DA522B" w:rsidRPr="00AB4E1B" w:rsidRDefault="00DA522B" w:rsidP="002D1BE4">
            <w:pPr>
              <w:jc w:val="center"/>
              <w:rPr>
                <w:sz w:val="20"/>
                <w:szCs w:val="20"/>
              </w:rPr>
            </w:pPr>
            <w:r w:rsidRPr="00E552EA">
              <w:rPr>
                <w:sz w:val="20"/>
                <w:szCs w:val="20"/>
              </w:rPr>
              <w:t>obszar miejski, obszar wiejski</w:t>
            </w:r>
          </w:p>
        </w:tc>
        <w:tc>
          <w:tcPr>
            <w:tcW w:w="1873" w:type="dxa"/>
            <w:vAlign w:val="center"/>
          </w:tcPr>
          <w:p w:rsidR="00DA522B" w:rsidRPr="00C17DF4" w:rsidRDefault="00DA522B" w:rsidP="002D1BE4">
            <w:pPr>
              <w:jc w:val="center"/>
              <w:rPr>
                <w:b/>
              </w:rPr>
            </w:pPr>
            <w:r w:rsidRPr="00C17DF4">
              <w:rPr>
                <w:b/>
                <w:sz w:val="20"/>
                <w:szCs w:val="20"/>
              </w:rPr>
              <w:t>Koordynator Programu</w:t>
            </w:r>
            <w:r w:rsidRPr="00C17DF4">
              <w:rPr>
                <w:b/>
              </w:rPr>
              <w:t>:</w:t>
            </w:r>
          </w:p>
          <w:p w:rsidR="00DA522B" w:rsidRDefault="00DA522B" w:rsidP="002D1BE4">
            <w:pPr>
              <w:jc w:val="center"/>
              <w:rPr>
                <w:b/>
              </w:rPr>
            </w:pPr>
            <w:r>
              <w:rPr>
                <w:sz w:val="20"/>
                <w:szCs w:val="20"/>
              </w:rPr>
              <w:t>Warmińsko-Mazurska Agencja Rozwoju Regionalnego S.A.</w:t>
            </w:r>
            <w:r>
              <w:rPr>
                <w:sz w:val="20"/>
                <w:szCs w:val="20"/>
              </w:rPr>
              <w:br/>
              <w:t>w Olsztynie</w:t>
            </w:r>
          </w:p>
          <w:p w:rsidR="00DA522B" w:rsidRPr="00AB4E1B" w:rsidRDefault="00DA522B" w:rsidP="002D1BE4">
            <w:pPr>
              <w:jc w:val="center"/>
              <w:rPr>
                <w:sz w:val="20"/>
                <w:szCs w:val="20"/>
              </w:rPr>
            </w:pPr>
          </w:p>
        </w:tc>
      </w:tr>
      <w:tr w:rsidR="00DA522B" w:rsidRPr="005E5E0E">
        <w:trPr>
          <w:cantSplit/>
        </w:trPr>
        <w:tc>
          <w:tcPr>
            <w:tcW w:w="5328" w:type="dxa"/>
            <w:gridSpan w:val="2"/>
            <w:shd w:val="clear" w:color="auto" w:fill="CCCCCC"/>
          </w:tcPr>
          <w:p w:rsidR="00DA522B" w:rsidRPr="005E5E0E" w:rsidRDefault="00DA522B" w:rsidP="002D1BE4">
            <w:pPr>
              <w:rPr>
                <w:b/>
              </w:rPr>
            </w:pPr>
            <w:r w:rsidRPr="005E5E0E">
              <w:rPr>
                <w:b/>
              </w:rPr>
              <w:t>Ogółem:</w:t>
            </w:r>
          </w:p>
        </w:tc>
        <w:tc>
          <w:tcPr>
            <w:tcW w:w="1980" w:type="dxa"/>
            <w:shd w:val="clear" w:color="auto" w:fill="CCCCCC"/>
          </w:tcPr>
          <w:p w:rsidR="00DA522B" w:rsidRPr="005E5E0E" w:rsidRDefault="00DA522B" w:rsidP="002D1BE4">
            <w:pPr>
              <w:jc w:val="center"/>
              <w:rPr>
                <w:b/>
              </w:rPr>
            </w:pPr>
            <w:r w:rsidRPr="005E5E0E">
              <w:rPr>
                <w:b/>
              </w:rPr>
              <w:t>474,38</w:t>
            </w:r>
          </w:p>
        </w:tc>
        <w:tc>
          <w:tcPr>
            <w:tcW w:w="2340" w:type="dxa"/>
            <w:shd w:val="clear" w:color="auto" w:fill="CCCCCC"/>
          </w:tcPr>
          <w:p w:rsidR="00DA522B" w:rsidRPr="005E5E0E" w:rsidRDefault="00DA522B" w:rsidP="002D1BE4">
            <w:pPr>
              <w:jc w:val="center"/>
              <w:rPr>
                <w:b/>
              </w:rPr>
            </w:pPr>
            <w:r>
              <w:rPr>
                <w:b/>
              </w:rPr>
              <w:t>361</w:t>
            </w:r>
            <w:r w:rsidRPr="005E5E0E">
              <w:rPr>
                <w:b/>
              </w:rPr>
              <w:t>,</w:t>
            </w:r>
            <w:r>
              <w:rPr>
                <w:b/>
              </w:rPr>
              <w:t>72</w:t>
            </w:r>
          </w:p>
        </w:tc>
        <w:tc>
          <w:tcPr>
            <w:tcW w:w="4573" w:type="dxa"/>
            <w:gridSpan w:val="3"/>
            <w:tcBorders>
              <w:bottom w:val="nil"/>
              <w:right w:val="nil"/>
            </w:tcBorders>
          </w:tcPr>
          <w:p w:rsidR="00DA522B" w:rsidRPr="005E5E0E" w:rsidRDefault="00DA522B" w:rsidP="002D1BE4"/>
        </w:tc>
      </w:tr>
    </w:tbl>
    <w:p w:rsidR="00433280" w:rsidRPr="00676775" w:rsidRDefault="00433280" w:rsidP="00433280">
      <w:pPr>
        <w:rPr>
          <w:rFonts w:ascii="Arial" w:hAnsi="Arial" w:cs="Arial"/>
        </w:rPr>
      </w:pPr>
    </w:p>
    <w:p w:rsidR="00433280" w:rsidRPr="00676775" w:rsidRDefault="00433280" w:rsidP="00433280">
      <w:pPr>
        <w:rPr>
          <w:rFonts w:ascii="Arial" w:hAnsi="Arial" w:cs="Arial"/>
        </w:rPr>
      </w:pPr>
    </w:p>
    <w:sectPr w:rsidR="00433280" w:rsidRPr="00676775" w:rsidSect="00BC60CF">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E94" w:rsidRDefault="00500E94">
      <w:r>
        <w:separator/>
      </w:r>
    </w:p>
  </w:endnote>
  <w:endnote w:type="continuationSeparator" w:id="0">
    <w:p w:rsidR="00500E94" w:rsidRDefault="00500E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Microsoft Sans Serif">
    <w:panose1 w:val="020B0604020202020204"/>
    <w:charset w:val="EE"/>
    <w:family w:val="swiss"/>
    <w:pitch w:val="variable"/>
    <w:sig w:usb0="61002BDF"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TTE16545A0t00">
    <w:altName w:val="Arial Unicode MS"/>
    <w:panose1 w:val="00000000000000000000"/>
    <w:charset w:val="80"/>
    <w:family w:val="auto"/>
    <w:notTrueType/>
    <w:pitch w:val="default"/>
    <w:sig w:usb0="00000001" w:usb1="08070000" w:usb2="00000010" w:usb3="00000000" w:csb0="00020000" w:csb1="00000000"/>
  </w:font>
  <w:font w:name="TTE25D40E8t00">
    <w:altName w:val="Arial Unicode MS"/>
    <w:panose1 w:val="00000000000000000000"/>
    <w:charset w:val="80"/>
    <w:family w:val="auto"/>
    <w:notTrueType/>
    <w:pitch w:val="default"/>
    <w:sig w:usb0="00000001" w:usb1="08070000" w:usb2="00000010" w:usb3="00000000" w:csb0="0002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FA1" w:rsidRDefault="001D2FA1" w:rsidP="009B3F3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1D2FA1" w:rsidRDefault="001D2FA1" w:rsidP="003E1C61">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FA1" w:rsidRDefault="001D2FA1" w:rsidP="009B3F3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234CF1">
      <w:rPr>
        <w:rStyle w:val="Numerstrony"/>
        <w:noProof/>
      </w:rPr>
      <w:t>242</w:t>
    </w:r>
    <w:r>
      <w:rPr>
        <w:rStyle w:val="Numerstrony"/>
      </w:rPr>
      <w:fldChar w:fldCharType="end"/>
    </w:r>
  </w:p>
  <w:p w:rsidR="001D2FA1" w:rsidRDefault="001D2FA1" w:rsidP="003E1C61">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E94" w:rsidRDefault="00500E94">
      <w:r>
        <w:separator/>
      </w:r>
    </w:p>
  </w:footnote>
  <w:footnote w:type="continuationSeparator" w:id="0">
    <w:p w:rsidR="00500E94" w:rsidRDefault="00500E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105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73"/>
      <w:gridCol w:w="2093"/>
      <w:gridCol w:w="2346"/>
      <w:gridCol w:w="3034"/>
    </w:tblGrid>
    <w:tr w:rsidR="001D2FA1">
      <w:trPr>
        <w:cantSplit/>
        <w:trHeight w:val="340"/>
        <w:jc w:val="center"/>
      </w:trPr>
      <w:tc>
        <w:tcPr>
          <w:tcW w:w="3073" w:type="dxa"/>
          <w:vAlign w:val="center"/>
        </w:tcPr>
        <w:p w:rsidR="001D2FA1" w:rsidRDefault="00234CF1" w:rsidP="007433C9">
          <w:r>
            <w:rPr>
              <w:noProof/>
            </w:rPr>
            <w:drawing>
              <wp:inline distT="0" distB="0" distL="0" distR="0">
                <wp:extent cx="1790700" cy="485775"/>
                <wp:effectExtent l="19050" t="0" r="0" b="0"/>
                <wp:docPr id="2" name="Obraz 2" descr="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Ĕ"/>
                        <pic:cNvPicPr>
                          <a:picLocks noChangeAspect="1" noChangeArrowheads="1"/>
                        </pic:cNvPicPr>
                      </pic:nvPicPr>
                      <pic:blipFill>
                        <a:blip r:embed="rId1"/>
                        <a:srcRect/>
                        <a:stretch>
                          <a:fillRect/>
                        </a:stretch>
                      </pic:blipFill>
                      <pic:spPr bwMode="auto">
                        <a:xfrm>
                          <a:off x="0" y="0"/>
                          <a:ext cx="1790700" cy="485775"/>
                        </a:xfrm>
                        <a:prstGeom prst="rect">
                          <a:avLst/>
                        </a:prstGeom>
                        <a:noFill/>
                        <a:ln w="9525">
                          <a:noFill/>
                          <a:miter lim="800000"/>
                          <a:headEnd/>
                          <a:tailEnd/>
                        </a:ln>
                      </pic:spPr>
                    </pic:pic>
                  </a:graphicData>
                </a:graphic>
              </wp:inline>
            </w:drawing>
          </w:r>
        </w:p>
      </w:tc>
      <w:tc>
        <w:tcPr>
          <w:tcW w:w="2155" w:type="dxa"/>
          <w:vAlign w:val="center"/>
        </w:tcPr>
        <w:p w:rsidR="001D2FA1" w:rsidRDefault="00234CF1" w:rsidP="007433C9">
          <w:pPr>
            <w:jc w:val="center"/>
          </w:pPr>
          <w:r>
            <w:rPr>
              <w:noProof/>
            </w:rPr>
            <w:drawing>
              <wp:inline distT="0" distB="0" distL="0" distR="0">
                <wp:extent cx="381000" cy="419100"/>
                <wp:effectExtent l="19050" t="0" r="0" b="0"/>
                <wp:docPr id="3" name="Obraz 3" descr="logo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województwa"/>
                        <pic:cNvPicPr>
                          <a:picLocks noChangeAspect="1" noChangeArrowheads="1"/>
                        </pic:cNvPicPr>
                      </pic:nvPicPr>
                      <pic:blipFill>
                        <a:blip r:embed="rId2"/>
                        <a:srcRect/>
                        <a:stretch>
                          <a:fillRect/>
                        </a:stretch>
                      </pic:blipFill>
                      <pic:spPr bwMode="auto">
                        <a:xfrm>
                          <a:off x="0" y="0"/>
                          <a:ext cx="381000" cy="419100"/>
                        </a:xfrm>
                        <a:prstGeom prst="rect">
                          <a:avLst/>
                        </a:prstGeom>
                        <a:noFill/>
                        <a:ln w="9525">
                          <a:noFill/>
                          <a:miter lim="800000"/>
                          <a:headEnd/>
                          <a:tailEnd/>
                        </a:ln>
                      </pic:spPr>
                    </pic:pic>
                  </a:graphicData>
                </a:graphic>
              </wp:inline>
            </w:drawing>
          </w:r>
        </w:p>
      </w:tc>
      <w:tc>
        <w:tcPr>
          <w:tcW w:w="2308" w:type="dxa"/>
          <w:vAlign w:val="center"/>
        </w:tcPr>
        <w:p w:rsidR="001D2FA1" w:rsidRDefault="00234CF1" w:rsidP="007433C9">
          <w:pPr>
            <w:jc w:val="center"/>
          </w:pPr>
          <w:r>
            <w:rPr>
              <w:noProof/>
            </w:rPr>
            <w:drawing>
              <wp:inline distT="0" distB="0" distL="0" distR="0">
                <wp:extent cx="1323975" cy="428625"/>
                <wp:effectExtent l="19050" t="0" r="9525" b="0"/>
                <wp:docPr id="4" name="Obraz 4" descr="wmarr -  wers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arr -  wersja 2"/>
                        <pic:cNvPicPr>
                          <a:picLocks noChangeAspect="1" noChangeArrowheads="1"/>
                        </pic:cNvPicPr>
                      </pic:nvPicPr>
                      <pic:blipFill>
                        <a:blip r:embed="rId3"/>
                        <a:srcRect/>
                        <a:stretch>
                          <a:fillRect/>
                        </a:stretch>
                      </pic:blipFill>
                      <pic:spPr bwMode="auto">
                        <a:xfrm>
                          <a:off x="0" y="0"/>
                          <a:ext cx="1323975" cy="428625"/>
                        </a:xfrm>
                        <a:prstGeom prst="rect">
                          <a:avLst/>
                        </a:prstGeom>
                        <a:noFill/>
                        <a:ln w="9525">
                          <a:noFill/>
                          <a:miter lim="800000"/>
                          <a:headEnd/>
                          <a:tailEnd/>
                        </a:ln>
                      </pic:spPr>
                    </pic:pic>
                  </a:graphicData>
                </a:graphic>
              </wp:inline>
            </w:drawing>
          </w:r>
        </w:p>
      </w:tc>
      <w:tc>
        <w:tcPr>
          <w:tcW w:w="3010" w:type="dxa"/>
          <w:vAlign w:val="center"/>
        </w:tcPr>
        <w:p w:rsidR="001D2FA1" w:rsidRPr="00002A4B" w:rsidRDefault="00234CF1" w:rsidP="007433C9">
          <w:pPr>
            <w:ind w:left="113" w:right="5"/>
            <w:jc w:val="right"/>
            <w:rPr>
              <w:sz w:val="2"/>
              <w:szCs w:val="2"/>
            </w:rPr>
          </w:pPr>
          <w:r>
            <w:rPr>
              <w:noProof/>
              <w:sz w:val="2"/>
              <w:szCs w:val="2"/>
            </w:rPr>
            <w:drawing>
              <wp:inline distT="0" distB="0" distL="0" distR="0">
                <wp:extent cx="1695450" cy="714375"/>
                <wp:effectExtent l="19050" t="0" r="0" b="0"/>
                <wp:docPr id="5" name="Obraz 5" descr="znak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k UE"/>
                        <pic:cNvPicPr>
                          <a:picLocks noChangeAspect="1" noChangeArrowheads="1"/>
                        </pic:cNvPicPr>
                      </pic:nvPicPr>
                      <pic:blipFill>
                        <a:blip r:embed="rId4"/>
                        <a:srcRect/>
                        <a:stretch>
                          <a:fillRect/>
                        </a:stretch>
                      </pic:blipFill>
                      <pic:spPr bwMode="auto">
                        <a:xfrm>
                          <a:off x="0" y="0"/>
                          <a:ext cx="1695450" cy="714375"/>
                        </a:xfrm>
                        <a:prstGeom prst="rect">
                          <a:avLst/>
                        </a:prstGeom>
                        <a:noFill/>
                        <a:ln w="9525">
                          <a:noFill/>
                          <a:miter lim="800000"/>
                          <a:headEnd/>
                          <a:tailEnd/>
                        </a:ln>
                      </pic:spPr>
                    </pic:pic>
                  </a:graphicData>
                </a:graphic>
              </wp:inline>
            </w:drawing>
          </w:r>
        </w:p>
      </w:tc>
    </w:tr>
  </w:tbl>
  <w:p w:rsidR="001D2FA1" w:rsidRDefault="001D2FA1" w:rsidP="00AA10BA">
    <w:pPr>
      <w:pStyle w:val="Nagwek"/>
      <w:ind w:left="-54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7888E04"/>
    <w:lvl w:ilvl="0">
      <w:numFmt w:val="bullet"/>
      <w:lvlText w:val="*"/>
      <w:lvlJc w:val="left"/>
    </w:lvl>
  </w:abstractNum>
  <w:abstractNum w:abstractNumId="1">
    <w:nsid w:val="004D2B41"/>
    <w:multiLevelType w:val="multilevel"/>
    <w:tmpl w:val="F1E6ABE6"/>
    <w:lvl w:ilvl="0">
      <w:start w:val="1"/>
      <w:numFmt w:val="decimal"/>
      <w:lvlText w:val="%1."/>
      <w:lvlJc w:val="left"/>
      <w:pPr>
        <w:tabs>
          <w:tab w:val="num" w:pos="397"/>
        </w:tabs>
        <w:ind w:left="397" w:hanging="397"/>
      </w:pPr>
      <w:rPr>
        <w:rFonts w:hint="default"/>
        <w:u w:val="none"/>
      </w:rPr>
    </w:lvl>
    <w:lvl w:ilvl="1">
      <w:start w:val="8"/>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2890063"/>
    <w:multiLevelType w:val="multilevel"/>
    <w:tmpl w:val="FD5C3B8E"/>
    <w:lvl w:ilvl="0">
      <w:start w:val="1"/>
      <w:numFmt w:val="decimal"/>
      <w:lvlText w:val="%1."/>
      <w:lvlJc w:val="left"/>
      <w:pPr>
        <w:tabs>
          <w:tab w:val="num" w:pos="360"/>
        </w:tabs>
        <w:ind w:left="360" w:hanging="360"/>
      </w:pPr>
      <w:rPr>
        <w:rFonts w:ascii="Times New Roman" w:hAnsi="Times New Roman" w:hint="default"/>
        <w:b/>
        <w:i w:val="0"/>
        <w:caps w:val="0"/>
        <w:strike w:val="0"/>
        <w:dstrike w:val="0"/>
        <w:outline w:val="0"/>
        <w:shadow w:val="0"/>
        <w:emboss w:val="0"/>
        <w:imprint w:val="0"/>
        <w:vanish w:val="0"/>
        <w:sz w:val="24"/>
        <w:szCs w:val="24"/>
        <w:vertAlign w:val="baseline"/>
      </w:rPr>
    </w:lvl>
    <w:lvl w:ilvl="1">
      <w:start w:val="1"/>
      <w:numFmt w:val="decimal"/>
      <w:lvlText w:val="Załacznik nr %2."/>
      <w:lvlJc w:val="left"/>
      <w:pPr>
        <w:tabs>
          <w:tab w:val="num" w:pos="1080"/>
        </w:tabs>
        <w:ind w:left="1080" w:hanging="360"/>
      </w:pPr>
      <w:rPr>
        <w:rFonts w:ascii="Times New Roman" w:hAnsi="Times New Roman" w:hint="default"/>
        <w:b/>
        <w:i w:val="0"/>
        <w:caps w:val="0"/>
        <w:strike w:val="0"/>
        <w:dstrike w:val="0"/>
        <w:outline w:val="0"/>
        <w:shadow w:val="0"/>
        <w:emboss w:val="0"/>
        <w:imprint w:val="0"/>
        <w:vanish w:val="0"/>
        <w:sz w:val="24"/>
        <w:szCs w:val="24"/>
        <w:vertAlign w:val="baseline"/>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2C15BAD"/>
    <w:multiLevelType w:val="hybridMultilevel"/>
    <w:tmpl w:val="8B42E06E"/>
    <w:lvl w:ilvl="0" w:tplc="04150017">
      <w:start w:val="1"/>
      <w:numFmt w:val="lowerLetter"/>
      <w:lvlText w:val="%1)"/>
      <w:lvlJc w:val="left"/>
      <w:pPr>
        <w:ind w:left="-726" w:hanging="360"/>
      </w:pPr>
    </w:lvl>
    <w:lvl w:ilvl="1" w:tplc="04150019" w:tentative="1">
      <w:start w:val="1"/>
      <w:numFmt w:val="lowerLetter"/>
      <w:lvlText w:val="%2."/>
      <w:lvlJc w:val="left"/>
      <w:pPr>
        <w:ind w:left="-6" w:hanging="360"/>
      </w:pPr>
    </w:lvl>
    <w:lvl w:ilvl="2" w:tplc="0415001B" w:tentative="1">
      <w:start w:val="1"/>
      <w:numFmt w:val="lowerRoman"/>
      <w:lvlText w:val="%3."/>
      <w:lvlJc w:val="right"/>
      <w:pPr>
        <w:ind w:left="714" w:hanging="180"/>
      </w:pPr>
    </w:lvl>
    <w:lvl w:ilvl="3" w:tplc="0415000F" w:tentative="1">
      <w:start w:val="1"/>
      <w:numFmt w:val="decimal"/>
      <w:lvlText w:val="%4."/>
      <w:lvlJc w:val="left"/>
      <w:pPr>
        <w:ind w:left="1434" w:hanging="360"/>
      </w:pPr>
    </w:lvl>
    <w:lvl w:ilvl="4" w:tplc="04150019" w:tentative="1">
      <w:start w:val="1"/>
      <w:numFmt w:val="lowerLetter"/>
      <w:lvlText w:val="%5."/>
      <w:lvlJc w:val="left"/>
      <w:pPr>
        <w:ind w:left="2154" w:hanging="360"/>
      </w:pPr>
    </w:lvl>
    <w:lvl w:ilvl="5" w:tplc="0415001B" w:tentative="1">
      <w:start w:val="1"/>
      <w:numFmt w:val="lowerRoman"/>
      <w:lvlText w:val="%6."/>
      <w:lvlJc w:val="right"/>
      <w:pPr>
        <w:ind w:left="2874" w:hanging="180"/>
      </w:pPr>
    </w:lvl>
    <w:lvl w:ilvl="6" w:tplc="0415000F" w:tentative="1">
      <w:start w:val="1"/>
      <w:numFmt w:val="decimal"/>
      <w:lvlText w:val="%7."/>
      <w:lvlJc w:val="left"/>
      <w:pPr>
        <w:ind w:left="3594" w:hanging="360"/>
      </w:pPr>
    </w:lvl>
    <w:lvl w:ilvl="7" w:tplc="04150019" w:tentative="1">
      <w:start w:val="1"/>
      <w:numFmt w:val="lowerLetter"/>
      <w:lvlText w:val="%8."/>
      <w:lvlJc w:val="left"/>
      <w:pPr>
        <w:ind w:left="4314" w:hanging="360"/>
      </w:pPr>
    </w:lvl>
    <w:lvl w:ilvl="8" w:tplc="0415001B" w:tentative="1">
      <w:start w:val="1"/>
      <w:numFmt w:val="lowerRoman"/>
      <w:lvlText w:val="%9."/>
      <w:lvlJc w:val="right"/>
      <w:pPr>
        <w:ind w:left="5034" w:hanging="180"/>
      </w:pPr>
    </w:lvl>
  </w:abstractNum>
  <w:abstractNum w:abstractNumId="4">
    <w:nsid w:val="03FD33C1"/>
    <w:multiLevelType w:val="hybridMultilevel"/>
    <w:tmpl w:val="6D9EA29A"/>
    <w:lvl w:ilvl="0" w:tplc="46D4AC4E">
      <w:start w:val="1"/>
      <w:numFmt w:val="bullet"/>
      <w:lvlText w:val=""/>
      <w:lvlJc w:val="left"/>
      <w:pPr>
        <w:tabs>
          <w:tab w:val="num" w:pos="715"/>
        </w:tabs>
        <w:ind w:left="715" w:hanging="360"/>
      </w:pPr>
      <w:rPr>
        <w:rFonts w:ascii="Symbol" w:hAnsi="Symbol" w:hint="default"/>
      </w:rPr>
    </w:lvl>
    <w:lvl w:ilvl="1" w:tplc="04150003" w:tentative="1">
      <w:start w:val="1"/>
      <w:numFmt w:val="bullet"/>
      <w:lvlText w:val="o"/>
      <w:lvlJc w:val="left"/>
      <w:pPr>
        <w:tabs>
          <w:tab w:val="num" w:pos="1435"/>
        </w:tabs>
        <w:ind w:left="1435" w:hanging="360"/>
      </w:pPr>
      <w:rPr>
        <w:rFonts w:ascii="Courier New" w:hAnsi="Courier New" w:cs="Courier New" w:hint="default"/>
      </w:rPr>
    </w:lvl>
    <w:lvl w:ilvl="2" w:tplc="04150005" w:tentative="1">
      <w:start w:val="1"/>
      <w:numFmt w:val="bullet"/>
      <w:lvlText w:val=""/>
      <w:lvlJc w:val="left"/>
      <w:pPr>
        <w:tabs>
          <w:tab w:val="num" w:pos="2155"/>
        </w:tabs>
        <w:ind w:left="2155" w:hanging="360"/>
      </w:pPr>
      <w:rPr>
        <w:rFonts w:ascii="Wingdings" w:hAnsi="Wingdings" w:hint="default"/>
      </w:rPr>
    </w:lvl>
    <w:lvl w:ilvl="3" w:tplc="04150001" w:tentative="1">
      <w:start w:val="1"/>
      <w:numFmt w:val="bullet"/>
      <w:lvlText w:val=""/>
      <w:lvlJc w:val="left"/>
      <w:pPr>
        <w:tabs>
          <w:tab w:val="num" w:pos="2875"/>
        </w:tabs>
        <w:ind w:left="2875" w:hanging="360"/>
      </w:pPr>
      <w:rPr>
        <w:rFonts w:ascii="Symbol" w:hAnsi="Symbol" w:hint="default"/>
      </w:rPr>
    </w:lvl>
    <w:lvl w:ilvl="4" w:tplc="04150003" w:tentative="1">
      <w:start w:val="1"/>
      <w:numFmt w:val="bullet"/>
      <w:lvlText w:val="o"/>
      <w:lvlJc w:val="left"/>
      <w:pPr>
        <w:tabs>
          <w:tab w:val="num" w:pos="3595"/>
        </w:tabs>
        <w:ind w:left="3595" w:hanging="360"/>
      </w:pPr>
      <w:rPr>
        <w:rFonts w:ascii="Courier New" w:hAnsi="Courier New" w:cs="Courier New" w:hint="default"/>
      </w:rPr>
    </w:lvl>
    <w:lvl w:ilvl="5" w:tplc="04150005" w:tentative="1">
      <w:start w:val="1"/>
      <w:numFmt w:val="bullet"/>
      <w:lvlText w:val=""/>
      <w:lvlJc w:val="left"/>
      <w:pPr>
        <w:tabs>
          <w:tab w:val="num" w:pos="4315"/>
        </w:tabs>
        <w:ind w:left="4315" w:hanging="360"/>
      </w:pPr>
      <w:rPr>
        <w:rFonts w:ascii="Wingdings" w:hAnsi="Wingdings" w:hint="default"/>
      </w:rPr>
    </w:lvl>
    <w:lvl w:ilvl="6" w:tplc="04150001" w:tentative="1">
      <w:start w:val="1"/>
      <w:numFmt w:val="bullet"/>
      <w:lvlText w:val=""/>
      <w:lvlJc w:val="left"/>
      <w:pPr>
        <w:tabs>
          <w:tab w:val="num" w:pos="5035"/>
        </w:tabs>
        <w:ind w:left="5035" w:hanging="360"/>
      </w:pPr>
      <w:rPr>
        <w:rFonts w:ascii="Symbol" w:hAnsi="Symbol" w:hint="default"/>
      </w:rPr>
    </w:lvl>
    <w:lvl w:ilvl="7" w:tplc="04150003" w:tentative="1">
      <w:start w:val="1"/>
      <w:numFmt w:val="bullet"/>
      <w:lvlText w:val="o"/>
      <w:lvlJc w:val="left"/>
      <w:pPr>
        <w:tabs>
          <w:tab w:val="num" w:pos="5755"/>
        </w:tabs>
        <w:ind w:left="5755" w:hanging="360"/>
      </w:pPr>
      <w:rPr>
        <w:rFonts w:ascii="Courier New" w:hAnsi="Courier New" w:cs="Courier New" w:hint="default"/>
      </w:rPr>
    </w:lvl>
    <w:lvl w:ilvl="8" w:tplc="04150005" w:tentative="1">
      <w:start w:val="1"/>
      <w:numFmt w:val="bullet"/>
      <w:lvlText w:val=""/>
      <w:lvlJc w:val="left"/>
      <w:pPr>
        <w:tabs>
          <w:tab w:val="num" w:pos="6475"/>
        </w:tabs>
        <w:ind w:left="6475" w:hanging="360"/>
      </w:pPr>
      <w:rPr>
        <w:rFonts w:ascii="Wingdings" w:hAnsi="Wingdings" w:hint="default"/>
      </w:rPr>
    </w:lvl>
  </w:abstractNum>
  <w:abstractNum w:abstractNumId="5">
    <w:nsid w:val="04D93AD2"/>
    <w:multiLevelType w:val="hybridMultilevel"/>
    <w:tmpl w:val="F53C8E86"/>
    <w:lvl w:ilvl="0" w:tplc="27009686">
      <w:start w:val="1"/>
      <w:numFmt w:val="decimal"/>
      <w:lvlText w:val="%1."/>
      <w:lvlJc w:val="left"/>
      <w:pPr>
        <w:tabs>
          <w:tab w:val="num" w:pos="2880"/>
        </w:tabs>
        <w:ind w:left="2880" w:hanging="2880"/>
      </w:pPr>
      <w:rPr>
        <w:rFonts w:hint="default"/>
        <w:b w:val="0"/>
      </w:rPr>
    </w:lvl>
    <w:lvl w:ilvl="1" w:tplc="0415000F">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5111ACC"/>
    <w:multiLevelType w:val="multilevel"/>
    <w:tmpl w:val="841A47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05930386"/>
    <w:multiLevelType w:val="hybridMultilevel"/>
    <w:tmpl w:val="AD8438A2"/>
    <w:lvl w:ilvl="0" w:tplc="C4D00574">
      <w:start w:val="1"/>
      <w:numFmt w:val="bullet"/>
      <w:lvlText w:val=""/>
      <w:lvlJc w:val="left"/>
      <w:pPr>
        <w:tabs>
          <w:tab w:val="num" w:pos="425"/>
        </w:tabs>
        <w:ind w:left="425" w:hanging="425"/>
      </w:pPr>
      <w:rPr>
        <w:rFonts w:ascii="Wingdings 3" w:hAnsi="Wingdings 3" w:hint="default"/>
        <w:b w:val="0"/>
        <w:i w:val="0"/>
        <w:sz w:val="18"/>
        <w:u w:val="none"/>
      </w:rPr>
    </w:lvl>
    <w:lvl w:ilvl="1" w:tplc="04150003" w:tentative="1">
      <w:start w:val="1"/>
      <w:numFmt w:val="bullet"/>
      <w:lvlText w:val="o"/>
      <w:lvlJc w:val="left"/>
      <w:pPr>
        <w:tabs>
          <w:tab w:val="num" w:pos="1298"/>
        </w:tabs>
        <w:ind w:left="1298" w:hanging="360"/>
      </w:pPr>
      <w:rPr>
        <w:rFonts w:ascii="Courier New" w:hAnsi="Courier New" w:cs="Courier New" w:hint="default"/>
      </w:rPr>
    </w:lvl>
    <w:lvl w:ilvl="2" w:tplc="04150005" w:tentative="1">
      <w:start w:val="1"/>
      <w:numFmt w:val="bullet"/>
      <w:lvlText w:val=""/>
      <w:lvlJc w:val="left"/>
      <w:pPr>
        <w:tabs>
          <w:tab w:val="num" w:pos="2018"/>
        </w:tabs>
        <w:ind w:left="2018" w:hanging="360"/>
      </w:pPr>
      <w:rPr>
        <w:rFonts w:ascii="Wingdings" w:hAnsi="Wingdings" w:hint="default"/>
      </w:rPr>
    </w:lvl>
    <w:lvl w:ilvl="3" w:tplc="04150001" w:tentative="1">
      <w:start w:val="1"/>
      <w:numFmt w:val="bullet"/>
      <w:lvlText w:val=""/>
      <w:lvlJc w:val="left"/>
      <w:pPr>
        <w:tabs>
          <w:tab w:val="num" w:pos="2738"/>
        </w:tabs>
        <w:ind w:left="2738" w:hanging="360"/>
      </w:pPr>
      <w:rPr>
        <w:rFonts w:ascii="Symbol" w:hAnsi="Symbol" w:hint="default"/>
      </w:rPr>
    </w:lvl>
    <w:lvl w:ilvl="4" w:tplc="04150003" w:tentative="1">
      <w:start w:val="1"/>
      <w:numFmt w:val="bullet"/>
      <w:lvlText w:val="o"/>
      <w:lvlJc w:val="left"/>
      <w:pPr>
        <w:tabs>
          <w:tab w:val="num" w:pos="3458"/>
        </w:tabs>
        <w:ind w:left="3458" w:hanging="360"/>
      </w:pPr>
      <w:rPr>
        <w:rFonts w:ascii="Courier New" w:hAnsi="Courier New" w:cs="Courier New" w:hint="default"/>
      </w:rPr>
    </w:lvl>
    <w:lvl w:ilvl="5" w:tplc="04150005" w:tentative="1">
      <w:start w:val="1"/>
      <w:numFmt w:val="bullet"/>
      <w:lvlText w:val=""/>
      <w:lvlJc w:val="left"/>
      <w:pPr>
        <w:tabs>
          <w:tab w:val="num" w:pos="4178"/>
        </w:tabs>
        <w:ind w:left="4178" w:hanging="360"/>
      </w:pPr>
      <w:rPr>
        <w:rFonts w:ascii="Wingdings" w:hAnsi="Wingdings" w:hint="default"/>
      </w:rPr>
    </w:lvl>
    <w:lvl w:ilvl="6" w:tplc="04150001" w:tentative="1">
      <w:start w:val="1"/>
      <w:numFmt w:val="bullet"/>
      <w:lvlText w:val=""/>
      <w:lvlJc w:val="left"/>
      <w:pPr>
        <w:tabs>
          <w:tab w:val="num" w:pos="4898"/>
        </w:tabs>
        <w:ind w:left="4898" w:hanging="360"/>
      </w:pPr>
      <w:rPr>
        <w:rFonts w:ascii="Symbol" w:hAnsi="Symbol" w:hint="default"/>
      </w:rPr>
    </w:lvl>
    <w:lvl w:ilvl="7" w:tplc="04150003" w:tentative="1">
      <w:start w:val="1"/>
      <w:numFmt w:val="bullet"/>
      <w:lvlText w:val="o"/>
      <w:lvlJc w:val="left"/>
      <w:pPr>
        <w:tabs>
          <w:tab w:val="num" w:pos="5618"/>
        </w:tabs>
        <w:ind w:left="5618" w:hanging="360"/>
      </w:pPr>
      <w:rPr>
        <w:rFonts w:ascii="Courier New" w:hAnsi="Courier New" w:cs="Courier New" w:hint="default"/>
      </w:rPr>
    </w:lvl>
    <w:lvl w:ilvl="8" w:tplc="04150005" w:tentative="1">
      <w:start w:val="1"/>
      <w:numFmt w:val="bullet"/>
      <w:lvlText w:val=""/>
      <w:lvlJc w:val="left"/>
      <w:pPr>
        <w:tabs>
          <w:tab w:val="num" w:pos="6338"/>
        </w:tabs>
        <w:ind w:left="6338" w:hanging="360"/>
      </w:pPr>
      <w:rPr>
        <w:rFonts w:ascii="Wingdings" w:hAnsi="Wingdings" w:hint="default"/>
      </w:rPr>
    </w:lvl>
  </w:abstractNum>
  <w:abstractNum w:abstractNumId="8">
    <w:nsid w:val="06215BC6"/>
    <w:multiLevelType w:val="hybridMultilevel"/>
    <w:tmpl w:val="6876FCB0"/>
    <w:lvl w:ilvl="0" w:tplc="93D4B29C">
      <w:start w:val="1"/>
      <w:numFmt w:val="decimal"/>
      <w:lvlText w:val="%1."/>
      <w:lvlJc w:val="left"/>
      <w:pPr>
        <w:tabs>
          <w:tab w:val="num" w:pos="360"/>
        </w:tabs>
        <w:ind w:left="360" w:hanging="360"/>
      </w:pPr>
      <w:rPr>
        <w:rFonts w:hint="default"/>
      </w:rPr>
    </w:lvl>
    <w:lvl w:ilvl="1" w:tplc="78A4BEC8">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06DA06BD"/>
    <w:multiLevelType w:val="multilevel"/>
    <w:tmpl w:val="3CA4C64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073A6397"/>
    <w:multiLevelType w:val="hybridMultilevel"/>
    <w:tmpl w:val="C524897C"/>
    <w:lvl w:ilvl="0" w:tplc="2B7469B6">
      <w:start w:val="26"/>
      <w:numFmt w:val="decimal"/>
      <w:lvlText w:val="%1."/>
      <w:lvlJc w:val="left"/>
      <w:pPr>
        <w:tabs>
          <w:tab w:val="num" w:pos="397"/>
        </w:tabs>
        <w:ind w:left="397" w:hanging="397"/>
      </w:pPr>
      <w:rPr>
        <w:rFonts w:hint="default"/>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08346B2C"/>
    <w:multiLevelType w:val="hybridMultilevel"/>
    <w:tmpl w:val="A2D2EFB4"/>
    <w:lvl w:ilvl="0" w:tplc="8C5C1394">
      <w:start w:val="8"/>
      <w:numFmt w:val="decimal"/>
      <w:lvlText w:val="%1."/>
      <w:lvlJc w:val="left"/>
      <w:pPr>
        <w:tabs>
          <w:tab w:val="num" w:pos="1083"/>
        </w:tabs>
        <w:ind w:left="1083" w:hanging="360"/>
      </w:pPr>
      <w:rPr>
        <w:rFonts w:hint="default"/>
      </w:rPr>
    </w:lvl>
    <w:lvl w:ilvl="1" w:tplc="818C506C">
      <w:numFmt w:val="none"/>
      <w:lvlText w:val=""/>
      <w:lvlJc w:val="left"/>
      <w:pPr>
        <w:tabs>
          <w:tab w:val="num" w:pos="360"/>
        </w:tabs>
      </w:pPr>
    </w:lvl>
    <w:lvl w:ilvl="2" w:tplc="C22A4F28">
      <w:numFmt w:val="none"/>
      <w:lvlText w:val=""/>
      <w:lvlJc w:val="left"/>
      <w:pPr>
        <w:tabs>
          <w:tab w:val="num" w:pos="360"/>
        </w:tabs>
      </w:pPr>
    </w:lvl>
    <w:lvl w:ilvl="3" w:tplc="40FEB2A0">
      <w:numFmt w:val="none"/>
      <w:lvlText w:val=""/>
      <w:lvlJc w:val="left"/>
      <w:pPr>
        <w:tabs>
          <w:tab w:val="num" w:pos="360"/>
        </w:tabs>
      </w:pPr>
    </w:lvl>
    <w:lvl w:ilvl="4" w:tplc="3E90A25C">
      <w:numFmt w:val="none"/>
      <w:lvlText w:val=""/>
      <w:lvlJc w:val="left"/>
      <w:pPr>
        <w:tabs>
          <w:tab w:val="num" w:pos="360"/>
        </w:tabs>
      </w:pPr>
    </w:lvl>
    <w:lvl w:ilvl="5" w:tplc="348C695E">
      <w:numFmt w:val="none"/>
      <w:lvlText w:val=""/>
      <w:lvlJc w:val="left"/>
      <w:pPr>
        <w:tabs>
          <w:tab w:val="num" w:pos="360"/>
        </w:tabs>
      </w:pPr>
    </w:lvl>
    <w:lvl w:ilvl="6" w:tplc="D27EB044">
      <w:numFmt w:val="none"/>
      <w:lvlText w:val=""/>
      <w:lvlJc w:val="left"/>
      <w:pPr>
        <w:tabs>
          <w:tab w:val="num" w:pos="360"/>
        </w:tabs>
      </w:pPr>
    </w:lvl>
    <w:lvl w:ilvl="7" w:tplc="B784B672">
      <w:numFmt w:val="none"/>
      <w:lvlText w:val=""/>
      <w:lvlJc w:val="left"/>
      <w:pPr>
        <w:tabs>
          <w:tab w:val="num" w:pos="360"/>
        </w:tabs>
      </w:pPr>
    </w:lvl>
    <w:lvl w:ilvl="8" w:tplc="A3E058E8">
      <w:numFmt w:val="none"/>
      <w:lvlText w:val=""/>
      <w:lvlJc w:val="left"/>
      <w:pPr>
        <w:tabs>
          <w:tab w:val="num" w:pos="360"/>
        </w:tabs>
      </w:pPr>
    </w:lvl>
  </w:abstractNum>
  <w:abstractNum w:abstractNumId="12">
    <w:nsid w:val="08BF36E9"/>
    <w:multiLevelType w:val="hybridMultilevel"/>
    <w:tmpl w:val="A5EE34E2"/>
    <w:lvl w:ilvl="0" w:tplc="39B4FC9A">
      <w:start w:val="10"/>
      <w:numFmt w:val="decimal"/>
      <w:lvlText w:val="Załącznik nr %1."/>
      <w:lvlJc w:val="left"/>
      <w:pPr>
        <w:tabs>
          <w:tab w:val="num" w:pos="502"/>
        </w:tabs>
        <w:ind w:left="502" w:hanging="360"/>
      </w:pPr>
      <w:rPr>
        <w:rFonts w:ascii="Times New Roman" w:hAnsi="Times New Roman" w:hint="default"/>
        <w:b/>
        <w:i w:val="0"/>
        <w:color w:val="auto"/>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08F6037C"/>
    <w:multiLevelType w:val="hybridMultilevel"/>
    <w:tmpl w:val="0E88BA9E"/>
    <w:lvl w:ilvl="0" w:tplc="DDC42EA4">
      <w:start w:val="1"/>
      <w:numFmt w:val="decimal"/>
      <w:lvlText w:val="%1."/>
      <w:lvlJc w:val="left"/>
      <w:pPr>
        <w:tabs>
          <w:tab w:val="num" w:pos="900"/>
        </w:tabs>
        <w:ind w:left="900" w:hanging="360"/>
      </w:pPr>
      <w:rPr>
        <w:i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09077BF8"/>
    <w:multiLevelType w:val="hybridMultilevel"/>
    <w:tmpl w:val="402C50B2"/>
    <w:lvl w:ilvl="0" w:tplc="04150001">
      <w:start w:val="1"/>
      <w:numFmt w:val="bullet"/>
      <w:lvlText w:val=""/>
      <w:lvlJc w:val="left"/>
      <w:pPr>
        <w:ind w:left="1776" w:hanging="360"/>
      </w:pPr>
      <w:rPr>
        <w:rFonts w:ascii="Symbol" w:hAnsi="Symbol" w:hint="default"/>
      </w:rPr>
    </w:lvl>
    <w:lvl w:ilvl="1" w:tplc="335CC236">
      <w:start w:val="1"/>
      <w:numFmt w:val="bullet"/>
      <w:lvlText w:val="-"/>
      <w:lvlJc w:val="left"/>
      <w:pPr>
        <w:tabs>
          <w:tab w:val="num" w:pos="1080"/>
        </w:tabs>
        <w:ind w:left="1080" w:hanging="360"/>
      </w:pPr>
      <w:rPr>
        <w:rFonts w:ascii="Times New Roman" w:hAnsi="Times New Roman" w:cs="Times New Roman"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5">
    <w:nsid w:val="094721C7"/>
    <w:multiLevelType w:val="hybridMultilevel"/>
    <w:tmpl w:val="F85A4BE6"/>
    <w:lvl w:ilvl="0" w:tplc="53F44C96">
      <w:start w:val="24"/>
      <w:numFmt w:val="decimal"/>
      <w:lvlText w:val="%1."/>
      <w:lvlJc w:val="left"/>
      <w:pPr>
        <w:tabs>
          <w:tab w:val="num" w:pos="170"/>
        </w:tabs>
        <w:ind w:left="284" w:firstLine="76"/>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nsid w:val="095D61A4"/>
    <w:multiLevelType w:val="multilevel"/>
    <w:tmpl w:val="44DE89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09E67275"/>
    <w:multiLevelType w:val="hybridMultilevel"/>
    <w:tmpl w:val="92B49410"/>
    <w:lvl w:ilvl="0" w:tplc="014AB42C">
      <w:start w:val="1"/>
      <w:numFmt w:val="decimal"/>
      <w:lvlText w:val="%1."/>
      <w:lvlJc w:val="left"/>
      <w:pPr>
        <w:tabs>
          <w:tab w:val="num" w:pos="397"/>
        </w:tabs>
        <w:ind w:left="397" w:hanging="397"/>
      </w:pPr>
      <w:rPr>
        <w:rFonts w:hint="default"/>
        <w:u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0C1F2550"/>
    <w:multiLevelType w:val="hybridMultilevel"/>
    <w:tmpl w:val="FD5C3B8E"/>
    <w:lvl w:ilvl="0" w:tplc="9202DABC">
      <w:start w:val="1"/>
      <w:numFmt w:val="decimal"/>
      <w:pStyle w:val="Nagwek1PK"/>
      <w:lvlText w:val="%1."/>
      <w:lvlJc w:val="left"/>
      <w:pPr>
        <w:tabs>
          <w:tab w:val="num" w:pos="360"/>
        </w:tabs>
        <w:ind w:left="360" w:hanging="360"/>
      </w:pPr>
      <w:rPr>
        <w:rFonts w:ascii="Times New Roman" w:hAnsi="Times New Roman" w:hint="default"/>
        <w:b/>
        <w:i w:val="0"/>
        <w:caps w:val="0"/>
        <w:strike w:val="0"/>
        <w:dstrike w:val="0"/>
        <w:outline w:val="0"/>
        <w:shadow w:val="0"/>
        <w:emboss w:val="0"/>
        <w:imprint w:val="0"/>
        <w:vanish w:val="0"/>
        <w:sz w:val="24"/>
        <w:szCs w:val="24"/>
        <w:vertAlign w:val="baseline"/>
      </w:rPr>
    </w:lvl>
    <w:lvl w:ilvl="1" w:tplc="2B26B87A">
      <w:start w:val="1"/>
      <w:numFmt w:val="decimal"/>
      <w:lvlText w:val="Załacznik nr %2."/>
      <w:lvlJc w:val="left"/>
      <w:pPr>
        <w:tabs>
          <w:tab w:val="num" w:pos="1080"/>
        </w:tabs>
        <w:ind w:left="1080" w:hanging="360"/>
      </w:pPr>
      <w:rPr>
        <w:rFonts w:ascii="Times New Roman" w:hAnsi="Times New Roman" w:hint="default"/>
        <w:b/>
        <w:i w:val="0"/>
        <w:caps w:val="0"/>
        <w:strike w:val="0"/>
        <w:dstrike w:val="0"/>
        <w:outline w:val="0"/>
        <w:shadow w:val="0"/>
        <w:emboss w:val="0"/>
        <w:imprint w:val="0"/>
        <w:vanish w:val="0"/>
        <w:sz w:val="24"/>
        <w:szCs w:val="24"/>
        <w:vertAlign w:val="baseline"/>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9">
    <w:nsid w:val="0C5970FE"/>
    <w:multiLevelType w:val="hybridMultilevel"/>
    <w:tmpl w:val="1C205684"/>
    <w:lvl w:ilvl="0" w:tplc="4DEA9B6C">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C5C6280"/>
    <w:multiLevelType w:val="hybridMultilevel"/>
    <w:tmpl w:val="28B29C6A"/>
    <w:lvl w:ilvl="0" w:tplc="FE92B494">
      <w:start w:val="1"/>
      <w:numFmt w:val="bullet"/>
      <w:lvlText w:val=""/>
      <w:lvlJc w:val="left"/>
      <w:pPr>
        <w:tabs>
          <w:tab w:val="num" w:pos="397"/>
        </w:tabs>
        <w:ind w:left="397" w:hanging="34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0D761F8C"/>
    <w:multiLevelType w:val="hybridMultilevel"/>
    <w:tmpl w:val="F402814A"/>
    <w:lvl w:ilvl="0" w:tplc="D79C1438">
      <w:start w:val="1"/>
      <w:numFmt w:val="decimal"/>
      <w:lvlText w:val="%1."/>
      <w:lvlJc w:val="left"/>
      <w:pPr>
        <w:tabs>
          <w:tab w:val="num" w:pos="397"/>
        </w:tabs>
        <w:ind w:left="397" w:hanging="397"/>
      </w:pPr>
      <w:rPr>
        <w:rFonts w:hint="default"/>
        <w:u w:val="none"/>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0EBA3842"/>
    <w:multiLevelType w:val="hybridMultilevel"/>
    <w:tmpl w:val="BC242972"/>
    <w:lvl w:ilvl="0" w:tplc="7B9CB0CA">
      <w:start w:val="1"/>
      <w:numFmt w:val="lowerLetter"/>
      <w:lvlText w:val="%1)"/>
      <w:lvlJc w:val="left"/>
      <w:pPr>
        <w:tabs>
          <w:tab w:val="num" w:pos="360"/>
        </w:tabs>
        <w:ind w:left="360" w:hanging="360"/>
      </w:pPr>
      <w:rPr>
        <w:rFonts w:ascii="Times New Roman" w:hAnsi="Times New Roman" w:hint="default"/>
        <w:b w:val="0"/>
        <w:i w:val="0"/>
        <w:sz w:val="20"/>
        <w:szCs w:val="20"/>
      </w:rPr>
    </w:lvl>
    <w:lvl w:ilvl="1" w:tplc="335CC236">
      <w:start w:val="1"/>
      <w:numFmt w:val="bullet"/>
      <w:lvlText w:val="-"/>
      <w:lvlJc w:val="left"/>
      <w:pPr>
        <w:tabs>
          <w:tab w:val="num" w:pos="540"/>
        </w:tabs>
        <w:ind w:left="540" w:hanging="360"/>
      </w:pPr>
      <w:rPr>
        <w:rFonts w:ascii="Times New Roman" w:hAnsi="Times New Roman" w:cs="Times New Roman" w:hint="default"/>
        <w:b w:val="0"/>
        <w:i w:val="0"/>
        <w:sz w:val="20"/>
        <w:szCs w:val="20"/>
      </w:rPr>
    </w:lvl>
    <w:lvl w:ilvl="2" w:tplc="7B9CB0CA">
      <w:start w:val="1"/>
      <w:numFmt w:val="lowerLetter"/>
      <w:lvlText w:val="%3)"/>
      <w:lvlJc w:val="left"/>
      <w:pPr>
        <w:tabs>
          <w:tab w:val="num" w:pos="1800"/>
        </w:tabs>
        <w:ind w:left="1800" w:hanging="360"/>
      </w:pPr>
      <w:rPr>
        <w:rFonts w:ascii="Times New Roman" w:hAnsi="Times New Roman" w:hint="default"/>
        <w:b w:val="0"/>
        <w:i w:val="0"/>
        <w:sz w:val="20"/>
        <w:szCs w:val="20"/>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nsid w:val="1019474C"/>
    <w:multiLevelType w:val="hybridMultilevel"/>
    <w:tmpl w:val="828A5FAA"/>
    <w:lvl w:ilvl="0" w:tplc="0415000F">
      <w:start w:val="1"/>
      <w:numFmt w:val="decimal"/>
      <w:lvlText w:val="%1."/>
      <w:lvlJc w:val="left"/>
      <w:pPr>
        <w:tabs>
          <w:tab w:val="num" w:pos="715"/>
        </w:tabs>
        <w:ind w:left="715" w:hanging="360"/>
      </w:pPr>
    </w:lvl>
    <w:lvl w:ilvl="1" w:tplc="46D4AC4E">
      <w:start w:val="1"/>
      <w:numFmt w:val="bullet"/>
      <w:lvlText w:val=""/>
      <w:lvlJc w:val="left"/>
      <w:pPr>
        <w:tabs>
          <w:tab w:val="num" w:pos="1435"/>
        </w:tabs>
        <w:ind w:left="1435" w:hanging="360"/>
      </w:pPr>
      <w:rPr>
        <w:rFonts w:ascii="Symbol" w:hAnsi="Symbol" w:hint="default"/>
      </w:rPr>
    </w:lvl>
    <w:lvl w:ilvl="2" w:tplc="0415001B" w:tentative="1">
      <w:start w:val="1"/>
      <w:numFmt w:val="lowerRoman"/>
      <w:lvlText w:val="%3."/>
      <w:lvlJc w:val="right"/>
      <w:pPr>
        <w:tabs>
          <w:tab w:val="num" w:pos="2155"/>
        </w:tabs>
        <w:ind w:left="2155" w:hanging="180"/>
      </w:pPr>
    </w:lvl>
    <w:lvl w:ilvl="3" w:tplc="0415000F" w:tentative="1">
      <w:start w:val="1"/>
      <w:numFmt w:val="decimal"/>
      <w:lvlText w:val="%4."/>
      <w:lvlJc w:val="left"/>
      <w:pPr>
        <w:tabs>
          <w:tab w:val="num" w:pos="2875"/>
        </w:tabs>
        <w:ind w:left="2875" w:hanging="360"/>
      </w:pPr>
    </w:lvl>
    <w:lvl w:ilvl="4" w:tplc="04150019" w:tentative="1">
      <w:start w:val="1"/>
      <w:numFmt w:val="lowerLetter"/>
      <w:lvlText w:val="%5."/>
      <w:lvlJc w:val="left"/>
      <w:pPr>
        <w:tabs>
          <w:tab w:val="num" w:pos="3595"/>
        </w:tabs>
        <w:ind w:left="3595" w:hanging="360"/>
      </w:pPr>
    </w:lvl>
    <w:lvl w:ilvl="5" w:tplc="0415001B" w:tentative="1">
      <w:start w:val="1"/>
      <w:numFmt w:val="lowerRoman"/>
      <w:lvlText w:val="%6."/>
      <w:lvlJc w:val="right"/>
      <w:pPr>
        <w:tabs>
          <w:tab w:val="num" w:pos="4315"/>
        </w:tabs>
        <w:ind w:left="4315" w:hanging="180"/>
      </w:pPr>
    </w:lvl>
    <w:lvl w:ilvl="6" w:tplc="0415000F" w:tentative="1">
      <w:start w:val="1"/>
      <w:numFmt w:val="decimal"/>
      <w:lvlText w:val="%7."/>
      <w:lvlJc w:val="left"/>
      <w:pPr>
        <w:tabs>
          <w:tab w:val="num" w:pos="5035"/>
        </w:tabs>
        <w:ind w:left="5035" w:hanging="360"/>
      </w:pPr>
    </w:lvl>
    <w:lvl w:ilvl="7" w:tplc="04150019" w:tentative="1">
      <w:start w:val="1"/>
      <w:numFmt w:val="lowerLetter"/>
      <w:lvlText w:val="%8."/>
      <w:lvlJc w:val="left"/>
      <w:pPr>
        <w:tabs>
          <w:tab w:val="num" w:pos="5755"/>
        </w:tabs>
        <w:ind w:left="5755" w:hanging="360"/>
      </w:pPr>
    </w:lvl>
    <w:lvl w:ilvl="8" w:tplc="0415001B" w:tentative="1">
      <w:start w:val="1"/>
      <w:numFmt w:val="lowerRoman"/>
      <w:lvlText w:val="%9."/>
      <w:lvlJc w:val="right"/>
      <w:pPr>
        <w:tabs>
          <w:tab w:val="num" w:pos="6475"/>
        </w:tabs>
        <w:ind w:left="6475" w:hanging="180"/>
      </w:pPr>
    </w:lvl>
  </w:abstractNum>
  <w:abstractNum w:abstractNumId="24">
    <w:nsid w:val="101E7A12"/>
    <w:multiLevelType w:val="hybridMultilevel"/>
    <w:tmpl w:val="B700196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11E83198"/>
    <w:multiLevelType w:val="hybridMultilevel"/>
    <w:tmpl w:val="00700DA2"/>
    <w:lvl w:ilvl="0" w:tplc="D5DE338A">
      <w:start w:val="1"/>
      <w:numFmt w:val="lowerLetter"/>
      <w:lvlText w:val="%1."/>
      <w:lvlJc w:val="left"/>
      <w:pPr>
        <w:tabs>
          <w:tab w:val="num" w:pos="397"/>
        </w:tabs>
        <w:ind w:left="397" w:hanging="397"/>
      </w:pPr>
      <w:rPr>
        <w:rFonts w:hint="default"/>
        <w:sz w:val="20"/>
        <w:szCs w:val="20"/>
        <w:u w:val="none"/>
      </w:rPr>
    </w:lvl>
    <w:lvl w:ilvl="1" w:tplc="04150005">
      <w:start w:val="1"/>
      <w:numFmt w:val="bullet"/>
      <w:lvlText w:val=""/>
      <w:lvlJc w:val="left"/>
      <w:pPr>
        <w:tabs>
          <w:tab w:val="num" w:pos="720"/>
        </w:tabs>
        <w:ind w:left="720" w:hanging="360"/>
      </w:pPr>
      <w:rPr>
        <w:rFonts w:ascii="Wingdings" w:hAnsi="Wingdings" w:hint="default"/>
        <w:sz w:val="20"/>
        <w:szCs w:val="20"/>
        <w:u w:val="none"/>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26">
    <w:nsid w:val="12557C8C"/>
    <w:multiLevelType w:val="hybridMultilevel"/>
    <w:tmpl w:val="B412AEE0"/>
    <w:lvl w:ilvl="0" w:tplc="DAD23C2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7">
    <w:nsid w:val="13B25290"/>
    <w:multiLevelType w:val="multilevel"/>
    <w:tmpl w:val="BC242972"/>
    <w:lvl w:ilvl="0">
      <w:start w:val="1"/>
      <w:numFmt w:val="lowerLetter"/>
      <w:lvlText w:val="%1)"/>
      <w:lvlJc w:val="left"/>
      <w:pPr>
        <w:tabs>
          <w:tab w:val="num" w:pos="360"/>
        </w:tabs>
        <w:ind w:left="360" w:hanging="360"/>
      </w:pPr>
      <w:rPr>
        <w:rFonts w:ascii="Times New Roman" w:hAnsi="Times New Roman" w:hint="default"/>
        <w:b w:val="0"/>
        <w:i w:val="0"/>
        <w:sz w:val="20"/>
        <w:szCs w:val="20"/>
      </w:rPr>
    </w:lvl>
    <w:lvl w:ilvl="1">
      <w:start w:val="1"/>
      <w:numFmt w:val="bullet"/>
      <w:lvlText w:val="-"/>
      <w:lvlJc w:val="left"/>
      <w:pPr>
        <w:tabs>
          <w:tab w:val="num" w:pos="540"/>
        </w:tabs>
        <w:ind w:left="540" w:hanging="360"/>
      </w:pPr>
      <w:rPr>
        <w:rFonts w:ascii="Times New Roman" w:hAnsi="Times New Roman" w:cs="Times New Roman" w:hint="default"/>
        <w:b w:val="0"/>
        <w:i w:val="0"/>
        <w:sz w:val="20"/>
        <w:szCs w:val="20"/>
      </w:rPr>
    </w:lvl>
    <w:lvl w:ilvl="2">
      <w:start w:val="1"/>
      <w:numFmt w:val="lowerLetter"/>
      <w:lvlText w:val="%3)"/>
      <w:lvlJc w:val="left"/>
      <w:pPr>
        <w:tabs>
          <w:tab w:val="num" w:pos="1800"/>
        </w:tabs>
        <w:ind w:left="1800" w:hanging="360"/>
      </w:pPr>
      <w:rPr>
        <w:rFonts w:ascii="Times New Roman" w:hAnsi="Times New Roman" w:hint="default"/>
        <w:b w:val="0"/>
        <w:i w:val="0"/>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nsid w:val="13DD42D9"/>
    <w:multiLevelType w:val="hybridMultilevel"/>
    <w:tmpl w:val="AA48295E"/>
    <w:lvl w:ilvl="0" w:tplc="587CECE0">
      <w:start w:val="1"/>
      <w:numFmt w:val="decimal"/>
      <w:lvlText w:val="%1."/>
      <w:lvlJc w:val="left"/>
      <w:pPr>
        <w:tabs>
          <w:tab w:val="num" w:pos="397"/>
        </w:tabs>
        <w:ind w:left="397" w:hanging="397"/>
      </w:pPr>
      <w:rPr>
        <w:rFonts w:hint="default"/>
        <w:b w:val="0"/>
        <w:u w:val="none"/>
      </w:rPr>
    </w:lvl>
    <w:lvl w:ilvl="1" w:tplc="91445CE0">
      <w:start w:val="14"/>
      <w:numFmt w:val="bullet"/>
      <w:lvlText w:val="-"/>
      <w:lvlJc w:val="left"/>
      <w:pPr>
        <w:tabs>
          <w:tab w:val="num" w:pos="1440"/>
        </w:tabs>
        <w:ind w:left="1440" w:hanging="360"/>
      </w:pPr>
      <w:rPr>
        <w:rFonts w:ascii="Times New Roman" w:hAnsi="Times New Roman" w:hint="default"/>
        <w:u w:val="none"/>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14F7733B"/>
    <w:multiLevelType w:val="hybridMultilevel"/>
    <w:tmpl w:val="6A1898B4"/>
    <w:lvl w:ilvl="0" w:tplc="BB66E850">
      <w:start w:val="5"/>
      <w:numFmt w:val="decimal"/>
      <w:lvlText w:val="%1."/>
      <w:lvlJc w:val="left"/>
      <w:pPr>
        <w:tabs>
          <w:tab w:val="num" w:pos="1440"/>
        </w:tabs>
        <w:ind w:left="1440" w:hanging="360"/>
      </w:pPr>
      <w:rPr>
        <w:rFonts w:hint="default"/>
        <w:b/>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15E93DDE"/>
    <w:multiLevelType w:val="hybridMultilevel"/>
    <w:tmpl w:val="8BB41444"/>
    <w:lvl w:ilvl="0" w:tplc="E3CA5570">
      <w:start w:val="1"/>
      <w:numFmt w:val="decimal"/>
      <w:lvlText w:val="%1."/>
      <w:lvlJc w:val="left"/>
      <w:pPr>
        <w:tabs>
          <w:tab w:val="num" w:pos="397"/>
        </w:tabs>
        <w:ind w:left="397" w:hanging="397"/>
      </w:pPr>
      <w:rPr>
        <w:rFonts w:hint="default"/>
        <w:sz w:val="20"/>
        <w:szCs w:val="20"/>
        <w:u w:val="none"/>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17CE6EF4"/>
    <w:multiLevelType w:val="multilevel"/>
    <w:tmpl w:val="BC242972"/>
    <w:lvl w:ilvl="0">
      <w:start w:val="1"/>
      <w:numFmt w:val="lowerLetter"/>
      <w:lvlText w:val="%1)"/>
      <w:lvlJc w:val="left"/>
      <w:pPr>
        <w:tabs>
          <w:tab w:val="num" w:pos="360"/>
        </w:tabs>
        <w:ind w:left="360" w:hanging="360"/>
      </w:pPr>
      <w:rPr>
        <w:rFonts w:ascii="Times New Roman" w:hAnsi="Times New Roman" w:hint="default"/>
        <w:b w:val="0"/>
        <w:i w:val="0"/>
        <w:sz w:val="20"/>
        <w:szCs w:val="20"/>
      </w:rPr>
    </w:lvl>
    <w:lvl w:ilvl="1">
      <w:start w:val="1"/>
      <w:numFmt w:val="bullet"/>
      <w:lvlText w:val="-"/>
      <w:lvlJc w:val="left"/>
      <w:pPr>
        <w:tabs>
          <w:tab w:val="num" w:pos="540"/>
        </w:tabs>
        <w:ind w:left="540" w:hanging="360"/>
      </w:pPr>
      <w:rPr>
        <w:rFonts w:ascii="Times New Roman" w:hAnsi="Times New Roman" w:cs="Times New Roman" w:hint="default"/>
        <w:b w:val="0"/>
        <w:i w:val="0"/>
        <w:sz w:val="20"/>
        <w:szCs w:val="20"/>
      </w:rPr>
    </w:lvl>
    <w:lvl w:ilvl="2">
      <w:start w:val="1"/>
      <w:numFmt w:val="lowerLetter"/>
      <w:lvlText w:val="%3)"/>
      <w:lvlJc w:val="left"/>
      <w:pPr>
        <w:tabs>
          <w:tab w:val="num" w:pos="1800"/>
        </w:tabs>
        <w:ind w:left="1800" w:hanging="360"/>
      </w:pPr>
      <w:rPr>
        <w:rFonts w:ascii="Times New Roman" w:hAnsi="Times New Roman" w:hint="default"/>
        <w:b w:val="0"/>
        <w:i w:val="0"/>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nsid w:val="180B1D19"/>
    <w:multiLevelType w:val="multilevel"/>
    <w:tmpl w:val="0415001D"/>
    <w:styleLink w:val="Zaczniknr"/>
    <w:lvl w:ilvl="0">
      <w:start w:val="1"/>
      <w:numFmt w:val="decimal"/>
      <w:lvlText w:val="%1)"/>
      <w:lvlJc w:val="left"/>
      <w:pPr>
        <w:tabs>
          <w:tab w:val="num" w:pos="360"/>
        </w:tabs>
        <w:ind w:left="360" w:hanging="360"/>
      </w:pPr>
      <w:rPr>
        <w:rFonts w:ascii="Times New Roman" w:hAnsi="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181E64B1"/>
    <w:multiLevelType w:val="multilevel"/>
    <w:tmpl w:val="BC242972"/>
    <w:lvl w:ilvl="0">
      <w:start w:val="1"/>
      <w:numFmt w:val="lowerLetter"/>
      <w:lvlText w:val="%1)"/>
      <w:lvlJc w:val="left"/>
      <w:pPr>
        <w:tabs>
          <w:tab w:val="num" w:pos="360"/>
        </w:tabs>
        <w:ind w:left="360" w:hanging="360"/>
      </w:pPr>
      <w:rPr>
        <w:rFonts w:ascii="Times New Roman" w:hAnsi="Times New Roman" w:hint="default"/>
        <w:b w:val="0"/>
        <w:i w:val="0"/>
        <w:sz w:val="20"/>
        <w:szCs w:val="20"/>
      </w:rPr>
    </w:lvl>
    <w:lvl w:ilvl="1">
      <w:start w:val="1"/>
      <w:numFmt w:val="bullet"/>
      <w:lvlText w:val="-"/>
      <w:lvlJc w:val="left"/>
      <w:pPr>
        <w:tabs>
          <w:tab w:val="num" w:pos="540"/>
        </w:tabs>
        <w:ind w:left="540" w:hanging="360"/>
      </w:pPr>
      <w:rPr>
        <w:rFonts w:ascii="Times New Roman" w:hAnsi="Times New Roman" w:cs="Times New Roman" w:hint="default"/>
        <w:b w:val="0"/>
        <w:i w:val="0"/>
        <w:sz w:val="20"/>
        <w:szCs w:val="20"/>
      </w:rPr>
    </w:lvl>
    <w:lvl w:ilvl="2">
      <w:start w:val="1"/>
      <w:numFmt w:val="lowerLetter"/>
      <w:lvlText w:val="%3)"/>
      <w:lvlJc w:val="left"/>
      <w:pPr>
        <w:tabs>
          <w:tab w:val="num" w:pos="1800"/>
        </w:tabs>
        <w:ind w:left="1800" w:hanging="360"/>
      </w:pPr>
      <w:rPr>
        <w:rFonts w:ascii="Times New Roman" w:hAnsi="Times New Roman" w:hint="default"/>
        <w:b w:val="0"/>
        <w:i w:val="0"/>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nsid w:val="18D83B8C"/>
    <w:multiLevelType w:val="multilevel"/>
    <w:tmpl w:val="FADEB37A"/>
    <w:lvl w:ilvl="0">
      <w:start w:val="9"/>
      <w:numFmt w:val="decimal"/>
      <w:lvlText w:val="Załącznik nr %1."/>
      <w:lvlJc w:val="left"/>
      <w:pPr>
        <w:tabs>
          <w:tab w:val="num" w:pos="502"/>
        </w:tabs>
        <w:ind w:left="502" w:hanging="360"/>
      </w:pPr>
      <w:rPr>
        <w:rFonts w:ascii="Times New Roman" w:hAnsi="Times New Roman" w:hint="default"/>
        <w:b/>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18E07D5A"/>
    <w:multiLevelType w:val="hybridMultilevel"/>
    <w:tmpl w:val="88442F12"/>
    <w:lvl w:ilvl="0" w:tplc="0415000F">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36">
    <w:nsid w:val="193E13B3"/>
    <w:multiLevelType w:val="hybridMultilevel"/>
    <w:tmpl w:val="D032934C"/>
    <w:lvl w:ilvl="0" w:tplc="C4D00574">
      <w:start w:val="1"/>
      <w:numFmt w:val="bullet"/>
      <w:lvlText w:val=""/>
      <w:lvlJc w:val="left"/>
      <w:pPr>
        <w:tabs>
          <w:tab w:val="num" w:pos="567"/>
        </w:tabs>
        <w:ind w:left="567" w:hanging="425"/>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1A055BE4"/>
    <w:multiLevelType w:val="hybridMultilevel"/>
    <w:tmpl w:val="561AB9B6"/>
    <w:lvl w:ilvl="0" w:tplc="9542A79A">
      <w:start w:val="1"/>
      <w:numFmt w:val="decimal"/>
      <w:lvlText w:val="%1."/>
      <w:lvlJc w:val="left"/>
      <w:pPr>
        <w:tabs>
          <w:tab w:val="num" w:pos="1669"/>
        </w:tabs>
        <w:ind w:left="1669" w:hanging="9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2509"/>
        </w:tabs>
        <w:ind w:left="2509" w:hanging="180"/>
      </w:pPr>
    </w:lvl>
    <w:lvl w:ilvl="3" w:tplc="0415000F" w:tentative="1">
      <w:start w:val="1"/>
      <w:numFmt w:val="decimal"/>
      <w:lvlText w:val="%4."/>
      <w:lvlJc w:val="left"/>
      <w:pPr>
        <w:tabs>
          <w:tab w:val="num" w:pos="3229"/>
        </w:tabs>
        <w:ind w:left="3229" w:hanging="360"/>
      </w:pPr>
    </w:lvl>
    <w:lvl w:ilvl="4" w:tplc="04150019" w:tentative="1">
      <w:start w:val="1"/>
      <w:numFmt w:val="lowerLetter"/>
      <w:lvlText w:val="%5."/>
      <w:lvlJc w:val="left"/>
      <w:pPr>
        <w:tabs>
          <w:tab w:val="num" w:pos="3949"/>
        </w:tabs>
        <w:ind w:left="3949" w:hanging="360"/>
      </w:pPr>
    </w:lvl>
    <w:lvl w:ilvl="5" w:tplc="0415001B" w:tentative="1">
      <w:start w:val="1"/>
      <w:numFmt w:val="lowerRoman"/>
      <w:lvlText w:val="%6."/>
      <w:lvlJc w:val="right"/>
      <w:pPr>
        <w:tabs>
          <w:tab w:val="num" w:pos="4669"/>
        </w:tabs>
        <w:ind w:left="4669" w:hanging="180"/>
      </w:pPr>
    </w:lvl>
    <w:lvl w:ilvl="6" w:tplc="0415000F" w:tentative="1">
      <w:start w:val="1"/>
      <w:numFmt w:val="decimal"/>
      <w:lvlText w:val="%7."/>
      <w:lvlJc w:val="left"/>
      <w:pPr>
        <w:tabs>
          <w:tab w:val="num" w:pos="5389"/>
        </w:tabs>
        <w:ind w:left="5389" w:hanging="360"/>
      </w:pPr>
    </w:lvl>
    <w:lvl w:ilvl="7" w:tplc="04150019" w:tentative="1">
      <w:start w:val="1"/>
      <w:numFmt w:val="lowerLetter"/>
      <w:lvlText w:val="%8."/>
      <w:lvlJc w:val="left"/>
      <w:pPr>
        <w:tabs>
          <w:tab w:val="num" w:pos="6109"/>
        </w:tabs>
        <w:ind w:left="6109" w:hanging="360"/>
      </w:pPr>
    </w:lvl>
    <w:lvl w:ilvl="8" w:tplc="0415001B" w:tentative="1">
      <w:start w:val="1"/>
      <w:numFmt w:val="lowerRoman"/>
      <w:lvlText w:val="%9."/>
      <w:lvlJc w:val="right"/>
      <w:pPr>
        <w:tabs>
          <w:tab w:val="num" w:pos="6829"/>
        </w:tabs>
        <w:ind w:left="6829" w:hanging="180"/>
      </w:pPr>
    </w:lvl>
  </w:abstractNum>
  <w:abstractNum w:abstractNumId="38">
    <w:nsid w:val="1A240B87"/>
    <w:multiLevelType w:val="multilevel"/>
    <w:tmpl w:val="42D2DA76"/>
    <w:lvl w:ilvl="0">
      <w:start w:val="1"/>
      <w:numFmt w:val="decimal"/>
      <w:lvlText w:val="%1."/>
      <w:lvlJc w:val="left"/>
      <w:pPr>
        <w:tabs>
          <w:tab w:val="num" w:pos="170"/>
        </w:tabs>
        <w:ind w:left="284" w:firstLine="7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1C411FF6"/>
    <w:multiLevelType w:val="hybridMultilevel"/>
    <w:tmpl w:val="2D58DD0A"/>
    <w:lvl w:ilvl="0">
      <w:start w:val="1"/>
      <w:numFmt w:val="decimal"/>
      <w:lvlText w:val="%1."/>
      <w:lvlJc w:val="left"/>
      <w:pPr>
        <w:tabs>
          <w:tab w:val="num" w:pos="1068"/>
        </w:tabs>
        <w:ind w:left="1068"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0">
    <w:nsid w:val="1F163C98"/>
    <w:multiLevelType w:val="hybridMultilevel"/>
    <w:tmpl w:val="E0EA2C66"/>
    <w:lvl w:ilvl="0">
      <w:start w:val="1"/>
      <w:numFmt w:val="bullet"/>
      <w:lvlText w:val="-"/>
      <w:lvlJc w:val="left"/>
      <w:pPr>
        <w:tabs>
          <w:tab w:val="num" w:pos="899"/>
        </w:tabs>
        <w:ind w:left="899" w:hanging="360"/>
      </w:pPr>
      <w:rPr>
        <w:rFonts w:ascii="Times New Roman" w:hAnsi="Times New Roman" w:cs="Times New Roman" w:hint="default"/>
      </w:rPr>
    </w:lvl>
    <w:lvl w:ilvl="1" w:tentative="1">
      <w:start w:val="1"/>
      <w:numFmt w:val="bullet"/>
      <w:lvlText w:val="o"/>
      <w:lvlJc w:val="left"/>
      <w:pPr>
        <w:tabs>
          <w:tab w:val="num" w:pos="1799"/>
        </w:tabs>
        <w:ind w:left="1799" w:hanging="360"/>
      </w:pPr>
      <w:rPr>
        <w:rFonts w:ascii="Courier New" w:hAnsi="Courier New" w:cs="Courier New" w:hint="default"/>
      </w:rPr>
    </w:lvl>
    <w:lvl w:ilvl="2" w:tentative="1">
      <w:start w:val="1"/>
      <w:numFmt w:val="bullet"/>
      <w:lvlText w:val=""/>
      <w:lvlJc w:val="left"/>
      <w:pPr>
        <w:tabs>
          <w:tab w:val="num" w:pos="2519"/>
        </w:tabs>
        <w:ind w:left="2519" w:hanging="360"/>
      </w:pPr>
      <w:rPr>
        <w:rFonts w:ascii="Wingdings" w:hAnsi="Wingdings" w:hint="default"/>
      </w:rPr>
    </w:lvl>
    <w:lvl w:ilvl="3" w:tentative="1">
      <w:start w:val="1"/>
      <w:numFmt w:val="bullet"/>
      <w:lvlText w:val=""/>
      <w:lvlJc w:val="left"/>
      <w:pPr>
        <w:tabs>
          <w:tab w:val="num" w:pos="3239"/>
        </w:tabs>
        <w:ind w:left="3239" w:hanging="360"/>
      </w:pPr>
      <w:rPr>
        <w:rFonts w:ascii="Symbol" w:hAnsi="Symbol" w:hint="default"/>
      </w:rPr>
    </w:lvl>
    <w:lvl w:ilvl="4" w:tentative="1">
      <w:start w:val="1"/>
      <w:numFmt w:val="bullet"/>
      <w:lvlText w:val="o"/>
      <w:lvlJc w:val="left"/>
      <w:pPr>
        <w:tabs>
          <w:tab w:val="num" w:pos="3959"/>
        </w:tabs>
        <w:ind w:left="3959" w:hanging="360"/>
      </w:pPr>
      <w:rPr>
        <w:rFonts w:ascii="Courier New" w:hAnsi="Courier New" w:cs="Courier New" w:hint="default"/>
      </w:rPr>
    </w:lvl>
    <w:lvl w:ilvl="5" w:tentative="1">
      <w:start w:val="1"/>
      <w:numFmt w:val="bullet"/>
      <w:lvlText w:val=""/>
      <w:lvlJc w:val="left"/>
      <w:pPr>
        <w:tabs>
          <w:tab w:val="num" w:pos="4679"/>
        </w:tabs>
        <w:ind w:left="4679" w:hanging="360"/>
      </w:pPr>
      <w:rPr>
        <w:rFonts w:ascii="Wingdings" w:hAnsi="Wingdings" w:hint="default"/>
      </w:rPr>
    </w:lvl>
    <w:lvl w:ilvl="6" w:tentative="1">
      <w:start w:val="1"/>
      <w:numFmt w:val="bullet"/>
      <w:lvlText w:val=""/>
      <w:lvlJc w:val="left"/>
      <w:pPr>
        <w:tabs>
          <w:tab w:val="num" w:pos="5399"/>
        </w:tabs>
        <w:ind w:left="5399" w:hanging="360"/>
      </w:pPr>
      <w:rPr>
        <w:rFonts w:ascii="Symbol" w:hAnsi="Symbol" w:hint="default"/>
      </w:rPr>
    </w:lvl>
    <w:lvl w:ilvl="7" w:tentative="1">
      <w:start w:val="1"/>
      <w:numFmt w:val="bullet"/>
      <w:lvlText w:val="o"/>
      <w:lvlJc w:val="left"/>
      <w:pPr>
        <w:tabs>
          <w:tab w:val="num" w:pos="6119"/>
        </w:tabs>
        <w:ind w:left="6119" w:hanging="360"/>
      </w:pPr>
      <w:rPr>
        <w:rFonts w:ascii="Courier New" w:hAnsi="Courier New" w:cs="Courier New" w:hint="default"/>
      </w:rPr>
    </w:lvl>
    <w:lvl w:ilvl="8" w:tentative="1">
      <w:start w:val="1"/>
      <w:numFmt w:val="bullet"/>
      <w:lvlText w:val=""/>
      <w:lvlJc w:val="left"/>
      <w:pPr>
        <w:tabs>
          <w:tab w:val="num" w:pos="6839"/>
        </w:tabs>
        <w:ind w:left="6839" w:hanging="360"/>
      </w:pPr>
      <w:rPr>
        <w:rFonts w:ascii="Wingdings" w:hAnsi="Wingdings" w:hint="default"/>
      </w:rPr>
    </w:lvl>
  </w:abstractNum>
  <w:abstractNum w:abstractNumId="41">
    <w:nsid w:val="1F63459C"/>
    <w:multiLevelType w:val="multilevel"/>
    <w:tmpl w:val="9DD22CE8"/>
    <w:lvl w:ilvl="0">
      <w:start w:val="1"/>
      <w:numFmt w:val="decimal"/>
      <w:lvlText w:val="%1."/>
      <w:lvlJc w:val="left"/>
      <w:pPr>
        <w:tabs>
          <w:tab w:val="num" w:pos="360"/>
        </w:tabs>
        <w:ind w:left="360" w:hanging="360"/>
      </w:pPr>
      <w:rPr>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nsid w:val="2085357E"/>
    <w:multiLevelType w:val="hybridMultilevel"/>
    <w:tmpl w:val="DC52C7D8"/>
    <w:lvl w:ilvl="0" w:tplc="335CC236">
      <w:start w:val="1"/>
      <w:numFmt w:val="lowerLetter"/>
      <w:lvlText w:val="%1)"/>
      <w:lvlJc w:val="left"/>
      <w:pPr>
        <w:tabs>
          <w:tab w:val="num" w:pos="360"/>
        </w:tabs>
        <w:ind w:left="360" w:hanging="360"/>
      </w:pPr>
      <w:rPr>
        <w:rFonts w:ascii="Times New Roman" w:hAnsi="Times New Roman" w:hint="default"/>
        <w:b w:val="0"/>
        <w:i w:val="0"/>
        <w:sz w:val="20"/>
        <w:szCs w:val="20"/>
      </w:rPr>
    </w:lvl>
    <w:lvl w:ilvl="1" w:tplc="04150003">
      <w:start w:val="1"/>
      <w:numFmt w:val="lowerLetter"/>
      <w:lvlText w:val="%2."/>
      <w:lvlJc w:val="left"/>
      <w:pPr>
        <w:tabs>
          <w:tab w:val="num" w:pos="615"/>
        </w:tabs>
        <w:ind w:left="615" w:hanging="360"/>
      </w:pPr>
    </w:lvl>
    <w:lvl w:ilvl="2" w:tplc="04150005">
      <w:start w:val="1"/>
      <w:numFmt w:val="lowerRoman"/>
      <w:lvlText w:val="%3."/>
      <w:lvlJc w:val="right"/>
      <w:pPr>
        <w:tabs>
          <w:tab w:val="num" w:pos="1335"/>
        </w:tabs>
        <w:ind w:left="1335" w:hanging="180"/>
      </w:pPr>
    </w:lvl>
    <w:lvl w:ilvl="3" w:tplc="04150001" w:tentative="1">
      <w:start w:val="1"/>
      <w:numFmt w:val="decimal"/>
      <w:lvlText w:val="%4."/>
      <w:lvlJc w:val="left"/>
      <w:pPr>
        <w:tabs>
          <w:tab w:val="num" w:pos="2055"/>
        </w:tabs>
        <w:ind w:left="2055" w:hanging="360"/>
      </w:pPr>
    </w:lvl>
    <w:lvl w:ilvl="4" w:tplc="04150003" w:tentative="1">
      <w:start w:val="1"/>
      <w:numFmt w:val="lowerLetter"/>
      <w:lvlText w:val="%5."/>
      <w:lvlJc w:val="left"/>
      <w:pPr>
        <w:tabs>
          <w:tab w:val="num" w:pos="2775"/>
        </w:tabs>
        <w:ind w:left="2775" w:hanging="360"/>
      </w:pPr>
    </w:lvl>
    <w:lvl w:ilvl="5" w:tplc="04150005" w:tentative="1">
      <w:start w:val="1"/>
      <w:numFmt w:val="lowerRoman"/>
      <w:lvlText w:val="%6."/>
      <w:lvlJc w:val="right"/>
      <w:pPr>
        <w:tabs>
          <w:tab w:val="num" w:pos="3495"/>
        </w:tabs>
        <w:ind w:left="3495" w:hanging="180"/>
      </w:pPr>
    </w:lvl>
    <w:lvl w:ilvl="6" w:tplc="04150001" w:tentative="1">
      <w:start w:val="1"/>
      <w:numFmt w:val="decimal"/>
      <w:lvlText w:val="%7."/>
      <w:lvlJc w:val="left"/>
      <w:pPr>
        <w:tabs>
          <w:tab w:val="num" w:pos="4215"/>
        </w:tabs>
        <w:ind w:left="4215" w:hanging="360"/>
      </w:pPr>
    </w:lvl>
    <w:lvl w:ilvl="7" w:tplc="04150003" w:tentative="1">
      <w:start w:val="1"/>
      <w:numFmt w:val="lowerLetter"/>
      <w:lvlText w:val="%8."/>
      <w:lvlJc w:val="left"/>
      <w:pPr>
        <w:tabs>
          <w:tab w:val="num" w:pos="4935"/>
        </w:tabs>
        <w:ind w:left="4935" w:hanging="360"/>
      </w:pPr>
    </w:lvl>
    <w:lvl w:ilvl="8" w:tplc="04150005" w:tentative="1">
      <w:start w:val="1"/>
      <w:numFmt w:val="lowerRoman"/>
      <w:lvlText w:val="%9."/>
      <w:lvlJc w:val="right"/>
      <w:pPr>
        <w:tabs>
          <w:tab w:val="num" w:pos="5655"/>
        </w:tabs>
        <w:ind w:left="5655" w:hanging="180"/>
      </w:pPr>
    </w:lvl>
  </w:abstractNum>
  <w:abstractNum w:abstractNumId="43">
    <w:nsid w:val="209F1D8F"/>
    <w:multiLevelType w:val="hybridMultilevel"/>
    <w:tmpl w:val="4394E5F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20E94F25"/>
    <w:multiLevelType w:val="multilevel"/>
    <w:tmpl w:val="0E88BA9E"/>
    <w:lvl w:ilvl="0">
      <w:start w:val="1"/>
      <w:numFmt w:val="decimal"/>
      <w:lvlText w:val="%1."/>
      <w:lvlJc w:val="left"/>
      <w:pPr>
        <w:tabs>
          <w:tab w:val="num" w:pos="900"/>
        </w:tabs>
        <w:ind w:left="900" w:hanging="360"/>
      </w:pPr>
      <w:rPr>
        <w:i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21AC6EEF"/>
    <w:multiLevelType w:val="hybridMultilevel"/>
    <w:tmpl w:val="161A5F1E"/>
    <w:lvl w:ilvl="0" w:tplc="4DEA9B6C">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2C35BE8"/>
    <w:multiLevelType w:val="hybridMultilevel"/>
    <w:tmpl w:val="4AD8BC56"/>
    <w:lvl w:ilvl="0" w:tplc="04150005">
      <w:start w:val="1"/>
      <w:numFmt w:val="lowerLetter"/>
      <w:lvlText w:val="%1."/>
      <w:lvlJc w:val="left"/>
      <w:pPr>
        <w:tabs>
          <w:tab w:val="num" w:pos="397"/>
        </w:tabs>
        <w:ind w:left="397" w:hanging="397"/>
      </w:pPr>
      <w:rPr>
        <w:rFonts w:hint="default"/>
        <w:sz w:val="20"/>
        <w:szCs w:val="20"/>
        <w:u w:val="none"/>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7">
    <w:nsid w:val="22ED266C"/>
    <w:multiLevelType w:val="multilevel"/>
    <w:tmpl w:val="F85A4BE6"/>
    <w:lvl w:ilvl="0">
      <w:start w:val="24"/>
      <w:numFmt w:val="decimal"/>
      <w:lvlText w:val="%1."/>
      <w:lvlJc w:val="left"/>
      <w:pPr>
        <w:tabs>
          <w:tab w:val="num" w:pos="170"/>
        </w:tabs>
        <w:ind w:left="284" w:firstLine="7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36C195D"/>
    <w:multiLevelType w:val="hybridMultilevel"/>
    <w:tmpl w:val="64B87C6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nsid w:val="23937840"/>
    <w:multiLevelType w:val="hybridMultilevel"/>
    <w:tmpl w:val="F4FC2976"/>
    <w:lvl w:ilvl="0" w:tplc="D5DE338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0">
    <w:nsid w:val="23DC59B2"/>
    <w:multiLevelType w:val="hybridMultilevel"/>
    <w:tmpl w:val="321CD3BA"/>
    <w:lvl w:ilvl="0" w:tplc="04150005">
      <w:start w:val="1"/>
      <w:numFmt w:val="decimal"/>
      <w:lvlText w:val="%1."/>
      <w:lvlJc w:val="left"/>
      <w:pPr>
        <w:tabs>
          <w:tab w:val="num" w:pos="720"/>
        </w:tabs>
        <w:ind w:left="720" w:hanging="360"/>
      </w:pPr>
      <w:rPr>
        <w:rFonts w:hint="default"/>
      </w:rPr>
    </w:lvl>
    <w:lvl w:ilvl="1" w:tplc="04150003">
      <w:start w:val="1"/>
      <w:numFmt w:val="lowerLetter"/>
      <w:pStyle w:val="Typedudocument"/>
      <w:lvlText w:val="%2."/>
      <w:lvlJc w:val="left"/>
      <w:pPr>
        <w:tabs>
          <w:tab w:val="num" w:pos="360"/>
        </w:tabs>
        <w:ind w:left="360" w:hanging="360"/>
      </w:pPr>
      <w:rPr>
        <w:rFonts w:hint="default"/>
        <w:b w:val="0"/>
        <w:i w:val="0"/>
        <w:sz w:val="20"/>
        <w:szCs w:val="20"/>
      </w:rPr>
    </w:lvl>
    <w:lvl w:ilvl="2" w:tplc="04150005">
      <w:numFmt w:val="none"/>
      <w:lvlText w:val=""/>
      <w:lvlJc w:val="left"/>
      <w:pPr>
        <w:tabs>
          <w:tab w:val="num" w:pos="360"/>
        </w:tabs>
      </w:pPr>
    </w:lvl>
    <w:lvl w:ilvl="3" w:tplc="04150001">
      <w:numFmt w:val="none"/>
      <w:lvlText w:val=""/>
      <w:lvlJc w:val="left"/>
      <w:pPr>
        <w:tabs>
          <w:tab w:val="num" w:pos="360"/>
        </w:tabs>
      </w:pPr>
    </w:lvl>
    <w:lvl w:ilvl="4" w:tplc="04150003">
      <w:numFmt w:val="none"/>
      <w:lvlText w:val=""/>
      <w:lvlJc w:val="left"/>
      <w:pPr>
        <w:tabs>
          <w:tab w:val="num" w:pos="360"/>
        </w:tabs>
      </w:pPr>
    </w:lvl>
    <w:lvl w:ilvl="5" w:tplc="04150005">
      <w:numFmt w:val="none"/>
      <w:lvlText w:val=""/>
      <w:lvlJc w:val="left"/>
      <w:pPr>
        <w:tabs>
          <w:tab w:val="num" w:pos="360"/>
        </w:tabs>
      </w:pPr>
    </w:lvl>
    <w:lvl w:ilvl="6" w:tplc="04150001">
      <w:numFmt w:val="none"/>
      <w:lvlText w:val=""/>
      <w:lvlJc w:val="left"/>
      <w:pPr>
        <w:tabs>
          <w:tab w:val="num" w:pos="360"/>
        </w:tabs>
      </w:pPr>
    </w:lvl>
    <w:lvl w:ilvl="7" w:tplc="04150003">
      <w:numFmt w:val="none"/>
      <w:lvlText w:val=""/>
      <w:lvlJc w:val="left"/>
      <w:pPr>
        <w:tabs>
          <w:tab w:val="num" w:pos="360"/>
        </w:tabs>
      </w:pPr>
    </w:lvl>
    <w:lvl w:ilvl="8" w:tplc="04150005">
      <w:numFmt w:val="none"/>
      <w:lvlText w:val=""/>
      <w:lvlJc w:val="left"/>
      <w:pPr>
        <w:tabs>
          <w:tab w:val="num" w:pos="360"/>
        </w:tabs>
      </w:pPr>
    </w:lvl>
  </w:abstractNum>
  <w:abstractNum w:abstractNumId="51">
    <w:nsid w:val="24323B4D"/>
    <w:multiLevelType w:val="hybridMultilevel"/>
    <w:tmpl w:val="727A51DA"/>
    <w:lvl w:ilvl="0" w:tplc="04150001">
      <w:start w:val="1"/>
      <w:numFmt w:val="decimal"/>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52">
    <w:nsid w:val="24841D9D"/>
    <w:multiLevelType w:val="multilevel"/>
    <w:tmpl w:val="481A702E"/>
    <w:lvl w:ilvl="0">
      <w:start w:val="16"/>
      <w:numFmt w:val="decimal"/>
      <w:lvlText w:val="Załącznik nr %1."/>
      <w:lvlJc w:val="left"/>
      <w:pPr>
        <w:tabs>
          <w:tab w:val="num" w:pos="502"/>
        </w:tabs>
        <w:ind w:left="502" w:hanging="360"/>
      </w:pPr>
      <w:rPr>
        <w:rFonts w:ascii="Times New Roman" w:hAnsi="Times New Roman" w:hint="default"/>
        <w:b/>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25EF6D6D"/>
    <w:multiLevelType w:val="hybridMultilevel"/>
    <w:tmpl w:val="C44877E8"/>
    <w:lvl w:ilvl="0" w:tplc="D51E5CA2">
      <w:start w:val="1"/>
      <w:numFmt w:val="decimal"/>
      <w:lvlText w:val="%1."/>
      <w:lvlJc w:val="left"/>
      <w:pPr>
        <w:tabs>
          <w:tab w:val="num" w:pos="360"/>
        </w:tabs>
        <w:ind w:left="360" w:hanging="360"/>
      </w:pPr>
      <w:rPr>
        <w:rFonts w:hint="default"/>
      </w:rPr>
    </w:lvl>
    <w:lvl w:ilvl="1" w:tplc="04150019">
      <w:start w:val="1"/>
      <w:numFmt w:val="bullet"/>
      <w:lvlText w:val="-"/>
      <w:lvlJc w:val="left"/>
      <w:pPr>
        <w:tabs>
          <w:tab w:val="num" w:pos="870"/>
        </w:tabs>
        <w:ind w:left="870" w:hanging="360"/>
      </w:pPr>
      <w:rPr>
        <w:rFonts w:ascii="Times New Roman" w:hAnsi="Times New Roman" w:cs="Times New Roman" w:hint="default"/>
      </w:rPr>
    </w:lvl>
    <w:lvl w:ilvl="2" w:tplc="0415001B" w:tentative="1">
      <w:start w:val="1"/>
      <w:numFmt w:val="lowerRoman"/>
      <w:lvlText w:val="%3."/>
      <w:lvlJc w:val="right"/>
      <w:pPr>
        <w:tabs>
          <w:tab w:val="num" w:pos="1590"/>
        </w:tabs>
        <w:ind w:left="1590" w:hanging="180"/>
      </w:pPr>
    </w:lvl>
    <w:lvl w:ilvl="3" w:tplc="0415000F" w:tentative="1">
      <w:start w:val="1"/>
      <w:numFmt w:val="decimal"/>
      <w:lvlText w:val="%4."/>
      <w:lvlJc w:val="left"/>
      <w:pPr>
        <w:tabs>
          <w:tab w:val="num" w:pos="2310"/>
        </w:tabs>
        <w:ind w:left="2310" w:hanging="360"/>
      </w:pPr>
    </w:lvl>
    <w:lvl w:ilvl="4" w:tplc="04150019" w:tentative="1">
      <w:start w:val="1"/>
      <w:numFmt w:val="lowerLetter"/>
      <w:lvlText w:val="%5."/>
      <w:lvlJc w:val="left"/>
      <w:pPr>
        <w:tabs>
          <w:tab w:val="num" w:pos="3030"/>
        </w:tabs>
        <w:ind w:left="3030" w:hanging="360"/>
      </w:pPr>
    </w:lvl>
    <w:lvl w:ilvl="5" w:tplc="0415001B" w:tentative="1">
      <w:start w:val="1"/>
      <w:numFmt w:val="lowerRoman"/>
      <w:lvlText w:val="%6."/>
      <w:lvlJc w:val="right"/>
      <w:pPr>
        <w:tabs>
          <w:tab w:val="num" w:pos="3750"/>
        </w:tabs>
        <w:ind w:left="3750" w:hanging="180"/>
      </w:pPr>
    </w:lvl>
    <w:lvl w:ilvl="6" w:tplc="0415000F" w:tentative="1">
      <w:start w:val="1"/>
      <w:numFmt w:val="decimal"/>
      <w:lvlText w:val="%7."/>
      <w:lvlJc w:val="left"/>
      <w:pPr>
        <w:tabs>
          <w:tab w:val="num" w:pos="4470"/>
        </w:tabs>
        <w:ind w:left="4470" w:hanging="360"/>
      </w:pPr>
    </w:lvl>
    <w:lvl w:ilvl="7" w:tplc="04150019" w:tentative="1">
      <w:start w:val="1"/>
      <w:numFmt w:val="lowerLetter"/>
      <w:lvlText w:val="%8."/>
      <w:lvlJc w:val="left"/>
      <w:pPr>
        <w:tabs>
          <w:tab w:val="num" w:pos="5190"/>
        </w:tabs>
        <w:ind w:left="5190" w:hanging="360"/>
      </w:pPr>
    </w:lvl>
    <w:lvl w:ilvl="8" w:tplc="0415001B" w:tentative="1">
      <w:start w:val="1"/>
      <w:numFmt w:val="lowerRoman"/>
      <w:lvlText w:val="%9."/>
      <w:lvlJc w:val="right"/>
      <w:pPr>
        <w:tabs>
          <w:tab w:val="num" w:pos="5910"/>
        </w:tabs>
        <w:ind w:left="5910" w:hanging="180"/>
      </w:pPr>
    </w:lvl>
  </w:abstractNum>
  <w:abstractNum w:abstractNumId="54">
    <w:nsid w:val="269E309F"/>
    <w:multiLevelType w:val="hybridMultilevel"/>
    <w:tmpl w:val="DB0ABA4C"/>
    <w:lvl w:ilvl="0">
      <w:start w:val="24"/>
      <w:numFmt w:val="decimal"/>
      <w:lvlText w:val="%1."/>
      <w:lvlJc w:val="left"/>
      <w:pPr>
        <w:tabs>
          <w:tab w:val="num" w:pos="170"/>
        </w:tabs>
        <w:ind w:left="284" w:firstLine="76"/>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28191086"/>
    <w:multiLevelType w:val="hybridMultilevel"/>
    <w:tmpl w:val="1CB80AC2"/>
    <w:lvl w:ilvl="0" w:tplc="53F44C96">
      <w:start w:val="1"/>
      <w:numFmt w:val="decimal"/>
      <w:lvlText w:val="%1."/>
      <w:lvlJc w:val="left"/>
      <w:pPr>
        <w:tabs>
          <w:tab w:val="num" w:pos="360"/>
        </w:tabs>
        <w:ind w:left="360" w:hanging="360"/>
      </w:pPr>
      <w:rPr>
        <w:rFonts w:ascii="Times New Roman" w:hAnsi="Times New Roman" w:hint="default"/>
        <w:b w:val="0"/>
        <w:i w:val="0"/>
        <w:sz w:val="20"/>
        <w:szCs w:val="2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6">
    <w:nsid w:val="288E0E61"/>
    <w:multiLevelType w:val="hybridMultilevel"/>
    <w:tmpl w:val="90F8E91C"/>
    <w:lvl w:ilvl="0" w:tplc="AF8C2AD2">
      <w:start w:val="1"/>
      <w:numFmt w:val="bullet"/>
      <w:lvlText w:val=""/>
      <w:lvlJc w:val="left"/>
      <w:pPr>
        <w:tabs>
          <w:tab w:val="num" w:pos="360"/>
        </w:tabs>
        <w:ind w:left="360" w:hanging="360"/>
      </w:pPr>
      <w:rPr>
        <w:rFonts w:ascii="Symbol" w:hAnsi="Symbol" w:hint="default"/>
      </w:rPr>
    </w:lvl>
    <w:lvl w:ilvl="1" w:tplc="335CC236" w:tentative="1">
      <w:start w:val="1"/>
      <w:numFmt w:val="bullet"/>
      <w:lvlText w:val="o"/>
      <w:lvlJc w:val="left"/>
      <w:pPr>
        <w:tabs>
          <w:tab w:val="num" w:pos="360"/>
        </w:tabs>
        <w:ind w:left="360" w:hanging="360"/>
      </w:pPr>
      <w:rPr>
        <w:rFonts w:ascii="Courier New" w:hAnsi="Courier New" w:cs="Courier New" w:hint="default"/>
      </w:rPr>
    </w:lvl>
    <w:lvl w:ilvl="2" w:tplc="0415001B" w:tentative="1">
      <w:start w:val="1"/>
      <w:numFmt w:val="bullet"/>
      <w:lvlText w:val=""/>
      <w:lvlJc w:val="left"/>
      <w:pPr>
        <w:tabs>
          <w:tab w:val="num" w:pos="1080"/>
        </w:tabs>
        <w:ind w:left="1080" w:hanging="360"/>
      </w:pPr>
      <w:rPr>
        <w:rFonts w:ascii="Wingdings" w:hAnsi="Wingdings" w:hint="default"/>
      </w:rPr>
    </w:lvl>
    <w:lvl w:ilvl="3" w:tplc="0415000F" w:tentative="1">
      <w:start w:val="1"/>
      <w:numFmt w:val="bullet"/>
      <w:lvlText w:val=""/>
      <w:lvlJc w:val="left"/>
      <w:pPr>
        <w:tabs>
          <w:tab w:val="num" w:pos="1800"/>
        </w:tabs>
        <w:ind w:left="1800" w:hanging="360"/>
      </w:pPr>
      <w:rPr>
        <w:rFonts w:ascii="Symbol" w:hAnsi="Symbol" w:hint="default"/>
      </w:rPr>
    </w:lvl>
    <w:lvl w:ilvl="4" w:tplc="04150019" w:tentative="1">
      <w:start w:val="1"/>
      <w:numFmt w:val="bullet"/>
      <w:lvlText w:val="o"/>
      <w:lvlJc w:val="left"/>
      <w:pPr>
        <w:tabs>
          <w:tab w:val="num" w:pos="2520"/>
        </w:tabs>
        <w:ind w:left="2520" w:hanging="360"/>
      </w:pPr>
      <w:rPr>
        <w:rFonts w:ascii="Courier New" w:hAnsi="Courier New" w:cs="Courier New" w:hint="default"/>
      </w:rPr>
    </w:lvl>
    <w:lvl w:ilvl="5" w:tplc="0415001B" w:tentative="1">
      <w:start w:val="1"/>
      <w:numFmt w:val="bullet"/>
      <w:lvlText w:val=""/>
      <w:lvlJc w:val="left"/>
      <w:pPr>
        <w:tabs>
          <w:tab w:val="num" w:pos="3240"/>
        </w:tabs>
        <w:ind w:left="3240" w:hanging="360"/>
      </w:pPr>
      <w:rPr>
        <w:rFonts w:ascii="Wingdings" w:hAnsi="Wingdings" w:hint="default"/>
      </w:rPr>
    </w:lvl>
    <w:lvl w:ilvl="6" w:tplc="0415000F" w:tentative="1">
      <w:start w:val="1"/>
      <w:numFmt w:val="bullet"/>
      <w:lvlText w:val=""/>
      <w:lvlJc w:val="left"/>
      <w:pPr>
        <w:tabs>
          <w:tab w:val="num" w:pos="3960"/>
        </w:tabs>
        <w:ind w:left="3960" w:hanging="360"/>
      </w:pPr>
      <w:rPr>
        <w:rFonts w:ascii="Symbol" w:hAnsi="Symbol" w:hint="default"/>
      </w:rPr>
    </w:lvl>
    <w:lvl w:ilvl="7" w:tplc="04150019" w:tentative="1">
      <w:start w:val="1"/>
      <w:numFmt w:val="bullet"/>
      <w:lvlText w:val="o"/>
      <w:lvlJc w:val="left"/>
      <w:pPr>
        <w:tabs>
          <w:tab w:val="num" w:pos="4680"/>
        </w:tabs>
        <w:ind w:left="4680" w:hanging="360"/>
      </w:pPr>
      <w:rPr>
        <w:rFonts w:ascii="Courier New" w:hAnsi="Courier New" w:cs="Courier New" w:hint="default"/>
      </w:rPr>
    </w:lvl>
    <w:lvl w:ilvl="8" w:tplc="0415001B" w:tentative="1">
      <w:start w:val="1"/>
      <w:numFmt w:val="bullet"/>
      <w:lvlText w:val=""/>
      <w:lvlJc w:val="left"/>
      <w:pPr>
        <w:tabs>
          <w:tab w:val="num" w:pos="5400"/>
        </w:tabs>
        <w:ind w:left="5400" w:hanging="360"/>
      </w:pPr>
      <w:rPr>
        <w:rFonts w:ascii="Wingdings" w:hAnsi="Wingdings" w:hint="default"/>
      </w:rPr>
    </w:lvl>
  </w:abstractNum>
  <w:abstractNum w:abstractNumId="57">
    <w:nsid w:val="297A57B2"/>
    <w:multiLevelType w:val="hybridMultilevel"/>
    <w:tmpl w:val="01209D46"/>
    <w:lvl w:ilvl="0" w:tplc="7408E8D8">
      <w:start w:val="1"/>
      <w:numFmt w:val="bullet"/>
      <w:lvlText w:val=""/>
      <w:lvlJc w:val="left"/>
      <w:pPr>
        <w:tabs>
          <w:tab w:val="num" w:pos="57"/>
        </w:tabs>
        <w:ind w:left="397" w:hanging="340"/>
      </w:pPr>
      <w:rPr>
        <w:rFonts w:ascii="Wingdings" w:hAnsi="Wingdings" w:hint="default"/>
        <w:sz w:val="20"/>
        <w:szCs w:val="20"/>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8">
    <w:nsid w:val="29C36111"/>
    <w:multiLevelType w:val="hybridMultilevel"/>
    <w:tmpl w:val="3D6247E6"/>
    <w:lvl w:ilvl="0" w:tplc="8D38375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29DE6D1A"/>
    <w:multiLevelType w:val="hybridMultilevel"/>
    <w:tmpl w:val="481A702E"/>
    <w:lvl w:ilvl="0" w:tplc="9ABA4F3C">
      <w:start w:val="16"/>
      <w:numFmt w:val="decimal"/>
      <w:lvlText w:val="Załącznik nr %1."/>
      <w:lvlJc w:val="left"/>
      <w:pPr>
        <w:tabs>
          <w:tab w:val="num" w:pos="502"/>
        </w:tabs>
        <w:ind w:left="502" w:hanging="360"/>
      </w:pPr>
      <w:rPr>
        <w:rFonts w:ascii="Times New Roman" w:hAnsi="Times New Roman" w:hint="default"/>
        <w:b/>
        <w:i w:val="0"/>
        <w:color w:val="auto"/>
        <w:sz w:val="24"/>
        <w:szCs w:val="24"/>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60">
    <w:nsid w:val="2C8534ED"/>
    <w:multiLevelType w:val="hybridMultilevel"/>
    <w:tmpl w:val="3FE8F63A"/>
    <w:lvl w:ilvl="0" w:tplc="7E4E1DAC">
      <w:start w:val="1"/>
      <w:numFmt w:val="decimal"/>
      <w:lvlText w:val="%1."/>
      <w:lvlJc w:val="left"/>
      <w:pPr>
        <w:tabs>
          <w:tab w:val="num" w:pos="720"/>
        </w:tabs>
        <w:ind w:left="720" w:hanging="360"/>
      </w:p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61">
    <w:nsid w:val="2CD5111A"/>
    <w:multiLevelType w:val="hybridMultilevel"/>
    <w:tmpl w:val="8F5EB01C"/>
    <w:lvl w:ilvl="0" w:tplc="6534E8C4">
      <w:start w:val="1"/>
      <w:numFmt w:val="decimal"/>
      <w:lvlText w:val="%1."/>
      <w:lvlJc w:val="left"/>
      <w:pPr>
        <w:tabs>
          <w:tab w:val="num" w:pos="2880"/>
        </w:tabs>
        <w:ind w:left="2880" w:hanging="288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2CF90594"/>
    <w:multiLevelType w:val="hybridMultilevel"/>
    <w:tmpl w:val="EF0A0B56"/>
    <w:lvl w:ilvl="0" w:tplc="0415000F">
      <w:start w:val="1"/>
      <w:numFmt w:val="decimal"/>
      <w:lvlText w:val="%1)"/>
      <w:lvlJc w:val="left"/>
      <w:pPr>
        <w:ind w:left="646" w:hanging="675"/>
      </w:pPr>
      <w:rPr>
        <w:rFonts w:hint="default"/>
      </w:rPr>
    </w:lvl>
    <w:lvl w:ilvl="1" w:tplc="04150019" w:tentative="1">
      <w:start w:val="1"/>
      <w:numFmt w:val="lowerLetter"/>
      <w:lvlText w:val="%2."/>
      <w:lvlJc w:val="left"/>
      <w:pPr>
        <w:ind w:left="1051" w:hanging="360"/>
      </w:pPr>
    </w:lvl>
    <w:lvl w:ilvl="2" w:tplc="0415001B" w:tentative="1">
      <w:start w:val="1"/>
      <w:numFmt w:val="lowerRoman"/>
      <w:lvlText w:val="%3."/>
      <w:lvlJc w:val="right"/>
      <w:pPr>
        <w:ind w:left="1771" w:hanging="180"/>
      </w:pPr>
    </w:lvl>
    <w:lvl w:ilvl="3" w:tplc="0415000F" w:tentative="1">
      <w:start w:val="1"/>
      <w:numFmt w:val="decimal"/>
      <w:lvlText w:val="%4."/>
      <w:lvlJc w:val="left"/>
      <w:pPr>
        <w:ind w:left="2491" w:hanging="360"/>
      </w:pPr>
    </w:lvl>
    <w:lvl w:ilvl="4" w:tplc="04150019" w:tentative="1">
      <w:start w:val="1"/>
      <w:numFmt w:val="lowerLetter"/>
      <w:lvlText w:val="%5."/>
      <w:lvlJc w:val="left"/>
      <w:pPr>
        <w:ind w:left="3211" w:hanging="360"/>
      </w:pPr>
    </w:lvl>
    <w:lvl w:ilvl="5" w:tplc="0415001B" w:tentative="1">
      <w:start w:val="1"/>
      <w:numFmt w:val="lowerRoman"/>
      <w:lvlText w:val="%6."/>
      <w:lvlJc w:val="right"/>
      <w:pPr>
        <w:ind w:left="3931" w:hanging="180"/>
      </w:pPr>
    </w:lvl>
    <w:lvl w:ilvl="6" w:tplc="0415000F" w:tentative="1">
      <w:start w:val="1"/>
      <w:numFmt w:val="decimal"/>
      <w:lvlText w:val="%7."/>
      <w:lvlJc w:val="left"/>
      <w:pPr>
        <w:ind w:left="4651" w:hanging="360"/>
      </w:pPr>
    </w:lvl>
    <w:lvl w:ilvl="7" w:tplc="04150019" w:tentative="1">
      <w:start w:val="1"/>
      <w:numFmt w:val="lowerLetter"/>
      <w:lvlText w:val="%8."/>
      <w:lvlJc w:val="left"/>
      <w:pPr>
        <w:ind w:left="5371" w:hanging="360"/>
      </w:pPr>
    </w:lvl>
    <w:lvl w:ilvl="8" w:tplc="0415001B" w:tentative="1">
      <w:start w:val="1"/>
      <w:numFmt w:val="lowerRoman"/>
      <w:lvlText w:val="%9."/>
      <w:lvlJc w:val="right"/>
      <w:pPr>
        <w:ind w:left="6091" w:hanging="180"/>
      </w:pPr>
    </w:lvl>
  </w:abstractNum>
  <w:abstractNum w:abstractNumId="63">
    <w:nsid w:val="2EB807C6"/>
    <w:multiLevelType w:val="hybridMultilevel"/>
    <w:tmpl w:val="21284242"/>
    <w:lvl w:ilvl="0" w:tplc="D032A2BC">
      <w:start w:val="1"/>
      <w:numFmt w:val="decimal"/>
      <w:isLgl/>
      <w:lvlText w:val="2.3.%1"/>
      <w:lvlJc w:val="left"/>
      <w:pPr>
        <w:tabs>
          <w:tab w:val="num" w:pos="900"/>
        </w:tabs>
        <w:ind w:left="600" w:hanging="4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2EE84372"/>
    <w:multiLevelType w:val="hybridMultilevel"/>
    <w:tmpl w:val="470E6506"/>
    <w:lvl w:ilvl="0" w:tplc="699E6B7C">
      <w:start w:val="1"/>
      <w:numFmt w:val="bullet"/>
      <w:lvlText w:val=""/>
      <w:lvlJc w:val="left"/>
      <w:pPr>
        <w:tabs>
          <w:tab w:val="num" w:pos="397"/>
        </w:tabs>
        <w:ind w:left="397" w:hanging="340"/>
      </w:pPr>
      <w:rPr>
        <w:rFonts w:ascii="Wingdings" w:hAnsi="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5">
    <w:nsid w:val="2F075B49"/>
    <w:multiLevelType w:val="multilevel"/>
    <w:tmpl w:val="8E34F73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6">
    <w:nsid w:val="2F727781"/>
    <w:multiLevelType w:val="hybridMultilevel"/>
    <w:tmpl w:val="6DB41EF0"/>
    <w:lvl w:ilvl="0" w:tplc="FE92B494">
      <w:start w:val="1"/>
      <w:numFmt w:val="decimal"/>
      <w:lvlText w:val="%1."/>
      <w:lvlJc w:val="left"/>
      <w:pPr>
        <w:tabs>
          <w:tab w:val="num" w:pos="57"/>
        </w:tabs>
        <w:ind w:left="57" w:hanging="57"/>
      </w:pPr>
      <w:rPr>
        <w:rFonts w:hint="default"/>
        <w:u w:val="none"/>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67">
    <w:nsid w:val="30334CEB"/>
    <w:multiLevelType w:val="multilevel"/>
    <w:tmpl w:val="88442F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30556569"/>
    <w:multiLevelType w:val="hybridMultilevel"/>
    <w:tmpl w:val="52504D32"/>
    <w:lvl w:ilvl="0" w:tplc="9ABA4F3C">
      <w:start w:val="1"/>
      <w:numFmt w:val="bullet"/>
      <w:lvlText w:val=""/>
      <w:lvlJc w:val="left"/>
      <w:pPr>
        <w:tabs>
          <w:tab w:val="num" w:pos="360"/>
        </w:tabs>
        <w:ind w:left="360" w:hanging="360"/>
      </w:pPr>
      <w:rPr>
        <w:rFonts w:ascii="Wingdings" w:hAnsi="Wingdings" w:hint="default"/>
      </w:rPr>
    </w:lvl>
    <w:lvl w:ilvl="1" w:tplc="FE92B494">
      <w:start w:val="1"/>
      <w:numFmt w:val="bullet"/>
      <w:lvlText w:val="-"/>
      <w:lvlJc w:val="left"/>
      <w:pPr>
        <w:tabs>
          <w:tab w:val="num" w:pos="1080"/>
        </w:tabs>
        <w:ind w:left="1080" w:hanging="360"/>
      </w:pPr>
      <w:rPr>
        <w:rFonts w:ascii="Times New Roman" w:hAnsi="Times New Roman" w:cs="Times New Roman" w:hint="default"/>
      </w:rPr>
    </w:lvl>
    <w:lvl w:ilvl="2" w:tplc="04150005">
      <w:start w:val="1"/>
      <w:numFmt w:val="lowerRoman"/>
      <w:lvlText w:val="%3."/>
      <w:lvlJc w:val="right"/>
      <w:pPr>
        <w:tabs>
          <w:tab w:val="num" w:pos="1800"/>
        </w:tabs>
        <w:ind w:left="1800" w:hanging="180"/>
      </w:pPr>
    </w:lvl>
    <w:lvl w:ilvl="3" w:tplc="04150001" w:tentative="1">
      <w:start w:val="1"/>
      <w:numFmt w:val="decimal"/>
      <w:lvlText w:val="%4."/>
      <w:lvlJc w:val="left"/>
      <w:pPr>
        <w:tabs>
          <w:tab w:val="num" w:pos="2520"/>
        </w:tabs>
        <w:ind w:left="2520" w:hanging="360"/>
      </w:pPr>
    </w:lvl>
    <w:lvl w:ilvl="4" w:tplc="04150003" w:tentative="1">
      <w:start w:val="1"/>
      <w:numFmt w:val="lowerLetter"/>
      <w:lvlText w:val="%5."/>
      <w:lvlJc w:val="left"/>
      <w:pPr>
        <w:tabs>
          <w:tab w:val="num" w:pos="3240"/>
        </w:tabs>
        <w:ind w:left="3240" w:hanging="360"/>
      </w:pPr>
    </w:lvl>
    <w:lvl w:ilvl="5" w:tplc="04150005" w:tentative="1">
      <w:start w:val="1"/>
      <w:numFmt w:val="lowerRoman"/>
      <w:lvlText w:val="%6."/>
      <w:lvlJc w:val="right"/>
      <w:pPr>
        <w:tabs>
          <w:tab w:val="num" w:pos="3960"/>
        </w:tabs>
        <w:ind w:left="3960" w:hanging="180"/>
      </w:pPr>
    </w:lvl>
    <w:lvl w:ilvl="6" w:tplc="04150001" w:tentative="1">
      <w:start w:val="1"/>
      <w:numFmt w:val="decimal"/>
      <w:lvlText w:val="%7."/>
      <w:lvlJc w:val="left"/>
      <w:pPr>
        <w:tabs>
          <w:tab w:val="num" w:pos="4680"/>
        </w:tabs>
        <w:ind w:left="4680" w:hanging="360"/>
      </w:pPr>
    </w:lvl>
    <w:lvl w:ilvl="7" w:tplc="04150003" w:tentative="1">
      <w:start w:val="1"/>
      <w:numFmt w:val="lowerLetter"/>
      <w:lvlText w:val="%8."/>
      <w:lvlJc w:val="left"/>
      <w:pPr>
        <w:tabs>
          <w:tab w:val="num" w:pos="5400"/>
        </w:tabs>
        <w:ind w:left="5400" w:hanging="360"/>
      </w:pPr>
    </w:lvl>
    <w:lvl w:ilvl="8" w:tplc="04150005" w:tentative="1">
      <w:start w:val="1"/>
      <w:numFmt w:val="lowerRoman"/>
      <w:lvlText w:val="%9."/>
      <w:lvlJc w:val="right"/>
      <w:pPr>
        <w:tabs>
          <w:tab w:val="num" w:pos="6120"/>
        </w:tabs>
        <w:ind w:left="6120" w:hanging="180"/>
      </w:pPr>
    </w:lvl>
  </w:abstractNum>
  <w:abstractNum w:abstractNumId="69">
    <w:nsid w:val="3070715F"/>
    <w:multiLevelType w:val="hybridMultilevel"/>
    <w:tmpl w:val="27567B6C"/>
    <w:lvl w:ilvl="0">
      <w:start w:val="1"/>
      <w:numFmt w:val="bullet"/>
      <w:lvlText w:val=""/>
      <w:lvlJc w:val="left"/>
      <w:pPr>
        <w:tabs>
          <w:tab w:val="num" w:pos="397"/>
        </w:tabs>
        <w:ind w:left="397" w:hanging="34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nsid w:val="315B3769"/>
    <w:multiLevelType w:val="multilevel"/>
    <w:tmpl w:val="49582C5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1">
    <w:nsid w:val="33B86371"/>
    <w:multiLevelType w:val="hybridMultilevel"/>
    <w:tmpl w:val="EF9CC244"/>
    <w:lvl w:ilvl="0" w:tplc="FE92B494">
      <w:start w:val="1"/>
      <w:numFmt w:val="decimal"/>
      <w:lvlText w:val="%1."/>
      <w:lvlJc w:val="left"/>
      <w:pPr>
        <w:tabs>
          <w:tab w:val="num" w:pos="1069"/>
        </w:tabs>
        <w:ind w:left="1069" w:hanging="360"/>
      </w:pPr>
      <w:rPr>
        <w:rFonts w:hint="default"/>
      </w:rPr>
    </w:lvl>
    <w:lvl w:ilvl="1" w:tplc="04150003" w:tentative="1">
      <w:start w:val="1"/>
      <w:numFmt w:val="lowerLetter"/>
      <w:lvlText w:val="%2."/>
      <w:lvlJc w:val="left"/>
      <w:pPr>
        <w:tabs>
          <w:tab w:val="num" w:pos="1789"/>
        </w:tabs>
        <w:ind w:left="1789" w:hanging="360"/>
      </w:pPr>
    </w:lvl>
    <w:lvl w:ilvl="2" w:tplc="04150005" w:tentative="1">
      <w:start w:val="1"/>
      <w:numFmt w:val="lowerRoman"/>
      <w:lvlText w:val="%3."/>
      <w:lvlJc w:val="right"/>
      <w:pPr>
        <w:tabs>
          <w:tab w:val="num" w:pos="2509"/>
        </w:tabs>
        <w:ind w:left="2509" w:hanging="180"/>
      </w:pPr>
    </w:lvl>
    <w:lvl w:ilvl="3" w:tplc="04150001" w:tentative="1">
      <w:start w:val="1"/>
      <w:numFmt w:val="decimal"/>
      <w:lvlText w:val="%4."/>
      <w:lvlJc w:val="left"/>
      <w:pPr>
        <w:tabs>
          <w:tab w:val="num" w:pos="3229"/>
        </w:tabs>
        <w:ind w:left="3229" w:hanging="360"/>
      </w:pPr>
    </w:lvl>
    <w:lvl w:ilvl="4" w:tplc="04150003" w:tentative="1">
      <w:start w:val="1"/>
      <w:numFmt w:val="lowerLetter"/>
      <w:lvlText w:val="%5."/>
      <w:lvlJc w:val="left"/>
      <w:pPr>
        <w:tabs>
          <w:tab w:val="num" w:pos="3949"/>
        </w:tabs>
        <w:ind w:left="3949" w:hanging="360"/>
      </w:pPr>
    </w:lvl>
    <w:lvl w:ilvl="5" w:tplc="04150005" w:tentative="1">
      <w:start w:val="1"/>
      <w:numFmt w:val="lowerRoman"/>
      <w:lvlText w:val="%6."/>
      <w:lvlJc w:val="right"/>
      <w:pPr>
        <w:tabs>
          <w:tab w:val="num" w:pos="4669"/>
        </w:tabs>
        <w:ind w:left="4669" w:hanging="180"/>
      </w:pPr>
    </w:lvl>
    <w:lvl w:ilvl="6" w:tplc="04150001" w:tentative="1">
      <w:start w:val="1"/>
      <w:numFmt w:val="decimal"/>
      <w:lvlText w:val="%7."/>
      <w:lvlJc w:val="left"/>
      <w:pPr>
        <w:tabs>
          <w:tab w:val="num" w:pos="5389"/>
        </w:tabs>
        <w:ind w:left="5389" w:hanging="360"/>
      </w:pPr>
    </w:lvl>
    <w:lvl w:ilvl="7" w:tplc="04150003" w:tentative="1">
      <w:start w:val="1"/>
      <w:numFmt w:val="lowerLetter"/>
      <w:lvlText w:val="%8."/>
      <w:lvlJc w:val="left"/>
      <w:pPr>
        <w:tabs>
          <w:tab w:val="num" w:pos="6109"/>
        </w:tabs>
        <w:ind w:left="6109" w:hanging="360"/>
      </w:pPr>
    </w:lvl>
    <w:lvl w:ilvl="8" w:tplc="04150005" w:tentative="1">
      <w:start w:val="1"/>
      <w:numFmt w:val="lowerRoman"/>
      <w:lvlText w:val="%9."/>
      <w:lvlJc w:val="right"/>
      <w:pPr>
        <w:tabs>
          <w:tab w:val="num" w:pos="6829"/>
        </w:tabs>
        <w:ind w:left="6829" w:hanging="180"/>
      </w:pPr>
    </w:lvl>
  </w:abstractNum>
  <w:abstractNum w:abstractNumId="72">
    <w:nsid w:val="34431A64"/>
    <w:multiLevelType w:val="hybridMultilevel"/>
    <w:tmpl w:val="5728F940"/>
    <w:lvl w:ilvl="0" w:tplc="0415000F">
      <w:start w:val="1"/>
      <w:numFmt w:val="bullet"/>
      <w:lvlText w:val=""/>
      <w:lvlJc w:val="left"/>
      <w:pPr>
        <w:tabs>
          <w:tab w:val="num" w:pos="720"/>
        </w:tabs>
        <w:ind w:left="720" w:hanging="360"/>
      </w:pPr>
      <w:rPr>
        <w:rFonts w:ascii="Wingdings" w:hAnsi="Wingdings"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3">
    <w:nsid w:val="344339FB"/>
    <w:multiLevelType w:val="hybridMultilevel"/>
    <w:tmpl w:val="8A8471D0"/>
    <w:lvl w:ilvl="0" w:tplc="BBAE8B32">
      <w:start w:val="1"/>
      <w:numFmt w:val="bullet"/>
      <w:lvlText w:val=""/>
      <w:lvlJc w:val="left"/>
      <w:pPr>
        <w:tabs>
          <w:tab w:val="num" w:pos="417"/>
        </w:tabs>
        <w:ind w:left="417" w:hanging="360"/>
      </w:pPr>
      <w:rPr>
        <w:rFonts w:ascii="Wingdings" w:hAnsi="Wingdings" w:hint="default"/>
        <w:sz w:val="20"/>
        <w:szCs w:val="20"/>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4">
    <w:nsid w:val="34B01036"/>
    <w:multiLevelType w:val="multilevel"/>
    <w:tmpl w:val="12C6B2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5">
    <w:nsid w:val="359C5213"/>
    <w:multiLevelType w:val="multilevel"/>
    <w:tmpl w:val="1320334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nsid w:val="36435C26"/>
    <w:multiLevelType w:val="multilevel"/>
    <w:tmpl w:val="C12072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7">
    <w:nsid w:val="372A043C"/>
    <w:multiLevelType w:val="multilevel"/>
    <w:tmpl w:val="00700DA2"/>
    <w:lvl w:ilvl="0">
      <w:start w:val="1"/>
      <w:numFmt w:val="lowerLetter"/>
      <w:lvlText w:val="%1."/>
      <w:lvlJc w:val="left"/>
      <w:pPr>
        <w:tabs>
          <w:tab w:val="num" w:pos="397"/>
        </w:tabs>
        <w:ind w:left="397" w:hanging="397"/>
      </w:pPr>
      <w:rPr>
        <w:rFonts w:hint="default"/>
        <w:sz w:val="20"/>
        <w:szCs w:val="20"/>
        <w:u w:val="none"/>
      </w:rPr>
    </w:lvl>
    <w:lvl w:ilvl="1">
      <w:start w:val="1"/>
      <w:numFmt w:val="bullet"/>
      <w:lvlText w:val=""/>
      <w:lvlJc w:val="left"/>
      <w:pPr>
        <w:tabs>
          <w:tab w:val="num" w:pos="720"/>
        </w:tabs>
        <w:ind w:left="720" w:hanging="360"/>
      </w:pPr>
      <w:rPr>
        <w:rFonts w:ascii="Wingdings" w:hAnsi="Wingdings" w:hint="default"/>
        <w:sz w:val="20"/>
        <w:szCs w:val="20"/>
        <w:u w:val="none"/>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78">
    <w:nsid w:val="38514B10"/>
    <w:multiLevelType w:val="hybridMultilevel"/>
    <w:tmpl w:val="CCA0C1E6"/>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79">
    <w:nsid w:val="3935622F"/>
    <w:multiLevelType w:val="multilevel"/>
    <w:tmpl w:val="27567B6C"/>
    <w:lvl w:ilvl="0">
      <w:start w:val="1"/>
      <w:numFmt w:val="bullet"/>
      <w:lvlText w:val=""/>
      <w:lvlJc w:val="left"/>
      <w:pPr>
        <w:tabs>
          <w:tab w:val="num" w:pos="397"/>
        </w:tabs>
        <w:ind w:left="397" w:hanging="34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nsid w:val="3B1A19F1"/>
    <w:multiLevelType w:val="hybridMultilevel"/>
    <w:tmpl w:val="32EAAA88"/>
    <w:lvl w:ilvl="0">
      <w:start w:val="1"/>
      <w:numFmt w:val="lowerLetter"/>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nsid w:val="3B1A1BF8"/>
    <w:multiLevelType w:val="hybridMultilevel"/>
    <w:tmpl w:val="7EA02368"/>
    <w:lvl w:ilvl="0" w:tplc="B02C1094">
      <w:start w:val="3"/>
      <w:numFmt w:val="decimal"/>
      <w:lvlText w:val="%1."/>
      <w:lvlJc w:val="left"/>
      <w:pPr>
        <w:tabs>
          <w:tab w:val="num" w:pos="720"/>
        </w:tabs>
        <w:ind w:left="720" w:hanging="360"/>
      </w:pPr>
      <w:rPr>
        <w:rFonts w:hint="default"/>
      </w:rPr>
    </w:lvl>
    <w:lvl w:ilvl="1" w:tplc="0C928C18"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nsid w:val="3B6E3E28"/>
    <w:multiLevelType w:val="hybridMultilevel"/>
    <w:tmpl w:val="95A8DF26"/>
    <w:lvl w:ilvl="0">
      <w:start w:val="1"/>
      <w:numFmt w:val="bullet"/>
      <w:lvlText w:val=""/>
      <w:lvlJc w:val="left"/>
      <w:pPr>
        <w:tabs>
          <w:tab w:val="num" w:pos="715"/>
        </w:tabs>
        <w:ind w:left="715" w:hanging="360"/>
      </w:pPr>
      <w:rPr>
        <w:rFonts w:ascii="Symbol" w:hAnsi="Symbol" w:hint="default"/>
      </w:rPr>
    </w:lvl>
    <w:lvl w:ilvl="1" w:tentative="1">
      <w:start w:val="1"/>
      <w:numFmt w:val="bullet"/>
      <w:lvlText w:val="o"/>
      <w:lvlJc w:val="left"/>
      <w:pPr>
        <w:tabs>
          <w:tab w:val="num" w:pos="1435"/>
        </w:tabs>
        <w:ind w:left="1435" w:hanging="360"/>
      </w:pPr>
      <w:rPr>
        <w:rFonts w:ascii="Courier New" w:hAnsi="Courier New" w:cs="Courier New" w:hint="default"/>
      </w:rPr>
    </w:lvl>
    <w:lvl w:ilvl="2" w:tentative="1">
      <w:start w:val="1"/>
      <w:numFmt w:val="bullet"/>
      <w:lvlText w:val=""/>
      <w:lvlJc w:val="left"/>
      <w:pPr>
        <w:tabs>
          <w:tab w:val="num" w:pos="2155"/>
        </w:tabs>
        <w:ind w:left="2155" w:hanging="360"/>
      </w:pPr>
      <w:rPr>
        <w:rFonts w:ascii="Wingdings" w:hAnsi="Wingdings" w:hint="default"/>
      </w:rPr>
    </w:lvl>
    <w:lvl w:ilvl="3" w:tentative="1">
      <w:start w:val="1"/>
      <w:numFmt w:val="bullet"/>
      <w:lvlText w:val=""/>
      <w:lvlJc w:val="left"/>
      <w:pPr>
        <w:tabs>
          <w:tab w:val="num" w:pos="2875"/>
        </w:tabs>
        <w:ind w:left="2875" w:hanging="360"/>
      </w:pPr>
      <w:rPr>
        <w:rFonts w:ascii="Symbol" w:hAnsi="Symbol" w:hint="default"/>
      </w:rPr>
    </w:lvl>
    <w:lvl w:ilvl="4" w:tentative="1">
      <w:start w:val="1"/>
      <w:numFmt w:val="bullet"/>
      <w:lvlText w:val="o"/>
      <w:lvlJc w:val="left"/>
      <w:pPr>
        <w:tabs>
          <w:tab w:val="num" w:pos="3595"/>
        </w:tabs>
        <w:ind w:left="3595" w:hanging="360"/>
      </w:pPr>
      <w:rPr>
        <w:rFonts w:ascii="Courier New" w:hAnsi="Courier New" w:cs="Courier New" w:hint="default"/>
      </w:rPr>
    </w:lvl>
    <w:lvl w:ilvl="5" w:tentative="1">
      <w:start w:val="1"/>
      <w:numFmt w:val="bullet"/>
      <w:lvlText w:val=""/>
      <w:lvlJc w:val="left"/>
      <w:pPr>
        <w:tabs>
          <w:tab w:val="num" w:pos="4315"/>
        </w:tabs>
        <w:ind w:left="4315" w:hanging="360"/>
      </w:pPr>
      <w:rPr>
        <w:rFonts w:ascii="Wingdings" w:hAnsi="Wingdings" w:hint="default"/>
      </w:rPr>
    </w:lvl>
    <w:lvl w:ilvl="6" w:tentative="1">
      <w:start w:val="1"/>
      <w:numFmt w:val="bullet"/>
      <w:lvlText w:val=""/>
      <w:lvlJc w:val="left"/>
      <w:pPr>
        <w:tabs>
          <w:tab w:val="num" w:pos="5035"/>
        </w:tabs>
        <w:ind w:left="5035" w:hanging="360"/>
      </w:pPr>
      <w:rPr>
        <w:rFonts w:ascii="Symbol" w:hAnsi="Symbol" w:hint="default"/>
      </w:rPr>
    </w:lvl>
    <w:lvl w:ilvl="7" w:tentative="1">
      <w:start w:val="1"/>
      <w:numFmt w:val="bullet"/>
      <w:lvlText w:val="o"/>
      <w:lvlJc w:val="left"/>
      <w:pPr>
        <w:tabs>
          <w:tab w:val="num" w:pos="5755"/>
        </w:tabs>
        <w:ind w:left="5755" w:hanging="360"/>
      </w:pPr>
      <w:rPr>
        <w:rFonts w:ascii="Courier New" w:hAnsi="Courier New" w:cs="Courier New" w:hint="default"/>
      </w:rPr>
    </w:lvl>
    <w:lvl w:ilvl="8" w:tentative="1">
      <w:start w:val="1"/>
      <w:numFmt w:val="bullet"/>
      <w:lvlText w:val=""/>
      <w:lvlJc w:val="left"/>
      <w:pPr>
        <w:tabs>
          <w:tab w:val="num" w:pos="6475"/>
        </w:tabs>
        <w:ind w:left="6475" w:hanging="360"/>
      </w:pPr>
      <w:rPr>
        <w:rFonts w:ascii="Wingdings" w:hAnsi="Wingdings" w:hint="default"/>
      </w:rPr>
    </w:lvl>
  </w:abstractNum>
  <w:abstractNum w:abstractNumId="83">
    <w:nsid w:val="3C6C49AF"/>
    <w:multiLevelType w:val="hybridMultilevel"/>
    <w:tmpl w:val="272E9A16"/>
    <w:lvl w:ilvl="0" w:tplc="F64A1AA0">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80"/>
        </w:tabs>
        <w:ind w:left="180" w:hanging="360"/>
      </w:pPr>
      <w:rPr>
        <w:rFonts w:ascii="Courier New" w:hAnsi="Courier New" w:cs="Courier New" w:hint="default"/>
      </w:rPr>
    </w:lvl>
    <w:lvl w:ilvl="2" w:tplc="04150005" w:tentative="1">
      <w:start w:val="1"/>
      <w:numFmt w:val="bullet"/>
      <w:lvlText w:val=""/>
      <w:lvlJc w:val="left"/>
      <w:pPr>
        <w:tabs>
          <w:tab w:val="num" w:pos="900"/>
        </w:tabs>
        <w:ind w:left="900" w:hanging="360"/>
      </w:pPr>
      <w:rPr>
        <w:rFonts w:ascii="Wingdings" w:hAnsi="Wingdings" w:hint="default"/>
      </w:rPr>
    </w:lvl>
    <w:lvl w:ilvl="3" w:tplc="04150001" w:tentative="1">
      <w:start w:val="1"/>
      <w:numFmt w:val="bullet"/>
      <w:lvlText w:val=""/>
      <w:lvlJc w:val="left"/>
      <w:pPr>
        <w:tabs>
          <w:tab w:val="num" w:pos="1620"/>
        </w:tabs>
        <w:ind w:left="1620" w:hanging="360"/>
      </w:pPr>
      <w:rPr>
        <w:rFonts w:ascii="Symbol" w:hAnsi="Symbol" w:hint="default"/>
      </w:rPr>
    </w:lvl>
    <w:lvl w:ilvl="4" w:tplc="04150003" w:tentative="1">
      <w:start w:val="1"/>
      <w:numFmt w:val="bullet"/>
      <w:lvlText w:val="o"/>
      <w:lvlJc w:val="left"/>
      <w:pPr>
        <w:tabs>
          <w:tab w:val="num" w:pos="2340"/>
        </w:tabs>
        <w:ind w:left="2340" w:hanging="360"/>
      </w:pPr>
      <w:rPr>
        <w:rFonts w:ascii="Courier New" w:hAnsi="Courier New" w:cs="Courier New" w:hint="default"/>
      </w:rPr>
    </w:lvl>
    <w:lvl w:ilvl="5" w:tplc="04150005" w:tentative="1">
      <w:start w:val="1"/>
      <w:numFmt w:val="bullet"/>
      <w:lvlText w:val=""/>
      <w:lvlJc w:val="left"/>
      <w:pPr>
        <w:tabs>
          <w:tab w:val="num" w:pos="3060"/>
        </w:tabs>
        <w:ind w:left="3060" w:hanging="360"/>
      </w:pPr>
      <w:rPr>
        <w:rFonts w:ascii="Wingdings" w:hAnsi="Wingdings" w:hint="default"/>
      </w:rPr>
    </w:lvl>
    <w:lvl w:ilvl="6" w:tplc="04150001" w:tentative="1">
      <w:start w:val="1"/>
      <w:numFmt w:val="bullet"/>
      <w:lvlText w:val=""/>
      <w:lvlJc w:val="left"/>
      <w:pPr>
        <w:tabs>
          <w:tab w:val="num" w:pos="3780"/>
        </w:tabs>
        <w:ind w:left="3780" w:hanging="360"/>
      </w:pPr>
      <w:rPr>
        <w:rFonts w:ascii="Symbol" w:hAnsi="Symbol" w:hint="default"/>
      </w:rPr>
    </w:lvl>
    <w:lvl w:ilvl="7" w:tplc="04150003" w:tentative="1">
      <w:start w:val="1"/>
      <w:numFmt w:val="bullet"/>
      <w:lvlText w:val="o"/>
      <w:lvlJc w:val="left"/>
      <w:pPr>
        <w:tabs>
          <w:tab w:val="num" w:pos="4500"/>
        </w:tabs>
        <w:ind w:left="4500" w:hanging="360"/>
      </w:pPr>
      <w:rPr>
        <w:rFonts w:ascii="Courier New" w:hAnsi="Courier New" w:cs="Courier New" w:hint="default"/>
      </w:rPr>
    </w:lvl>
    <w:lvl w:ilvl="8" w:tplc="04150005" w:tentative="1">
      <w:start w:val="1"/>
      <w:numFmt w:val="bullet"/>
      <w:lvlText w:val=""/>
      <w:lvlJc w:val="left"/>
      <w:pPr>
        <w:tabs>
          <w:tab w:val="num" w:pos="5220"/>
        </w:tabs>
        <w:ind w:left="5220" w:hanging="360"/>
      </w:pPr>
      <w:rPr>
        <w:rFonts w:ascii="Wingdings" w:hAnsi="Wingdings" w:hint="default"/>
      </w:rPr>
    </w:lvl>
  </w:abstractNum>
  <w:abstractNum w:abstractNumId="84">
    <w:nsid w:val="3CAA7AC9"/>
    <w:multiLevelType w:val="hybridMultilevel"/>
    <w:tmpl w:val="9422621A"/>
    <w:lvl w:ilvl="0" w:tplc="D54A032E">
      <w:start w:val="1"/>
      <w:numFmt w:val="decimal"/>
      <w:lvlText w:val="%1."/>
      <w:lvlJc w:val="left"/>
      <w:pPr>
        <w:tabs>
          <w:tab w:val="num" w:pos="360"/>
        </w:tabs>
        <w:ind w:left="360" w:hanging="360"/>
      </w:pPr>
    </w:lvl>
    <w:lvl w:ilvl="1" w:tplc="04150019">
      <w:start w:val="1"/>
      <w:numFmt w:val="bullet"/>
      <w:lvlText w:val=""/>
      <w:lvlJc w:val="left"/>
      <w:pPr>
        <w:tabs>
          <w:tab w:val="num" w:pos="1080"/>
        </w:tabs>
        <w:ind w:left="1080" w:hanging="360"/>
      </w:pPr>
      <w:rPr>
        <w:rFonts w:ascii="Wingdings" w:hAnsi="Wingding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5">
    <w:nsid w:val="3CF308BA"/>
    <w:multiLevelType w:val="hybridMultilevel"/>
    <w:tmpl w:val="4180490E"/>
    <w:lvl w:ilvl="0" w:tplc="46D4AC4E">
      <w:start w:val="1"/>
      <w:numFmt w:val="bullet"/>
      <w:lvlText w:val=""/>
      <w:lvlJc w:val="left"/>
      <w:pPr>
        <w:tabs>
          <w:tab w:val="num" w:pos="360"/>
        </w:tabs>
        <w:ind w:left="360" w:hanging="360"/>
      </w:pPr>
      <w:rPr>
        <w:rFonts w:ascii="Wingdings" w:hAnsi="Wingdings" w:hint="default"/>
      </w:rPr>
    </w:lvl>
    <w:lvl w:ilvl="1" w:tplc="04150003">
      <w:start w:val="1"/>
      <w:numFmt w:val="bullet"/>
      <w:lvlText w:val="-"/>
      <w:lvlJc w:val="left"/>
      <w:pPr>
        <w:tabs>
          <w:tab w:val="num" w:pos="1080"/>
        </w:tabs>
        <w:ind w:left="1080" w:hanging="360"/>
      </w:pPr>
      <w:rPr>
        <w:rFonts w:ascii="Times New Roman" w:hAnsi="Times New Roman"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6">
    <w:nsid w:val="3D5C3AA8"/>
    <w:multiLevelType w:val="hybridMultilevel"/>
    <w:tmpl w:val="2F369028"/>
    <w:lvl w:ilvl="0" w:tplc="0415000F">
      <w:start w:val="17"/>
      <w:numFmt w:val="decimal"/>
      <w:lvlText w:val="Załącznik nr %1."/>
      <w:lvlJc w:val="left"/>
      <w:pPr>
        <w:tabs>
          <w:tab w:val="num" w:pos="1080"/>
        </w:tabs>
        <w:ind w:left="1080" w:hanging="360"/>
      </w:pPr>
      <w:rPr>
        <w:rFonts w:ascii="Arial" w:hAnsi="Arial" w:cs="Arial" w:hint="default"/>
        <w:b/>
        <w:i w:val="0"/>
        <w:color w:val="auto"/>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3D77466B"/>
    <w:multiLevelType w:val="hybridMultilevel"/>
    <w:tmpl w:val="8572092C"/>
    <w:lvl w:ilvl="0" w:tplc="C1288BC2">
      <w:start w:val="1"/>
      <w:numFmt w:val="bullet"/>
      <w:lvlText w:val="□"/>
      <w:lvlJc w:val="left"/>
      <w:pPr>
        <w:tabs>
          <w:tab w:val="num" w:pos="502"/>
        </w:tabs>
        <w:ind w:left="502" w:hanging="360"/>
      </w:pPr>
      <w:rPr>
        <w:rFonts w:ascii="Times New Roman" w:hAnsi="Times New Roman" w:hint="default"/>
        <w:b w:val="0"/>
        <w:i w:val="0"/>
        <w:sz w:val="40"/>
        <w:szCs w:val="40"/>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8">
    <w:nsid w:val="3D9B36EB"/>
    <w:multiLevelType w:val="hybridMultilevel"/>
    <w:tmpl w:val="415243BC"/>
    <w:lvl w:ilvl="0" w:tplc="0415000F">
      <w:start w:val="1"/>
      <w:numFmt w:val="bullet"/>
      <w:lvlText w:val=""/>
      <w:lvlJc w:val="left"/>
      <w:pPr>
        <w:tabs>
          <w:tab w:val="num" w:pos="720"/>
        </w:tabs>
        <w:ind w:left="720" w:hanging="360"/>
      </w:pPr>
      <w:rPr>
        <w:rFonts w:ascii="Symbol" w:hAnsi="Symbol" w:hint="default"/>
      </w:rPr>
    </w:lvl>
    <w:lvl w:ilvl="1" w:tplc="04150005"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9">
    <w:nsid w:val="3DD257B5"/>
    <w:multiLevelType w:val="hybridMultilevel"/>
    <w:tmpl w:val="1F7AD90E"/>
    <w:lvl w:ilvl="0" w:tplc="DA66147C">
      <w:start w:val="1"/>
      <w:numFmt w:val="lowerLetter"/>
      <w:lvlText w:val="%1)"/>
      <w:lvlJc w:val="left"/>
      <w:pPr>
        <w:tabs>
          <w:tab w:val="num" w:pos="360"/>
        </w:tabs>
        <w:ind w:left="360" w:hanging="360"/>
      </w:pPr>
      <w:rPr>
        <w:rFonts w:ascii="Times New Roman" w:hAnsi="Times New Roman" w:hint="default"/>
        <w:b w:val="0"/>
        <w:i w:val="0"/>
        <w:sz w:val="20"/>
        <w:szCs w:val="20"/>
      </w:rPr>
    </w:lvl>
    <w:lvl w:ilvl="1" w:tplc="04150019">
      <w:start w:val="1"/>
      <w:numFmt w:val="bullet"/>
      <w:lvlText w:val=""/>
      <w:lvlJc w:val="left"/>
      <w:pPr>
        <w:tabs>
          <w:tab w:val="num" w:pos="540"/>
        </w:tabs>
        <w:ind w:left="540" w:hanging="360"/>
      </w:pPr>
      <w:rPr>
        <w:rFonts w:ascii="Symbol" w:hAnsi="Symbol" w:hint="default"/>
        <w:b w:val="0"/>
        <w:i w:val="0"/>
        <w:sz w:val="20"/>
        <w:szCs w:val="20"/>
      </w:rPr>
    </w:lvl>
    <w:lvl w:ilvl="2" w:tplc="0415001B">
      <w:start w:val="1"/>
      <w:numFmt w:val="lowerLetter"/>
      <w:lvlText w:val="%3)"/>
      <w:lvlJc w:val="left"/>
      <w:pPr>
        <w:tabs>
          <w:tab w:val="num" w:pos="1800"/>
        </w:tabs>
        <w:ind w:left="1800" w:hanging="360"/>
      </w:pPr>
      <w:rPr>
        <w:rFonts w:ascii="Times New Roman" w:hAnsi="Times New Roman" w:hint="default"/>
        <w:b w:val="0"/>
        <w:i w:val="0"/>
        <w:sz w:val="20"/>
        <w:szCs w:val="20"/>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90">
    <w:nsid w:val="3EC26B5C"/>
    <w:multiLevelType w:val="hybridMultilevel"/>
    <w:tmpl w:val="DFFA0314"/>
    <w:lvl w:ilvl="0" w:tplc="7B9CB0CA">
      <w:start w:val="1"/>
      <w:numFmt w:val="decimal"/>
      <w:lvlText w:val="%1."/>
      <w:lvlJc w:val="left"/>
      <w:pPr>
        <w:tabs>
          <w:tab w:val="num" w:pos="720"/>
        </w:tabs>
        <w:ind w:left="720" w:hanging="360"/>
      </w:pPr>
    </w:lvl>
    <w:lvl w:ilvl="1" w:tplc="3CBC6662" w:tentative="1">
      <w:start w:val="1"/>
      <w:numFmt w:val="lowerLetter"/>
      <w:lvlText w:val="%2."/>
      <w:lvlJc w:val="left"/>
      <w:pPr>
        <w:tabs>
          <w:tab w:val="num" w:pos="1440"/>
        </w:tabs>
        <w:ind w:left="1440" w:hanging="360"/>
      </w:pPr>
    </w:lvl>
    <w:lvl w:ilvl="2" w:tplc="7B9CB0CA"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91">
    <w:nsid w:val="3F09790B"/>
    <w:multiLevelType w:val="hybridMultilevel"/>
    <w:tmpl w:val="BA7A8030"/>
    <w:lvl w:ilvl="0" w:tplc="04150019">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870"/>
        </w:tabs>
        <w:ind w:left="870" w:hanging="360"/>
      </w:pPr>
    </w:lvl>
    <w:lvl w:ilvl="2" w:tplc="0415001B" w:tentative="1">
      <w:start w:val="1"/>
      <w:numFmt w:val="lowerRoman"/>
      <w:lvlText w:val="%3."/>
      <w:lvlJc w:val="right"/>
      <w:pPr>
        <w:tabs>
          <w:tab w:val="num" w:pos="1590"/>
        </w:tabs>
        <w:ind w:left="1590" w:hanging="180"/>
      </w:pPr>
    </w:lvl>
    <w:lvl w:ilvl="3" w:tplc="0415000F" w:tentative="1">
      <w:start w:val="1"/>
      <w:numFmt w:val="decimal"/>
      <w:lvlText w:val="%4."/>
      <w:lvlJc w:val="left"/>
      <w:pPr>
        <w:tabs>
          <w:tab w:val="num" w:pos="2310"/>
        </w:tabs>
        <w:ind w:left="2310" w:hanging="360"/>
      </w:pPr>
    </w:lvl>
    <w:lvl w:ilvl="4" w:tplc="04150019" w:tentative="1">
      <w:start w:val="1"/>
      <w:numFmt w:val="lowerLetter"/>
      <w:lvlText w:val="%5."/>
      <w:lvlJc w:val="left"/>
      <w:pPr>
        <w:tabs>
          <w:tab w:val="num" w:pos="3030"/>
        </w:tabs>
        <w:ind w:left="3030" w:hanging="360"/>
      </w:pPr>
    </w:lvl>
    <w:lvl w:ilvl="5" w:tplc="0415001B" w:tentative="1">
      <w:start w:val="1"/>
      <w:numFmt w:val="lowerRoman"/>
      <w:lvlText w:val="%6."/>
      <w:lvlJc w:val="right"/>
      <w:pPr>
        <w:tabs>
          <w:tab w:val="num" w:pos="3750"/>
        </w:tabs>
        <w:ind w:left="3750" w:hanging="180"/>
      </w:pPr>
    </w:lvl>
    <w:lvl w:ilvl="6" w:tplc="0415000F" w:tentative="1">
      <w:start w:val="1"/>
      <w:numFmt w:val="decimal"/>
      <w:lvlText w:val="%7."/>
      <w:lvlJc w:val="left"/>
      <w:pPr>
        <w:tabs>
          <w:tab w:val="num" w:pos="4470"/>
        </w:tabs>
        <w:ind w:left="4470" w:hanging="360"/>
      </w:pPr>
    </w:lvl>
    <w:lvl w:ilvl="7" w:tplc="04150019" w:tentative="1">
      <w:start w:val="1"/>
      <w:numFmt w:val="lowerLetter"/>
      <w:lvlText w:val="%8."/>
      <w:lvlJc w:val="left"/>
      <w:pPr>
        <w:tabs>
          <w:tab w:val="num" w:pos="5190"/>
        </w:tabs>
        <w:ind w:left="5190" w:hanging="360"/>
      </w:pPr>
    </w:lvl>
    <w:lvl w:ilvl="8" w:tplc="0415001B" w:tentative="1">
      <w:start w:val="1"/>
      <w:numFmt w:val="lowerRoman"/>
      <w:lvlText w:val="%9."/>
      <w:lvlJc w:val="right"/>
      <w:pPr>
        <w:tabs>
          <w:tab w:val="num" w:pos="5910"/>
        </w:tabs>
        <w:ind w:left="5910" w:hanging="180"/>
      </w:pPr>
    </w:lvl>
  </w:abstractNum>
  <w:abstractNum w:abstractNumId="92">
    <w:nsid w:val="3FD87206"/>
    <w:multiLevelType w:val="hybridMultilevel"/>
    <w:tmpl w:val="4FA60F06"/>
    <w:lvl w:ilvl="0" w:tplc="A6301814">
      <w:start w:val="1"/>
      <w:numFmt w:val="bullet"/>
      <w:lvlText w:val=""/>
      <w:lvlJc w:val="left"/>
      <w:pPr>
        <w:tabs>
          <w:tab w:val="num" w:pos="1440"/>
        </w:tabs>
        <w:ind w:left="144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3">
    <w:nsid w:val="3FD9279C"/>
    <w:multiLevelType w:val="multilevel"/>
    <w:tmpl w:val="7496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06B7A81"/>
    <w:multiLevelType w:val="multilevel"/>
    <w:tmpl w:val="00700DA2"/>
    <w:lvl w:ilvl="0">
      <w:start w:val="1"/>
      <w:numFmt w:val="lowerLetter"/>
      <w:lvlText w:val="%1."/>
      <w:lvlJc w:val="left"/>
      <w:pPr>
        <w:tabs>
          <w:tab w:val="num" w:pos="397"/>
        </w:tabs>
        <w:ind w:left="397" w:hanging="397"/>
      </w:pPr>
      <w:rPr>
        <w:rFonts w:hint="default"/>
        <w:sz w:val="20"/>
        <w:szCs w:val="20"/>
        <w:u w:val="none"/>
      </w:rPr>
    </w:lvl>
    <w:lvl w:ilvl="1">
      <w:start w:val="1"/>
      <w:numFmt w:val="bullet"/>
      <w:lvlText w:val=""/>
      <w:lvlJc w:val="left"/>
      <w:pPr>
        <w:tabs>
          <w:tab w:val="num" w:pos="720"/>
        </w:tabs>
        <w:ind w:left="720" w:hanging="360"/>
      </w:pPr>
      <w:rPr>
        <w:rFonts w:ascii="Wingdings" w:hAnsi="Wingdings" w:hint="default"/>
        <w:sz w:val="20"/>
        <w:szCs w:val="20"/>
        <w:u w:val="none"/>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95">
    <w:nsid w:val="411337FD"/>
    <w:multiLevelType w:val="hybridMultilevel"/>
    <w:tmpl w:val="68923FFE"/>
    <w:lvl w:ilvl="0" w:tplc="ACEA294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nsid w:val="414B12FC"/>
    <w:multiLevelType w:val="hybridMultilevel"/>
    <w:tmpl w:val="1D0802B0"/>
    <w:lvl w:ilvl="0" w:tplc="9468EC4A">
      <w:start w:val="1"/>
      <w:numFmt w:val="bullet"/>
      <w:lvlText w:val=""/>
      <w:lvlJc w:val="left"/>
      <w:pPr>
        <w:ind w:left="-1078" w:hanging="360"/>
      </w:pPr>
      <w:rPr>
        <w:rFonts w:ascii="Symbol" w:hAnsi="Symbol" w:hint="default"/>
      </w:rPr>
    </w:lvl>
    <w:lvl w:ilvl="1" w:tplc="04150019" w:tentative="1">
      <w:start w:val="1"/>
      <w:numFmt w:val="bullet"/>
      <w:lvlText w:val="o"/>
      <w:lvlJc w:val="left"/>
      <w:pPr>
        <w:ind w:left="-358" w:hanging="360"/>
      </w:pPr>
      <w:rPr>
        <w:rFonts w:ascii="Courier New" w:hAnsi="Courier New" w:cs="Courier New" w:hint="default"/>
      </w:rPr>
    </w:lvl>
    <w:lvl w:ilvl="2" w:tplc="0415001B" w:tentative="1">
      <w:start w:val="1"/>
      <w:numFmt w:val="bullet"/>
      <w:lvlText w:val=""/>
      <w:lvlJc w:val="left"/>
      <w:pPr>
        <w:ind w:left="362" w:hanging="360"/>
      </w:pPr>
      <w:rPr>
        <w:rFonts w:ascii="Wingdings" w:hAnsi="Wingdings" w:hint="default"/>
      </w:rPr>
    </w:lvl>
    <w:lvl w:ilvl="3" w:tplc="0415000F" w:tentative="1">
      <w:start w:val="1"/>
      <w:numFmt w:val="bullet"/>
      <w:lvlText w:val=""/>
      <w:lvlJc w:val="left"/>
      <w:pPr>
        <w:ind w:left="1082" w:hanging="360"/>
      </w:pPr>
      <w:rPr>
        <w:rFonts w:ascii="Symbol" w:hAnsi="Symbol" w:hint="default"/>
      </w:rPr>
    </w:lvl>
    <w:lvl w:ilvl="4" w:tplc="04150019" w:tentative="1">
      <w:start w:val="1"/>
      <w:numFmt w:val="bullet"/>
      <w:lvlText w:val="o"/>
      <w:lvlJc w:val="left"/>
      <w:pPr>
        <w:ind w:left="1802" w:hanging="360"/>
      </w:pPr>
      <w:rPr>
        <w:rFonts w:ascii="Courier New" w:hAnsi="Courier New" w:cs="Courier New" w:hint="default"/>
      </w:rPr>
    </w:lvl>
    <w:lvl w:ilvl="5" w:tplc="0415001B" w:tentative="1">
      <w:start w:val="1"/>
      <w:numFmt w:val="bullet"/>
      <w:lvlText w:val=""/>
      <w:lvlJc w:val="left"/>
      <w:pPr>
        <w:ind w:left="2522" w:hanging="360"/>
      </w:pPr>
      <w:rPr>
        <w:rFonts w:ascii="Wingdings" w:hAnsi="Wingdings" w:hint="default"/>
      </w:rPr>
    </w:lvl>
    <w:lvl w:ilvl="6" w:tplc="0415000F" w:tentative="1">
      <w:start w:val="1"/>
      <w:numFmt w:val="bullet"/>
      <w:lvlText w:val=""/>
      <w:lvlJc w:val="left"/>
      <w:pPr>
        <w:ind w:left="3242" w:hanging="360"/>
      </w:pPr>
      <w:rPr>
        <w:rFonts w:ascii="Symbol" w:hAnsi="Symbol" w:hint="default"/>
      </w:rPr>
    </w:lvl>
    <w:lvl w:ilvl="7" w:tplc="04150019" w:tentative="1">
      <w:start w:val="1"/>
      <w:numFmt w:val="bullet"/>
      <w:lvlText w:val="o"/>
      <w:lvlJc w:val="left"/>
      <w:pPr>
        <w:ind w:left="3962" w:hanging="360"/>
      </w:pPr>
      <w:rPr>
        <w:rFonts w:ascii="Courier New" w:hAnsi="Courier New" w:cs="Courier New" w:hint="default"/>
      </w:rPr>
    </w:lvl>
    <w:lvl w:ilvl="8" w:tplc="0415001B" w:tentative="1">
      <w:start w:val="1"/>
      <w:numFmt w:val="bullet"/>
      <w:lvlText w:val=""/>
      <w:lvlJc w:val="left"/>
      <w:pPr>
        <w:ind w:left="4682" w:hanging="360"/>
      </w:pPr>
      <w:rPr>
        <w:rFonts w:ascii="Wingdings" w:hAnsi="Wingdings" w:hint="default"/>
      </w:rPr>
    </w:lvl>
  </w:abstractNum>
  <w:abstractNum w:abstractNumId="97">
    <w:nsid w:val="415F0BD4"/>
    <w:multiLevelType w:val="hybridMultilevel"/>
    <w:tmpl w:val="C5F020CC"/>
    <w:lvl w:ilvl="0">
      <w:start w:val="1"/>
      <w:numFmt w:val="bullet"/>
      <w:lvlText w:val=""/>
      <w:lvlJc w:val="left"/>
      <w:pPr>
        <w:tabs>
          <w:tab w:val="num" w:pos="780"/>
        </w:tabs>
        <w:ind w:left="780" w:hanging="360"/>
      </w:pPr>
      <w:rPr>
        <w:rFonts w:ascii="Wingdings" w:hAnsi="Wingdings" w:hint="default"/>
      </w:rPr>
    </w:lvl>
    <w:lvl w:ilvl="1" w:tentative="1">
      <w:start w:val="1"/>
      <w:numFmt w:val="bullet"/>
      <w:lvlText w:val="o"/>
      <w:lvlJc w:val="left"/>
      <w:pPr>
        <w:tabs>
          <w:tab w:val="num" w:pos="1500"/>
        </w:tabs>
        <w:ind w:left="1500" w:hanging="360"/>
      </w:pPr>
      <w:rPr>
        <w:rFonts w:ascii="Courier New" w:hAnsi="Courier New" w:cs="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98">
    <w:nsid w:val="41855274"/>
    <w:multiLevelType w:val="multilevel"/>
    <w:tmpl w:val="4394E5F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42B1531E"/>
    <w:multiLevelType w:val="hybridMultilevel"/>
    <w:tmpl w:val="680E6886"/>
    <w:lvl w:ilvl="0" w:tplc="0415001B">
      <w:start w:val="24"/>
      <w:numFmt w:val="decimal"/>
      <w:lvlText w:val="%1."/>
      <w:lvlJc w:val="left"/>
      <w:pPr>
        <w:tabs>
          <w:tab w:val="num" w:pos="397"/>
        </w:tabs>
        <w:ind w:left="397" w:hanging="397"/>
      </w:pPr>
      <w:rPr>
        <w:rFonts w:hint="default"/>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nsid w:val="42F610B5"/>
    <w:multiLevelType w:val="hybridMultilevel"/>
    <w:tmpl w:val="5CF6C3BE"/>
    <w:lvl w:ilvl="0" w:tplc="0415000F">
      <w:start w:val="26"/>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nsid w:val="47426F30"/>
    <w:multiLevelType w:val="hybridMultilevel"/>
    <w:tmpl w:val="3E6C3AB2"/>
    <w:lvl w:ilvl="0">
      <w:start w:val="1"/>
      <w:numFmt w:val="lowerLetter"/>
      <w:lvlText w:val="%1."/>
      <w:lvlJc w:val="left"/>
      <w:pPr>
        <w:tabs>
          <w:tab w:val="num" w:pos="360"/>
        </w:tabs>
        <w:ind w:left="360" w:hanging="360"/>
      </w:pPr>
      <w:rPr>
        <w:rFonts w:hint="default"/>
        <w:b w:val="0"/>
        <w:i w:val="0"/>
        <w:sz w:val="20"/>
        <w:szCs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2">
    <w:nsid w:val="48B92AA5"/>
    <w:multiLevelType w:val="hybridMultilevel"/>
    <w:tmpl w:val="4A4E2ABC"/>
    <w:lvl w:ilvl="0" w:tplc="CE1C7EEC">
      <w:start w:val="1"/>
      <w:numFmt w:val="bullet"/>
      <w:lvlText w:val="□"/>
      <w:lvlJc w:val="left"/>
      <w:pPr>
        <w:tabs>
          <w:tab w:val="num" w:pos="502"/>
        </w:tabs>
        <w:ind w:left="502" w:hanging="360"/>
      </w:pPr>
      <w:rPr>
        <w:rFonts w:ascii="Times New Roman" w:hAnsi="Times New Roman" w:hint="default"/>
        <w:b w:val="0"/>
        <w:i w:val="0"/>
        <w:sz w:val="40"/>
        <w:szCs w:val="40"/>
        <w:u w:val="none"/>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03">
    <w:nsid w:val="49AD352B"/>
    <w:multiLevelType w:val="hybridMultilevel"/>
    <w:tmpl w:val="AACCF0B0"/>
    <w:lvl w:ilvl="0" w:tplc="C6C2BD14">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04">
    <w:nsid w:val="4BF242B4"/>
    <w:multiLevelType w:val="hybridMultilevel"/>
    <w:tmpl w:val="69902A1C"/>
    <w:lvl w:ilvl="0" w:tplc="C1D46910">
      <w:start w:val="18"/>
      <w:numFmt w:val="decimal"/>
      <w:lvlText w:val="Załącznik nr %1."/>
      <w:lvlJc w:val="left"/>
      <w:pPr>
        <w:tabs>
          <w:tab w:val="num" w:pos="1080"/>
        </w:tabs>
        <w:ind w:left="1080" w:hanging="360"/>
      </w:pPr>
      <w:rPr>
        <w:rFonts w:ascii="Arial" w:hAnsi="Arial" w:cs="Arial" w:hint="default"/>
        <w:b/>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4BF95D70"/>
    <w:multiLevelType w:val="multilevel"/>
    <w:tmpl w:val="BFD4B01A"/>
    <w:lvl w:ilvl="0">
      <w:start w:val="33"/>
      <w:numFmt w:val="bullet"/>
      <w:lvlText w:val="-"/>
      <w:lvlJc w:val="left"/>
      <w:pPr>
        <w:tabs>
          <w:tab w:val="num" w:pos="360"/>
        </w:tabs>
        <w:ind w:left="340" w:hanging="340"/>
      </w:pPr>
      <w:rPr>
        <w:rFonts w:ascii="Microsoft Sans Serif" w:hAnsi="Microsoft Sans Serif" w:hint="default"/>
      </w:rPr>
    </w:lvl>
    <w:lvl w:ilvl="1">
      <w:start w:val="2"/>
      <w:numFmt w:val="decimal"/>
      <w:lvlText w:val="%2."/>
      <w:lvlJc w:val="left"/>
      <w:pPr>
        <w:tabs>
          <w:tab w:val="num" w:pos="284"/>
        </w:tabs>
        <w:ind w:left="284" w:hanging="284"/>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4"/>
        </w:tabs>
        <w:ind w:left="284" w:hanging="284"/>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6">
    <w:nsid w:val="4C1A39C2"/>
    <w:multiLevelType w:val="hybridMultilevel"/>
    <w:tmpl w:val="26C0E568"/>
    <w:lvl w:ilvl="0" w:tplc="7408E8D8">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07">
    <w:nsid w:val="4C9C3B6C"/>
    <w:multiLevelType w:val="multilevel"/>
    <w:tmpl w:val="FD5C3B8E"/>
    <w:lvl w:ilvl="0">
      <w:start w:val="1"/>
      <w:numFmt w:val="decimal"/>
      <w:lvlText w:val="%1."/>
      <w:lvlJc w:val="left"/>
      <w:pPr>
        <w:tabs>
          <w:tab w:val="num" w:pos="360"/>
        </w:tabs>
        <w:ind w:left="360" w:hanging="360"/>
      </w:pPr>
      <w:rPr>
        <w:rFonts w:ascii="Times New Roman" w:hAnsi="Times New Roman" w:hint="default"/>
        <w:b/>
        <w:i w:val="0"/>
        <w:caps w:val="0"/>
        <w:strike w:val="0"/>
        <w:dstrike w:val="0"/>
        <w:outline w:val="0"/>
        <w:shadow w:val="0"/>
        <w:emboss w:val="0"/>
        <w:imprint w:val="0"/>
        <w:vanish w:val="0"/>
        <w:sz w:val="24"/>
        <w:szCs w:val="24"/>
        <w:vertAlign w:val="baseline"/>
      </w:rPr>
    </w:lvl>
    <w:lvl w:ilvl="1">
      <w:start w:val="1"/>
      <w:numFmt w:val="decimal"/>
      <w:lvlText w:val="Załacznik nr %2."/>
      <w:lvlJc w:val="left"/>
      <w:pPr>
        <w:tabs>
          <w:tab w:val="num" w:pos="1080"/>
        </w:tabs>
        <w:ind w:left="1080" w:hanging="360"/>
      </w:pPr>
      <w:rPr>
        <w:rFonts w:ascii="Times New Roman" w:hAnsi="Times New Roman" w:hint="default"/>
        <w:b/>
        <w:i w:val="0"/>
        <w:caps w:val="0"/>
        <w:strike w:val="0"/>
        <w:dstrike w:val="0"/>
        <w:outline w:val="0"/>
        <w:shadow w:val="0"/>
        <w:emboss w:val="0"/>
        <w:imprint w:val="0"/>
        <w:vanish w:val="0"/>
        <w:sz w:val="24"/>
        <w:szCs w:val="24"/>
        <w:vertAlign w:val="baseline"/>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8">
    <w:nsid w:val="4D5B721A"/>
    <w:multiLevelType w:val="hybridMultilevel"/>
    <w:tmpl w:val="5B040DDC"/>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9">
    <w:nsid w:val="52875ED1"/>
    <w:multiLevelType w:val="multilevel"/>
    <w:tmpl w:val="DA1E4844"/>
    <w:lvl w:ilvl="0">
      <w:start w:val="17"/>
      <w:numFmt w:val="decimal"/>
      <w:lvlText w:val="Załącznik nr %1."/>
      <w:lvlJc w:val="left"/>
      <w:pPr>
        <w:tabs>
          <w:tab w:val="num" w:pos="502"/>
        </w:tabs>
        <w:ind w:left="502" w:hanging="360"/>
      </w:pPr>
      <w:rPr>
        <w:rFonts w:ascii="Times New Roman" w:hAnsi="Times New Roman" w:hint="default"/>
        <w:b/>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nsid w:val="530D6F38"/>
    <w:multiLevelType w:val="hybridMultilevel"/>
    <w:tmpl w:val="EB582880"/>
    <w:lvl w:ilvl="0">
      <w:start w:val="1"/>
      <w:numFmt w:val="bullet"/>
      <w:lvlText w:val=""/>
      <w:lvlJc w:val="left"/>
      <w:pPr>
        <w:tabs>
          <w:tab w:val="num" w:pos="1500"/>
        </w:tabs>
        <w:ind w:left="1500" w:hanging="360"/>
      </w:pPr>
      <w:rPr>
        <w:rFonts w:ascii="Symbol" w:hAnsi="Symbol"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111">
    <w:nsid w:val="531A51FF"/>
    <w:multiLevelType w:val="hybridMultilevel"/>
    <w:tmpl w:val="A9B8A68E"/>
    <w:lvl w:ilvl="0" w:tplc="0415000F">
      <w:start w:val="1"/>
      <w:numFmt w:val="lowerLetter"/>
      <w:lvlText w:val="%1)"/>
      <w:lvlJc w:val="left"/>
      <w:pPr>
        <w:tabs>
          <w:tab w:val="num" w:pos="360"/>
        </w:tabs>
        <w:ind w:left="360" w:hanging="360"/>
      </w:pPr>
      <w:rPr>
        <w:rFonts w:ascii="Times New Roman" w:hAnsi="Times New Roman" w:hint="default"/>
        <w:b w:val="0"/>
        <w:i w:val="0"/>
        <w:sz w:val="20"/>
        <w:szCs w:val="20"/>
      </w:rPr>
    </w:lvl>
    <w:lvl w:ilvl="1" w:tplc="04150019" w:tentative="1">
      <w:start w:val="1"/>
      <w:numFmt w:val="lowerLetter"/>
      <w:lvlText w:val="%2."/>
      <w:lvlJc w:val="left"/>
      <w:pPr>
        <w:tabs>
          <w:tab w:val="num" w:pos="615"/>
        </w:tabs>
        <w:ind w:left="615" w:hanging="360"/>
      </w:pPr>
    </w:lvl>
    <w:lvl w:ilvl="2" w:tplc="0415001B">
      <w:start w:val="1"/>
      <w:numFmt w:val="lowerRoman"/>
      <w:lvlText w:val="%3."/>
      <w:lvlJc w:val="right"/>
      <w:pPr>
        <w:tabs>
          <w:tab w:val="num" w:pos="1335"/>
        </w:tabs>
        <w:ind w:left="1335" w:hanging="180"/>
      </w:pPr>
    </w:lvl>
    <w:lvl w:ilvl="3" w:tplc="0415000F" w:tentative="1">
      <w:start w:val="1"/>
      <w:numFmt w:val="decimal"/>
      <w:lvlText w:val="%4."/>
      <w:lvlJc w:val="left"/>
      <w:pPr>
        <w:tabs>
          <w:tab w:val="num" w:pos="2055"/>
        </w:tabs>
        <w:ind w:left="2055" w:hanging="360"/>
      </w:pPr>
    </w:lvl>
    <w:lvl w:ilvl="4" w:tplc="04150019" w:tentative="1">
      <w:start w:val="1"/>
      <w:numFmt w:val="lowerLetter"/>
      <w:lvlText w:val="%5."/>
      <w:lvlJc w:val="left"/>
      <w:pPr>
        <w:tabs>
          <w:tab w:val="num" w:pos="2775"/>
        </w:tabs>
        <w:ind w:left="2775" w:hanging="360"/>
      </w:pPr>
    </w:lvl>
    <w:lvl w:ilvl="5" w:tplc="0415001B" w:tentative="1">
      <w:start w:val="1"/>
      <w:numFmt w:val="lowerRoman"/>
      <w:lvlText w:val="%6."/>
      <w:lvlJc w:val="right"/>
      <w:pPr>
        <w:tabs>
          <w:tab w:val="num" w:pos="3495"/>
        </w:tabs>
        <w:ind w:left="3495" w:hanging="180"/>
      </w:pPr>
    </w:lvl>
    <w:lvl w:ilvl="6" w:tplc="0415000F" w:tentative="1">
      <w:start w:val="1"/>
      <w:numFmt w:val="decimal"/>
      <w:lvlText w:val="%7."/>
      <w:lvlJc w:val="left"/>
      <w:pPr>
        <w:tabs>
          <w:tab w:val="num" w:pos="4215"/>
        </w:tabs>
        <w:ind w:left="4215" w:hanging="360"/>
      </w:pPr>
    </w:lvl>
    <w:lvl w:ilvl="7" w:tplc="04150019" w:tentative="1">
      <w:start w:val="1"/>
      <w:numFmt w:val="lowerLetter"/>
      <w:lvlText w:val="%8."/>
      <w:lvlJc w:val="left"/>
      <w:pPr>
        <w:tabs>
          <w:tab w:val="num" w:pos="4935"/>
        </w:tabs>
        <w:ind w:left="4935" w:hanging="360"/>
      </w:pPr>
    </w:lvl>
    <w:lvl w:ilvl="8" w:tplc="0415001B" w:tentative="1">
      <w:start w:val="1"/>
      <w:numFmt w:val="lowerRoman"/>
      <w:lvlText w:val="%9."/>
      <w:lvlJc w:val="right"/>
      <w:pPr>
        <w:tabs>
          <w:tab w:val="num" w:pos="5655"/>
        </w:tabs>
        <w:ind w:left="5655" w:hanging="180"/>
      </w:pPr>
    </w:lvl>
  </w:abstractNum>
  <w:abstractNum w:abstractNumId="112">
    <w:nsid w:val="548664C7"/>
    <w:multiLevelType w:val="hybridMultilevel"/>
    <w:tmpl w:val="C5C6C9D4"/>
    <w:lvl w:ilvl="0">
      <w:start w:val="1"/>
      <w:numFmt w:val="bullet"/>
      <w:lvlText w:val="□"/>
      <w:lvlJc w:val="left"/>
      <w:pPr>
        <w:tabs>
          <w:tab w:val="num" w:pos="502"/>
        </w:tabs>
        <w:ind w:left="502" w:hanging="360"/>
      </w:pPr>
      <w:rPr>
        <w:rFonts w:ascii="Times New Roman" w:hAnsi="Times New Roman" w:hint="default"/>
        <w:b w:val="0"/>
        <w:i w:val="0"/>
        <w:sz w:val="40"/>
        <w:szCs w:val="40"/>
        <w:u w:val="none"/>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3">
    <w:nsid w:val="55B843DD"/>
    <w:multiLevelType w:val="hybridMultilevel"/>
    <w:tmpl w:val="8962DB7A"/>
    <w:lvl w:ilvl="0" w:tplc="7408E8D8">
      <w:start w:val="1"/>
      <w:numFmt w:val="bullet"/>
      <w:lvlText w:val=""/>
      <w:lvlJc w:val="left"/>
      <w:pPr>
        <w:tabs>
          <w:tab w:val="num" w:pos="1680"/>
        </w:tabs>
        <w:ind w:left="1680" w:hanging="360"/>
      </w:pPr>
      <w:rPr>
        <w:rFonts w:ascii="Wingdings" w:hAnsi="Wingdings" w:hint="default"/>
      </w:rPr>
    </w:lvl>
    <w:lvl w:ilvl="1" w:tplc="04150005">
      <w:start w:val="1"/>
      <w:numFmt w:val="bullet"/>
      <w:lvlText w:val="o"/>
      <w:lvlJc w:val="left"/>
      <w:pPr>
        <w:tabs>
          <w:tab w:val="num" w:pos="2400"/>
        </w:tabs>
        <w:ind w:left="2400" w:hanging="360"/>
      </w:pPr>
      <w:rPr>
        <w:rFonts w:ascii="Courier New" w:hAnsi="Courier New" w:cs="Courier New" w:hint="default"/>
      </w:rPr>
    </w:lvl>
    <w:lvl w:ilvl="2" w:tplc="0415001B" w:tentative="1">
      <w:start w:val="1"/>
      <w:numFmt w:val="bullet"/>
      <w:lvlText w:val=""/>
      <w:lvlJc w:val="left"/>
      <w:pPr>
        <w:tabs>
          <w:tab w:val="num" w:pos="3120"/>
        </w:tabs>
        <w:ind w:left="3120" w:hanging="360"/>
      </w:pPr>
      <w:rPr>
        <w:rFonts w:ascii="Wingdings" w:hAnsi="Wingdings" w:hint="default"/>
      </w:rPr>
    </w:lvl>
    <w:lvl w:ilvl="3" w:tplc="0415000F" w:tentative="1">
      <w:start w:val="1"/>
      <w:numFmt w:val="bullet"/>
      <w:lvlText w:val=""/>
      <w:lvlJc w:val="left"/>
      <w:pPr>
        <w:tabs>
          <w:tab w:val="num" w:pos="3840"/>
        </w:tabs>
        <w:ind w:left="3840" w:hanging="360"/>
      </w:pPr>
      <w:rPr>
        <w:rFonts w:ascii="Symbol" w:hAnsi="Symbol" w:hint="default"/>
      </w:rPr>
    </w:lvl>
    <w:lvl w:ilvl="4" w:tplc="04150019" w:tentative="1">
      <w:start w:val="1"/>
      <w:numFmt w:val="bullet"/>
      <w:lvlText w:val="o"/>
      <w:lvlJc w:val="left"/>
      <w:pPr>
        <w:tabs>
          <w:tab w:val="num" w:pos="4560"/>
        </w:tabs>
        <w:ind w:left="4560" w:hanging="360"/>
      </w:pPr>
      <w:rPr>
        <w:rFonts w:ascii="Courier New" w:hAnsi="Courier New" w:cs="Courier New" w:hint="default"/>
      </w:rPr>
    </w:lvl>
    <w:lvl w:ilvl="5" w:tplc="0415001B" w:tentative="1">
      <w:start w:val="1"/>
      <w:numFmt w:val="bullet"/>
      <w:lvlText w:val=""/>
      <w:lvlJc w:val="left"/>
      <w:pPr>
        <w:tabs>
          <w:tab w:val="num" w:pos="5280"/>
        </w:tabs>
        <w:ind w:left="5280" w:hanging="360"/>
      </w:pPr>
      <w:rPr>
        <w:rFonts w:ascii="Wingdings" w:hAnsi="Wingdings" w:hint="default"/>
      </w:rPr>
    </w:lvl>
    <w:lvl w:ilvl="6" w:tplc="0415000F" w:tentative="1">
      <w:start w:val="1"/>
      <w:numFmt w:val="bullet"/>
      <w:lvlText w:val=""/>
      <w:lvlJc w:val="left"/>
      <w:pPr>
        <w:tabs>
          <w:tab w:val="num" w:pos="6000"/>
        </w:tabs>
        <w:ind w:left="6000" w:hanging="360"/>
      </w:pPr>
      <w:rPr>
        <w:rFonts w:ascii="Symbol" w:hAnsi="Symbol" w:hint="default"/>
      </w:rPr>
    </w:lvl>
    <w:lvl w:ilvl="7" w:tplc="04150019" w:tentative="1">
      <w:start w:val="1"/>
      <w:numFmt w:val="bullet"/>
      <w:lvlText w:val="o"/>
      <w:lvlJc w:val="left"/>
      <w:pPr>
        <w:tabs>
          <w:tab w:val="num" w:pos="6720"/>
        </w:tabs>
        <w:ind w:left="6720" w:hanging="360"/>
      </w:pPr>
      <w:rPr>
        <w:rFonts w:ascii="Courier New" w:hAnsi="Courier New" w:cs="Courier New" w:hint="default"/>
      </w:rPr>
    </w:lvl>
    <w:lvl w:ilvl="8" w:tplc="0415001B" w:tentative="1">
      <w:start w:val="1"/>
      <w:numFmt w:val="bullet"/>
      <w:lvlText w:val=""/>
      <w:lvlJc w:val="left"/>
      <w:pPr>
        <w:tabs>
          <w:tab w:val="num" w:pos="7440"/>
        </w:tabs>
        <w:ind w:left="7440" w:hanging="360"/>
      </w:pPr>
      <w:rPr>
        <w:rFonts w:ascii="Wingdings" w:hAnsi="Wingdings" w:hint="default"/>
      </w:rPr>
    </w:lvl>
  </w:abstractNum>
  <w:abstractNum w:abstractNumId="114">
    <w:nsid w:val="55BC575E"/>
    <w:multiLevelType w:val="multilevel"/>
    <w:tmpl w:val="1304E0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5">
    <w:nsid w:val="56C33C04"/>
    <w:multiLevelType w:val="multilevel"/>
    <w:tmpl w:val="4180490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6">
    <w:nsid w:val="587F3E06"/>
    <w:multiLevelType w:val="hybridMultilevel"/>
    <w:tmpl w:val="9DD22CE8"/>
    <w:lvl w:ilvl="0" w:tplc="7408E8D8">
      <w:start w:val="1"/>
      <w:numFmt w:val="decimal"/>
      <w:lvlText w:val="%1."/>
      <w:lvlJc w:val="left"/>
      <w:pPr>
        <w:tabs>
          <w:tab w:val="num" w:pos="360"/>
        </w:tabs>
        <w:ind w:left="360" w:hanging="360"/>
      </w:pPr>
      <w:rPr>
        <w:b w:val="0"/>
      </w:rPr>
    </w:lvl>
    <w:lvl w:ilvl="1" w:tplc="04150005"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7">
    <w:nsid w:val="58C40EF3"/>
    <w:multiLevelType w:val="hybridMultilevel"/>
    <w:tmpl w:val="01B4C2F6"/>
    <w:lvl w:ilvl="0" w:tplc="4DEA9B6C">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59A557D5"/>
    <w:multiLevelType w:val="multilevel"/>
    <w:tmpl w:val="6C06BE0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9">
    <w:nsid w:val="5AB87DE1"/>
    <w:multiLevelType w:val="hybridMultilevel"/>
    <w:tmpl w:val="ECEA6B4E"/>
    <w:lvl w:ilvl="0">
      <w:start w:val="1"/>
      <w:numFmt w:val="bullet"/>
      <w:lvlText w:val=""/>
      <w:lvlJc w:val="left"/>
      <w:pPr>
        <w:tabs>
          <w:tab w:val="num" w:pos="397"/>
        </w:tabs>
        <w:ind w:left="397" w:hanging="34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0">
    <w:nsid w:val="5B4B0FBD"/>
    <w:multiLevelType w:val="hybridMultilevel"/>
    <w:tmpl w:val="ECC856C4"/>
    <w:lvl w:ilvl="0" w:tplc="F328FB4A">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1">
    <w:nsid w:val="5B895E41"/>
    <w:multiLevelType w:val="hybridMultilevel"/>
    <w:tmpl w:val="A8648A10"/>
    <w:lvl w:ilvl="0">
      <w:start w:val="1"/>
      <w:numFmt w:val="decimal"/>
      <w:lvlText w:val="%1)"/>
      <w:lvlJc w:val="left"/>
      <w:pPr>
        <w:tabs>
          <w:tab w:val="num" w:pos="360"/>
        </w:tabs>
        <w:ind w:left="360" w:hanging="360"/>
      </w:pPr>
      <w:rPr>
        <w:rFonts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lowerLetter"/>
      <w:lvlText w:val="%3)"/>
      <w:lvlJc w:val="left"/>
      <w:pPr>
        <w:tabs>
          <w:tab w:val="num" w:pos="2340"/>
        </w:tabs>
        <w:ind w:left="2340" w:hanging="360"/>
      </w:pPr>
      <w:rPr>
        <w:rFonts w:ascii="Arial" w:hAnsi="Arial" w:cs="Arial" w:hint="default"/>
        <w:b w:val="0"/>
        <w:i w:val="0"/>
        <w:strike w:val="0"/>
        <w:dstrike w:val="0"/>
        <w:color w:val="auto"/>
        <w:sz w:val="20"/>
        <w:szCs w:val="20"/>
        <w:u w:val="none"/>
      </w:rPr>
    </w:lvl>
    <w:lvl w:ilvl="3">
      <w:start w:val="1"/>
      <w:numFmt w:val="bullet"/>
      <w:lvlText w:val=""/>
      <w:lvlJc w:val="left"/>
      <w:pPr>
        <w:tabs>
          <w:tab w:val="num" w:pos="2880"/>
        </w:tabs>
        <w:ind w:left="2880" w:hanging="360"/>
      </w:pPr>
      <w:rPr>
        <w:rFonts w:ascii="Symbol" w:hAnsi="Symbol" w:hint="default"/>
        <w:color w:val="auto"/>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hint="default"/>
        <w:color w:val="auto"/>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nsid w:val="5BC84D39"/>
    <w:multiLevelType w:val="hybridMultilevel"/>
    <w:tmpl w:val="B0287900"/>
    <w:lvl w:ilvl="0" w:tplc="04150005">
      <w:start w:val="1"/>
      <w:numFmt w:val="decimal"/>
      <w:lvlText w:val="%1."/>
      <w:lvlJc w:val="left"/>
      <w:pPr>
        <w:tabs>
          <w:tab w:val="num" w:pos="720"/>
        </w:tabs>
        <w:ind w:left="720" w:hanging="360"/>
      </w:pPr>
      <w:rPr>
        <w:rFonts w:hint="default"/>
      </w:rPr>
    </w:lvl>
    <w:lvl w:ilvl="1" w:tplc="04150003">
      <w:start w:val="1"/>
      <w:numFmt w:val="decimal"/>
      <w:lvlText w:val="%2."/>
      <w:lvlJc w:val="left"/>
      <w:pPr>
        <w:tabs>
          <w:tab w:val="num" w:pos="1440"/>
        </w:tabs>
        <w:ind w:left="1440" w:hanging="360"/>
      </w:pPr>
      <w:rPr>
        <w:rFonts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23">
    <w:nsid w:val="5C8E75AC"/>
    <w:multiLevelType w:val="hybridMultilevel"/>
    <w:tmpl w:val="E44A9050"/>
    <w:lvl w:ilvl="0" w:tplc="04150005">
      <w:start w:val="1"/>
      <w:numFmt w:val="decimal"/>
      <w:lvlText w:val="%1)"/>
      <w:lvlJc w:val="left"/>
      <w:pPr>
        <w:tabs>
          <w:tab w:val="num" w:pos="1800"/>
        </w:tabs>
        <w:ind w:left="1800" w:hanging="360"/>
      </w:pPr>
    </w:lvl>
    <w:lvl w:ilvl="1" w:tplc="04150003">
      <w:start w:val="1"/>
      <w:numFmt w:val="decimal"/>
      <w:lvlText w:val="%2)"/>
      <w:lvlJc w:val="left"/>
      <w:pPr>
        <w:tabs>
          <w:tab w:val="num" w:pos="2520"/>
        </w:tabs>
        <w:ind w:left="2520" w:hanging="360"/>
      </w:pPr>
    </w:lvl>
    <w:lvl w:ilvl="2" w:tplc="04150005">
      <w:start w:val="1"/>
      <w:numFmt w:val="lowerLetter"/>
      <w:lvlText w:val="%3)"/>
      <w:lvlJc w:val="left"/>
      <w:pPr>
        <w:tabs>
          <w:tab w:val="num" w:pos="3420"/>
        </w:tabs>
        <w:ind w:left="3420" w:hanging="360"/>
      </w:pPr>
    </w:lvl>
    <w:lvl w:ilvl="3" w:tplc="04150001" w:tentative="1">
      <w:start w:val="1"/>
      <w:numFmt w:val="decimal"/>
      <w:lvlText w:val="%4."/>
      <w:lvlJc w:val="left"/>
      <w:pPr>
        <w:tabs>
          <w:tab w:val="num" w:pos="3960"/>
        </w:tabs>
        <w:ind w:left="3960" w:hanging="360"/>
      </w:pPr>
    </w:lvl>
    <w:lvl w:ilvl="4" w:tplc="04150003" w:tentative="1">
      <w:start w:val="1"/>
      <w:numFmt w:val="lowerLetter"/>
      <w:lvlText w:val="%5."/>
      <w:lvlJc w:val="left"/>
      <w:pPr>
        <w:tabs>
          <w:tab w:val="num" w:pos="4680"/>
        </w:tabs>
        <w:ind w:left="4680" w:hanging="360"/>
      </w:pPr>
    </w:lvl>
    <w:lvl w:ilvl="5" w:tplc="04150005" w:tentative="1">
      <w:start w:val="1"/>
      <w:numFmt w:val="lowerRoman"/>
      <w:lvlText w:val="%6."/>
      <w:lvlJc w:val="right"/>
      <w:pPr>
        <w:tabs>
          <w:tab w:val="num" w:pos="5400"/>
        </w:tabs>
        <w:ind w:left="5400" w:hanging="180"/>
      </w:pPr>
    </w:lvl>
    <w:lvl w:ilvl="6" w:tplc="04150001" w:tentative="1">
      <w:start w:val="1"/>
      <w:numFmt w:val="decimal"/>
      <w:lvlText w:val="%7."/>
      <w:lvlJc w:val="left"/>
      <w:pPr>
        <w:tabs>
          <w:tab w:val="num" w:pos="6120"/>
        </w:tabs>
        <w:ind w:left="6120" w:hanging="360"/>
      </w:pPr>
    </w:lvl>
    <w:lvl w:ilvl="7" w:tplc="04150003" w:tentative="1">
      <w:start w:val="1"/>
      <w:numFmt w:val="lowerLetter"/>
      <w:lvlText w:val="%8."/>
      <w:lvlJc w:val="left"/>
      <w:pPr>
        <w:tabs>
          <w:tab w:val="num" w:pos="6840"/>
        </w:tabs>
        <w:ind w:left="6840" w:hanging="360"/>
      </w:pPr>
    </w:lvl>
    <w:lvl w:ilvl="8" w:tplc="04150005" w:tentative="1">
      <w:start w:val="1"/>
      <w:numFmt w:val="lowerRoman"/>
      <w:lvlText w:val="%9."/>
      <w:lvlJc w:val="right"/>
      <w:pPr>
        <w:tabs>
          <w:tab w:val="num" w:pos="7560"/>
        </w:tabs>
        <w:ind w:left="7560" w:hanging="180"/>
      </w:pPr>
    </w:lvl>
  </w:abstractNum>
  <w:abstractNum w:abstractNumId="124">
    <w:nsid w:val="5CF43B46"/>
    <w:multiLevelType w:val="hybridMultilevel"/>
    <w:tmpl w:val="6644D91A"/>
    <w:lvl w:ilvl="0" w:tplc="1B7E084C">
      <w:start w:val="1"/>
      <w:numFmt w:val="bullet"/>
      <w:lvlText w:val=""/>
      <w:lvlJc w:val="left"/>
      <w:pPr>
        <w:tabs>
          <w:tab w:val="num" w:pos="720"/>
        </w:tabs>
        <w:ind w:left="720" w:hanging="360"/>
      </w:pPr>
      <w:rPr>
        <w:rFonts w:ascii="Symbol" w:hAnsi="Symbol" w:hint="default"/>
      </w:rPr>
    </w:lvl>
    <w:lvl w:ilvl="1" w:tplc="AA7CF13C" w:tentative="1">
      <w:start w:val="1"/>
      <w:numFmt w:val="bullet"/>
      <w:lvlText w:val="o"/>
      <w:lvlJc w:val="left"/>
      <w:pPr>
        <w:tabs>
          <w:tab w:val="num" w:pos="1440"/>
        </w:tabs>
        <w:ind w:left="1440" w:hanging="360"/>
      </w:pPr>
      <w:rPr>
        <w:rFonts w:ascii="Courier New" w:hAnsi="Courier New" w:cs="Courier New" w:hint="default"/>
      </w:rPr>
    </w:lvl>
    <w:lvl w:ilvl="2" w:tplc="57E44F22" w:tentative="1">
      <w:start w:val="1"/>
      <w:numFmt w:val="bullet"/>
      <w:lvlText w:val=""/>
      <w:lvlJc w:val="left"/>
      <w:pPr>
        <w:tabs>
          <w:tab w:val="num" w:pos="2160"/>
        </w:tabs>
        <w:ind w:left="2160" w:hanging="360"/>
      </w:pPr>
      <w:rPr>
        <w:rFonts w:ascii="Wingdings" w:hAnsi="Wingdings" w:hint="default"/>
      </w:rPr>
    </w:lvl>
    <w:lvl w:ilvl="3" w:tplc="7E4E1DAC"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5">
    <w:nsid w:val="5D600001"/>
    <w:multiLevelType w:val="hybridMultilevel"/>
    <w:tmpl w:val="C2E42BF4"/>
    <w:lvl w:ilvl="0" w:tplc="4DEA9B6C">
      <w:start w:val="1"/>
      <w:numFmt w:val="bullet"/>
      <w:lvlText w:val="–"/>
      <w:lvlJc w:val="left"/>
      <w:pPr>
        <w:ind w:left="720" w:hanging="360"/>
      </w:pPr>
      <w:rPr>
        <w:rFonts w:ascii="Tahoma" w:hAnsi="Tahoma" w:hint="default"/>
      </w:rPr>
    </w:lvl>
    <w:lvl w:ilvl="1" w:tplc="4DEA9B6C">
      <w:start w:val="1"/>
      <w:numFmt w:val="bullet"/>
      <w:lvlText w:val="–"/>
      <w:lvlJc w:val="left"/>
      <w:pPr>
        <w:ind w:left="1440" w:hanging="360"/>
      </w:pPr>
      <w:rPr>
        <w:rFonts w:ascii="Tahoma" w:hAnsi="Tahom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5E2C11F1"/>
    <w:multiLevelType w:val="multilevel"/>
    <w:tmpl w:val="EBD2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FF75AEF"/>
    <w:multiLevelType w:val="hybridMultilevel"/>
    <w:tmpl w:val="8954F7A8"/>
    <w:lvl w:ilvl="0" w:tplc="EE7E13E6">
      <w:start w:val="1"/>
      <w:numFmt w:val="bullet"/>
      <w:lvlText w:val="-"/>
      <w:lvlJc w:val="left"/>
      <w:pPr>
        <w:tabs>
          <w:tab w:val="num" w:pos="720"/>
        </w:tabs>
        <w:ind w:left="720" w:hanging="360"/>
      </w:pPr>
      <w:rPr>
        <w:rFonts w:ascii="Times New Roman" w:hAnsi="Times New Roman" w:cs="Times New Roman" w:hint="default"/>
      </w:rPr>
    </w:lvl>
    <w:lvl w:ilvl="1" w:tplc="04150019">
      <w:start w:val="1"/>
      <w:numFmt w:val="bullet"/>
      <w:lvlText w:val="-"/>
      <w:lvlJc w:val="left"/>
      <w:pPr>
        <w:tabs>
          <w:tab w:val="num" w:pos="1230"/>
        </w:tabs>
        <w:ind w:left="1230" w:hanging="360"/>
      </w:pPr>
      <w:rPr>
        <w:rFonts w:ascii="Times New Roman" w:hAnsi="Times New Roman" w:cs="Times New Roman" w:hint="default"/>
      </w:rPr>
    </w:lvl>
    <w:lvl w:ilvl="2" w:tplc="0415001B" w:tentative="1">
      <w:start w:val="1"/>
      <w:numFmt w:val="lowerRoman"/>
      <w:lvlText w:val="%3."/>
      <w:lvlJc w:val="right"/>
      <w:pPr>
        <w:tabs>
          <w:tab w:val="num" w:pos="1950"/>
        </w:tabs>
        <w:ind w:left="1950" w:hanging="180"/>
      </w:pPr>
    </w:lvl>
    <w:lvl w:ilvl="3" w:tplc="0415000F" w:tentative="1">
      <w:start w:val="1"/>
      <w:numFmt w:val="decimal"/>
      <w:lvlText w:val="%4."/>
      <w:lvlJc w:val="left"/>
      <w:pPr>
        <w:tabs>
          <w:tab w:val="num" w:pos="2670"/>
        </w:tabs>
        <w:ind w:left="2670" w:hanging="360"/>
      </w:pPr>
    </w:lvl>
    <w:lvl w:ilvl="4" w:tplc="04150019" w:tentative="1">
      <w:start w:val="1"/>
      <w:numFmt w:val="lowerLetter"/>
      <w:lvlText w:val="%5."/>
      <w:lvlJc w:val="left"/>
      <w:pPr>
        <w:tabs>
          <w:tab w:val="num" w:pos="3390"/>
        </w:tabs>
        <w:ind w:left="3390" w:hanging="360"/>
      </w:pPr>
    </w:lvl>
    <w:lvl w:ilvl="5" w:tplc="0415001B" w:tentative="1">
      <w:start w:val="1"/>
      <w:numFmt w:val="lowerRoman"/>
      <w:lvlText w:val="%6."/>
      <w:lvlJc w:val="right"/>
      <w:pPr>
        <w:tabs>
          <w:tab w:val="num" w:pos="4110"/>
        </w:tabs>
        <w:ind w:left="4110" w:hanging="180"/>
      </w:pPr>
    </w:lvl>
    <w:lvl w:ilvl="6" w:tplc="0415000F" w:tentative="1">
      <w:start w:val="1"/>
      <w:numFmt w:val="decimal"/>
      <w:lvlText w:val="%7."/>
      <w:lvlJc w:val="left"/>
      <w:pPr>
        <w:tabs>
          <w:tab w:val="num" w:pos="4830"/>
        </w:tabs>
        <w:ind w:left="4830" w:hanging="360"/>
      </w:pPr>
    </w:lvl>
    <w:lvl w:ilvl="7" w:tplc="04150019" w:tentative="1">
      <w:start w:val="1"/>
      <w:numFmt w:val="lowerLetter"/>
      <w:lvlText w:val="%8."/>
      <w:lvlJc w:val="left"/>
      <w:pPr>
        <w:tabs>
          <w:tab w:val="num" w:pos="5550"/>
        </w:tabs>
        <w:ind w:left="5550" w:hanging="360"/>
      </w:pPr>
    </w:lvl>
    <w:lvl w:ilvl="8" w:tplc="0415001B" w:tentative="1">
      <w:start w:val="1"/>
      <w:numFmt w:val="lowerRoman"/>
      <w:lvlText w:val="%9."/>
      <w:lvlJc w:val="right"/>
      <w:pPr>
        <w:tabs>
          <w:tab w:val="num" w:pos="6270"/>
        </w:tabs>
        <w:ind w:left="6270" w:hanging="180"/>
      </w:pPr>
    </w:lvl>
  </w:abstractNum>
  <w:abstractNum w:abstractNumId="128">
    <w:nsid w:val="604A3F35"/>
    <w:multiLevelType w:val="multilevel"/>
    <w:tmpl w:val="4118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2010CB4"/>
    <w:multiLevelType w:val="singleLevel"/>
    <w:tmpl w:val="28DCDE00"/>
    <w:lvl w:ilvl="0">
      <w:start w:val="2"/>
      <w:numFmt w:val="bullet"/>
      <w:lvlText w:val="-"/>
      <w:lvlJc w:val="left"/>
      <w:pPr>
        <w:tabs>
          <w:tab w:val="num" w:pos="750"/>
        </w:tabs>
        <w:ind w:left="750" w:hanging="360"/>
      </w:pPr>
      <w:rPr>
        <w:rFonts w:ascii="Times New Roman" w:hAnsi="Times New Roman" w:hint="default"/>
      </w:rPr>
    </w:lvl>
  </w:abstractNum>
  <w:abstractNum w:abstractNumId="130">
    <w:nsid w:val="623268DA"/>
    <w:multiLevelType w:val="hybridMultilevel"/>
    <w:tmpl w:val="6A4EB2E6"/>
    <w:lvl w:ilvl="0" w:tplc="4DEA9B6C">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624962F6"/>
    <w:multiLevelType w:val="hybridMultilevel"/>
    <w:tmpl w:val="5272658A"/>
    <w:lvl w:ilvl="0">
      <w:start w:val="1"/>
      <w:numFmt w:val="bullet"/>
      <w:lvlText w:val=""/>
      <w:lvlJc w:val="left"/>
      <w:pPr>
        <w:tabs>
          <w:tab w:val="num" w:pos="397"/>
        </w:tabs>
        <w:ind w:left="397" w:hanging="340"/>
      </w:pPr>
      <w:rPr>
        <w:rFonts w:ascii="Wingdings" w:hAnsi="Wingdings" w:hint="default"/>
        <w:color w:val="auto"/>
        <w:sz w:val="24"/>
        <w:szCs w:val="24"/>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color w:val="auto"/>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2">
    <w:nsid w:val="62757B2A"/>
    <w:multiLevelType w:val="multilevel"/>
    <w:tmpl w:val="FD5C3B8E"/>
    <w:lvl w:ilvl="0">
      <w:start w:val="1"/>
      <w:numFmt w:val="decimal"/>
      <w:lvlText w:val="%1."/>
      <w:lvlJc w:val="left"/>
      <w:pPr>
        <w:tabs>
          <w:tab w:val="num" w:pos="360"/>
        </w:tabs>
        <w:ind w:left="360" w:hanging="360"/>
      </w:pPr>
      <w:rPr>
        <w:rFonts w:ascii="Times New Roman" w:hAnsi="Times New Roman" w:hint="default"/>
        <w:b/>
        <w:i w:val="0"/>
        <w:caps w:val="0"/>
        <w:strike w:val="0"/>
        <w:dstrike w:val="0"/>
        <w:outline w:val="0"/>
        <w:shadow w:val="0"/>
        <w:emboss w:val="0"/>
        <w:imprint w:val="0"/>
        <w:vanish w:val="0"/>
        <w:sz w:val="24"/>
        <w:szCs w:val="24"/>
        <w:vertAlign w:val="baseline"/>
      </w:rPr>
    </w:lvl>
    <w:lvl w:ilvl="1">
      <w:start w:val="1"/>
      <w:numFmt w:val="decimal"/>
      <w:lvlText w:val="Załacznik nr %2."/>
      <w:lvlJc w:val="left"/>
      <w:pPr>
        <w:tabs>
          <w:tab w:val="num" w:pos="1080"/>
        </w:tabs>
        <w:ind w:left="1080" w:hanging="360"/>
      </w:pPr>
      <w:rPr>
        <w:rFonts w:ascii="Times New Roman" w:hAnsi="Times New Roman" w:hint="default"/>
        <w:b/>
        <w:i w:val="0"/>
        <w:caps w:val="0"/>
        <w:strike w:val="0"/>
        <w:dstrike w:val="0"/>
        <w:outline w:val="0"/>
        <w:shadow w:val="0"/>
        <w:emboss w:val="0"/>
        <w:imprint w:val="0"/>
        <w:vanish w:val="0"/>
        <w:sz w:val="24"/>
        <w:szCs w:val="24"/>
        <w:vertAlign w:val="baseline"/>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3">
    <w:nsid w:val="63126B42"/>
    <w:multiLevelType w:val="hybridMultilevel"/>
    <w:tmpl w:val="082C048E"/>
    <w:lvl w:ilvl="0">
      <w:start w:val="1"/>
      <w:numFmt w:val="lowerLetter"/>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4">
    <w:nsid w:val="64196865"/>
    <w:multiLevelType w:val="multilevel"/>
    <w:tmpl w:val="F15E3CAE"/>
    <w:lvl w:ilvl="0">
      <w:start w:val="1"/>
      <w:numFmt w:val="decimal"/>
      <w:lvlText w:val="%1."/>
      <w:lvlJc w:val="left"/>
      <w:pPr>
        <w:tabs>
          <w:tab w:val="num" w:pos="397"/>
        </w:tabs>
        <w:ind w:left="397" w:hanging="397"/>
      </w:pPr>
      <w:rPr>
        <w:rFonts w:hint="default"/>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nsid w:val="64741542"/>
    <w:multiLevelType w:val="hybridMultilevel"/>
    <w:tmpl w:val="680E76AA"/>
    <w:lvl w:ilvl="0">
      <w:start w:val="1"/>
      <w:numFmt w:val="bullet"/>
      <w:lvlText w:val=""/>
      <w:lvlJc w:val="left"/>
      <w:pPr>
        <w:tabs>
          <w:tab w:val="num" w:pos="837"/>
        </w:tabs>
        <w:ind w:left="837" w:hanging="360"/>
      </w:pPr>
      <w:rPr>
        <w:rFonts w:ascii="Wingdings" w:hAnsi="Wingdings" w:hint="default"/>
      </w:rPr>
    </w:lvl>
    <w:lvl w:ilvl="1" w:tentative="1">
      <w:start w:val="1"/>
      <w:numFmt w:val="bullet"/>
      <w:lvlText w:val="o"/>
      <w:lvlJc w:val="left"/>
      <w:pPr>
        <w:tabs>
          <w:tab w:val="num" w:pos="1557"/>
        </w:tabs>
        <w:ind w:left="1557" w:hanging="360"/>
      </w:pPr>
      <w:rPr>
        <w:rFonts w:ascii="Courier New" w:hAnsi="Courier New" w:cs="Courier New" w:hint="default"/>
      </w:rPr>
    </w:lvl>
    <w:lvl w:ilvl="2" w:tentative="1">
      <w:start w:val="1"/>
      <w:numFmt w:val="bullet"/>
      <w:lvlText w:val=""/>
      <w:lvlJc w:val="left"/>
      <w:pPr>
        <w:tabs>
          <w:tab w:val="num" w:pos="2277"/>
        </w:tabs>
        <w:ind w:left="2277" w:hanging="360"/>
      </w:pPr>
      <w:rPr>
        <w:rFonts w:ascii="Wingdings" w:hAnsi="Wingdings" w:hint="default"/>
      </w:rPr>
    </w:lvl>
    <w:lvl w:ilvl="3" w:tentative="1">
      <w:start w:val="1"/>
      <w:numFmt w:val="bullet"/>
      <w:lvlText w:val=""/>
      <w:lvlJc w:val="left"/>
      <w:pPr>
        <w:tabs>
          <w:tab w:val="num" w:pos="2997"/>
        </w:tabs>
        <w:ind w:left="2997" w:hanging="360"/>
      </w:pPr>
      <w:rPr>
        <w:rFonts w:ascii="Symbol" w:hAnsi="Symbol" w:hint="default"/>
      </w:rPr>
    </w:lvl>
    <w:lvl w:ilvl="4" w:tentative="1">
      <w:start w:val="1"/>
      <w:numFmt w:val="bullet"/>
      <w:lvlText w:val="o"/>
      <w:lvlJc w:val="left"/>
      <w:pPr>
        <w:tabs>
          <w:tab w:val="num" w:pos="3717"/>
        </w:tabs>
        <w:ind w:left="3717" w:hanging="360"/>
      </w:pPr>
      <w:rPr>
        <w:rFonts w:ascii="Courier New" w:hAnsi="Courier New" w:cs="Courier New" w:hint="default"/>
      </w:rPr>
    </w:lvl>
    <w:lvl w:ilvl="5" w:tentative="1">
      <w:start w:val="1"/>
      <w:numFmt w:val="bullet"/>
      <w:lvlText w:val=""/>
      <w:lvlJc w:val="left"/>
      <w:pPr>
        <w:tabs>
          <w:tab w:val="num" w:pos="4437"/>
        </w:tabs>
        <w:ind w:left="4437" w:hanging="360"/>
      </w:pPr>
      <w:rPr>
        <w:rFonts w:ascii="Wingdings" w:hAnsi="Wingdings" w:hint="default"/>
      </w:rPr>
    </w:lvl>
    <w:lvl w:ilvl="6" w:tentative="1">
      <w:start w:val="1"/>
      <w:numFmt w:val="bullet"/>
      <w:lvlText w:val=""/>
      <w:lvlJc w:val="left"/>
      <w:pPr>
        <w:tabs>
          <w:tab w:val="num" w:pos="5157"/>
        </w:tabs>
        <w:ind w:left="5157" w:hanging="360"/>
      </w:pPr>
      <w:rPr>
        <w:rFonts w:ascii="Symbol" w:hAnsi="Symbol" w:hint="default"/>
      </w:rPr>
    </w:lvl>
    <w:lvl w:ilvl="7" w:tentative="1">
      <w:start w:val="1"/>
      <w:numFmt w:val="bullet"/>
      <w:lvlText w:val="o"/>
      <w:lvlJc w:val="left"/>
      <w:pPr>
        <w:tabs>
          <w:tab w:val="num" w:pos="5877"/>
        </w:tabs>
        <w:ind w:left="5877" w:hanging="360"/>
      </w:pPr>
      <w:rPr>
        <w:rFonts w:ascii="Courier New" w:hAnsi="Courier New" w:cs="Courier New" w:hint="default"/>
      </w:rPr>
    </w:lvl>
    <w:lvl w:ilvl="8" w:tentative="1">
      <w:start w:val="1"/>
      <w:numFmt w:val="bullet"/>
      <w:lvlText w:val=""/>
      <w:lvlJc w:val="left"/>
      <w:pPr>
        <w:tabs>
          <w:tab w:val="num" w:pos="6597"/>
        </w:tabs>
        <w:ind w:left="6597" w:hanging="360"/>
      </w:pPr>
      <w:rPr>
        <w:rFonts w:ascii="Wingdings" w:hAnsi="Wingdings" w:hint="default"/>
      </w:rPr>
    </w:lvl>
  </w:abstractNum>
  <w:abstractNum w:abstractNumId="136">
    <w:nsid w:val="64B13953"/>
    <w:multiLevelType w:val="hybridMultilevel"/>
    <w:tmpl w:val="F1E6ABE6"/>
    <w:lvl w:ilvl="0" w:tplc="E0C8093C">
      <w:start w:val="1"/>
      <w:numFmt w:val="decimal"/>
      <w:lvlText w:val="%1."/>
      <w:lvlJc w:val="left"/>
      <w:pPr>
        <w:tabs>
          <w:tab w:val="num" w:pos="397"/>
        </w:tabs>
        <w:ind w:left="397" w:hanging="397"/>
      </w:pPr>
      <w:rPr>
        <w:rFonts w:hint="default"/>
        <w:u w:val="none"/>
      </w:rPr>
    </w:lvl>
    <w:lvl w:ilvl="1" w:tplc="9ABA4F3C">
      <w:start w:val="8"/>
      <w:numFmt w:val="decimal"/>
      <w:lvlText w:val="%2."/>
      <w:lvlJc w:val="left"/>
      <w:pPr>
        <w:tabs>
          <w:tab w:val="num" w:pos="1440"/>
        </w:tabs>
        <w:ind w:left="1440" w:hanging="360"/>
      </w:pPr>
      <w:rPr>
        <w:rFonts w:hint="default"/>
      </w:rPr>
    </w:lvl>
    <w:lvl w:ilvl="2" w:tplc="E4E26AB2"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37">
    <w:nsid w:val="6589107E"/>
    <w:multiLevelType w:val="multilevel"/>
    <w:tmpl w:val="A5EE34E2"/>
    <w:lvl w:ilvl="0">
      <w:start w:val="10"/>
      <w:numFmt w:val="decimal"/>
      <w:lvlText w:val="Załącznik nr %1."/>
      <w:lvlJc w:val="left"/>
      <w:pPr>
        <w:tabs>
          <w:tab w:val="num" w:pos="502"/>
        </w:tabs>
        <w:ind w:left="502" w:hanging="360"/>
      </w:pPr>
      <w:rPr>
        <w:rFonts w:ascii="Times New Roman" w:hAnsi="Times New Roman" w:hint="default"/>
        <w:b/>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nsid w:val="67A14600"/>
    <w:multiLevelType w:val="hybridMultilevel"/>
    <w:tmpl w:val="7E0E634A"/>
    <w:lvl w:ilvl="0" w:tplc="04150005">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9">
    <w:nsid w:val="67B02A91"/>
    <w:multiLevelType w:val="multilevel"/>
    <w:tmpl w:val="C8A4B11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0">
    <w:nsid w:val="68136450"/>
    <w:multiLevelType w:val="hybridMultilevel"/>
    <w:tmpl w:val="2BACAEEC"/>
    <w:lvl w:ilvl="0">
      <w:start w:val="1"/>
      <w:numFmt w:val="lowerLetter"/>
      <w:lvlText w:val="%1)"/>
      <w:lvlJc w:val="left"/>
      <w:pPr>
        <w:ind w:left="930" w:hanging="360"/>
      </w:pPr>
    </w:lvl>
    <w:lvl w:ilvl="1">
      <w:start w:val="1"/>
      <w:numFmt w:val="lowerLetter"/>
      <w:lvlText w:val="%2."/>
      <w:lvlJc w:val="left"/>
      <w:pPr>
        <w:ind w:left="1650" w:hanging="360"/>
      </w:pPr>
    </w:lvl>
    <w:lvl w:ilvl="2" w:tentative="1">
      <w:start w:val="1"/>
      <w:numFmt w:val="lowerRoman"/>
      <w:lvlText w:val="%3."/>
      <w:lvlJc w:val="right"/>
      <w:pPr>
        <w:ind w:left="2370" w:hanging="180"/>
      </w:pPr>
    </w:lvl>
    <w:lvl w:ilvl="3" w:tentative="1">
      <w:start w:val="1"/>
      <w:numFmt w:val="decimal"/>
      <w:lvlText w:val="%4."/>
      <w:lvlJc w:val="left"/>
      <w:pPr>
        <w:ind w:left="3090" w:hanging="360"/>
      </w:pPr>
    </w:lvl>
    <w:lvl w:ilvl="4" w:tentative="1">
      <w:start w:val="1"/>
      <w:numFmt w:val="lowerLetter"/>
      <w:lvlText w:val="%5."/>
      <w:lvlJc w:val="left"/>
      <w:pPr>
        <w:ind w:left="3810" w:hanging="360"/>
      </w:pPr>
    </w:lvl>
    <w:lvl w:ilvl="5" w:tentative="1">
      <w:start w:val="1"/>
      <w:numFmt w:val="lowerRoman"/>
      <w:lvlText w:val="%6."/>
      <w:lvlJc w:val="right"/>
      <w:pPr>
        <w:ind w:left="4530" w:hanging="180"/>
      </w:pPr>
    </w:lvl>
    <w:lvl w:ilvl="6" w:tentative="1">
      <w:start w:val="1"/>
      <w:numFmt w:val="decimal"/>
      <w:lvlText w:val="%7."/>
      <w:lvlJc w:val="left"/>
      <w:pPr>
        <w:ind w:left="5250" w:hanging="360"/>
      </w:pPr>
    </w:lvl>
    <w:lvl w:ilvl="7" w:tentative="1">
      <w:start w:val="1"/>
      <w:numFmt w:val="lowerLetter"/>
      <w:lvlText w:val="%8."/>
      <w:lvlJc w:val="left"/>
      <w:pPr>
        <w:ind w:left="5970" w:hanging="360"/>
      </w:pPr>
    </w:lvl>
    <w:lvl w:ilvl="8" w:tentative="1">
      <w:start w:val="1"/>
      <w:numFmt w:val="lowerRoman"/>
      <w:lvlText w:val="%9."/>
      <w:lvlJc w:val="right"/>
      <w:pPr>
        <w:ind w:left="6690" w:hanging="180"/>
      </w:pPr>
    </w:lvl>
  </w:abstractNum>
  <w:abstractNum w:abstractNumId="141">
    <w:nsid w:val="688B6A9E"/>
    <w:multiLevelType w:val="hybridMultilevel"/>
    <w:tmpl w:val="DA1E4844"/>
    <w:lvl w:ilvl="0" w:tplc="DA06B40C">
      <w:start w:val="17"/>
      <w:numFmt w:val="decimal"/>
      <w:lvlText w:val="Załącznik nr %1."/>
      <w:lvlJc w:val="left"/>
      <w:pPr>
        <w:tabs>
          <w:tab w:val="num" w:pos="502"/>
        </w:tabs>
        <w:ind w:left="502" w:hanging="360"/>
      </w:pPr>
      <w:rPr>
        <w:rFonts w:ascii="Times New Roman" w:hAnsi="Times New Roman" w:hint="default"/>
        <w:b/>
        <w:i w:val="0"/>
        <w:color w:val="auto"/>
        <w:sz w:val="24"/>
        <w:szCs w:val="24"/>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2">
    <w:nsid w:val="68F71D8C"/>
    <w:multiLevelType w:val="hybridMultilevel"/>
    <w:tmpl w:val="AD0655E0"/>
    <w:lvl w:ilvl="0" w:tplc="04150019">
      <w:start w:val="1"/>
      <w:numFmt w:val="decimal"/>
      <w:lvlText w:val="%1."/>
      <w:lvlJc w:val="left"/>
      <w:pPr>
        <w:tabs>
          <w:tab w:val="num" w:pos="720"/>
        </w:tabs>
        <w:ind w:left="720" w:hanging="360"/>
      </w:pPr>
      <w:rPr>
        <w:rFonts w:hint="default"/>
      </w:rPr>
    </w:lvl>
    <w:lvl w:ilvl="1" w:tplc="04150019">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nsid w:val="69216A2A"/>
    <w:multiLevelType w:val="hybridMultilevel"/>
    <w:tmpl w:val="143A6408"/>
    <w:lvl w:ilvl="0" w:tplc="0415000F">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nsid w:val="69E824DE"/>
    <w:multiLevelType w:val="multilevel"/>
    <w:tmpl w:val="90F8E91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45">
    <w:nsid w:val="6A3D7D00"/>
    <w:multiLevelType w:val="hybridMultilevel"/>
    <w:tmpl w:val="9DAC6876"/>
    <w:lvl w:ilvl="0" w:tplc="0415000F">
      <w:start w:val="1"/>
      <w:numFmt w:val="lowerLetter"/>
      <w:lvlText w:val="%1."/>
      <w:lvlJc w:val="left"/>
      <w:pPr>
        <w:tabs>
          <w:tab w:val="num" w:pos="360"/>
        </w:tabs>
        <w:ind w:left="360" w:hanging="360"/>
      </w:pPr>
      <w:rPr>
        <w:rFonts w:hint="default"/>
        <w:b w:val="0"/>
        <w:i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6">
    <w:nsid w:val="6A5875B7"/>
    <w:multiLevelType w:val="hybridMultilevel"/>
    <w:tmpl w:val="5E0C4BE4"/>
    <w:lvl w:ilvl="0" w:tplc="F028F770">
      <w:start w:val="1"/>
      <w:numFmt w:val="bullet"/>
      <w:lvlText w:val=""/>
      <w:lvlJc w:val="left"/>
      <w:pPr>
        <w:tabs>
          <w:tab w:val="num" w:pos="837"/>
        </w:tabs>
        <w:ind w:left="837" w:hanging="360"/>
      </w:pPr>
      <w:rPr>
        <w:rFonts w:ascii="Symbol" w:hAnsi="Symbol" w:hint="default"/>
      </w:rPr>
    </w:lvl>
    <w:lvl w:ilvl="1" w:tplc="04150019" w:tentative="1">
      <w:start w:val="1"/>
      <w:numFmt w:val="bullet"/>
      <w:lvlText w:val="o"/>
      <w:lvlJc w:val="left"/>
      <w:pPr>
        <w:tabs>
          <w:tab w:val="num" w:pos="1557"/>
        </w:tabs>
        <w:ind w:left="1557" w:hanging="360"/>
      </w:pPr>
      <w:rPr>
        <w:rFonts w:ascii="Courier New" w:hAnsi="Courier New" w:cs="Courier New" w:hint="default"/>
      </w:rPr>
    </w:lvl>
    <w:lvl w:ilvl="2" w:tplc="0415001B" w:tentative="1">
      <w:start w:val="1"/>
      <w:numFmt w:val="bullet"/>
      <w:lvlText w:val=""/>
      <w:lvlJc w:val="left"/>
      <w:pPr>
        <w:tabs>
          <w:tab w:val="num" w:pos="2277"/>
        </w:tabs>
        <w:ind w:left="2277" w:hanging="360"/>
      </w:pPr>
      <w:rPr>
        <w:rFonts w:ascii="Wingdings" w:hAnsi="Wingdings" w:hint="default"/>
      </w:rPr>
    </w:lvl>
    <w:lvl w:ilvl="3" w:tplc="0415000F" w:tentative="1">
      <w:start w:val="1"/>
      <w:numFmt w:val="bullet"/>
      <w:lvlText w:val=""/>
      <w:lvlJc w:val="left"/>
      <w:pPr>
        <w:tabs>
          <w:tab w:val="num" w:pos="2997"/>
        </w:tabs>
        <w:ind w:left="2997" w:hanging="360"/>
      </w:pPr>
      <w:rPr>
        <w:rFonts w:ascii="Symbol" w:hAnsi="Symbol" w:hint="default"/>
      </w:rPr>
    </w:lvl>
    <w:lvl w:ilvl="4" w:tplc="04150019" w:tentative="1">
      <w:start w:val="1"/>
      <w:numFmt w:val="bullet"/>
      <w:lvlText w:val="o"/>
      <w:lvlJc w:val="left"/>
      <w:pPr>
        <w:tabs>
          <w:tab w:val="num" w:pos="3717"/>
        </w:tabs>
        <w:ind w:left="3717" w:hanging="360"/>
      </w:pPr>
      <w:rPr>
        <w:rFonts w:ascii="Courier New" w:hAnsi="Courier New" w:cs="Courier New" w:hint="default"/>
      </w:rPr>
    </w:lvl>
    <w:lvl w:ilvl="5" w:tplc="0415001B" w:tentative="1">
      <w:start w:val="1"/>
      <w:numFmt w:val="bullet"/>
      <w:lvlText w:val=""/>
      <w:lvlJc w:val="left"/>
      <w:pPr>
        <w:tabs>
          <w:tab w:val="num" w:pos="4437"/>
        </w:tabs>
        <w:ind w:left="4437" w:hanging="360"/>
      </w:pPr>
      <w:rPr>
        <w:rFonts w:ascii="Wingdings" w:hAnsi="Wingdings" w:hint="default"/>
      </w:rPr>
    </w:lvl>
    <w:lvl w:ilvl="6" w:tplc="0415000F" w:tentative="1">
      <w:start w:val="1"/>
      <w:numFmt w:val="bullet"/>
      <w:lvlText w:val=""/>
      <w:lvlJc w:val="left"/>
      <w:pPr>
        <w:tabs>
          <w:tab w:val="num" w:pos="5157"/>
        </w:tabs>
        <w:ind w:left="5157" w:hanging="360"/>
      </w:pPr>
      <w:rPr>
        <w:rFonts w:ascii="Symbol" w:hAnsi="Symbol" w:hint="default"/>
      </w:rPr>
    </w:lvl>
    <w:lvl w:ilvl="7" w:tplc="04150019" w:tentative="1">
      <w:start w:val="1"/>
      <w:numFmt w:val="bullet"/>
      <w:lvlText w:val="o"/>
      <w:lvlJc w:val="left"/>
      <w:pPr>
        <w:tabs>
          <w:tab w:val="num" w:pos="5877"/>
        </w:tabs>
        <w:ind w:left="5877" w:hanging="360"/>
      </w:pPr>
      <w:rPr>
        <w:rFonts w:ascii="Courier New" w:hAnsi="Courier New" w:cs="Courier New" w:hint="default"/>
      </w:rPr>
    </w:lvl>
    <w:lvl w:ilvl="8" w:tplc="0415001B" w:tentative="1">
      <w:start w:val="1"/>
      <w:numFmt w:val="bullet"/>
      <w:lvlText w:val=""/>
      <w:lvlJc w:val="left"/>
      <w:pPr>
        <w:tabs>
          <w:tab w:val="num" w:pos="6597"/>
        </w:tabs>
        <w:ind w:left="6597" w:hanging="360"/>
      </w:pPr>
      <w:rPr>
        <w:rFonts w:ascii="Wingdings" w:hAnsi="Wingdings" w:hint="default"/>
      </w:rPr>
    </w:lvl>
  </w:abstractNum>
  <w:abstractNum w:abstractNumId="147">
    <w:nsid w:val="6A7C7752"/>
    <w:multiLevelType w:val="hybridMultilevel"/>
    <w:tmpl w:val="537C3322"/>
    <w:lvl w:ilvl="0">
      <w:start w:val="1"/>
      <w:numFmt w:val="decimal"/>
      <w:lvlText w:val="%1."/>
      <w:lvlJc w:val="left"/>
      <w:pPr>
        <w:tabs>
          <w:tab w:val="num" w:pos="737"/>
        </w:tabs>
        <w:ind w:left="737" w:hanging="397"/>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8">
    <w:nsid w:val="6AAB7B6A"/>
    <w:multiLevelType w:val="multilevel"/>
    <w:tmpl w:val="BC0CAE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9">
    <w:nsid w:val="6B3769C3"/>
    <w:multiLevelType w:val="hybridMultilevel"/>
    <w:tmpl w:val="C8F87324"/>
    <w:lvl w:ilvl="0" w:tplc="2E221FCC">
      <w:start w:val="2"/>
      <w:numFmt w:val="decimal"/>
      <w:lvlText w:val="%1)"/>
      <w:lvlJc w:val="left"/>
      <w:pPr>
        <w:tabs>
          <w:tab w:val="num" w:pos="1260"/>
        </w:tabs>
        <w:ind w:left="1260" w:hanging="360"/>
      </w:pPr>
      <w:rPr>
        <w:rFonts w:hint="default"/>
      </w:rPr>
    </w:lvl>
    <w:lvl w:ilvl="1" w:tplc="9328E162">
      <w:start w:val="1"/>
      <w:numFmt w:val="bullet"/>
      <w:lvlText w:val=""/>
      <w:lvlJc w:val="left"/>
      <w:pPr>
        <w:tabs>
          <w:tab w:val="num" w:pos="1904"/>
        </w:tabs>
        <w:ind w:left="1904" w:hanging="284"/>
      </w:pPr>
      <w:rPr>
        <w:rFonts w:ascii="Symbol" w:hAnsi="Symbol" w:hint="default"/>
        <w:b w:val="0"/>
        <w:i w:val="0"/>
        <w:sz w:val="24"/>
      </w:r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50">
    <w:nsid w:val="6C524F4F"/>
    <w:multiLevelType w:val="multilevel"/>
    <w:tmpl w:val="92C044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1">
    <w:nsid w:val="6D0A74AC"/>
    <w:multiLevelType w:val="hybridMultilevel"/>
    <w:tmpl w:val="76D416DE"/>
    <w:lvl w:ilvl="0" w:tplc="4DEA9B6C">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6E075652"/>
    <w:multiLevelType w:val="hybridMultilevel"/>
    <w:tmpl w:val="A24AA3B4"/>
    <w:lvl w:ilvl="0" w:tplc="F3489652">
      <w:start w:val="1"/>
      <w:numFmt w:val="bullet"/>
      <w:lvlText w:val=""/>
      <w:lvlJc w:val="left"/>
      <w:pPr>
        <w:tabs>
          <w:tab w:val="num" w:pos="720"/>
        </w:tabs>
        <w:ind w:left="720" w:hanging="360"/>
      </w:pPr>
      <w:rPr>
        <w:rFonts w:ascii="Symbol" w:hAnsi="Symbol" w:hint="default"/>
        <w:color w:val="auto"/>
      </w:rPr>
    </w:lvl>
    <w:lvl w:ilvl="1" w:tplc="A394E1E2"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53">
    <w:nsid w:val="6E306EDD"/>
    <w:multiLevelType w:val="hybridMultilevel"/>
    <w:tmpl w:val="8A5452B2"/>
    <w:lvl w:ilvl="0" w:tplc="D54A032E">
      <w:start w:val="1"/>
      <w:numFmt w:val="bullet"/>
      <w:lvlText w:val=""/>
      <w:lvlJc w:val="left"/>
      <w:pPr>
        <w:tabs>
          <w:tab w:val="num" w:pos="360"/>
        </w:tabs>
        <w:ind w:left="360" w:hanging="360"/>
      </w:pPr>
      <w:rPr>
        <w:rFonts w:ascii="Symbol" w:hAnsi="Symbol" w:hint="default"/>
      </w:rPr>
    </w:lvl>
    <w:lvl w:ilvl="1" w:tplc="04150019">
      <w:start w:val="1"/>
      <w:numFmt w:val="bullet"/>
      <w:lvlText w:val=""/>
      <w:lvlJc w:val="left"/>
      <w:pPr>
        <w:tabs>
          <w:tab w:val="num" w:pos="360"/>
        </w:tabs>
        <w:ind w:left="360" w:hanging="360"/>
      </w:pPr>
      <w:rPr>
        <w:rFonts w:ascii="Symbol" w:hAnsi="Symbol" w:hint="default"/>
      </w:rPr>
    </w:lvl>
    <w:lvl w:ilvl="2" w:tplc="0415001B">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154">
    <w:nsid w:val="7056600D"/>
    <w:multiLevelType w:val="hybridMultilevel"/>
    <w:tmpl w:val="5420A61E"/>
    <w:lvl w:ilvl="0" w:tplc="4DEA9B6C">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71D705A6"/>
    <w:multiLevelType w:val="hybridMultilevel"/>
    <w:tmpl w:val="6AC4782C"/>
    <w:lvl w:ilvl="0" w:tplc="FFFFFFFF">
      <w:start w:val="1"/>
      <w:numFmt w:val="decimal"/>
      <w:lvlText w:val="%1."/>
      <w:lvlJc w:val="left"/>
      <w:pPr>
        <w:tabs>
          <w:tab w:val="num" w:pos="397"/>
        </w:tabs>
        <w:ind w:left="397" w:hanging="397"/>
      </w:pPr>
      <w:rPr>
        <w:rFonts w:hint="default"/>
        <w:u w:val="none"/>
      </w:rPr>
    </w:lvl>
    <w:lvl w:ilvl="1" w:tplc="FFFFFFFF">
      <w:start w:val="1"/>
      <w:numFmt w:val="decimal"/>
      <w:lvlText w:val="%2."/>
      <w:lvlJc w:val="left"/>
      <w:pPr>
        <w:tabs>
          <w:tab w:val="num" w:pos="1440"/>
        </w:tabs>
        <w:ind w:left="1440" w:hanging="360"/>
      </w:pPr>
      <w:rPr>
        <w:rFonts w:hint="default"/>
        <w:u w:val="none"/>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6">
    <w:nsid w:val="727963C6"/>
    <w:multiLevelType w:val="hybridMultilevel"/>
    <w:tmpl w:val="7F72BA2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7">
    <w:nsid w:val="73943606"/>
    <w:multiLevelType w:val="multilevel"/>
    <w:tmpl w:val="BC242972"/>
    <w:lvl w:ilvl="0">
      <w:start w:val="1"/>
      <w:numFmt w:val="lowerLetter"/>
      <w:lvlText w:val="%1)"/>
      <w:lvlJc w:val="left"/>
      <w:pPr>
        <w:tabs>
          <w:tab w:val="num" w:pos="360"/>
        </w:tabs>
        <w:ind w:left="360" w:hanging="360"/>
      </w:pPr>
      <w:rPr>
        <w:rFonts w:ascii="Times New Roman" w:hAnsi="Times New Roman" w:hint="default"/>
        <w:b w:val="0"/>
        <w:i w:val="0"/>
        <w:sz w:val="20"/>
        <w:szCs w:val="20"/>
      </w:rPr>
    </w:lvl>
    <w:lvl w:ilvl="1">
      <w:start w:val="1"/>
      <w:numFmt w:val="bullet"/>
      <w:lvlText w:val="-"/>
      <w:lvlJc w:val="left"/>
      <w:pPr>
        <w:tabs>
          <w:tab w:val="num" w:pos="540"/>
        </w:tabs>
        <w:ind w:left="540" w:hanging="360"/>
      </w:pPr>
      <w:rPr>
        <w:rFonts w:ascii="Times New Roman" w:hAnsi="Times New Roman" w:cs="Times New Roman" w:hint="default"/>
        <w:b w:val="0"/>
        <w:i w:val="0"/>
        <w:sz w:val="20"/>
        <w:szCs w:val="20"/>
      </w:rPr>
    </w:lvl>
    <w:lvl w:ilvl="2">
      <w:start w:val="1"/>
      <w:numFmt w:val="lowerLetter"/>
      <w:lvlText w:val="%3)"/>
      <w:lvlJc w:val="left"/>
      <w:pPr>
        <w:tabs>
          <w:tab w:val="num" w:pos="1800"/>
        </w:tabs>
        <w:ind w:left="1800" w:hanging="360"/>
      </w:pPr>
      <w:rPr>
        <w:rFonts w:ascii="Times New Roman" w:hAnsi="Times New Roman" w:hint="default"/>
        <w:b w:val="0"/>
        <w:i w:val="0"/>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8">
    <w:nsid w:val="7409505F"/>
    <w:multiLevelType w:val="hybridMultilevel"/>
    <w:tmpl w:val="2B4A2438"/>
    <w:lvl w:ilvl="0" w:tplc="7408E8D8">
      <w:start w:val="1"/>
      <w:numFmt w:val="bullet"/>
      <w:lvlText w:val=""/>
      <w:lvlJc w:val="left"/>
      <w:pPr>
        <w:tabs>
          <w:tab w:val="num" w:pos="397"/>
        </w:tabs>
        <w:ind w:left="397" w:hanging="340"/>
      </w:pPr>
      <w:rPr>
        <w:rFonts w:ascii="Wingdings" w:hAnsi="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59">
    <w:nsid w:val="74DA30ED"/>
    <w:multiLevelType w:val="hybridMultilevel"/>
    <w:tmpl w:val="87BA56F2"/>
    <w:lvl w:ilvl="0" w:tplc="04150001">
      <w:start w:val="1"/>
      <w:numFmt w:val="decimal"/>
      <w:lvlText w:val="%1)"/>
      <w:lvlJc w:val="left"/>
      <w:pPr>
        <w:tabs>
          <w:tab w:val="num" w:pos="360"/>
        </w:tabs>
        <w:ind w:left="360" w:hanging="360"/>
      </w:pPr>
      <w:rPr>
        <w:rFonts w:hint="default"/>
        <w:b w:val="0"/>
        <w:i w:val="0"/>
        <w:caps w:val="0"/>
        <w:strike w:val="0"/>
        <w:dstrike w:val="0"/>
        <w:outline w:val="0"/>
        <w:shadow w:val="0"/>
        <w:emboss w:val="0"/>
        <w:imprint w:val="0"/>
        <w:vanish w:val="0"/>
        <w:sz w:val="20"/>
        <w:szCs w:val="20"/>
        <w:vertAlign w:val="baseline"/>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60">
    <w:nsid w:val="75242908"/>
    <w:multiLevelType w:val="hybridMultilevel"/>
    <w:tmpl w:val="8354C56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1">
    <w:nsid w:val="780C3529"/>
    <w:multiLevelType w:val="multilevel"/>
    <w:tmpl w:val="2E141F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2">
    <w:nsid w:val="796017F2"/>
    <w:multiLevelType w:val="hybridMultilevel"/>
    <w:tmpl w:val="2D2443A8"/>
    <w:lvl w:ilvl="0" w:tplc="0415000F">
      <w:start w:val="1"/>
      <w:numFmt w:val="lowerLetter"/>
      <w:lvlText w:val="%1)"/>
      <w:lvlJc w:val="left"/>
      <w:pPr>
        <w:ind w:left="1708" w:hanging="360"/>
      </w:pPr>
      <w:rPr>
        <w:rFonts w:ascii="Times New Roman" w:eastAsia="Calibri" w:hAnsi="Times New Roman" w:cs="Times New Roman" w:hint="default"/>
      </w:rPr>
    </w:lvl>
    <w:lvl w:ilvl="1" w:tplc="04150019" w:tentative="1">
      <w:start w:val="1"/>
      <w:numFmt w:val="lowerLetter"/>
      <w:lvlText w:val="%2."/>
      <w:lvlJc w:val="left"/>
      <w:pPr>
        <w:ind w:left="2428" w:hanging="360"/>
      </w:pPr>
    </w:lvl>
    <w:lvl w:ilvl="2" w:tplc="0415001B" w:tentative="1">
      <w:start w:val="1"/>
      <w:numFmt w:val="lowerRoman"/>
      <w:lvlText w:val="%3."/>
      <w:lvlJc w:val="right"/>
      <w:pPr>
        <w:ind w:left="3148" w:hanging="180"/>
      </w:pPr>
    </w:lvl>
    <w:lvl w:ilvl="3" w:tplc="0415000F" w:tentative="1">
      <w:start w:val="1"/>
      <w:numFmt w:val="decimal"/>
      <w:lvlText w:val="%4."/>
      <w:lvlJc w:val="left"/>
      <w:pPr>
        <w:ind w:left="3868" w:hanging="360"/>
      </w:pPr>
    </w:lvl>
    <w:lvl w:ilvl="4" w:tplc="04150019" w:tentative="1">
      <w:start w:val="1"/>
      <w:numFmt w:val="lowerLetter"/>
      <w:lvlText w:val="%5."/>
      <w:lvlJc w:val="left"/>
      <w:pPr>
        <w:ind w:left="4588" w:hanging="360"/>
      </w:pPr>
    </w:lvl>
    <w:lvl w:ilvl="5" w:tplc="0415001B" w:tentative="1">
      <w:start w:val="1"/>
      <w:numFmt w:val="lowerRoman"/>
      <w:lvlText w:val="%6."/>
      <w:lvlJc w:val="right"/>
      <w:pPr>
        <w:ind w:left="5308" w:hanging="180"/>
      </w:pPr>
    </w:lvl>
    <w:lvl w:ilvl="6" w:tplc="0415000F" w:tentative="1">
      <w:start w:val="1"/>
      <w:numFmt w:val="decimal"/>
      <w:lvlText w:val="%7."/>
      <w:lvlJc w:val="left"/>
      <w:pPr>
        <w:ind w:left="6028" w:hanging="360"/>
      </w:pPr>
    </w:lvl>
    <w:lvl w:ilvl="7" w:tplc="04150019" w:tentative="1">
      <w:start w:val="1"/>
      <w:numFmt w:val="lowerLetter"/>
      <w:lvlText w:val="%8."/>
      <w:lvlJc w:val="left"/>
      <w:pPr>
        <w:ind w:left="6748" w:hanging="360"/>
      </w:pPr>
    </w:lvl>
    <w:lvl w:ilvl="8" w:tplc="0415001B" w:tentative="1">
      <w:start w:val="1"/>
      <w:numFmt w:val="lowerRoman"/>
      <w:lvlText w:val="%9."/>
      <w:lvlJc w:val="right"/>
      <w:pPr>
        <w:ind w:left="7468" w:hanging="180"/>
      </w:pPr>
    </w:lvl>
  </w:abstractNum>
  <w:abstractNum w:abstractNumId="163">
    <w:nsid w:val="7A8A416D"/>
    <w:multiLevelType w:val="hybridMultilevel"/>
    <w:tmpl w:val="4BAA4A58"/>
    <w:lvl w:ilvl="0" w:tplc="7408E8D8">
      <w:start w:val="7"/>
      <w:numFmt w:val="decimal"/>
      <w:lvlText w:val="Załacznik nr %1."/>
      <w:lvlJc w:val="left"/>
      <w:pPr>
        <w:tabs>
          <w:tab w:val="num" w:pos="1080"/>
        </w:tabs>
        <w:ind w:left="1080" w:hanging="360"/>
      </w:pPr>
      <w:rPr>
        <w:rFonts w:ascii="Times New Roman" w:hAnsi="Times New Roman" w:hint="default"/>
        <w:b/>
        <w:i w:val="0"/>
        <w:caps w:val="0"/>
        <w:strike w:val="0"/>
        <w:dstrike w:val="0"/>
        <w:outline w:val="0"/>
        <w:shadow w:val="0"/>
        <w:emboss w:val="0"/>
        <w:imprint w:val="0"/>
        <w:vanish w:val="0"/>
        <w:sz w:val="24"/>
        <w:szCs w:val="24"/>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4">
    <w:nsid w:val="7ADC2E90"/>
    <w:multiLevelType w:val="hybridMultilevel"/>
    <w:tmpl w:val="49300556"/>
    <w:lvl w:ilvl="0" w:tplc="0415001B">
      <w:start w:val="1"/>
      <w:numFmt w:val="lowerLetter"/>
      <w:lvlText w:val="%1)"/>
      <w:lvlJc w:val="left"/>
      <w:pPr>
        <w:ind w:left="1352" w:hanging="360"/>
      </w:pPr>
      <w:rPr>
        <w:rFonts w:hint="default"/>
      </w:r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165">
    <w:nsid w:val="7B0B24ED"/>
    <w:multiLevelType w:val="hybridMultilevel"/>
    <w:tmpl w:val="64E40D3A"/>
    <w:lvl w:ilvl="0" w:tplc="F64A1AA0">
      <w:start w:val="1"/>
      <w:numFmt w:val="bullet"/>
      <w:lvlText w:val=""/>
      <w:lvlJc w:val="left"/>
      <w:pPr>
        <w:tabs>
          <w:tab w:val="num" w:pos="360"/>
        </w:tabs>
        <w:ind w:left="360" w:hanging="360"/>
      </w:pPr>
      <w:rPr>
        <w:rFonts w:ascii="Wingdings" w:hAnsi="Wingdings" w:hint="default"/>
      </w:rPr>
    </w:lvl>
    <w:lvl w:ilvl="1" w:tplc="9328E162">
      <w:start w:val="1"/>
      <w:numFmt w:val="bullet"/>
      <w:lvlText w:val=""/>
      <w:lvlJc w:val="left"/>
      <w:pPr>
        <w:tabs>
          <w:tab w:val="num" w:pos="104"/>
        </w:tabs>
        <w:ind w:left="104" w:hanging="284"/>
      </w:pPr>
      <w:rPr>
        <w:rFonts w:ascii="Symbol" w:hAnsi="Symbol" w:hint="default"/>
        <w:b w:val="0"/>
        <w:i w:val="0"/>
        <w:sz w:val="24"/>
      </w:rPr>
    </w:lvl>
    <w:lvl w:ilvl="2" w:tplc="9328E162">
      <w:start w:val="1"/>
      <w:numFmt w:val="bullet"/>
      <w:lvlText w:val=""/>
      <w:lvlJc w:val="left"/>
      <w:pPr>
        <w:tabs>
          <w:tab w:val="num" w:pos="824"/>
        </w:tabs>
        <w:ind w:left="824" w:hanging="284"/>
      </w:pPr>
      <w:rPr>
        <w:rFonts w:ascii="Symbol" w:hAnsi="Symbol" w:hint="default"/>
        <w:b w:val="0"/>
        <w:i w:val="0"/>
        <w:sz w:val="24"/>
      </w:rPr>
    </w:lvl>
    <w:lvl w:ilvl="3" w:tplc="9A484A4C">
      <w:start w:val="1"/>
      <w:numFmt w:val="bullet"/>
      <w:lvlText w:val=""/>
      <w:lvlJc w:val="left"/>
      <w:pPr>
        <w:tabs>
          <w:tab w:val="num" w:pos="900"/>
        </w:tabs>
        <w:ind w:left="1620" w:hanging="360"/>
      </w:pPr>
      <w:rPr>
        <w:rFonts w:ascii="Symbol" w:hAnsi="Symbol" w:hint="default"/>
      </w:rPr>
    </w:lvl>
    <w:lvl w:ilvl="4" w:tplc="04150003" w:tentative="1">
      <w:start w:val="1"/>
      <w:numFmt w:val="bullet"/>
      <w:lvlText w:val="o"/>
      <w:lvlJc w:val="left"/>
      <w:pPr>
        <w:tabs>
          <w:tab w:val="num" w:pos="2340"/>
        </w:tabs>
        <w:ind w:left="2340" w:hanging="360"/>
      </w:pPr>
      <w:rPr>
        <w:rFonts w:ascii="Courier New" w:hAnsi="Courier New" w:cs="Courier New" w:hint="default"/>
      </w:rPr>
    </w:lvl>
    <w:lvl w:ilvl="5" w:tplc="04150005" w:tentative="1">
      <w:start w:val="1"/>
      <w:numFmt w:val="bullet"/>
      <w:lvlText w:val=""/>
      <w:lvlJc w:val="left"/>
      <w:pPr>
        <w:tabs>
          <w:tab w:val="num" w:pos="3060"/>
        </w:tabs>
        <w:ind w:left="3060" w:hanging="360"/>
      </w:pPr>
      <w:rPr>
        <w:rFonts w:ascii="Wingdings" w:hAnsi="Wingdings" w:hint="default"/>
      </w:rPr>
    </w:lvl>
    <w:lvl w:ilvl="6" w:tplc="04150001" w:tentative="1">
      <w:start w:val="1"/>
      <w:numFmt w:val="bullet"/>
      <w:lvlText w:val=""/>
      <w:lvlJc w:val="left"/>
      <w:pPr>
        <w:tabs>
          <w:tab w:val="num" w:pos="3780"/>
        </w:tabs>
        <w:ind w:left="3780" w:hanging="360"/>
      </w:pPr>
      <w:rPr>
        <w:rFonts w:ascii="Symbol" w:hAnsi="Symbol" w:hint="default"/>
      </w:rPr>
    </w:lvl>
    <w:lvl w:ilvl="7" w:tplc="04150003" w:tentative="1">
      <w:start w:val="1"/>
      <w:numFmt w:val="bullet"/>
      <w:lvlText w:val="o"/>
      <w:lvlJc w:val="left"/>
      <w:pPr>
        <w:tabs>
          <w:tab w:val="num" w:pos="4500"/>
        </w:tabs>
        <w:ind w:left="4500" w:hanging="360"/>
      </w:pPr>
      <w:rPr>
        <w:rFonts w:ascii="Courier New" w:hAnsi="Courier New" w:cs="Courier New" w:hint="default"/>
      </w:rPr>
    </w:lvl>
    <w:lvl w:ilvl="8" w:tplc="04150005" w:tentative="1">
      <w:start w:val="1"/>
      <w:numFmt w:val="bullet"/>
      <w:lvlText w:val=""/>
      <w:lvlJc w:val="left"/>
      <w:pPr>
        <w:tabs>
          <w:tab w:val="num" w:pos="5220"/>
        </w:tabs>
        <w:ind w:left="5220" w:hanging="360"/>
      </w:pPr>
      <w:rPr>
        <w:rFonts w:ascii="Wingdings" w:hAnsi="Wingdings" w:hint="default"/>
      </w:rPr>
    </w:lvl>
  </w:abstractNum>
  <w:abstractNum w:abstractNumId="166">
    <w:nsid w:val="7B275BE9"/>
    <w:multiLevelType w:val="singleLevel"/>
    <w:tmpl w:val="00366652"/>
    <w:lvl w:ilvl="0">
      <w:start w:val="1"/>
      <w:numFmt w:val="decimal"/>
      <w:lvlText w:val="%1."/>
      <w:legacy w:legacy="1" w:legacySpace="0" w:legacyIndent="398"/>
      <w:lvlJc w:val="left"/>
      <w:rPr>
        <w:rFonts w:ascii="Times New Roman" w:hAnsi="Times New Roman" w:cs="Times New Roman" w:hint="default"/>
      </w:rPr>
    </w:lvl>
  </w:abstractNum>
  <w:abstractNum w:abstractNumId="167">
    <w:nsid w:val="7B357740"/>
    <w:multiLevelType w:val="hybridMultilevel"/>
    <w:tmpl w:val="3C6A0DEE"/>
    <w:lvl w:ilvl="0" w:tplc="2758DAB6">
      <w:start w:val="1"/>
      <w:numFmt w:val="bullet"/>
      <w:lvlText w:val=""/>
      <w:lvlJc w:val="left"/>
      <w:pPr>
        <w:tabs>
          <w:tab w:val="num" w:pos="397"/>
        </w:tabs>
        <w:ind w:left="397" w:hanging="340"/>
      </w:pPr>
      <w:rPr>
        <w:rFonts w:ascii="Wingdings" w:hAnsi="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68">
    <w:nsid w:val="7B40255E"/>
    <w:multiLevelType w:val="hybridMultilevel"/>
    <w:tmpl w:val="18B6880E"/>
    <w:lvl w:ilvl="0" w:tplc="0415000F">
      <w:start w:val="1"/>
      <w:numFmt w:val="decimal"/>
      <w:lvlText w:val="%1."/>
      <w:lvlJc w:val="left"/>
      <w:pPr>
        <w:tabs>
          <w:tab w:val="num" w:pos="2880"/>
        </w:tabs>
        <w:ind w:left="2880" w:hanging="288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9">
    <w:nsid w:val="7E235B75"/>
    <w:multiLevelType w:val="hybridMultilevel"/>
    <w:tmpl w:val="B6426FEC"/>
    <w:lvl w:ilvl="0">
      <w:start w:val="1"/>
      <w:numFmt w:val="bullet"/>
      <w:lvlText w:val=""/>
      <w:lvlJc w:val="left"/>
      <w:pPr>
        <w:tabs>
          <w:tab w:val="num" w:pos="837"/>
        </w:tabs>
        <w:ind w:left="837" w:hanging="360"/>
      </w:pPr>
      <w:rPr>
        <w:rFonts w:ascii="Wingdings" w:hAnsi="Wingdings" w:hint="default"/>
      </w:rPr>
    </w:lvl>
    <w:lvl w:ilvl="1" w:tentative="1">
      <w:start w:val="1"/>
      <w:numFmt w:val="bullet"/>
      <w:lvlText w:val="o"/>
      <w:lvlJc w:val="left"/>
      <w:pPr>
        <w:tabs>
          <w:tab w:val="num" w:pos="1557"/>
        </w:tabs>
        <w:ind w:left="1557" w:hanging="360"/>
      </w:pPr>
      <w:rPr>
        <w:rFonts w:ascii="Courier New" w:hAnsi="Courier New" w:cs="Courier New" w:hint="default"/>
      </w:rPr>
    </w:lvl>
    <w:lvl w:ilvl="2" w:tentative="1">
      <w:start w:val="1"/>
      <w:numFmt w:val="bullet"/>
      <w:lvlText w:val=""/>
      <w:lvlJc w:val="left"/>
      <w:pPr>
        <w:tabs>
          <w:tab w:val="num" w:pos="2277"/>
        </w:tabs>
        <w:ind w:left="2277" w:hanging="360"/>
      </w:pPr>
      <w:rPr>
        <w:rFonts w:ascii="Wingdings" w:hAnsi="Wingdings" w:hint="default"/>
      </w:rPr>
    </w:lvl>
    <w:lvl w:ilvl="3" w:tentative="1">
      <w:start w:val="1"/>
      <w:numFmt w:val="bullet"/>
      <w:lvlText w:val=""/>
      <w:lvlJc w:val="left"/>
      <w:pPr>
        <w:tabs>
          <w:tab w:val="num" w:pos="2997"/>
        </w:tabs>
        <w:ind w:left="2997" w:hanging="360"/>
      </w:pPr>
      <w:rPr>
        <w:rFonts w:ascii="Symbol" w:hAnsi="Symbol" w:hint="default"/>
      </w:rPr>
    </w:lvl>
    <w:lvl w:ilvl="4" w:tentative="1">
      <w:start w:val="1"/>
      <w:numFmt w:val="bullet"/>
      <w:lvlText w:val="o"/>
      <w:lvlJc w:val="left"/>
      <w:pPr>
        <w:tabs>
          <w:tab w:val="num" w:pos="3717"/>
        </w:tabs>
        <w:ind w:left="3717" w:hanging="360"/>
      </w:pPr>
      <w:rPr>
        <w:rFonts w:ascii="Courier New" w:hAnsi="Courier New" w:cs="Courier New" w:hint="default"/>
      </w:rPr>
    </w:lvl>
    <w:lvl w:ilvl="5" w:tentative="1">
      <w:start w:val="1"/>
      <w:numFmt w:val="bullet"/>
      <w:lvlText w:val=""/>
      <w:lvlJc w:val="left"/>
      <w:pPr>
        <w:tabs>
          <w:tab w:val="num" w:pos="4437"/>
        </w:tabs>
        <w:ind w:left="4437" w:hanging="360"/>
      </w:pPr>
      <w:rPr>
        <w:rFonts w:ascii="Wingdings" w:hAnsi="Wingdings" w:hint="default"/>
      </w:rPr>
    </w:lvl>
    <w:lvl w:ilvl="6" w:tentative="1">
      <w:start w:val="1"/>
      <w:numFmt w:val="bullet"/>
      <w:lvlText w:val=""/>
      <w:lvlJc w:val="left"/>
      <w:pPr>
        <w:tabs>
          <w:tab w:val="num" w:pos="5157"/>
        </w:tabs>
        <w:ind w:left="5157" w:hanging="360"/>
      </w:pPr>
      <w:rPr>
        <w:rFonts w:ascii="Symbol" w:hAnsi="Symbol" w:hint="default"/>
      </w:rPr>
    </w:lvl>
    <w:lvl w:ilvl="7" w:tentative="1">
      <w:start w:val="1"/>
      <w:numFmt w:val="bullet"/>
      <w:lvlText w:val="o"/>
      <w:lvlJc w:val="left"/>
      <w:pPr>
        <w:tabs>
          <w:tab w:val="num" w:pos="5877"/>
        </w:tabs>
        <w:ind w:left="5877" w:hanging="360"/>
      </w:pPr>
      <w:rPr>
        <w:rFonts w:ascii="Courier New" w:hAnsi="Courier New" w:cs="Courier New" w:hint="default"/>
      </w:rPr>
    </w:lvl>
    <w:lvl w:ilvl="8" w:tentative="1">
      <w:start w:val="1"/>
      <w:numFmt w:val="bullet"/>
      <w:lvlText w:val=""/>
      <w:lvlJc w:val="left"/>
      <w:pPr>
        <w:tabs>
          <w:tab w:val="num" w:pos="6597"/>
        </w:tabs>
        <w:ind w:left="6597" w:hanging="360"/>
      </w:pPr>
      <w:rPr>
        <w:rFonts w:ascii="Wingdings" w:hAnsi="Wingdings" w:hint="default"/>
      </w:rPr>
    </w:lvl>
  </w:abstractNum>
  <w:abstractNum w:abstractNumId="170">
    <w:nsid w:val="7E26529B"/>
    <w:multiLevelType w:val="hybridMultilevel"/>
    <w:tmpl w:val="DB001438"/>
    <w:lvl w:ilvl="0" w:tplc="CC5C6782">
      <w:start w:val="3"/>
      <w:numFmt w:val="decimal"/>
      <w:lvlText w:val="Załącznik nr %1."/>
      <w:lvlJc w:val="left"/>
      <w:pPr>
        <w:tabs>
          <w:tab w:val="num" w:pos="502"/>
        </w:tabs>
        <w:ind w:left="502" w:hanging="360"/>
      </w:pPr>
      <w:rPr>
        <w:rFonts w:ascii="Times New Roman" w:hAnsi="Times New Roman" w:hint="default"/>
        <w:b/>
        <w:i w:val="0"/>
        <w:color w:val="auto"/>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nsid w:val="7FBA530C"/>
    <w:multiLevelType w:val="hybridMultilevel"/>
    <w:tmpl w:val="8180ADCA"/>
    <w:lvl w:ilvl="0" w:tplc="FE92B494">
      <w:start w:val="1"/>
      <w:numFmt w:val="lowerLetter"/>
      <w:lvlText w:val="%1)"/>
      <w:lvlJc w:val="left"/>
      <w:pPr>
        <w:tabs>
          <w:tab w:val="num" w:pos="360"/>
        </w:tabs>
        <w:ind w:left="360" w:hanging="360"/>
      </w:pPr>
      <w:rPr>
        <w:rFonts w:ascii="Times New Roman" w:hAnsi="Times New Roman" w:hint="default"/>
        <w:b w:val="0"/>
        <w:i w:val="0"/>
        <w:sz w:val="20"/>
        <w:szCs w:val="20"/>
      </w:rPr>
    </w:lvl>
    <w:lvl w:ilvl="1" w:tplc="04150003" w:tentative="1">
      <w:start w:val="1"/>
      <w:numFmt w:val="lowerLetter"/>
      <w:lvlText w:val="%2."/>
      <w:lvlJc w:val="left"/>
      <w:pPr>
        <w:tabs>
          <w:tab w:val="num" w:pos="615"/>
        </w:tabs>
        <w:ind w:left="615" w:hanging="360"/>
      </w:pPr>
    </w:lvl>
    <w:lvl w:ilvl="2" w:tplc="04150005" w:tentative="1">
      <w:start w:val="1"/>
      <w:numFmt w:val="lowerRoman"/>
      <w:lvlText w:val="%3."/>
      <w:lvlJc w:val="right"/>
      <w:pPr>
        <w:tabs>
          <w:tab w:val="num" w:pos="1335"/>
        </w:tabs>
        <w:ind w:left="1335" w:hanging="180"/>
      </w:pPr>
    </w:lvl>
    <w:lvl w:ilvl="3" w:tplc="04150001" w:tentative="1">
      <w:start w:val="1"/>
      <w:numFmt w:val="decimal"/>
      <w:lvlText w:val="%4."/>
      <w:lvlJc w:val="left"/>
      <w:pPr>
        <w:tabs>
          <w:tab w:val="num" w:pos="2055"/>
        </w:tabs>
        <w:ind w:left="2055" w:hanging="360"/>
      </w:pPr>
    </w:lvl>
    <w:lvl w:ilvl="4" w:tplc="04150003" w:tentative="1">
      <w:start w:val="1"/>
      <w:numFmt w:val="lowerLetter"/>
      <w:lvlText w:val="%5."/>
      <w:lvlJc w:val="left"/>
      <w:pPr>
        <w:tabs>
          <w:tab w:val="num" w:pos="2775"/>
        </w:tabs>
        <w:ind w:left="2775" w:hanging="360"/>
      </w:pPr>
    </w:lvl>
    <w:lvl w:ilvl="5" w:tplc="04150005" w:tentative="1">
      <w:start w:val="1"/>
      <w:numFmt w:val="lowerRoman"/>
      <w:lvlText w:val="%6."/>
      <w:lvlJc w:val="right"/>
      <w:pPr>
        <w:tabs>
          <w:tab w:val="num" w:pos="3495"/>
        </w:tabs>
        <w:ind w:left="3495" w:hanging="180"/>
      </w:pPr>
    </w:lvl>
    <w:lvl w:ilvl="6" w:tplc="04150001" w:tentative="1">
      <w:start w:val="1"/>
      <w:numFmt w:val="decimal"/>
      <w:lvlText w:val="%7."/>
      <w:lvlJc w:val="left"/>
      <w:pPr>
        <w:tabs>
          <w:tab w:val="num" w:pos="4215"/>
        </w:tabs>
        <w:ind w:left="4215" w:hanging="360"/>
      </w:pPr>
    </w:lvl>
    <w:lvl w:ilvl="7" w:tplc="04150003" w:tentative="1">
      <w:start w:val="1"/>
      <w:numFmt w:val="lowerLetter"/>
      <w:lvlText w:val="%8."/>
      <w:lvlJc w:val="left"/>
      <w:pPr>
        <w:tabs>
          <w:tab w:val="num" w:pos="4935"/>
        </w:tabs>
        <w:ind w:left="4935" w:hanging="360"/>
      </w:pPr>
    </w:lvl>
    <w:lvl w:ilvl="8" w:tplc="04150005" w:tentative="1">
      <w:start w:val="1"/>
      <w:numFmt w:val="lowerRoman"/>
      <w:lvlText w:val="%9."/>
      <w:lvlJc w:val="right"/>
      <w:pPr>
        <w:tabs>
          <w:tab w:val="num" w:pos="5655"/>
        </w:tabs>
        <w:ind w:left="5655" w:hanging="180"/>
      </w:pPr>
    </w:lvl>
  </w:abstractNum>
  <w:num w:numId="1">
    <w:abstractNumId w:val="150"/>
  </w:num>
  <w:num w:numId="2">
    <w:abstractNumId w:val="50"/>
  </w:num>
  <w:num w:numId="3">
    <w:abstractNumId w:val="15"/>
  </w:num>
  <w:num w:numId="4">
    <w:abstractNumId w:val="158"/>
  </w:num>
  <w:num w:numId="5">
    <w:abstractNumId w:val="131"/>
  </w:num>
  <w:num w:numId="6">
    <w:abstractNumId w:val="110"/>
  </w:num>
  <w:num w:numId="7">
    <w:abstractNumId w:val="20"/>
  </w:num>
  <w:num w:numId="8">
    <w:abstractNumId w:val="69"/>
  </w:num>
  <w:num w:numId="9">
    <w:abstractNumId w:val="64"/>
  </w:num>
  <w:num w:numId="10">
    <w:abstractNumId w:val="155"/>
  </w:num>
  <w:num w:numId="11">
    <w:abstractNumId w:val="136"/>
  </w:num>
  <w:num w:numId="12">
    <w:abstractNumId w:val="30"/>
  </w:num>
  <w:num w:numId="13">
    <w:abstractNumId w:val="167"/>
  </w:num>
  <w:num w:numId="14">
    <w:abstractNumId w:val="21"/>
  </w:num>
  <w:num w:numId="15">
    <w:abstractNumId w:val="119"/>
  </w:num>
  <w:num w:numId="16">
    <w:abstractNumId w:val="168"/>
  </w:num>
  <w:num w:numId="17">
    <w:abstractNumId w:val="63"/>
  </w:num>
  <w:num w:numId="18">
    <w:abstractNumId w:val="123"/>
  </w:num>
  <w:num w:numId="19">
    <w:abstractNumId w:val="103"/>
  </w:num>
  <w:num w:numId="20">
    <w:abstractNumId w:val="17"/>
  </w:num>
  <w:num w:numId="21">
    <w:abstractNumId w:val="28"/>
  </w:num>
  <w:num w:numId="22">
    <w:abstractNumId w:val="5"/>
  </w:num>
  <w:num w:numId="23">
    <w:abstractNumId w:val="61"/>
  </w:num>
  <w:num w:numId="24">
    <w:abstractNumId w:val="83"/>
  </w:num>
  <w:num w:numId="25">
    <w:abstractNumId w:val="84"/>
  </w:num>
  <w:num w:numId="26">
    <w:abstractNumId w:val="116"/>
  </w:num>
  <w:num w:numId="27">
    <w:abstractNumId w:val="101"/>
  </w:num>
  <w:num w:numId="28">
    <w:abstractNumId w:val="25"/>
  </w:num>
  <w:num w:numId="29">
    <w:abstractNumId w:val="46"/>
  </w:num>
  <w:num w:numId="30">
    <w:abstractNumId w:val="80"/>
  </w:num>
  <w:num w:numId="31">
    <w:abstractNumId w:val="133"/>
  </w:num>
  <w:num w:numId="32">
    <w:abstractNumId w:val="145"/>
  </w:num>
  <w:num w:numId="33">
    <w:abstractNumId w:val="55"/>
  </w:num>
  <w:num w:numId="34">
    <w:abstractNumId w:val="85"/>
  </w:num>
  <w:num w:numId="35">
    <w:abstractNumId w:val="68"/>
  </w:num>
  <w:num w:numId="36">
    <w:abstractNumId w:val="8"/>
  </w:num>
  <w:num w:numId="37">
    <w:abstractNumId w:val="159"/>
  </w:num>
  <w:num w:numId="38">
    <w:abstractNumId w:val="22"/>
  </w:num>
  <w:num w:numId="39">
    <w:abstractNumId w:val="39"/>
  </w:num>
  <w:num w:numId="40">
    <w:abstractNumId w:val="105"/>
  </w:num>
  <w:num w:numId="41">
    <w:abstractNumId w:val="11"/>
  </w:num>
  <w:num w:numId="42">
    <w:abstractNumId w:val="113"/>
  </w:num>
  <w:num w:numId="43">
    <w:abstractNumId w:val="97"/>
  </w:num>
  <w:num w:numId="44">
    <w:abstractNumId w:val="78"/>
  </w:num>
  <w:num w:numId="45">
    <w:abstractNumId w:val="48"/>
  </w:num>
  <w:num w:numId="46">
    <w:abstractNumId w:val="56"/>
  </w:num>
  <w:num w:numId="47">
    <w:abstractNumId w:val="26"/>
  </w:num>
  <w:num w:numId="48">
    <w:abstractNumId w:val="18"/>
  </w:num>
  <w:num w:numId="49">
    <w:abstractNumId w:val="161"/>
  </w:num>
  <w:num w:numId="50">
    <w:abstractNumId w:val="114"/>
  </w:num>
  <w:num w:numId="51">
    <w:abstractNumId w:val="74"/>
  </w:num>
  <w:num w:numId="52">
    <w:abstractNumId w:val="6"/>
  </w:num>
  <w:num w:numId="53">
    <w:abstractNumId w:val="9"/>
  </w:num>
  <w:num w:numId="54">
    <w:abstractNumId w:val="148"/>
  </w:num>
  <w:num w:numId="55">
    <w:abstractNumId w:val="16"/>
  </w:num>
  <w:num w:numId="56">
    <w:abstractNumId w:val="76"/>
  </w:num>
  <w:num w:numId="57">
    <w:abstractNumId w:val="65"/>
  </w:num>
  <w:num w:numId="58">
    <w:abstractNumId w:val="139"/>
  </w:num>
  <w:num w:numId="59">
    <w:abstractNumId w:val="70"/>
  </w:num>
  <w:num w:numId="60">
    <w:abstractNumId w:val="162"/>
  </w:num>
  <w:num w:numId="61">
    <w:abstractNumId w:val="164"/>
  </w:num>
  <w:num w:numId="62">
    <w:abstractNumId w:val="96"/>
  </w:num>
  <w:num w:numId="63">
    <w:abstractNumId w:val="140"/>
  </w:num>
  <w:num w:numId="64">
    <w:abstractNumId w:val="3"/>
  </w:num>
  <w:num w:numId="65">
    <w:abstractNumId w:val="62"/>
  </w:num>
  <w:num w:numId="66">
    <w:abstractNumId w:val="43"/>
  </w:num>
  <w:num w:numId="67">
    <w:abstractNumId w:val="53"/>
  </w:num>
  <w:num w:numId="68">
    <w:abstractNumId w:val="127"/>
  </w:num>
  <w:num w:numId="69">
    <w:abstractNumId w:val="14"/>
  </w:num>
  <w:num w:numId="70">
    <w:abstractNumId w:val="111"/>
  </w:num>
  <w:num w:numId="71">
    <w:abstractNumId w:val="171"/>
  </w:num>
  <w:num w:numId="72">
    <w:abstractNumId w:val="91"/>
  </w:num>
  <w:num w:numId="73">
    <w:abstractNumId w:val="42"/>
  </w:num>
  <w:num w:numId="74">
    <w:abstractNumId w:val="7"/>
  </w:num>
  <w:num w:numId="75">
    <w:abstractNumId w:val="102"/>
  </w:num>
  <w:num w:numId="76">
    <w:abstractNumId w:val="87"/>
  </w:num>
  <w:num w:numId="77">
    <w:abstractNumId w:val="112"/>
  </w:num>
  <w:num w:numId="78">
    <w:abstractNumId w:val="36"/>
  </w:num>
  <w:num w:numId="79">
    <w:abstractNumId w:val="129"/>
  </w:num>
  <w:num w:numId="80">
    <w:abstractNumId w:val="35"/>
  </w:num>
  <w:num w:numId="81">
    <w:abstractNumId w:val="126"/>
  </w:num>
  <w:num w:numId="82">
    <w:abstractNumId w:val="93"/>
  </w:num>
  <w:num w:numId="83">
    <w:abstractNumId w:val="128"/>
  </w:num>
  <w:num w:numId="84">
    <w:abstractNumId w:val="72"/>
  </w:num>
  <w:num w:numId="85">
    <w:abstractNumId w:val="40"/>
  </w:num>
  <w:num w:numId="86">
    <w:abstractNumId w:val="29"/>
  </w:num>
  <w:num w:numId="87">
    <w:abstractNumId w:val="122"/>
  </w:num>
  <w:num w:numId="88">
    <w:abstractNumId w:val="142"/>
  </w:num>
  <w:num w:numId="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num>
  <w:num w:numId="91">
    <w:abstractNumId w:val="81"/>
  </w:num>
  <w:num w:numId="92">
    <w:abstractNumId w:val="99"/>
  </w:num>
  <w:num w:numId="93">
    <w:abstractNumId w:val="66"/>
  </w:num>
  <w:num w:numId="94">
    <w:abstractNumId w:val="160"/>
  </w:num>
  <w:num w:numId="95">
    <w:abstractNumId w:val="32"/>
  </w:num>
  <w:num w:numId="96">
    <w:abstractNumId w:val="59"/>
  </w:num>
  <w:num w:numId="97">
    <w:abstractNumId w:val="12"/>
  </w:num>
  <w:num w:numId="98">
    <w:abstractNumId w:val="34"/>
  </w:num>
  <w:num w:numId="99">
    <w:abstractNumId w:val="137"/>
  </w:num>
  <w:num w:numId="100">
    <w:abstractNumId w:val="141"/>
  </w:num>
  <w:num w:numId="101">
    <w:abstractNumId w:val="38"/>
  </w:num>
  <w:num w:numId="102">
    <w:abstractNumId w:val="1"/>
  </w:num>
  <w:num w:numId="103">
    <w:abstractNumId w:val="10"/>
  </w:num>
  <w:num w:numId="104">
    <w:abstractNumId w:val="67"/>
  </w:num>
  <w:num w:numId="105">
    <w:abstractNumId w:val="134"/>
  </w:num>
  <w:num w:numId="106">
    <w:abstractNumId w:val="41"/>
  </w:num>
  <w:num w:numId="107">
    <w:abstractNumId w:val="100"/>
  </w:num>
  <w:num w:numId="108">
    <w:abstractNumId w:val="107"/>
  </w:num>
  <w:num w:numId="109">
    <w:abstractNumId w:val="143"/>
  </w:num>
  <w:num w:numId="110">
    <w:abstractNumId w:val="132"/>
  </w:num>
  <w:num w:numId="111">
    <w:abstractNumId w:val="170"/>
  </w:num>
  <w:num w:numId="11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1"/>
  </w:num>
  <w:num w:numId="114">
    <w:abstractNumId w:val="37"/>
  </w:num>
  <w:num w:numId="115">
    <w:abstractNumId w:val="27"/>
  </w:num>
  <w:num w:numId="116">
    <w:abstractNumId w:val="33"/>
  </w:num>
  <w:num w:numId="117">
    <w:abstractNumId w:val="31"/>
  </w:num>
  <w:num w:numId="118">
    <w:abstractNumId w:val="157"/>
  </w:num>
  <w:num w:numId="119">
    <w:abstractNumId w:val="44"/>
  </w:num>
  <w:num w:numId="120">
    <w:abstractNumId w:val="13"/>
  </w:num>
  <w:num w:numId="121">
    <w:abstractNumId w:val="115"/>
  </w:num>
  <w:num w:numId="122">
    <w:abstractNumId w:val="79"/>
  </w:num>
  <w:num w:numId="123">
    <w:abstractNumId w:val="51"/>
  </w:num>
  <w:num w:numId="124">
    <w:abstractNumId w:val="144"/>
  </w:num>
  <w:num w:numId="125">
    <w:abstractNumId w:val="2"/>
  </w:num>
  <w:num w:numId="126">
    <w:abstractNumId w:val="163"/>
  </w:num>
  <w:num w:numId="127">
    <w:abstractNumId w:val="52"/>
  </w:num>
  <w:num w:numId="128">
    <w:abstractNumId w:val="86"/>
  </w:num>
  <w:num w:numId="129">
    <w:abstractNumId w:val="109"/>
  </w:num>
  <w:num w:numId="130">
    <w:abstractNumId w:val="104"/>
  </w:num>
  <w:num w:numId="131">
    <w:abstractNumId w:val="94"/>
  </w:num>
  <w:num w:numId="132">
    <w:abstractNumId w:val="135"/>
  </w:num>
  <w:num w:numId="133">
    <w:abstractNumId w:val="77"/>
  </w:num>
  <w:num w:numId="134">
    <w:abstractNumId w:val="120"/>
  </w:num>
  <w:num w:numId="135">
    <w:abstractNumId w:val="169"/>
  </w:num>
  <w:num w:numId="136">
    <w:abstractNumId w:val="147"/>
  </w:num>
  <w:num w:numId="137">
    <w:abstractNumId w:val="118"/>
  </w:num>
  <w:num w:numId="138">
    <w:abstractNumId w:val="106"/>
  </w:num>
  <w:num w:numId="139">
    <w:abstractNumId w:val="98"/>
  </w:num>
  <w:num w:numId="140">
    <w:abstractNumId w:val="138"/>
  </w:num>
  <w:num w:numId="141">
    <w:abstractNumId w:val="146"/>
  </w:num>
  <w:num w:numId="142">
    <w:abstractNumId w:val="152"/>
  </w:num>
  <w:num w:numId="143">
    <w:abstractNumId w:val="49"/>
  </w:num>
  <w:num w:numId="144">
    <w:abstractNumId w:val="121"/>
  </w:num>
  <w:num w:numId="145">
    <w:abstractNumId w:val="156"/>
  </w:num>
  <w:num w:numId="146">
    <w:abstractNumId w:val="95"/>
  </w:num>
  <w:num w:numId="147">
    <w:abstractNumId w:val="166"/>
  </w:num>
  <w:num w:numId="148">
    <w:abstractNumId w:val="0"/>
    <w:lvlOverride w:ilvl="0">
      <w:lvl w:ilvl="0">
        <w:start w:val="65535"/>
        <w:numFmt w:val="bullet"/>
        <w:lvlText w:val="-"/>
        <w:legacy w:legacy="1" w:legacySpace="0" w:legacyIndent="365"/>
        <w:lvlJc w:val="left"/>
        <w:rPr>
          <w:rFonts w:ascii="Arial" w:hAnsi="Arial" w:cs="Arial" w:hint="default"/>
        </w:rPr>
      </w:lvl>
    </w:lvlOverride>
  </w:num>
  <w:num w:numId="149">
    <w:abstractNumId w:val="75"/>
  </w:num>
  <w:num w:numId="150">
    <w:abstractNumId w:val="124"/>
  </w:num>
  <w:num w:numId="151">
    <w:abstractNumId w:val="88"/>
  </w:num>
  <w:num w:numId="152">
    <w:abstractNumId w:val="108"/>
  </w:num>
  <w:num w:numId="153">
    <w:abstractNumId w:val="92"/>
  </w:num>
  <w:num w:numId="154">
    <w:abstractNumId w:val="58"/>
  </w:num>
  <w:num w:numId="155">
    <w:abstractNumId w:val="90"/>
  </w:num>
  <w:num w:numId="156">
    <w:abstractNumId w:val="23"/>
  </w:num>
  <w:num w:numId="157">
    <w:abstractNumId w:val="82"/>
  </w:num>
  <w:num w:numId="158">
    <w:abstractNumId w:val="4"/>
  </w:num>
  <w:num w:numId="159">
    <w:abstractNumId w:val="60"/>
  </w:num>
  <w:num w:numId="160">
    <w:abstractNumId w:val="153"/>
  </w:num>
  <w:num w:numId="161">
    <w:abstractNumId w:val="57"/>
  </w:num>
  <w:num w:numId="162">
    <w:abstractNumId w:val="89"/>
  </w:num>
  <w:num w:numId="163">
    <w:abstractNumId w:val="47"/>
  </w:num>
  <w:num w:numId="164">
    <w:abstractNumId w:val="54"/>
  </w:num>
  <w:num w:numId="165">
    <w:abstractNumId w:val="149"/>
  </w:num>
  <w:num w:numId="166">
    <w:abstractNumId w:val="73"/>
  </w:num>
  <w:num w:numId="167">
    <w:abstractNumId w:val="165"/>
  </w:num>
  <w:num w:numId="168">
    <w:abstractNumId w:val="19"/>
  </w:num>
  <w:num w:numId="169">
    <w:abstractNumId w:val="154"/>
  </w:num>
  <w:num w:numId="170">
    <w:abstractNumId w:val="151"/>
  </w:num>
  <w:num w:numId="171">
    <w:abstractNumId w:val="117"/>
  </w:num>
  <w:num w:numId="172">
    <w:abstractNumId w:val="45"/>
  </w:num>
  <w:num w:numId="173">
    <w:abstractNumId w:val="130"/>
  </w:num>
  <w:num w:numId="174">
    <w:abstractNumId w:val="125"/>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activeWritingStyle w:appName="MSWord" w:lang="pl-PL" w:vendorID="12" w:dllVersion="512" w:checkStyle="1"/>
  <w:stylePaneFormatFilter w:val="3F01"/>
  <w:defaultTabStop w:val="708"/>
  <w:hyphenationZone w:val="425"/>
  <w:doNotShadeFormData/>
  <w:characterSpacingControl w:val="doNotCompress"/>
  <w:footnotePr>
    <w:footnote w:id="-1"/>
    <w:footnote w:id="0"/>
  </w:footnotePr>
  <w:endnotePr>
    <w:pos w:val="sectEnd"/>
    <w:endnote w:id="-1"/>
    <w:endnote w:id="0"/>
  </w:endnotePr>
  <w:compat/>
  <w:rsids>
    <w:rsidRoot w:val="00D50635"/>
    <w:rsid w:val="00000194"/>
    <w:rsid w:val="000001B4"/>
    <w:rsid w:val="00000912"/>
    <w:rsid w:val="00000BED"/>
    <w:rsid w:val="00000C60"/>
    <w:rsid w:val="00000FE7"/>
    <w:rsid w:val="000019AA"/>
    <w:rsid w:val="0000271B"/>
    <w:rsid w:val="00002D87"/>
    <w:rsid w:val="00002F6E"/>
    <w:rsid w:val="00003794"/>
    <w:rsid w:val="000043EB"/>
    <w:rsid w:val="0001083E"/>
    <w:rsid w:val="00011112"/>
    <w:rsid w:val="00012045"/>
    <w:rsid w:val="000125F6"/>
    <w:rsid w:val="00012EFB"/>
    <w:rsid w:val="000137A9"/>
    <w:rsid w:val="00013DA9"/>
    <w:rsid w:val="000141E6"/>
    <w:rsid w:val="00014317"/>
    <w:rsid w:val="0001484D"/>
    <w:rsid w:val="00014A7E"/>
    <w:rsid w:val="00014D36"/>
    <w:rsid w:val="0001558E"/>
    <w:rsid w:val="00016853"/>
    <w:rsid w:val="00016C23"/>
    <w:rsid w:val="000174A1"/>
    <w:rsid w:val="00017631"/>
    <w:rsid w:val="000213D8"/>
    <w:rsid w:val="0002178F"/>
    <w:rsid w:val="00021E7D"/>
    <w:rsid w:val="00021FE2"/>
    <w:rsid w:val="00022152"/>
    <w:rsid w:val="000223EE"/>
    <w:rsid w:val="00022FA5"/>
    <w:rsid w:val="00023063"/>
    <w:rsid w:val="00023170"/>
    <w:rsid w:val="00023C6E"/>
    <w:rsid w:val="00023CDD"/>
    <w:rsid w:val="00024510"/>
    <w:rsid w:val="00025470"/>
    <w:rsid w:val="00025F92"/>
    <w:rsid w:val="0002633F"/>
    <w:rsid w:val="00026A4F"/>
    <w:rsid w:val="00030EA8"/>
    <w:rsid w:val="00031070"/>
    <w:rsid w:val="0003120C"/>
    <w:rsid w:val="00031565"/>
    <w:rsid w:val="00031935"/>
    <w:rsid w:val="00031D5A"/>
    <w:rsid w:val="00033307"/>
    <w:rsid w:val="00033579"/>
    <w:rsid w:val="000335CE"/>
    <w:rsid w:val="0003363E"/>
    <w:rsid w:val="00033D6A"/>
    <w:rsid w:val="00034AE0"/>
    <w:rsid w:val="00035219"/>
    <w:rsid w:val="00035A09"/>
    <w:rsid w:val="00037AF8"/>
    <w:rsid w:val="00037B33"/>
    <w:rsid w:val="00037F51"/>
    <w:rsid w:val="000401F5"/>
    <w:rsid w:val="00040D9F"/>
    <w:rsid w:val="000412B3"/>
    <w:rsid w:val="0004139E"/>
    <w:rsid w:val="00041AEF"/>
    <w:rsid w:val="000425A9"/>
    <w:rsid w:val="00043979"/>
    <w:rsid w:val="00043FEC"/>
    <w:rsid w:val="00043FF0"/>
    <w:rsid w:val="00044220"/>
    <w:rsid w:val="000451F3"/>
    <w:rsid w:val="000459DC"/>
    <w:rsid w:val="0004625B"/>
    <w:rsid w:val="0004695F"/>
    <w:rsid w:val="000469E5"/>
    <w:rsid w:val="00046E65"/>
    <w:rsid w:val="0004740E"/>
    <w:rsid w:val="00047541"/>
    <w:rsid w:val="00047A70"/>
    <w:rsid w:val="00047F82"/>
    <w:rsid w:val="00050434"/>
    <w:rsid w:val="0005061A"/>
    <w:rsid w:val="00050D05"/>
    <w:rsid w:val="000516B9"/>
    <w:rsid w:val="000522D6"/>
    <w:rsid w:val="00052C8C"/>
    <w:rsid w:val="00053D88"/>
    <w:rsid w:val="00054121"/>
    <w:rsid w:val="0005517E"/>
    <w:rsid w:val="0005570A"/>
    <w:rsid w:val="00055D85"/>
    <w:rsid w:val="00056120"/>
    <w:rsid w:val="000561A3"/>
    <w:rsid w:val="000563C4"/>
    <w:rsid w:val="00056754"/>
    <w:rsid w:val="00060765"/>
    <w:rsid w:val="00060B70"/>
    <w:rsid w:val="00060D28"/>
    <w:rsid w:val="00060E26"/>
    <w:rsid w:val="00060ECF"/>
    <w:rsid w:val="000610BA"/>
    <w:rsid w:val="00061228"/>
    <w:rsid w:val="0006238C"/>
    <w:rsid w:val="0006244A"/>
    <w:rsid w:val="0006313C"/>
    <w:rsid w:val="000631DD"/>
    <w:rsid w:val="000639A4"/>
    <w:rsid w:val="000639C7"/>
    <w:rsid w:val="0006405E"/>
    <w:rsid w:val="000667CE"/>
    <w:rsid w:val="00066E02"/>
    <w:rsid w:val="0006723A"/>
    <w:rsid w:val="00067FC1"/>
    <w:rsid w:val="00070A06"/>
    <w:rsid w:val="00071271"/>
    <w:rsid w:val="00071601"/>
    <w:rsid w:val="00071CC6"/>
    <w:rsid w:val="00072408"/>
    <w:rsid w:val="000725D4"/>
    <w:rsid w:val="00072BD7"/>
    <w:rsid w:val="000730FB"/>
    <w:rsid w:val="000738E8"/>
    <w:rsid w:val="00073E69"/>
    <w:rsid w:val="000740BE"/>
    <w:rsid w:val="000747FD"/>
    <w:rsid w:val="00074E35"/>
    <w:rsid w:val="00076B63"/>
    <w:rsid w:val="00077602"/>
    <w:rsid w:val="000800C0"/>
    <w:rsid w:val="000802F7"/>
    <w:rsid w:val="00080ED6"/>
    <w:rsid w:val="00081130"/>
    <w:rsid w:val="0008171F"/>
    <w:rsid w:val="00081A63"/>
    <w:rsid w:val="00081D92"/>
    <w:rsid w:val="00082FBE"/>
    <w:rsid w:val="00083110"/>
    <w:rsid w:val="000838C7"/>
    <w:rsid w:val="00083E65"/>
    <w:rsid w:val="00083EAD"/>
    <w:rsid w:val="00084001"/>
    <w:rsid w:val="00085E19"/>
    <w:rsid w:val="0008661F"/>
    <w:rsid w:val="00086C3A"/>
    <w:rsid w:val="00086EE2"/>
    <w:rsid w:val="000871BC"/>
    <w:rsid w:val="00087235"/>
    <w:rsid w:val="00087BDD"/>
    <w:rsid w:val="00087F85"/>
    <w:rsid w:val="00090201"/>
    <w:rsid w:val="0009080B"/>
    <w:rsid w:val="00090C61"/>
    <w:rsid w:val="00090FB4"/>
    <w:rsid w:val="00091333"/>
    <w:rsid w:val="00091830"/>
    <w:rsid w:val="00091CC8"/>
    <w:rsid w:val="0009301B"/>
    <w:rsid w:val="00093067"/>
    <w:rsid w:val="00093760"/>
    <w:rsid w:val="00093B3E"/>
    <w:rsid w:val="00093D4E"/>
    <w:rsid w:val="00093D7F"/>
    <w:rsid w:val="00095069"/>
    <w:rsid w:val="000952BF"/>
    <w:rsid w:val="000952DA"/>
    <w:rsid w:val="00095313"/>
    <w:rsid w:val="0009564F"/>
    <w:rsid w:val="00095C35"/>
    <w:rsid w:val="00095C85"/>
    <w:rsid w:val="00096237"/>
    <w:rsid w:val="00096289"/>
    <w:rsid w:val="00096F3A"/>
    <w:rsid w:val="000972B2"/>
    <w:rsid w:val="00097556"/>
    <w:rsid w:val="00097BE2"/>
    <w:rsid w:val="00097E10"/>
    <w:rsid w:val="000A0476"/>
    <w:rsid w:val="000A059C"/>
    <w:rsid w:val="000A147C"/>
    <w:rsid w:val="000A16B5"/>
    <w:rsid w:val="000A17C7"/>
    <w:rsid w:val="000A2737"/>
    <w:rsid w:val="000A2AF2"/>
    <w:rsid w:val="000A2D75"/>
    <w:rsid w:val="000A33B6"/>
    <w:rsid w:val="000A4CF3"/>
    <w:rsid w:val="000A4E01"/>
    <w:rsid w:val="000A4E8D"/>
    <w:rsid w:val="000A576E"/>
    <w:rsid w:val="000A5B1F"/>
    <w:rsid w:val="000A5BA5"/>
    <w:rsid w:val="000A656A"/>
    <w:rsid w:val="000A6E1A"/>
    <w:rsid w:val="000A6EF6"/>
    <w:rsid w:val="000A778B"/>
    <w:rsid w:val="000A7A4A"/>
    <w:rsid w:val="000A7ABD"/>
    <w:rsid w:val="000B0891"/>
    <w:rsid w:val="000B0C01"/>
    <w:rsid w:val="000B13EA"/>
    <w:rsid w:val="000B14BD"/>
    <w:rsid w:val="000B152C"/>
    <w:rsid w:val="000B19DC"/>
    <w:rsid w:val="000B2064"/>
    <w:rsid w:val="000B37C6"/>
    <w:rsid w:val="000B4D31"/>
    <w:rsid w:val="000B676B"/>
    <w:rsid w:val="000B7D64"/>
    <w:rsid w:val="000B7FBB"/>
    <w:rsid w:val="000C01E8"/>
    <w:rsid w:val="000C03A8"/>
    <w:rsid w:val="000C0D49"/>
    <w:rsid w:val="000C1E63"/>
    <w:rsid w:val="000C2BF9"/>
    <w:rsid w:val="000C3194"/>
    <w:rsid w:val="000C36FC"/>
    <w:rsid w:val="000C3F1B"/>
    <w:rsid w:val="000C5CC1"/>
    <w:rsid w:val="000C6821"/>
    <w:rsid w:val="000C770E"/>
    <w:rsid w:val="000C7FBA"/>
    <w:rsid w:val="000D0170"/>
    <w:rsid w:val="000D017E"/>
    <w:rsid w:val="000D0308"/>
    <w:rsid w:val="000D03A8"/>
    <w:rsid w:val="000D0909"/>
    <w:rsid w:val="000D0AEC"/>
    <w:rsid w:val="000D10EC"/>
    <w:rsid w:val="000D13F1"/>
    <w:rsid w:val="000D1A4D"/>
    <w:rsid w:val="000D1BBF"/>
    <w:rsid w:val="000D29C1"/>
    <w:rsid w:val="000D3D37"/>
    <w:rsid w:val="000D3D9E"/>
    <w:rsid w:val="000D435F"/>
    <w:rsid w:val="000D4EA6"/>
    <w:rsid w:val="000D62E7"/>
    <w:rsid w:val="000D6521"/>
    <w:rsid w:val="000D65A5"/>
    <w:rsid w:val="000D6887"/>
    <w:rsid w:val="000D6F01"/>
    <w:rsid w:val="000D7426"/>
    <w:rsid w:val="000E0E2F"/>
    <w:rsid w:val="000E1340"/>
    <w:rsid w:val="000E17D6"/>
    <w:rsid w:val="000E1CD3"/>
    <w:rsid w:val="000E2B1C"/>
    <w:rsid w:val="000E3772"/>
    <w:rsid w:val="000E3781"/>
    <w:rsid w:val="000E3D3C"/>
    <w:rsid w:val="000E4A11"/>
    <w:rsid w:val="000E4BFB"/>
    <w:rsid w:val="000E6283"/>
    <w:rsid w:val="000E6535"/>
    <w:rsid w:val="000E67EF"/>
    <w:rsid w:val="000F0497"/>
    <w:rsid w:val="000F0501"/>
    <w:rsid w:val="000F077E"/>
    <w:rsid w:val="000F187B"/>
    <w:rsid w:val="000F1938"/>
    <w:rsid w:val="000F1A2E"/>
    <w:rsid w:val="000F2441"/>
    <w:rsid w:val="000F28A6"/>
    <w:rsid w:val="000F2AF5"/>
    <w:rsid w:val="000F3085"/>
    <w:rsid w:val="000F3B3A"/>
    <w:rsid w:val="000F3D1E"/>
    <w:rsid w:val="000F3D5F"/>
    <w:rsid w:val="000F3DA8"/>
    <w:rsid w:val="000F3ED8"/>
    <w:rsid w:val="000F405B"/>
    <w:rsid w:val="000F4349"/>
    <w:rsid w:val="000F482F"/>
    <w:rsid w:val="000F4FD5"/>
    <w:rsid w:val="000F563B"/>
    <w:rsid w:val="000F6041"/>
    <w:rsid w:val="000F6076"/>
    <w:rsid w:val="000F6826"/>
    <w:rsid w:val="0010020E"/>
    <w:rsid w:val="0010101D"/>
    <w:rsid w:val="001014CE"/>
    <w:rsid w:val="0010208B"/>
    <w:rsid w:val="0010280D"/>
    <w:rsid w:val="00102ADD"/>
    <w:rsid w:val="001034A0"/>
    <w:rsid w:val="0010525A"/>
    <w:rsid w:val="00105681"/>
    <w:rsid w:val="0010580F"/>
    <w:rsid w:val="00105B4C"/>
    <w:rsid w:val="00105BDA"/>
    <w:rsid w:val="00105DBD"/>
    <w:rsid w:val="00105E65"/>
    <w:rsid w:val="001061B8"/>
    <w:rsid w:val="00107259"/>
    <w:rsid w:val="00110BAB"/>
    <w:rsid w:val="00111210"/>
    <w:rsid w:val="001112A4"/>
    <w:rsid w:val="00111508"/>
    <w:rsid w:val="00111574"/>
    <w:rsid w:val="00111D75"/>
    <w:rsid w:val="00111F58"/>
    <w:rsid w:val="00113B7D"/>
    <w:rsid w:val="0011419F"/>
    <w:rsid w:val="00115005"/>
    <w:rsid w:val="00115076"/>
    <w:rsid w:val="001158BD"/>
    <w:rsid w:val="00115D37"/>
    <w:rsid w:val="00115E3E"/>
    <w:rsid w:val="00116D58"/>
    <w:rsid w:val="001170CE"/>
    <w:rsid w:val="001206AC"/>
    <w:rsid w:val="001208AC"/>
    <w:rsid w:val="00120914"/>
    <w:rsid w:val="00121975"/>
    <w:rsid w:val="0012225B"/>
    <w:rsid w:val="00122792"/>
    <w:rsid w:val="00122DF1"/>
    <w:rsid w:val="00123359"/>
    <w:rsid w:val="0012352C"/>
    <w:rsid w:val="001236FC"/>
    <w:rsid w:val="00124494"/>
    <w:rsid w:val="00124991"/>
    <w:rsid w:val="00124C5B"/>
    <w:rsid w:val="00124E38"/>
    <w:rsid w:val="00124F9D"/>
    <w:rsid w:val="00125943"/>
    <w:rsid w:val="00125CFE"/>
    <w:rsid w:val="00126945"/>
    <w:rsid w:val="00126963"/>
    <w:rsid w:val="00127173"/>
    <w:rsid w:val="001278C9"/>
    <w:rsid w:val="00127E82"/>
    <w:rsid w:val="0013005F"/>
    <w:rsid w:val="00130530"/>
    <w:rsid w:val="00130DEB"/>
    <w:rsid w:val="001312CC"/>
    <w:rsid w:val="001316BD"/>
    <w:rsid w:val="001322BE"/>
    <w:rsid w:val="00132535"/>
    <w:rsid w:val="00132C27"/>
    <w:rsid w:val="0013365B"/>
    <w:rsid w:val="0013377D"/>
    <w:rsid w:val="001338E9"/>
    <w:rsid w:val="00133A88"/>
    <w:rsid w:val="0013466B"/>
    <w:rsid w:val="00134970"/>
    <w:rsid w:val="001357D5"/>
    <w:rsid w:val="00135AAD"/>
    <w:rsid w:val="00135AFE"/>
    <w:rsid w:val="0013701F"/>
    <w:rsid w:val="00137192"/>
    <w:rsid w:val="00137D61"/>
    <w:rsid w:val="001415C6"/>
    <w:rsid w:val="0014172C"/>
    <w:rsid w:val="0014260A"/>
    <w:rsid w:val="001428AA"/>
    <w:rsid w:val="001430D2"/>
    <w:rsid w:val="00143548"/>
    <w:rsid w:val="00143582"/>
    <w:rsid w:val="0014374E"/>
    <w:rsid w:val="00143C8A"/>
    <w:rsid w:val="00143D80"/>
    <w:rsid w:val="00143DDF"/>
    <w:rsid w:val="00144258"/>
    <w:rsid w:val="00145D08"/>
    <w:rsid w:val="001461DD"/>
    <w:rsid w:val="00146560"/>
    <w:rsid w:val="001470FF"/>
    <w:rsid w:val="001474EC"/>
    <w:rsid w:val="001476BA"/>
    <w:rsid w:val="00147A8E"/>
    <w:rsid w:val="00147B0B"/>
    <w:rsid w:val="00147B3A"/>
    <w:rsid w:val="00150243"/>
    <w:rsid w:val="0015034A"/>
    <w:rsid w:val="001506D2"/>
    <w:rsid w:val="00150884"/>
    <w:rsid w:val="001519E0"/>
    <w:rsid w:val="001522A0"/>
    <w:rsid w:val="00153610"/>
    <w:rsid w:val="00154279"/>
    <w:rsid w:val="0015430D"/>
    <w:rsid w:val="00154344"/>
    <w:rsid w:val="001544A3"/>
    <w:rsid w:val="001559B8"/>
    <w:rsid w:val="001559FD"/>
    <w:rsid w:val="0015696B"/>
    <w:rsid w:val="0015757C"/>
    <w:rsid w:val="00160494"/>
    <w:rsid w:val="00160FC1"/>
    <w:rsid w:val="00161645"/>
    <w:rsid w:val="001619E7"/>
    <w:rsid w:val="0016296D"/>
    <w:rsid w:val="00162C53"/>
    <w:rsid w:val="00163A22"/>
    <w:rsid w:val="00163C4D"/>
    <w:rsid w:val="001643FD"/>
    <w:rsid w:val="0016468A"/>
    <w:rsid w:val="00164A53"/>
    <w:rsid w:val="00165769"/>
    <w:rsid w:val="00165C80"/>
    <w:rsid w:val="00165E66"/>
    <w:rsid w:val="001662F2"/>
    <w:rsid w:val="0016693A"/>
    <w:rsid w:val="0016726D"/>
    <w:rsid w:val="001677D3"/>
    <w:rsid w:val="00167B18"/>
    <w:rsid w:val="00167EDF"/>
    <w:rsid w:val="001708F1"/>
    <w:rsid w:val="00170BFE"/>
    <w:rsid w:val="0017153D"/>
    <w:rsid w:val="0017158F"/>
    <w:rsid w:val="0017163E"/>
    <w:rsid w:val="00171D82"/>
    <w:rsid w:val="00172094"/>
    <w:rsid w:val="00172319"/>
    <w:rsid w:val="00172346"/>
    <w:rsid w:val="001724C9"/>
    <w:rsid w:val="001725A5"/>
    <w:rsid w:val="001726E7"/>
    <w:rsid w:val="001732DC"/>
    <w:rsid w:val="0017357D"/>
    <w:rsid w:val="00173668"/>
    <w:rsid w:val="0017443F"/>
    <w:rsid w:val="00174FA2"/>
    <w:rsid w:val="001751F4"/>
    <w:rsid w:val="001759E6"/>
    <w:rsid w:val="00175A9D"/>
    <w:rsid w:val="00175DB2"/>
    <w:rsid w:val="001764F6"/>
    <w:rsid w:val="001769C1"/>
    <w:rsid w:val="0017740F"/>
    <w:rsid w:val="001777CD"/>
    <w:rsid w:val="00177DD4"/>
    <w:rsid w:val="00180027"/>
    <w:rsid w:val="00180A26"/>
    <w:rsid w:val="001812E4"/>
    <w:rsid w:val="001812F3"/>
    <w:rsid w:val="001817FC"/>
    <w:rsid w:val="00181BFB"/>
    <w:rsid w:val="0018295F"/>
    <w:rsid w:val="001829A1"/>
    <w:rsid w:val="0018324A"/>
    <w:rsid w:val="00183AB7"/>
    <w:rsid w:val="00183ADA"/>
    <w:rsid w:val="00183EC3"/>
    <w:rsid w:val="00184A93"/>
    <w:rsid w:val="00184FC5"/>
    <w:rsid w:val="001856B8"/>
    <w:rsid w:val="00186082"/>
    <w:rsid w:val="001875FB"/>
    <w:rsid w:val="0018763C"/>
    <w:rsid w:val="0018776B"/>
    <w:rsid w:val="00187CE7"/>
    <w:rsid w:val="00187E8E"/>
    <w:rsid w:val="00187F20"/>
    <w:rsid w:val="00190074"/>
    <w:rsid w:val="0019052E"/>
    <w:rsid w:val="00191629"/>
    <w:rsid w:val="00193292"/>
    <w:rsid w:val="001942A9"/>
    <w:rsid w:val="0019446A"/>
    <w:rsid w:val="00194692"/>
    <w:rsid w:val="001957DA"/>
    <w:rsid w:val="00195EC9"/>
    <w:rsid w:val="001961DE"/>
    <w:rsid w:val="001964EA"/>
    <w:rsid w:val="0019673F"/>
    <w:rsid w:val="0019687E"/>
    <w:rsid w:val="001968F9"/>
    <w:rsid w:val="00196B0D"/>
    <w:rsid w:val="00196C33"/>
    <w:rsid w:val="001974F2"/>
    <w:rsid w:val="001A0538"/>
    <w:rsid w:val="001A05B8"/>
    <w:rsid w:val="001A0B2A"/>
    <w:rsid w:val="001A0B91"/>
    <w:rsid w:val="001A1262"/>
    <w:rsid w:val="001A18E1"/>
    <w:rsid w:val="001A2DEA"/>
    <w:rsid w:val="001A3158"/>
    <w:rsid w:val="001A3C26"/>
    <w:rsid w:val="001A3F62"/>
    <w:rsid w:val="001A4536"/>
    <w:rsid w:val="001A4700"/>
    <w:rsid w:val="001A5044"/>
    <w:rsid w:val="001A60D1"/>
    <w:rsid w:val="001A65B5"/>
    <w:rsid w:val="001A6BD4"/>
    <w:rsid w:val="001A73D8"/>
    <w:rsid w:val="001B01C9"/>
    <w:rsid w:val="001B0204"/>
    <w:rsid w:val="001B0712"/>
    <w:rsid w:val="001B0842"/>
    <w:rsid w:val="001B0AB6"/>
    <w:rsid w:val="001B17A4"/>
    <w:rsid w:val="001B29BB"/>
    <w:rsid w:val="001B2B24"/>
    <w:rsid w:val="001B2E67"/>
    <w:rsid w:val="001B46EC"/>
    <w:rsid w:val="001B4756"/>
    <w:rsid w:val="001B5613"/>
    <w:rsid w:val="001B631F"/>
    <w:rsid w:val="001B63B3"/>
    <w:rsid w:val="001B6456"/>
    <w:rsid w:val="001B688D"/>
    <w:rsid w:val="001B6D14"/>
    <w:rsid w:val="001B6E55"/>
    <w:rsid w:val="001B7291"/>
    <w:rsid w:val="001B7A5C"/>
    <w:rsid w:val="001C0AC7"/>
    <w:rsid w:val="001C1590"/>
    <w:rsid w:val="001C17C6"/>
    <w:rsid w:val="001C1EAF"/>
    <w:rsid w:val="001C1FF5"/>
    <w:rsid w:val="001C2775"/>
    <w:rsid w:val="001C3577"/>
    <w:rsid w:val="001C40AE"/>
    <w:rsid w:val="001C40D5"/>
    <w:rsid w:val="001C4735"/>
    <w:rsid w:val="001C4D62"/>
    <w:rsid w:val="001C4EBD"/>
    <w:rsid w:val="001C694E"/>
    <w:rsid w:val="001C699E"/>
    <w:rsid w:val="001C75D7"/>
    <w:rsid w:val="001C780D"/>
    <w:rsid w:val="001C78FC"/>
    <w:rsid w:val="001C79ED"/>
    <w:rsid w:val="001C7CC9"/>
    <w:rsid w:val="001D1144"/>
    <w:rsid w:val="001D1912"/>
    <w:rsid w:val="001D1C04"/>
    <w:rsid w:val="001D1E7E"/>
    <w:rsid w:val="001D1F17"/>
    <w:rsid w:val="001D20C3"/>
    <w:rsid w:val="001D2C25"/>
    <w:rsid w:val="001D2EB6"/>
    <w:rsid w:val="001D2F91"/>
    <w:rsid w:val="001D2FA1"/>
    <w:rsid w:val="001D3114"/>
    <w:rsid w:val="001D329C"/>
    <w:rsid w:val="001D3498"/>
    <w:rsid w:val="001D37E8"/>
    <w:rsid w:val="001D4D62"/>
    <w:rsid w:val="001D515A"/>
    <w:rsid w:val="001D531E"/>
    <w:rsid w:val="001D582A"/>
    <w:rsid w:val="001D6ED3"/>
    <w:rsid w:val="001D703D"/>
    <w:rsid w:val="001D7146"/>
    <w:rsid w:val="001D7E83"/>
    <w:rsid w:val="001E010F"/>
    <w:rsid w:val="001E1DDA"/>
    <w:rsid w:val="001E1E65"/>
    <w:rsid w:val="001E2491"/>
    <w:rsid w:val="001E2585"/>
    <w:rsid w:val="001E2A66"/>
    <w:rsid w:val="001E3095"/>
    <w:rsid w:val="001E379D"/>
    <w:rsid w:val="001E3864"/>
    <w:rsid w:val="001E504E"/>
    <w:rsid w:val="001E5E09"/>
    <w:rsid w:val="001E6229"/>
    <w:rsid w:val="001E7900"/>
    <w:rsid w:val="001E79C9"/>
    <w:rsid w:val="001E7AB2"/>
    <w:rsid w:val="001E7B66"/>
    <w:rsid w:val="001E7D1C"/>
    <w:rsid w:val="001F0336"/>
    <w:rsid w:val="001F034D"/>
    <w:rsid w:val="001F049E"/>
    <w:rsid w:val="001F07EB"/>
    <w:rsid w:val="001F1B3D"/>
    <w:rsid w:val="001F21A5"/>
    <w:rsid w:val="001F39CA"/>
    <w:rsid w:val="001F3F13"/>
    <w:rsid w:val="001F448B"/>
    <w:rsid w:val="001F4510"/>
    <w:rsid w:val="001F4772"/>
    <w:rsid w:val="001F4A85"/>
    <w:rsid w:val="001F4F16"/>
    <w:rsid w:val="001F56C1"/>
    <w:rsid w:val="001F5D9C"/>
    <w:rsid w:val="001F5F1B"/>
    <w:rsid w:val="001F5FAC"/>
    <w:rsid w:val="001F6606"/>
    <w:rsid w:val="001F6B59"/>
    <w:rsid w:val="001F7561"/>
    <w:rsid w:val="001F7BD0"/>
    <w:rsid w:val="001F7C3A"/>
    <w:rsid w:val="0020067D"/>
    <w:rsid w:val="00201A86"/>
    <w:rsid w:val="00201DF9"/>
    <w:rsid w:val="0020308B"/>
    <w:rsid w:val="002038A0"/>
    <w:rsid w:val="00203B0C"/>
    <w:rsid w:val="00204057"/>
    <w:rsid w:val="00204AB7"/>
    <w:rsid w:val="00205572"/>
    <w:rsid w:val="00205FFA"/>
    <w:rsid w:val="00206751"/>
    <w:rsid w:val="00206FD4"/>
    <w:rsid w:val="002071A5"/>
    <w:rsid w:val="00207490"/>
    <w:rsid w:val="00210320"/>
    <w:rsid w:val="00210E3B"/>
    <w:rsid w:val="0021134D"/>
    <w:rsid w:val="00212798"/>
    <w:rsid w:val="00213591"/>
    <w:rsid w:val="00213733"/>
    <w:rsid w:val="0021384A"/>
    <w:rsid w:val="0021495D"/>
    <w:rsid w:val="00214A7F"/>
    <w:rsid w:val="00214CA2"/>
    <w:rsid w:val="00215268"/>
    <w:rsid w:val="002155D5"/>
    <w:rsid w:val="0021571C"/>
    <w:rsid w:val="00216540"/>
    <w:rsid w:val="00216C58"/>
    <w:rsid w:val="00216D87"/>
    <w:rsid w:val="00216EA5"/>
    <w:rsid w:val="0021728D"/>
    <w:rsid w:val="002172E1"/>
    <w:rsid w:val="00217EEF"/>
    <w:rsid w:val="00220C3D"/>
    <w:rsid w:val="00221242"/>
    <w:rsid w:val="00221D8F"/>
    <w:rsid w:val="0022205E"/>
    <w:rsid w:val="002231F3"/>
    <w:rsid w:val="00223279"/>
    <w:rsid w:val="00223496"/>
    <w:rsid w:val="00223585"/>
    <w:rsid w:val="002239C1"/>
    <w:rsid w:val="00223B53"/>
    <w:rsid w:val="00224A7F"/>
    <w:rsid w:val="00224F64"/>
    <w:rsid w:val="002255E8"/>
    <w:rsid w:val="00225933"/>
    <w:rsid w:val="002268A8"/>
    <w:rsid w:val="00227032"/>
    <w:rsid w:val="00227551"/>
    <w:rsid w:val="00227752"/>
    <w:rsid w:val="0022796B"/>
    <w:rsid w:val="002303E1"/>
    <w:rsid w:val="00232B70"/>
    <w:rsid w:val="00232FC0"/>
    <w:rsid w:val="0023349A"/>
    <w:rsid w:val="00233594"/>
    <w:rsid w:val="00233BD2"/>
    <w:rsid w:val="00233FFE"/>
    <w:rsid w:val="002346B1"/>
    <w:rsid w:val="00234CF1"/>
    <w:rsid w:val="00234EFB"/>
    <w:rsid w:val="002353A1"/>
    <w:rsid w:val="002359EC"/>
    <w:rsid w:val="00236428"/>
    <w:rsid w:val="00236679"/>
    <w:rsid w:val="00237563"/>
    <w:rsid w:val="002375EB"/>
    <w:rsid w:val="00237700"/>
    <w:rsid w:val="00237E9A"/>
    <w:rsid w:val="00237FB2"/>
    <w:rsid w:val="0024018E"/>
    <w:rsid w:val="002417B5"/>
    <w:rsid w:val="002421B3"/>
    <w:rsid w:val="002424BA"/>
    <w:rsid w:val="002428EB"/>
    <w:rsid w:val="00243297"/>
    <w:rsid w:val="00243B72"/>
    <w:rsid w:val="00244260"/>
    <w:rsid w:val="002442EB"/>
    <w:rsid w:val="002443F5"/>
    <w:rsid w:val="002450B2"/>
    <w:rsid w:val="00246086"/>
    <w:rsid w:val="00246F8C"/>
    <w:rsid w:val="00247605"/>
    <w:rsid w:val="00247AEC"/>
    <w:rsid w:val="00247C23"/>
    <w:rsid w:val="0025009C"/>
    <w:rsid w:val="00250770"/>
    <w:rsid w:val="0025153D"/>
    <w:rsid w:val="002524E6"/>
    <w:rsid w:val="002526B2"/>
    <w:rsid w:val="002532F1"/>
    <w:rsid w:val="002538D0"/>
    <w:rsid w:val="00253F22"/>
    <w:rsid w:val="0025418B"/>
    <w:rsid w:val="00255701"/>
    <w:rsid w:val="00255DCD"/>
    <w:rsid w:val="00256E40"/>
    <w:rsid w:val="00256F8A"/>
    <w:rsid w:val="002576E5"/>
    <w:rsid w:val="00257D85"/>
    <w:rsid w:val="002605BA"/>
    <w:rsid w:val="00260712"/>
    <w:rsid w:val="0026146A"/>
    <w:rsid w:val="00262E5F"/>
    <w:rsid w:val="00264076"/>
    <w:rsid w:val="002661D6"/>
    <w:rsid w:val="0026656D"/>
    <w:rsid w:val="00266956"/>
    <w:rsid w:val="00266D00"/>
    <w:rsid w:val="00266D14"/>
    <w:rsid w:val="00266DE2"/>
    <w:rsid w:val="002672F7"/>
    <w:rsid w:val="00267785"/>
    <w:rsid w:val="00272D5D"/>
    <w:rsid w:val="00273E49"/>
    <w:rsid w:val="00273FB0"/>
    <w:rsid w:val="0027432A"/>
    <w:rsid w:val="00274430"/>
    <w:rsid w:val="00274A17"/>
    <w:rsid w:val="00274B8E"/>
    <w:rsid w:val="00275267"/>
    <w:rsid w:val="00275A61"/>
    <w:rsid w:val="002765CD"/>
    <w:rsid w:val="00276A9A"/>
    <w:rsid w:val="0027773B"/>
    <w:rsid w:val="00277A35"/>
    <w:rsid w:val="00277D34"/>
    <w:rsid w:val="00280319"/>
    <w:rsid w:val="00280FC7"/>
    <w:rsid w:val="00281400"/>
    <w:rsid w:val="00281B5C"/>
    <w:rsid w:val="0028265B"/>
    <w:rsid w:val="002828F0"/>
    <w:rsid w:val="00283627"/>
    <w:rsid w:val="002837FB"/>
    <w:rsid w:val="00283867"/>
    <w:rsid w:val="002842FA"/>
    <w:rsid w:val="0028432E"/>
    <w:rsid w:val="00284514"/>
    <w:rsid w:val="00284619"/>
    <w:rsid w:val="00285133"/>
    <w:rsid w:val="002853CF"/>
    <w:rsid w:val="00286456"/>
    <w:rsid w:val="0028674C"/>
    <w:rsid w:val="0028699A"/>
    <w:rsid w:val="00286CEB"/>
    <w:rsid w:val="00287DCE"/>
    <w:rsid w:val="00287E3E"/>
    <w:rsid w:val="002907D3"/>
    <w:rsid w:val="00291703"/>
    <w:rsid w:val="00291A6F"/>
    <w:rsid w:val="00291CC6"/>
    <w:rsid w:val="0029221D"/>
    <w:rsid w:val="00293B16"/>
    <w:rsid w:val="0029416C"/>
    <w:rsid w:val="002944B8"/>
    <w:rsid w:val="00294575"/>
    <w:rsid w:val="00294884"/>
    <w:rsid w:val="00294D4A"/>
    <w:rsid w:val="002951FA"/>
    <w:rsid w:val="00295262"/>
    <w:rsid w:val="002957EF"/>
    <w:rsid w:val="00295AE6"/>
    <w:rsid w:val="0029681B"/>
    <w:rsid w:val="00296D75"/>
    <w:rsid w:val="00296EBD"/>
    <w:rsid w:val="00297F5A"/>
    <w:rsid w:val="002A01F5"/>
    <w:rsid w:val="002A0C4F"/>
    <w:rsid w:val="002A0D90"/>
    <w:rsid w:val="002A1109"/>
    <w:rsid w:val="002A1301"/>
    <w:rsid w:val="002A2246"/>
    <w:rsid w:val="002A28FA"/>
    <w:rsid w:val="002A2A51"/>
    <w:rsid w:val="002A32D1"/>
    <w:rsid w:val="002A34CF"/>
    <w:rsid w:val="002A358E"/>
    <w:rsid w:val="002A3914"/>
    <w:rsid w:val="002A395D"/>
    <w:rsid w:val="002A3A67"/>
    <w:rsid w:val="002A3B5F"/>
    <w:rsid w:val="002A4191"/>
    <w:rsid w:val="002A4697"/>
    <w:rsid w:val="002A4A23"/>
    <w:rsid w:val="002A4D83"/>
    <w:rsid w:val="002A5397"/>
    <w:rsid w:val="002A574F"/>
    <w:rsid w:val="002A59B7"/>
    <w:rsid w:val="002A6205"/>
    <w:rsid w:val="002A6291"/>
    <w:rsid w:val="002A6B8D"/>
    <w:rsid w:val="002A77A2"/>
    <w:rsid w:val="002A792D"/>
    <w:rsid w:val="002B00EC"/>
    <w:rsid w:val="002B0117"/>
    <w:rsid w:val="002B029F"/>
    <w:rsid w:val="002B137B"/>
    <w:rsid w:val="002B1461"/>
    <w:rsid w:val="002B1997"/>
    <w:rsid w:val="002B1ACF"/>
    <w:rsid w:val="002B1DF8"/>
    <w:rsid w:val="002B2031"/>
    <w:rsid w:val="002B2349"/>
    <w:rsid w:val="002B2EB6"/>
    <w:rsid w:val="002B4017"/>
    <w:rsid w:val="002B4118"/>
    <w:rsid w:val="002B4273"/>
    <w:rsid w:val="002B429D"/>
    <w:rsid w:val="002B4353"/>
    <w:rsid w:val="002B4C80"/>
    <w:rsid w:val="002B521C"/>
    <w:rsid w:val="002B5272"/>
    <w:rsid w:val="002B52ED"/>
    <w:rsid w:val="002B5879"/>
    <w:rsid w:val="002B6150"/>
    <w:rsid w:val="002B6513"/>
    <w:rsid w:val="002B6CBD"/>
    <w:rsid w:val="002B6EA1"/>
    <w:rsid w:val="002B7BD2"/>
    <w:rsid w:val="002B7C32"/>
    <w:rsid w:val="002C0A7F"/>
    <w:rsid w:val="002C11D7"/>
    <w:rsid w:val="002C1BEB"/>
    <w:rsid w:val="002C2645"/>
    <w:rsid w:val="002C354E"/>
    <w:rsid w:val="002C3CAB"/>
    <w:rsid w:val="002C3DF8"/>
    <w:rsid w:val="002C4292"/>
    <w:rsid w:val="002C5EE2"/>
    <w:rsid w:val="002C6253"/>
    <w:rsid w:val="002C62AD"/>
    <w:rsid w:val="002D0021"/>
    <w:rsid w:val="002D079C"/>
    <w:rsid w:val="002D0B48"/>
    <w:rsid w:val="002D0CBC"/>
    <w:rsid w:val="002D1BE4"/>
    <w:rsid w:val="002D1DA3"/>
    <w:rsid w:val="002D1E1B"/>
    <w:rsid w:val="002D2434"/>
    <w:rsid w:val="002D26B8"/>
    <w:rsid w:val="002D32A6"/>
    <w:rsid w:val="002D33D6"/>
    <w:rsid w:val="002D4712"/>
    <w:rsid w:val="002D48DC"/>
    <w:rsid w:val="002D5186"/>
    <w:rsid w:val="002D58DC"/>
    <w:rsid w:val="002D5A99"/>
    <w:rsid w:val="002D5E5F"/>
    <w:rsid w:val="002D5FE5"/>
    <w:rsid w:val="002D6CD0"/>
    <w:rsid w:val="002D79FB"/>
    <w:rsid w:val="002E003E"/>
    <w:rsid w:val="002E06F9"/>
    <w:rsid w:val="002E0A20"/>
    <w:rsid w:val="002E1041"/>
    <w:rsid w:val="002E148D"/>
    <w:rsid w:val="002E1988"/>
    <w:rsid w:val="002E255B"/>
    <w:rsid w:val="002E26B4"/>
    <w:rsid w:val="002E2CF3"/>
    <w:rsid w:val="002E2D7F"/>
    <w:rsid w:val="002E3394"/>
    <w:rsid w:val="002E4B7C"/>
    <w:rsid w:val="002E5029"/>
    <w:rsid w:val="002E507E"/>
    <w:rsid w:val="002E508D"/>
    <w:rsid w:val="002E515C"/>
    <w:rsid w:val="002E60E8"/>
    <w:rsid w:val="002E6378"/>
    <w:rsid w:val="002E64AD"/>
    <w:rsid w:val="002E6A3E"/>
    <w:rsid w:val="002E7B40"/>
    <w:rsid w:val="002F063D"/>
    <w:rsid w:val="002F08B3"/>
    <w:rsid w:val="002F0F13"/>
    <w:rsid w:val="002F35CB"/>
    <w:rsid w:val="002F380E"/>
    <w:rsid w:val="002F3CDC"/>
    <w:rsid w:val="002F4070"/>
    <w:rsid w:val="002F5C7A"/>
    <w:rsid w:val="002F5F91"/>
    <w:rsid w:val="002F6F9C"/>
    <w:rsid w:val="002F7823"/>
    <w:rsid w:val="002F7AAC"/>
    <w:rsid w:val="003007C3"/>
    <w:rsid w:val="003013B2"/>
    <w:rsid w:val="00302045"/>
    <w:rsid w:val="00302C54"/>
    <w:rsid w:val="00303043"/>
    <w:rsid w:val="00303673"/>
    <w:rsid w:val="00304328"/>
    <w:rsid w:val="0030456E"/>
    <w:rsid w:val="0030513A"/>
    <w:rsid w:val="0030591D"/>
    <w:rsid w:val="00305DE2"/>
    <w:rsid w:val="0030736A"/>
    <w:rsid w:val="00307989"/>
    <w:rsid w:val="00307F1A"/>
    <w:rsid w:val="00310127"/>
    <w:rsid w:val="003104FD"/>
    <w:rsid w:val="003133CA"/>
    <w:rsid w:val="00313BC7"/>
    <w:rsid w:val="00313FA6"/>
    <w:rsid w:val="00313FDF"/>
    <w:rsid w:val="00314AE5"/>
    <w:rsid w:val="00314D10"/>
    <w:rsid w:val="003158EE"/>
    <w:rsid w:val="00316E94"/>
    <w:rsid w:val="003176FB"/>
    <w:rsid w:val="00317E45"/>
    <w:rsid w:val="003215C7"/>
    <w:rsid w:val="00321D31"/>
    <w:rsid w:val="00322123"/>
    <w:rsid w:val="003222D1"/>
    <w:rsid w:val="003229F6"/>
    <w:rsid w:val="00322F11"/>
    <w:rsid w:val="003233A1"/>
    <w:rsid w:val="0032377A"/>
    <w:rsid w:val="00324BCB"/>
    <w:rsid w:val="00325025"/>
    <w:rsid w:val="00325595"/>
    <w:rsid w:val="00325F6B"/>
    <w:rsid w:val="0032615F"/>
    <w:rsid w:val="0032616B"/>
    <w:rsid w:val="0032634B"/>
    <w:rsid w:val="003264FB"/>
    <w:rsid w:val="0032651C"/>
    <w:rsid w:val="00326613"/>
    <w:rsid w:val="00326827"/>
    <w:rsid w:val="00326C76"/>
    <w:rsid w:val="003271DF"/>
    <w:rsid w:val="003273BC"/>
    <w:rsid w:val="00327832"/>
    <w:rsid w:val="00327B23"/>
    <w:rsid w:val="003301E5"/>
    <w:rsid w:val="00330525"/>
    <w:rsid w:val="00330620"/>
    <w:rsid w:val="003307F3"/>
    <w:rsid w:val="00330FA4"/>
    <w:rsid w:val="003313FC"/>
    <w:rsid w:val="00331B12"/>
    <w:rsid w:val="00331C5F"/>
    <w:rsid w:val="003325D5"/>
    <w:rsid w:val="00332704"/>
    <w:rsid w:val="00332E8F"/>
    <w:rsid w:val="00332EB3"/>
    <w:rsid w:val="0033356D"/>
    <w:rsid w:val="00333E1E"/>
    <w:rsid w:val="003344BB"/>
    <w:rsid w:val="00334D3D"/>
    <w:rsid w:val="00335172"/>
    <w:rsid w:val="00335763"/>
    <w:rsid w:val="0033599E"/>
    <w:rsid w:val="00335AD0"/>
    <w:rsid w:val="0033663D"/>
    <w:rsid w:val="00336CA1"/>
    <w:rsid w:val="003370B1"/>
    <w:rsid w:val="0033770C"/>
    <w:rsid w:val="00340982"/>
    <w:rsid w:val="003414A1"/>
    <w:rsid w:val="00342029"/>
    <w:rsid w:val="003424BD"/>
    <w:rsid w:val="00342540"/>
    <w:rsid w:val="00342CD1"/>
    <w:rsid w:val="00342EED"/>
    <w:rsid w:val="00343F2F"/>
    <w:rsid w:val="00344230"/>
    <w:rsid w:val="00344B1F"/>
    <w:rsid w:val="0034544C"/>
    <w:rsid w:val="003461AD"/>
    <w:rsid w:val="0034625D"/>
    <w:rsid w:val="00346750"/>
    <w:rsid w:val="00346A60"/>
    <w:rsid w:val="00346B53"/>
    <w:rsid w:val="00346DF2"/>
    <w:rsid w:val="0034776C"/>
    <w:rsid w:val="00350570"/>
    <w:rsid w:val="00351A71"/>
    <w:rsid w:val="00351EDB"/>
    <w:rsid w:val="00353359"/>
    <w:rsid w:val="00353456"/>
    <w:rsid w:val="0035401A"/>
    <w:rsid w:val="00354F22"/>
    <w:rsid w:val="0035523D"/>
    <w:rsid w:val="00356448"/>
    <w:rsid w:val="00356A9E"/>
    <w:rsid w:val="00356B18"/>
    <w:rsid w:val="003576D5"/>
    <w:rsid w:val="0035793C"/>
    <w:rsid w:val="00360E09"/>
    <w:rsid w:val="003611B9"/>
    <w:rsid w:val="003617FD"/>
    <w:rsid w:val="0036249C"/>
    <w:rsid w:val="003630CE"/>
    <w:rsid w:val="00364781"/>
    <w:rsid w:val="00364C7A"/>
    <w:rsid w:val="003656F6"/>
    <w:rsid w:val="00365D27"/>
    <w:rsid w:val="00366460"/>
    <w:rsid w:val="00366736"/>
    <w:rsid w:val="00366D55"/>
    <w:rsid w:val="00367472"/>
    <w:rsid w:val="00367D6E"/>
    <w:rsid w:val="003702E1"/>
    <w:rsid w:val="0037032C"/>
    <w:rsid w:val="0037071C"/>
    <w:rsid w:val="00370CF6"/>
    <w:rsid w:val="003710D8"/>
    <w:rsid w:val="003717D9"/>
    <w:rsid w:val="003718F0"/>
    <w:rsid w:val="00372078"/>
    <w:rsid w:val="00372308"/>
    <w:rsid w:val="0037299A"/>
    <w:rsid w:val="003729ED"/>
    <w:rsid w:val="00372FD8"/>
    <w:rsid w:val="003750AE"/>
    <w:rsid w:val="00375638"/>
    <w:rsid w:val="00375848"/>
    <w:rsid w:val="00376155"/>
    <w:rsid w:val="003764CC"/>
    <w:rsid w:val="003769EA"/>
    <w:rsid w:val="00376CBB"/>
    <w:rsid w:val="00376D98"/>
    <w:rsid w:val="003776A5"/>
    <w:rsid w:val="00380170"/>
    <w:rsid w:val="00380220"/>
    <w:rsid w:val="00381098"/>
    <w:rsid w:val="00381A62"/>
    <w:rsid w:val="00381CA4"/>
    <w:rsid w:val="00381FF6"/>
    <w:rsid w:val="00382887"/>
    <w:rsid w:val="00382951"/>
    <w:rsid w:val="00382DA0"/>
    <w:rsid w:val="00383329"/>
    <w:rsid w:val="00383777"/>
    <w:rsid w:val="003842F5"/>
    <w:rsid w:val="00385AA5"/>
    <w:rsid w:val="00385DF7"/>
    <w:rsid w:val="00385ED7"/>
    <w:rsid w:val="00386C4E"/>
    <w:rsid w:val="003902D3"/>
    <w:rsid w:val="00390E12"/>
    <w:rsid w:val="0039106A"/>
    <w:rsid w:val="003919CF"/>
    <w:rsid w:val="00391D18"/>
    <w:rsid w:val="00392D37"/>
    <w:rsid w:val="00392EC3"/>
    <w:rsid w:val="00393139"/>
    <w:rsid w:val="0039355B"/>
    <w:rsid w:val="00395AED"/>
    <w:rsid w:val="00395D00"/>
    <w:rsid w:val="003962C2"/>
    <w:rsid w:val="003A1418"/>
    <w:rsid w:val="003A20B3"/>
    <w:rsid w:val="003A24FF"/>
    <w:rsid w:val="003A3210"/>
    <w:rsid w:val="003A43E5"/>
    <w:rsid w:val="003A4855"/>
    <w:rsid w:val="003A5271"/>
    <w:rsid w:val="003A5862"/>
    <w:rsid w:val="003A5F49"/>
    <w:rsid w:val="003A6B25"/>
    <w:rsid w:val="003A7004"/>
    <w:rsid w:val="003A707B"/>
    <w:rsid w:val="003A7A20"/>
    <w:rsid w:val="003B012B"/>
    <w:rsid w:val="003B016F"/>
    <w:rsid w:val="003B0E46"/>
    <w:rsid w:val="003B183A"/>
    <w:rsid w:val="003B1A8C"/>
    <w:rsid w:val="003B1CDA"/>
    <w:rsid w:val="003B374C"/>
    <w:rsid w:val="003B377C"/>
    <w:rsid w:val="003B530A"/>
    <w:rsid w:val="003B649A"/>
    <w:rsid w:val="003B6CE2"/>
    <w:rsid w:val="003B749E"/>
    <w:rsid w:val="003C0649"/>
    <w:rsid w:val="003C0C96"/>
    <w:rsid w:val="003C2414"/>
    <w:rsid w:val="003C4A97"/>
    <w:rsid w:val="003C534B"/>
    <w:rsid w:val="003C67BE"/>
    <w:rsid w:val="003C7456"/>
    <w:rsid w:val="003C78C3"/>
    <w:rsid w:val="003C7A1E"/>
    <w:rsid w:val="003C7C9C"/>
    <w:rsid w:val="003D06CD"/>
    <w:rsid w:val="003D0EB6"/>
    <w:rsid w:val="003D1451"/>
    <w:rsid w:val="003D18CD"/>
    <w:rsid w:val="003D1B04"/>
    <w:rsid w:val="003D1B12"/>
    <w:rsid w:val="003D3A5F"/>
    <w:rsid w:val="003D3AE1"/>
    <w:rsid w:val="003D3B50"/>
    <w:rsid w:val="003D3EBB"/>
    <w:rsid w:val="003D48B1"/>
    <w:rsid w:val="003D54CF"/>
    <w:rsid w:val="003D5D1A"/>
    <w:rsid w:val="003D5E39"/>
    <w:rsid w:val="003D65F6"/>
    <w:rsid w:val="003D68BD"/>
    <w:rsid w:val="003D6A04"/>
    <w:rsid w:val="003E0131"/>
    <w:rsid w:val="003E034B"/>
    <w:rsid w:val="003E0964"/>
    <w:rsid w:val="003E143B"/>
    <w:rsid w:val="003E1C33"/>
    <w:rsid w:val="003E1C61"/>
    <w:rsid w:val="003E1D86"/>
    <w:rsid w:val="003E2235"/>
    <w:rsid w:val="003E234D"/>
    <w:rsid w:val="003E2826"/>
    <w:rsid w:val="003E4461"/>
    <w:rsid w:val="003E44A4"/>
    <w:rsid w:val="003E44F3"/>
    <w:rsid w:val="003E4722"/>
    <w:rsid w:val="003E530F"/>
    <w:rsid w:val="003E79FB"/>
    <w:rsid w:val="003F02EA"/>
    <w:rsid w:val="003F0856"/>
    <w:rsid w:val="003F096E"/>
    <w:rsid w:val="003F13A8"/>
    <w:rsid w:val="003F170C"/>
    <w:rsid w:val="003F2F6D"/>
    <w:rsid w:val="003F3006"/>
    <w:rsid w:val="003F320A"/>
    <w:rsid w:val="003F3647"/>
    <w:rsid w:val="003F3A4F"/>
    <w:rsid w:val="003F5596"/>
    <w:rsid w:val="003F5657"/>
    <w:rsid w:val="003F60F2"/>
    <w:rsid w:val="003F67A6"/>
    <w:rsid w:val="003F67CB"/>
    <w:rsid w:val="003F6B2A"/>
    <w:rsid w:val="003F71DE"/>
    <w:rsid w:val="003F72FA"/>
    <w:rsid w:val="003F7509"/>
    <w:rsid w:val="004001FC"/>
    <w:rsid w:val="00400B1C"/>
    <w:rsid w:val="00400E26"/>
    <w:rsid w:val="00400E8A"/>
    <w:rsid w:val="004010B7"/>
    <w:rsid w:val="004018EA"/>
    <w:rsid w:val="004037A3"/>
    <w:rsid w:val="004037D2"/>
    <w:rsid w:val="00403996"/>
    <w:rsid w:val="00403D3D"/>
    <w:rsid w:val="00403E39"/>
    <w:rsid w:val="00404633"/>
    <w:rsid w:val="00405141"/>
    <w:rsid w:val="00405202"/>
    <w:rsid w:val="00405797"/>
    <w:rsid w:val="00407CF4"/>
    <w:rsid w:val="00407ED8"/>
    <w:rsid w:val="004107C2"/>
    <w:rsid w:val="00410F24"/>
    <w:rsid w:val="0041125A"/>
    <w:rsid w:val="00411763"/>
    <w:rsid w:val="00411B6D"/>
    <w:rsid w:val="00411CDE"/>
    <w:rsid w:val="0041216A"/>
    <w:rsid w:val="0041265C"/>
    <w:rsid w:val="00413243"/>
    <w:rsid w:val="0041357E"/>
    <w:rsid w:val="00415790"/>
    <w:rsid w:val="00415BAE"/>
    <w:rsid w:val="00415FCA"/>
    <w:rsid w:val="00416625"/>
    <w:rsid w:val="00416E8D"/>
    <w:rsid w:val="00417407"/>
    <w:rsid w:val="0041772F"/>
    <w:rsid w:val="00417E0D"/>
    <w:rsid w:val="00417F31"/>
    <w:rsid w:val="0042117B"/>
    <w:rsid w:val="00421962"/>
    <w:rsid w:val="00421E5B"/>
    <w:rsid w:val="00422074"/>
    <w:rsid w:val="00422077"/>
    <w:rsid w:val="0042221A"/>
    <w:rsid w:val="00422D7E"/>
    <w:rsid w:val="00423132"/>
    <w:rsid w:val="004233AA"/>
    <w:rsid w:val="004239EB"/>
    <w:rsid w:val="004245A3"/>
    <w:rsid w:val="00424AA5"/>
    <w:rsid w:val="00424B05"/>
    <w:rsid w:val="00425209"/>
    <w:rsid w:val="004259AA"/>
    <w:rsid w:val="00426E7B"/>
    <w:rsid w:val="00427AEB"/>
    <w:rsid w:val="00427B41"/>
    <w:rsid w:val="00427E18"/>
    <w:rsid w:val="004303DC"/>
    <w:rsid w:val="00430DC2"/>
    <w:rsid w:val="004316DD"/>
    <w:rsid w:val="00432812"/>
    <w:rsid w:val="0043316D"/>
    <w:rsid w:val="00433280"/>
    <w:rsid w:val="00433445"/>
    <w:rsid w:val="00433624"/>
    <w:rsid w:val="004336FA"/>
    <w:rsid w:val="00433DF5"/>
    <w:rsid w:val="00434AA3"/>
    <w:rsid w:val="00435530"/>
    <w:rsid w:val="00435CED"/>
    <w:rsid w:val="00436242"/>
    <w:rsid w:val="004369B4"/>
    <w:rsid w:val="004374FD"/>
    <w:rsid w:val="0043772D"/>
    <w:rsid w:val="0044239A"/>
    <w:rsid w:val="004430DD"/>
    <w:rsid w:val="00443112"/>
    <w:rsid w:val="00443B96"/>
    <w:rsid w:val="00444331"/>
    <w:rsid w:val="004443DB"/>
    <w:rsid w:val="00444409"/>
    <w:rsid w:val="00444640"/>
    <w:rsid w:val="004450AD"/>
    <w:rsid w:val="00445524"/>
    <w:rsid w:val="0044567B"/>
    <w:rsid w:val="00445F4A"/>
    <w:rsid w:val="00446A5D"/>
    <w:rsid w:val="00446DA8"/>
    <w:rsid w:val="00446F50"/>
    <w:rsid w:val="004473D8"/>
    <w:rsid w:val="00447F36"/>
    <w:rsid w:val="00450256"/>
    <w:rsid w:val="004505C5"/>
    <w:rsid w:val="00450E0C"/>
    <w:rsid w:val="00452601"/>
    <w:rsid w:val="00453B87"/>
    <w:rsid w:val="00453D4A"/>
    <w:rsid w:val="004545E5"/>
    <w:rsid w:val="00455401"/>
    <w:rsid w:val="00455684"/>
    <w:rsid w:val="00455A32"/>
    <w:rsid w:val="00455DDA"/>
    <w:rsid w:val="00456048"/>
    <w:rsid w:val="00456779"/>
    <w:rsid w:val="00456BF6"/>
    <w:rsid w:val="00456FDA"/>
    <w:rsid w:val="00460F61"/>
    <w:rsid w:val="00460F85"/>
    <w:rsid w:val="00461627"/>
    <w:rsid w:val="0046165C"/>
    <w:rsid w:val="00462595"/>
    <w:rsid w:val="00463761"/>
    <w:rsid w:val="004644B0"/>
    <w:rsid w:val="00464627"/>
    <w:rsid w:val="00464AB0"/>
    <w:rsid w:val="00464AF5"/>
    <w:rsid w:val="00465151"/>
    <w:rsid w:val="0046554B"/>
    <w:rsid w:val="0046556D"/>
    <w:rsid w:val="0046597A"/>
    <w:rsid w:val="00466F87"/>
    <w:rsid w:val="00467375"/>
    <w:rsid w:val="0046791E"/>
    <w:rsid w:val="00467963"/>
    <w:rsid w:val="00467E77"/>
    <w:rsid w:val="00470325"/>
    <w:rsid w:val="0047041D"/>
    <w:rsid w:val="004715AC"/>
    <w:rsid w:val="00471802"/>
    <w:rsid w:val="00471897"/>
    <w:rsid w:val="00472121"/>
    <w:rsid w:val="00472693"/>
    <w:rsid w:val="00474026"/>
    <w:rsid w:val="004748EC"/>
    <w:rsid w:val="00474B90"/>
    <w:rsid w:val="0047519C"/>
    <w:rsid w:val="00475FCB"/>
    <w:rsid w:val="004761AB"/>
    <w:rsid w:val="00476404"/>
    <w:rsid w:val="004768A0"/>
    <w:rsid w:val="00477439"/>
    <w:rsid w:val="00477666"/>
    <w:rsid w:val="00481A65"/>
    <w:rsid w:val="00483F33"/>
    <w:rsid w:val="004848CA"/>
    <w:rsid w:val="00484B1B"/>
    <w:rsid w:val="00484BA0"/>
    <w:rsid w:val="00485793"/>
    <w:rsid w:val="0048674E"/>
    <w:rsid w:val="00487640"/>
    <w:rsid w:val="00487AEB"/>
    <w:rsid w:val="00490138"/>
    <w:rsid w:val="00490958"/>
    <w:rsid w:val="00490ACA"/>
    <w:rsid w:val="004910C8"/>
    <w:rsid w:val="004932EE"/>
    <w:rsid w:val="00494104"/>
    <w:rsid w:val="004943F0"/>
    <w:rsid w:val="0049458C"/>
    <w:rsid w:val="0049498A"/>
    <w:rsid w:val="004949AC"/>
    <w:rsid w:val="00494B7E"/>
    <w:rsid w:val="00494E29"/>
    <w:rsid w:val="0049581B"/>
    <w:rsid w:val="00495BAD"/>
    <w:rsid w:val="00496843"/>
    <w:rsid w:val="00496855"/>
    <w:rsid w:val="00496FB0"/>
    <w:rsid w:val="0049732E"/>
    <w:rsid w:val="00497BC3"/>
    <w:rsid w:val="00497C73"/>
    <w:rsid w:val="004A05D5"/>
    <w:rsid w:val="004A1742"/>
    <w:rsid w:val="004A1C8A"/>
    <w:rsid w:val="004A1E36"/>
    <w:rsid w:val="004A2086"/>
    <w:rsid w:val="004A2408"/>
    <w:rsid w:val="004A2701"/>
    <w:rsid w:val="004A2F59"/>
    <w:rsid w:val="004A3633"/>
    <w:rsid w:val="004A38DB"/>
    <w:rsid w:val="004A4AC2"/>
    <w:rsid w:val="004A4F1E"/>
    <w:rsid w:val="004A4F7D"/>
    <w:rsid w:val="004A594D"/>
    <w:rsid w:val="004A6232"/>
    <w:rsid w:val="004A6A4C"/>
    <w:rsid w:val="004A6B4A"/>
    <w:rsid w:val="004A6FCC"/>
    <w:rsid w:val="004A7CF2"/>
    <w:rsid w:val="004A7FE2"/>
    <w:rsid w:val="004B0537"/>
    <w:rsid w:val="004B0589"/>
    <w:rsid w:val="004B05DD"/>
    <w:rsid w:val="004B13AA"/>
    <w:rsid w:val="004B1770"/>
    <w:rsid w:val="004B198E"/>
    <w:rsid w:val="004B2285"/>
    <w:rsid w:val="004B23DC"/>
    <w:rsid w:val="004B3DE3"/>
    <w:rsid w:val="004B3DE7"/>
    <w:rsid w:val="004B4154"/>
    <w:rsid w:val="004B4295"/>
    <w:rsid w:val="004B4537"/>
    <w:rsid w:val="004B514A"/>
    <w:rsid w:val="004B58F6"/>
    <w:rsid w:val="004B5F9D"/>
    <w:rsid w:val="004B66E2"/>
    <w:rsid w:val="004B7150"/>
    <w:rsid w:val="004B7E9E"/>
    <w:rsid w:val="004C15AE"/>
    <w:rsid w:val="004C18EC"/>
    <w:rsid w:val="004C2074"/>
    <w:rsid w:val="004C2AB5"/>
    <w:rsid w:val="004C452F"/>
    <w:rsid w:val="004C4DE2"/>
    <w:rsid w:val="004C5327"/>
    <w:rsid w:val="004C53C0"/>
    <w:rsid w:val="004C5EA0"/>
    <w:rsid w:val="004C5F58"/>
    <w:rsid w:val="004C609A"/>
    <w:rsid w:val="004C6135"/>
    <w:rsid w:val="004C6C13"/>
    <w:rsid w:val="004C6D19"/>
    <w:rsid w:val="004D008C"/>
    <w:rsid w:val="004D043E"/>
    <w:rsid w:val="004D0508"/>
    <w:rsid w:val="004D1440"/>
    <w:rsid w:val="004D15EB"/>
    <w:rsid w:val="004D2300"/>
    <w:rsid w:val="004D3389"/>
    <w:rsid w:val="004D3709"/>
    <w:rsid w:val="004D3E1C"/>
    <w:rsid w:val="004D489D"/>
    <w:rsid w:val="004D498D"/>
    <w:rsid w:val="004D4F7C"/>
    <w:rsid w:val="004D4F9F"/>
    <w:rsid w:val="004D5906"/>
    <w:rsid w:val="004D5BFF"/>
    <w:rsid w:val="004D7004"/>
    <w:rsid w:val="004D75C9"/>
    <w:rsid w:val="004D7BC6"/>
    <w:rsid w:val="004E0597"/>
    <w:rsid w:val="004E210E"/>
    <w:rsid w:val="004E2240"/>
    <w:rsid w:val="004E2899"/>
    <w:rsid w:val="004E3508"/>
    <w:rsid w:val="004E3A95"/>
    <w:rsid w:val="004E4151"/>
    <w:rsid w:val="004E544B"/>
    <w:rsid w:val="004E5FCB"/>
    <w:rsid w:val="004E63E7"/>
    <w:rsid w:val="004E641D"/>
    <w:rsid w:val="004E67DB"/>
    <w:rsid w:val="004E71A1"/>
    <w:rsid w:val="004E76D5"/>
    <w:rsid w:val="004E7996"/>
    <w:rsid w:val="004E7D85"/>
    <w:rsid w:val="004F021A"/>
    <w:rsid w:val="004F0754"/>
    <w:rsid w:val="004F093E"/>
    <w:rsid w:val="004F1742"/>
    <w:rsid w:val="004F1C4B"/>
    <w:rsid w:val="004F2D88"/>
    <w:rsid w:val="004F4B5E"/>
    <w:rsid w:val="004F4EB9"/>
    <w:rsid w:val="004F4F72"/>
    <w:rsid w:val="004F5388"/>
    <w:rsid w:val="004F59E4"/>
    <w:rsid w:val="004F5E62"/>
    <w:rsid w:val="004F6535"/>
    <w:rsid w:val="004F704D"/>
    <w:rsid w:val="004F7205"/>
    <w:rsid w:val="004F7A16"/>
    <w:rsid w:val="0050012F"/>
    <w:rsid w:val="005006E7"/>
    <w:rsid w:val="00500E94"/>
    <w:rsid w:val="00501D13"/>
    <w:rsid w:val="0050224D"/>
    <w:rsid w:val="00502556"/>
    <w:rsid w:val="005026ED"/>
    <w:rsid w:val="00502706"/>
    <w:rsid w:val="005028BB"/>
    <w:rsid w:val="005035EF"/>
    <w:rsid w:val="00503986"/>
    <w:rsid w:val="00503AB4"/>
    <w:rsid w:val="005043AF"/>
    <w:rsid w:val="0050499B"/>
    <w:rsid w:val="0050515C"/>
    <w:rsid w:val="005051F9"/>
    <w:rsid w:val="00505273"/>
    <w:rsid w:val="005058E2"/>
    <w:rsid w:val="00507119"/>
    <w:rsid w:val="00507993"/>
    <w:rsid w:val="00510040"/>
    <w:rsid w:val="0051043E"/>
    <w:rsid w:val="00510581"/>
    <w:rsid w:val="005107C8"/>
    <w:rsid w:val="0051156E"/>
    <w:rsid w:val="00512319"/>
    <w:rsid w:val="00512AEE"/>
    <w:rsid w:val="00512D08"/>
    <w:rsid w:val="0051306B"/>
    <w:rsid w:val="00513D04"/>
    <w:rsid w:val="00514AB6"/>
    <w:rsid w:val="00515643"/>
    <w:rsid w:val="00515679"/>
    <w:rsid w:val="00515A08"/>
    <w:rsid w:val="00516548"/>
    <w:rsid w:val="005171C7"/>
    <w:rsid w:val="00517395"/>
    <w:rsid w:val="00517427"/>
    <w:rsid w:val="005177E7"/>
    <w:rsid w:val="0052055A"/>
    <w:rsid w:val="0052088D"/>
    <w:rsid w:val="005209CA"/>
    <w:rsid w:val="00520FB7"/>
    <w:rsid w:val="005213A0"/>
    <w:rsid w:val="005218F0"/>
    <w:rsid w:val="00521F16"/>
    <w:rsid w:val="00522363"/>
    <w:rsid w:val="00522376"/>
    <w:rsid w:val="0052262E"/>
    <w:rsid w:val="005227DA"/>
    <w:rsid w:val="00522A2F"/>
    <w:rsid w:val="00522D81"/>
    <w:rsid w:val="00522EC1"/>
    <w:rsid w:val="00523247"/>
    <w:rsid w:val="0052467B"/>
    <w:rsid w:val="00524CF9"/>
    <w:rsid w:val="0052578B"/>
    <w:rsid w:val="00526112"/>
    <w:rsid w:val="00526290"/>
    <w:rsid w:val="00526843"/>
    <w:rsid w:val="00526F68"/>
    <w:rsid w:val="00527EEB"/>
    <w:rsid w:val="0053020F"/>
    <w:rsid w:val="00530B87"/>
    <w:rsid w:val="005314C5"/>
    <w:rsid w:val="00531A4F"/>
    <w:rsid w:val="005323FF"/>
    <w:rsid w:val="0053254B"/>
    <w:rsid w:val="00533DC8"/>
    <w:rsid w:val="0053447D"/>
    <w:rsid w:val="005346B1"/>
    <w:rsid w:val="00534A57"/>
    <w:rsid w:val="00535169"/>
    <w:rsid w:val="00535569"/>
    <w:rsid w:val="00535931"/>
    <w:rsid w:val="0053595E"/>
    <w:rsid w:val="0053607B"/>
    <w:rsid w:val="00537976"/>
    <w:rsid w:val="00537C36"/>
    <w:rsid w:val="00540771"/>
    <w:rsid w:val="0054081A"/>
    <w:rsid w:val="00540E5A"/>
    <w:rsid w:val="0054127E"/>
    <w:rsid w:val="00541D68"/>
    <w:rsid w:val="005422D3"/>
    <w:rsid w:val="00542F26"/>
    <w:rsid w:val="005431E4"/>
    <w:rsid w:val="0054365C"/>
    <w:rsid w:val="0054380B"/>
    <w:rsid w:val="00543CAD"/>
    <w:rsid w:val="00543EE3"/>
    <w:rsid w:val="005446B9"/>
    <w:rsid w:val="00544A2B"/>
    <w:rsid w:val="00544C2A"/>
    <w:rsid w:val="00545404"/>
    <w:rsid w:val="005457E1"/>
    <w:rsid w:val="00545A60"/>
    <w:rsid w:val="00547C64"/>
    <w:rsid w:val="0055072B"/>
    <w:rsid w:val="00550D90"/>
    <w:rsid w:val="005513A0"/>
    <w:rsid w:val="00551654"/>
    <w:rsid w:val="00551AD6"/>
    <w:rsid w:val="0055292E"/>
    <w:rsid w:val="00552C9F"/>
    <w:rsid w:val="005531AD"/>
    <w:rsid w:val="00553570"/>
    <w:rsid w:val="00554C27"/>
    <w:rsid w:val="00554C7F"/>
    <w:rsid w:val="00555906"/>
    <w:rsid w:val="005561EA"/>
    <w:rsid w:val="00556649"/>
    <w:rsid w:val="00557EE3"/>
    <w:rsid w:val="005609A1"/>
    <w:rsid w:val="00561E25"/>
    <w:rsid w:val="00562275"/>
    <w:rsid w:val="005626EF"/>
    <w:rsid w:val="005643DE"/>
    <w:rsid w:val="005649C1"/>
    <w:rsid w:val="00564A65"/>
    <w:rsid w:val="005651FE"/>
    <w:rsid w:val="00565731"/>
    <w:rsid w:val="00565736"/>
    <w:rsid w:val="00566763"/>
    <w:rsid w:val="00570157"/>
    <w:rsid w:val="00570EB2"/>
    <w:rsid w:val="00571359"/>
    <w:rsid w:val="00571460"/>
    <w:rsid w:val="00572781"/>
    <w:rsid w:val="00572D68"/>
    <w:rsid w:val="0057379C"/>
    <w:rsid w:val="00573FCF"/>
    <w:rsid w:val="005744F6"/>
    <w:rsid w:val="005747DE"/>
    <w:rsid w:val="00575BEF"/>
    <w:rsid w:val="00575D34"/>
    <w:rsid w:val="0057621C"/>
    <w:rsid w:val="005767B8"/>
    <w:rsid w:val="005767C7"/>
    <w:rsid w:val="00576940"/>
    <w:rsid w:val="00577557"/>
    <w:rsid w:val="0058020F"/>
    <w:rsid w:val="00580492"/>
    <w:rsid w:val="005812FF"/>
    <w:rsid w:val="005815FE"/>
    <w:rsid w:val="0058187C"/>
    <w:rsid w:val="00581917"/>
    <w:rsid w:val="00581F78"/>
    <w:rsid w:val="005823AF"/>
    <w:rsid w:val="0058243A"/>
    <w:rsid w:val="005826FD"/>
    <w:rsid w:val="00582B9B"/>
    <w:rsid w:val="00583CD5"/>
    <w:rsid w:val="005843A2"/>
    <w:rsid w:val="00584B81"/>
    <w:rsid w:val="00585837"/>
    <w:rsid w:val="0058656F"/>
    <w:rsid w:val="00586691"/>
    <w:rsid w:val="005874CF"/>
    <w:rsid w:val="00590573"/>
    <w:rsid w:val="00590896"/>
    <w:rsid w:val="00590BCF"/>
    <w:rsid w:val="00591018"/>
    <w:rsid w:val="005911F1"/>
    <w:rsid w:val="005915DF"/>
    <w:rsid w:val="00591CA9"/>
    <w:rsid w:val="00591E34"/>
    <w:rsid w:val="00592313"/>
    <w:rsid w:val="00592DDB"/>
    <w:rsid w:val="00592E73"/>
    <w:rsid w:val="005935D4"/>
    <w:rsid w:val="00593EEF"/>
    <w:rsid w:val="00593FAC"/>
    <w:rsid w:val="0059489E"/>
    <w:rsid w:val="00594CFF"/>
    <w:rsid w:val="00594EC6"/>
    <w:rsid w:val="0059552D"/>
    <w:rsid w:val="00595759"/>
    <w:rsid w:val="00595965"/>
    <w:rsid w:val="005961D9"/>
    <w:rsid w:val="005965B4"/>
    <w:rsid w:val="005970E9"/>
    <w:rsid w:val="00597C27"/>
    <w:rsid w:val="005A0473"/>
    <w:rsid w:val="005A08D9"/>
    <w:rsid w:val="005A0B8A"/>
    <w:rsid w:val="005A0E18"/>
    <w:rsid w:val="005A16AB"/>
    <w:rsid w:val="005A1A93"/>
    <w:rsid w:val="005A22F7"/>
    <w:rsid w:val="005A3238"/>
    <w:rsid w:val="005A399E"/>
    <w:rsid w:val="005A3BD1"/>
    <w:rsid w:val="005A4390"/>
    <w:rsid w:val="005A66F3"/>
    <w:rsid w:val="005A672B"/>
    <w:rsid w:val="005A679D"/>
    <w:rsid w:val="005A7037"/>
    <w:rsid w:val="005A7DFC"/>
    <w:rsid w:val="005B0376"/>
    <w:rsid w:val="005B0421"/>
    <w:rsid w:val="005B06DE"/>
    <w:rsid w:val="005B0771"/>
    <w:rsid w:val="005B0A10"/>
    <w:rsid w:val="005B0BDE"/>
    <w:rsid w:val="005B1383"/>
    <w:rsid w:val="005B1E64"/>
    <w:rsid w:val="005B20B2"/>
    <w:rsid w:val="005B2461"/>
    <w:rsid w:val="005B27ED"/>
    <w:rsid w:val="005B2AFD"/>
    <w:rsid w:val="005B2F37"/>
    <w:rsid w:val="005B31E4"/>
    <w:rsid w:val="005B3D0D"/>
    <w:rsid w:val="005B434A"/>
    <w:rsid w:val="005B4395"/>
    <w:rsid w:val="005B55DC"/>
    <w:rsid w:val="005B5B95"/>
    <w:rsid w:val="005B5C10"/>
    <w:rsid w:val="005B61AA"/>
    <w:rsid w:val="005B630D"/>
    <w:rsid w:val="005B6A52"/>
    <w:rsid w:val="005C0004"/>
    <w:rsid w:val="005C0036"/>
    <w:rsid w:val="005C067E"/>
    <w:rsid w:val="005C11E1"/>
    <w:rsid w:val="005C12A8"/>
    <w:rsid w:val="005C207F"/>
    <w:rsid w:val="005C2378"/>
    <w:rsid w:val="005C28CC"/>
    <w:rsid w:val="005C2A22"/>
    <w:rsid w:val="005C2C92"/>
    <w:rsid w:val="005C3D25"/>
    <w:rsid w:val="005C40F3"/>
    <w:rsid w:val="005C4282"/>
    <w:rsid w:val="005C4A0B"/>
    <w:rsid w:val="005C4A79"/>
    <w:rsid w:val="005C51B7"/>
    <w:rsid w:val="005C6072"/>
    <w:rsid w:val="005C608B"/>
    <w:rsid w:val="005C6F6D"/>
    <w:rsid w:val="005C749B"/>
    <w:rsid w:val="005C7BD2"/>
    <w:rsid w:val="005C7C0B"/>
    <w:rsid w:val="005C7C0C"/>
    <w:rsid w:val="005C7DFC"/>
    <w:rsid w:val="005D0217"/>
    <w:rsid w:val="005D0E45"/>
    <w:rsid w:val="005D1581"/>
    <w:rsid w:val="005D16EE"/>
    <w:rsid w:val="005D277F"/>
    <w:rsid w:val="005D27F7"/>
    <w:rsid w:val="005D321A"/>
    <w:rsid w:val="005D375D"/>
    <w:rsid w:val="005D3DFF"/>
    <w:rsid w:val="005D42A2"/>
    <w:rsid w:val="005D4436"/>
    <w:rsid w:val="005D51B0"/>
    <w:rsid w:val="005D5365"/>
    <w:rsid w:val="005D575F"/>
    <w:rsid w:val="005D5EE9"/>
    <w:rsid w:val="005D60AD"/>
    <w:rsid w:val="005D64D2"/>
    <w:rsid w:val="005D6B78"/>
    <w:rsid w:val="005D7409"/>
    <w:rsid w:val="005D760D"/>
    <w:rsid w:val="005D7D73"/>
    <w:rsid w:val="005E0386"/>
    <w:rsid w:val="005E0A0A"/>
    <w:rsid w:val="005E0D23"/>
    <w:rsid w:val="005E0E59"/>
    <w:rsid w:val="005E12E5"/>
    <w:rsid w:val="005E1481"/>
    <w:rsid w:val="005E1C16"/>
    <w:rsid w:val="005E1C42"/>
    <w:rsid w:val="005E296B"/>
    <w:rsid w:val="005E2AA4"/>
    <w:rsid w:val="005E2B48"/>
    <w:rsid w:val="005E2F45"/>
    <w:rsid w:val="005E329E"/>
    <w:rsid w:val="005E41A8"/>
    <w:rsid w:val="005E4857"/>
    <w:rsid w:val="005E6CD8"/>
    <w:rsid w:val="005E6E37"/>
    <w:rsid w:val="005E7A10"/>
    <w:rsid w:val="005F087C"/>
    <w:rsid w:val="005F095E"/>
    <w:rsid w:val="005F10B5"/>
    <w:rsid w:val="005F20AC"/>
    <w:rsid w:val="005F272D"/>
    <w:rsid w:val="005F331F"/>
    <w:rsid w:val="005F37A1"/>
    <w:rsid w:val="005F3AED"/>
    <w:rsid w:val="005F3F20"/>
    <w:rsid w:val="005F4519"/>
    <w:rsid w:val="005F4577"/>
    <w:rsid w:val="005F5170"/>
    <w:rsid w:val="005F51E7"/>
    <w:rsid w:val="005F58A9"/>
    <w:rsid w:val="005F5A61"/>
    <w:rsid w:val="005F625B"/>
    <w:rsid w:val="005F695E"/>
    <w:rsid w:val="005F6F4A"/>
    <w:rsid w:val="005F7A73"/>
    <w:rsid w:val="00600021"/>
    <w:rsid w:val="006001CE"/>
    <w:rsid w:val="0060098B"/>
    <w:rsid w:val="006009E7"/>
    <w:rsid w:val="00601035"/>
    <w:rsid w:val="0060125B"/>
    <w:rsid w:val="006012E9"/>
    <w:rsid w:val="00601DE9"/>
    <w:rsid w:val="00601FD6"/>
    <w:rsid w:val="0060225D"/>
    <w:rsid w:val="00602719"/>
    <w:rsid w:val="00602B20"/>
    <w:rsid w:val="00602D3B"/>
    <w:rsid w:val="00603A3B"/>
    <w:rsid w:val="00603ED1"/>
    <w:rsid w:val="00604612"/>
    <w:rsid w:val="0060482C"/>
    <w:rsid w:val="0060566F"/>
    <w:rsid w:val="006056B9"/>
    <w:rsid w:val="006065C2"/>
    <w:rsid w:val="0060725B"/>
    <w:rsid w:val="00607378"/>
    <w:rsid w:val="00610EA1"/>
    <w:rsid w:val="00611932"/>
    <w:rsid w:val="006121D1"/>
    <w:rsid w:val="00612FB0"/>
    <w:rsid w:val="006135E7"/>
    <w:rsid w:val="00613F27"/>
    <w:rsid w:val="00614C3C"/>
    <w:rsid w:val="00615876"/>
    <w:rsid w:val="00616C1B"/>
    <w:rsid w:val="00616C23"/>
    <w:rsid w:val="0061718B"/>
    <w:rsid w:val="00617931"/>
    <w:rsid w:val="00620079"/>
    <w:rsid w:val="0062051A"/>
    <w:rsid w:val="00620678"/>
    <w:rsid w:val="00620CAB"/>
    <w:rsid w:val="0062153F"/>
    <w:rsid w:val="00621794"/>
    <w:rsid w:val="00621BA9"/>
    <w:rsid w:val="006223A6"/>
    <w:rsid w:val="0062283F"/>
    <w:rsid w:val="00622E0C"/>
    <w:rsid w:val="00622EEF"/>
    <w:rsid w:val="0062305B"/>
    <w:rsid w:val="00623F3E"/>
    <w:rsid w:val="0062494D"/>
    <w:rsid w:val="00624D05"/>
    <w:rsid w:val="006250F5"/>
    <w:rsid w:val="006254BC"/>
    <w:rsid w:val="00626CAC"/>
    <w:rsid w:val="00626D77"/>
    <w:rsid w:val="0062705E"/>
    <w:rsid w:val="006274D6"/>
    <w:rsid w:val="006276AB"/>
    <w:rsid w:val="00627B2E"/>
    <w:rsid w:val="00627B73"/>
    <w:rsid w:val="00627E62"/>
    <w:rsid w:val="00627F30"/>
    <w:rsid w:val="006300F7"/>
    <w:rsid w:val="00630F3D"/>
    <w:rsid w:val="006323D9"/>
    <w:rsid w:val="00632B94"/>
    <w:rsid w:val="006332BB"/>
    <w:rsid w:val="0063376C"/>
    <w:rsid w:val="00633934"/>
    <w:rsid w:val="006341F8"/>
    <w:rsid w:val="006351D4"/>
    <w:rsid w:val="0063537B"/>
    <w:rsid w:val="00635ECB"/>
    <w:rsid w:val="00635EFF"/>
    <w:rsid w:val="00637292"/>
    <w:rsid w:val="00637765"/>
    <w:rsid w:val="00637F4F"/>
    <w:rsid w:val="00640FFD"/>
    <w:rsid w:val="006415DD"/>
    <w:rsid w:val="00641A45"/>
    <w:rsid w:val="00641AC4"/>
    <w:rsid w:val="00642661"/>
    <w:rsid w:val="00642E11"/>
    <w:rsid w:val="006435FE"/>
    <w:rsid w:val="0064388C"/>
    <w:rsid w:val="00643B27"/>
    <w:rsid w:val="00643F43"/>
    <w:rsid w:val="006443FE"/>
    <w:rsid w:val="006444BA"/>
    <w:rsid w:val="006448E0"/>
    <w:rsid w:val="00644957"/>
    <w:rsid w:val="00644B0E"/>
    <w:rsid w:val="00645192"/>
    <w:rsid w:val="00645197"/>
    <w:rsid w:val="00646D28"/>
    <w:rsid w:val="00647227"/>
    <w:rsid w:val="00647CE6"/>
    <w:rsid w:val="00650255"/>
    <w:rsid w:val="0065110B"/>
    <w:rsid w:val="00652EEB"/>
    <w:rsid w:val="006533AF"/>
    <w:rsid w:val="0065342F"/>
    <w:rsid w:val="006534F6"/>
    <w:rsid w:val="006536AD"/>
    <w:rsid w:val="00653749"/>
    <w:rsid w:val="006550E6"/>
    <w:rsid w:val="0065510A"/>
    <w:rsid w:val="0065510B"/>
    <w:rsid w:val="006552A5"/>
    <w:rsid w:val="00655A64"/>
    <w:rsid w:val="0065608B"/>
    <w:rsid w:val="00656AD7"/>
    <w:rsid w:val="006571DE"/>
    <w:rsid w:val="006573F5"/>
    <w:rsid w:val="00657E6A"/>
    <w:rsid w:val="00660CE1"/>
    <w:rsid w:val="006611B7"/>
    <w:rsid w:val="00661269"/>
    <w:rsid w:val="0066157F"/>
    <w:rsid w:val="0066170B"/>
    <w:rsid w:val="00662BD8"/>
    <w:rsid w:val="00662C40"/>
    <w:rsid w:val="00662DB0"/>
    <w:rsid w:val="006648FA"/>
    <w:rsid w:val="0066534D"/>
    <w:rsid w:val="0066545A"/>
    <w:rsid w:val="006656EE"/>
    <w:rsid w:val="006657FF"/>
    <w:rsid w:val="00665C54"/>
    <w:rsid w:val="006664EF"/>
    <w:rsid w:val="00666A48"/>
    <w:rsid w:val="00670DD5"/>
    <w:rsid w:val="0067137A"/>
    <w:rsid w:val="006721E2"/>
    <w:rsid w:val="006731A8"/>
    <w:rsid w:val="00673C0C"/>
    <w:rsid w:val="006744F8"/>
    <w:rsid w:val="006745D3"/>
    <w:rsid w:val="00675117"/>
    <w:rsid w:val="00675119"/>
    <w:rsid w:val="0067513C"/>
    <w:rsid w:val="0067619C"/>
    <w:rsid w:val="006761E5"/>
    <w:rsid w:val="0067672C"/>
    <w:rsid w:val="00676752"/>
    <w:rsid w:val="00676775"/>
    <w:rsid w:val="00677AE2"/>
    <w:rsid w:val="0068070D"/>
    <w:rsid w:val="00680A49"/>
    <w:rsid w:val="00680E7D"/>
    <w:rsid w:val="006811E1"/>
    <w:rsid w:val="006812C1"/>
    <w:rsid w:val="00681358"/>
    <w:rsid w:val="00681EB7"/>
    <w:rsid w:val="00681FBF"/>
    <w:rsid w:val="00682695"/>
    <w:rsid w:val="00682AA3"/>
    <w:rsid w:val="00683113"/>
    <w:rsid w:val="0068415C"/>
    <w:rsid w:val="00684809"/>
    <w:rsid w:val="0068581E"/>
    <w:rsid w:val="00685A2E"/>
    <w:rsid w:val="00685A74"/>
    <w:rsid w:val="00686409"/>
    <w:rsid w:val="00687C4F"/>
    <w:rsid w:val="00690D97"/>
    <w:rsid w:val="0069232F"/>
    <w:rsid w:val="00692969"/>
    <w:rsid w:val="00692D35"/>
    <w:rsid w:val="00693064"/>
    <w:rsid w:val="0069342D"/>
    <w:rsid w:val="00693C3E"/>
    <w:rsid w:val="006952A3"/>
    <w:rsid w:val="00695307"/>
    <w:rsid w:val="00695583"/>
    <w:rsid w:val="0069573B"/>
    <w:rsid w:val="00695D60"/>
    <w:rsid w:val="006968DB"/>
    <w:rsid w:val="00696CCD"/>
    <w:rsid w:val="0069761C"/>
    <w:rsid w:val="006977D4"/>
    <w:rsid w:val="00697C6A"/>
    <w:rsid w:val="00697C72"/>
    <w:rsid w:val="00697FCB"/>
    <w:rsid w:val="006A0323"/>
    <w:rsid w:val="006A082A"/>
    <w:rsid w:val="006A0F82"/>
    <w:rsid w:val="006A1854"/>
    <w:rsid w:val="006A24C9"/>
    <w:rsid w:val="006A275E"/>
    <w:rsid w:val="006A29E3"/>
    <w:rsid w:val="006A2CDB"/>
    <w:rsid w:val="006A3A3B"/>
    <w:rsid w:val="006A435B"/>
    <w:rsid w:val="006A461A"/>
    <w:rsid w:val="006A4C38"/>
    <w:rsid w:val="006A584C"/>
    <w:rsid w:val="006A58E9"/>
    <w:rsid w:val="006A65AC"/>
    <w:rsid w:val="006A6C2D"/>
    <w:rsid w:val="006A74DB"/>
    <w:rsid w:val="006A7997"/>
    <w:rsid w:val="006A7CD4"/>
    <w:rsid w:val="006B06F0"/>
    <w:rsid w:val="006B09DD"/>
    <w:rsid w:val="006B0DB9"/>
    <w:rsid w:val="006B1577"/>
    <w:rsid w:val="006B22F3"/>
    <w:rsid w:val="006B23AF"/>
    <w:rsid w:val="006B23FD"/>
    <w:rsid w:val="006B2513"/>
    <w:rsid w:val="006B419A"/>
    <w:rsid w:val="006B47D7"/>
    <w:rsid w:val="006B561E"/>
    <w:rsid w:val="006B57EB"/>
    <w:rsid w:val="006B5ACD"/>
    <w:rsid w:val="006B6061"/>
    <w:rsid w:val="006B7925"/>
    <w:rsid w:val="006B7DE1"/>
    <w:rsid w:val="006C07AA"/>
    <w:rsid w:val="006C1922"/>
    <w:rsid w:val="006C1B04"/>
    <w:rsid w:val="006C1B17"/>
    <w:rsid w:val="006C1DAA"/>
    <w:rsid w:val="006C1F5F"/>
    <w:rsid w:val="006C248C"/>
    <w:rsid w:val="006C2A56"/>
    <w:rsid w:val="006C2FB4"/>
    <w:rsid w:val="006C427D"/>
    <w:rsid w:val="006C43B6"/>
    <w:rsid w:val="006C43D2"/>
    <w:rsid w:val="006C49B8"/>
    <w:rsid w:val="006C4B8B"/>
    <w:rsid w:val="006C586A"/>
    <w:rsid w:val="006C5877"/>
    <w:rsid w:val="006C5AD6"/>
    <w:rsid w:val="006C63B1"/>
    <w:rsid w:val="006C6DA9"/>
    <w:rsid w:val="006C6E47"/>
    <w:rsid w:val="006C7CC9"/>
    <w:rsid w:val="006C7EBE"/>
    <w:rsid w:val="006D0668"/>
    <w:rsid w:val="006D17C8"/>
    <w:rsid w:val="006D1DBE"/>
    <w:rsid w:val="006D212C"/>
    <w:rsid w:val="006D2734"/>
    <w:rsid w:val="006D2AC6"/>
    <w:rsid w:val="006D2ACE"/>
    <w:rsid w:val="006D3D54"/>
    <w:rsid w:val="006D44C0"/>
    <w:rsid w:val="006D4E10"/>
    <w:rsid w:val="006D5030"/>
    <w:rsid w:val="006D5411"/>
    <w:rsid w:val="006D5544"/>
    <w:rsid w:val="006D6343"/>
    <w:rsid w:val="006D64A4"/>
    <w:rsid w:val="006D6C9A"/>
    <w:rsid w:val="006D73A7"/>
    <w:rsid w:val="006E02A9"/>
    <w:rsid w:val="006E058F"/>
    <w:rsid w:val="006E05BB"/>
    <w:rsid w:val="006E0A9D"/>
    <w:rsid w:val="006E199D"/>
    <w:rsid w:val="006E1F71"/>
    <w:rsid w:val="006E33D3"/>
    <w:rsid w:val="006E3400"/>
    <w:rsid w:val="006E34D6"/>
    <w:rsid w:val="006E378E"/>
    <w:rsid w:val="006E4E7E"/>
    <w:rsid w:val="006E4EED"/>
    <w:rsid w:val="006E5313"/>
    <w:rsid w:val="006E532A"/>
    <w:rsid w:val="006E605A"/>
    <w:rsid w:val="006E63F6"/>
    <w:rsid w:val="006F0200"/>
    <w:rsid w:val="006F081C"/>
    <w:rsid w:val="006F0DC0"/>
    <w:rsid w:val="006F13AE"/>
    <w:rsid w:val="006F1463"/>
    <w:rsid w:val="006F16FB"/>
    <w:rsid w:val="006F1887"/>
    <w:rsid w:val="006F1940"/>
    <w:rsid w:val="006F27C9"/>
    <w:rsid w:val="006F2FAE"/>
    <w:rsid w:val="006F354E"/>
    <w:rsid w:val="006F36FB"/>
    <w:rsid w:val="006F4608"/>
    <w:rsid w:val="006F46DF"/>
    <w:rsid w:val="006F523A"/>
    <w:rsid w:val="006F548E"/>
    <w:rsid w:val="006F5673"/>
    <w:rsid w:val="006F5A72"/>
    <w:rsid w:val="006F64A4"/>
    <w:rsid w:val="006F6E6F"/>
    <w:rsid w:val="006F75CC"/>
    <w:rsid w:val="006F7633"/>
    <w:rsid w:val="00700878"/>
    <w:rsid w:val="007013D8"/>
    <w:rsid w:val="00701FB9"/>
    <w:rsid w:val="0070309E"/>
    <w:rsid w:val="00703A3A"/>
    <w:rsid w:val="00704055"/>
    <w:rsid w:val="007045E0"/>
    <w:rsid w:val="007047ED"/>
    <w:rsid w:val="007052EB"/>
    <w:rsid w:val="00706189"/>
    <w:rsid w:val="00706239"/>
    <w:rsid w:val="00706A5A"/>
    <w:rsid w:val="007079A0"/>
    <w:rsid w:val="00707AB8"/>
    <w:rsid w:val="00707B25"/>
    <w:rsid w:val="00707B93"/>
    <w:rsid w:val="0071040C"/>
    <w:rsid w:val="007120CE"/>
    <w:rsid w:val="00713432"/>
    <w:rsid w:val="00713511"/>
    <w:rsid w:val="00714186"/>
    <w:rsid w:val="00714279"/>
    <w:rsid w:val="0071434D"/>
    <w:rsid w:val="007160A0"/>
    <w:rsid w:val="0071697A"/>
    <w:rsid w:val="00716E45"/>
    <w:rsid w:val="00716E55"/>
    <w:rsid w:val="0071752F"/>
    <w:rsid w:val="00717B58"/>
    <w:rsid w:val="007208C4"/>
    <w:rsid w:val="0072095F"/>
    <w:rsid w:val="00720E9F"/>
    <w:rsid w:val="0072129B"/>
    <w:rsid w:val="007217BD"/>
    <w:rsid w:val="00721ACD"/>
    <w:rsid w:val="0072219D"/>
    <w:rsid w:val="00722A61"/>
    <w:rsid w:val="007235E1"/>
    <w:rsid w:val="00723F00"/>
    <w:rsid w:val="00724065"/>
    <w:rsid w:val="007240BF"/>
    <w:rsid w:val="00724662"/>
    <w:rsid w:val="00724707"/>
    <w:rsid w:val="007256A7"/>
    <w:rsid w:val="00726132"/>
    <w:rsid w:val="00727266"/>
    <w:rsid w:val="007272C5"/>
    <w:rsid w:val="00730448"/>
    <w:rsid w:val="007306BF"/>
    <w:rsid w:val="00733140"/>
    <w:rsid w:val="007332C1"/>
    <w:rsid w:val="00733C43"/>
    <w:rsid w:val="00734CAA"/>
    <w:rsid w:val="00734D3E"/>
    <w:rsid w:val="00734DB8"/>
    <w:rsid w:val="0073549E"/>
    <w:rsid w:val="00736846"/>
    <w:rsid w:val="0073689F"/>
    <w:rsid w:val="007369AC"/>
    <w:rsid w:val="00736E5C"/>
    <w:rsid w:val="00736FA3"/>
    <w:rsid w:val="007378EE"/>
    <w:rsid w:val="00737D5C"/>
    <w:rsid w:val="00740492"/>
    <w:rsid w:val="00742218"/>
    <w:rsid w:val="00742A85"/>
    <w:rsid w:val="00742CB4"/>
    <w:rsid w:val="0074302E"/>
    <w:rsid w:val="0074314B"/>
    <w:rsid w:val="007433C9"/>
    <w:rsid w:val="00743B78"/>
    <w:rsid w:val="00743F40"/>
    <w:rsid w:val="00743F8F"/>
    <w:rsid w:val="00744934"/>
    <w:rsid w:val="007449A8"/>
    <w:rsid w:val="00745098"/>
    <w:rsid w:val="007462C1"/>
    <w:rsid w:val="007463C7"/>
    <w:rsid w:val="00746608"/>
    <w:rsid w:val="00746775"/>
    <w:rsid w:val="0074684C"/>
    <w:rsid w:val="00747672"/>
    <w:rsid w:val="00747767"/>
    <w:rsid w:val="00747D32"/>
    <w:rsid w:val="0075062A"/>
    <w:rsid w:val="00750A1E"/>
    <w:rsid w:val="00750E98"/>
    <w:rsid w:val="00750F2E"/>
    <w:rsid w:val="00751DE8"/>
    <w:rsid w:val="00752158"/>
    <w:rsid w:val="007524DE"/>
    <w:rsid w:val="007527EA"/>
    <w:rsid w:val="00752A69"/>
    <w:rsid w:val="00753009"/>
    <w:rsid w:val="00753787"/>
    <w:rsid w:val="00753BEE"/>
    <w:rsid w:val="00753E80"/>
    <w:rsid w:val="00753FEA"/>
    <w:rsid w:val="00754BDA"/>
    <w:rsid w:val="00756366"/>
    <w:rsid w:val="00756737"/>
    <w:rsid w:val="00756EAF"/>
    <w:rsid w:val="007574B1"/>
    <w:rsid w:val="00761151"/>
    <w:rsid w:val="007611E6"/>
    <w:rsid w:val="00761740"/>
    <w:rsid w:val="0076213B"/>
    <w:rsid w:val="00762929"/>
    <w:rsid w:val="0076309A"/>
    <w:rsid w:val="007634A1"/>
    <w:rsid w:val="00763A71"/>
    <w:rsid w:val="007644D2"/>
    <w:rsid w:val="00764671"/>
    <w:rsid w:val="007649D8"/>
    <w:rsid w:val="00764A02"/>
    <w:rsid w:val="00764DD9"/>
    <w:rsid w:val="00764F36"/>
    <w:rsid w:val="00765262"/>
    <w:rsid w:val="00765959"/>
    <w:rsid w:val="00765AA0"/>
    <w:rsid w:val="00765B29"/>
    <w:rsid w:val="00765D57"/>
    <w:rsid w:val="00765D5A"/>
    <w:rsid w:val="00765DF4"/>
    <w:rsid w:val="0076626B"/>
    <w:rsid w:val="0076691C"/>
    <w:rsid w:val="00766B11"/>
    <w:rsid w:val="00766F30"/>
    <w:rsid w:val="007675D4"/>
    <w:rsid w:val="007675FF"/>
    <w:rsid w:val="0077012D"/>
    <w:rsid w:val="00770ABA"/>
    <w:rsid w:val="00770B30"/>
    <w:rsid w:val="00771686"/>
    <w:rsid w:val="00771748"/>
    <w:rsid w:val="00771D2E"/>
    <w:rsid w:val="0077243A"/>
    <w:rsid w:val="0077289B"/>
    <w:rsid w:val="0077397A"/>
    <w:rsid w:val="00773A31"/>
    <w:rsid w:val="00773E6C"/>
    <w:rsid w:val="007742C6"/>
    <w:rsid w:val="00774DE3"/>
    <w:rsid w:val="00775751"/>
    <w:rsid w:val="00775A55"/>
    <w:rsid w:val="00775C82"/>
    <w:rsid w:val="00775D5F"/>
    <w:rsid w:val="00776315"/>
    <w:rsid w:val="007764EC"/>
    <w:rsid w:val="0077664F"/>
    <w:rsid w:val="00776ADE"/>
    <w:rsid w:val="007774A7"/>
    <w:rsid w:val="007778AE"/>
    <w:rsid w:val="007778B5"/>
    <w:rsid w:val="007778BF"/>
    <w:rsid w:val="00777EA7"/>
    <w:rsid w:val="00780238"/>
    <w:rsid w:val="00780245"/>
    <w:rsid w:val="007803AD"/>
    <w:rsid w:val="007818F0"/>
    <w:rsid w:val="00782053"/>
    <w:rsid w:val="007825D1"/>
    <w:rsid w:val="0078380D"/>
    <w:rsid w:val="00783C6C"/>
    <w:rsid w:val="0078446C"/>
    <w:rsid w:val="00784AF3"/>
    <w:rsid w:val="00784D1E"/>
    <w:rsid w:val="00784EC3"/>
    <w:rsid w:val="007862F8"/>
    <w:rsid w:val="007864B6"/>
    <w:rsid w:val="00786790"/>
    <w:rsid w:val="00786960"/>
    <w:rsid w:val="00790093"/>
    <w:rsid w:val="00791292"/>
    <w:rsid w:val="00791303"/>
    <w:rsid w:val="00791851"/>
    <w:rsid w:val="007919CC"/>
    <w:rsid w:val="00791F1B"/>
    <w:rsid w:val="00792347"/>
    <w:rsid w:val="007925A2"/>
    <w:rsid w:val="00793813"/>
    <w:rsid w:val="00793905"/>
    <w:rsid w:val="00793943"/>
    <w:rsid w:val="00793A45"/>
    <w:rsid w:val="00794568"/>
    <w:rsid w:val="00794938"/>
    <w:rsid w:val="0079603F"/>
    <w:rsid w:val="007960C5"/>
    <w:rsid w:val="007963BC"/>
    <w:rsid w:val="0079670E"/>
    <w:rsid w:val="00797779"/>
    <w:rsid w:val="007A03AE"/>
    <w:rsid w:val="007A1B0F"/>
    <w:rsid w:val="007A1B7C"/>
    <w:rsid w:val="007A21FB"/>
    <w:rsid w:val="007A2411"/>
    <w:rsid w:val="007A299C"/>
    <w:rsid w:val="007A2CD1"/>
    <w:rsid w:val="007A2F26"/>
    <w:rsid w:val="007A3036"/>
    <w:rsid w:val="007A385E"/>
    <w:rsid w:val="007A437B"/>
    <w:rsid w:val="007A51B4"/>
    <w:rsid w:val="007A5715"/>
    <w:rsid w:val="007A57C9"/>
    <w:rsid w:val="007A5BC9"/>
    <w:rsid w:val="007A7378"/>
    <w:rsid w:val="007A7556"/>
    <w:rsid w:val="007A7638"/>
    <w:rsid w:val="007A7AAD"/>
    <w:rsid w:val="007B03A4"/>
    <w:rsid w:val="007B049E"/>
    <w:rsid w:val="007B0F47"/>
    <w:rsid w:val="007B1095"/>
    <w:rsid w:val="007B11EE"/>
    <w:rsid w:val="007B1831"/>
    <w:rsid w:val="007B1AD4"/>
    <w:rsid w:val="007B235E"/>
    <w:rsid w:val="007B23DF"/>
    <w:rsid w:val="007B2463"/>
    <w:rsid w:val="007B2522"/>
    <w:rsid w:val="007B2C0A"/>
    <w:rsid w:val="007B31AD"/>
    <w:rsid w:val="007B32B3"/>
    <w:rsid w:val="007B3447"/>
    <w:rsid w:val="007B39C5"/>
    <w:rsid w:val="007B3B85"/>
    <w:rsid w:val="007B404C"/>
    <w:rsid w:val="007B4110"/>
    <w:rsid w:val="007B4787"/>
    <w:rsid w:val="007B4C38"/>
    <w:rsid w:val="007B5607"/>
    <w:rsid w:val="007B6AF2"/>
    <w:rsid w:val="007B6BF3"/>
    <w:rsid w:val="007C0171"/>
    <w:rsid w:val="007C0DE8"/>
    <w:rsid w:val="007C1C0A"/>
    <w:rsid w:val="007C2192"/>
    <w:rsid w:val="007C2ABD"/>
    <w:rsid w:val="007C324C"/>
    <w:rsid w:val="007C350A"/>
    <w:rsid w:val="007C3937"/>
    <w:rsid w:val="007C4B23"/>
    <w:rsid w:val="007C5475"/>
    <w:rsid w:val="007C6C59"/>
    <w:rsid w:val="007C7AA5"/>
    <w:rsid w:val="007D03E6"/>
    <w:rsid w:val="007D07C2"/>
    <w:rsid w:val="007D105E"/>
    <w:rsid w:val="007D142D"/>
    <w:rsid w:val="007D2134"/>
    <w:rsid w:val="007D29D6"/>
    <w:rsid w:val="007D33D6"/>
    <w:rsid w:val="007D3653"/>
    <w:rsid w:val="007D393C"/>
    <w:rsid w:val="007D3C75"/>
    <w:rsid w:val="007D3E65"/>
    <w:rsid w:val="007D3FC2"/>
    <w:rsid w:val="007D44DA"/>
    <w:rsid w:val="007D573D"/>
    <w:rsid w:val="007D5CFC"/>
    <w:rsid w:val="007D6BC9"/>
    <w:rsid w:val="007D6C7E"/>
    <w:rsid w:val="007D71C9"/>
    <w:rsid w:val="007D7307"/>
    <w:rsid w:val="007D7414"/>
    <w:rsid w:val="007E0006"/>
    <w:rsid w:val="007E0219"/>
    <w:rsid w:val="007E0E8F"/>
    <w:rsid w:val="007E1425"/>
    <w:rsid w:val="007E1EC1"/>
    <w:rsid w:val="007E2B5B"/>
    <w:rsid w:val="007E31D7"/>
    <w:rsid w:val="007E4BF2"/>
    <w:rsid w:val="007E5203"/>
    <w:rsid w:val="007E5399"/>
    <w:rsid w:val="007E588F"/>
    <w:rsid w:val="007E5F70"/>
    <w:rsid w:val="007E6066"/>
    <w:rsid w:val="007E67BD"/>
    <w:rsid w:val="007E692C"/>
    <w:rsid w:val="007F0140"/>
    <w:rsid w:val="007F04DB"/>
    <w:rsid w:val="007F13CC"/>
    <w:rsid w:val="007F30BA"/>
    <w:rsid w:val="007F3555"/>
    <w:rsid w:val="007F36E5"/>
    <w:rsid w:val="007F3B40"/>
    <w:rsid w:val="007F4238"/>
    <w:rsid w:val="007F427A"/>
    <w:rsid w:val="007F4318"/>
    <w:rsid w:val="007F532C"/>
    <w:rsid w:val="007F5CC9"/>
    <w:rsid w:val="007F5DD9"/>
    <w:rsid w:val="007F6546"/>
    <w:rsid w:val="007F6862"/>
    <w:rsid w:val="007F6C1C"/>
    <w:rsid w:val="007F6F24"/>
    <w:rsid w:val="007F6FFA"/>
    <w:rsid w:val="007F710D"/>
    <w:rsid w:val="007F7789"/>
    <w:rsid w:val="008001C0"/>
    <w:rsid w:val="00800BEF"/>
    <w:rsid w:val="008013F2"/>
    <w:rsid w:val="00801C13"/>
    <w:rsid w:val="00801D8B"/>
    <w:rsid w:val="00802C25"/>
    <w:rsid w:val="008032FB"/>
    <w:rsid w:val="008034B2"/>
    <w:rsid w:val="00803F16"/>
    <w:rsid w:val="008041C5"/>
    <w:rsid w:val="00804B93"/>
    <w:rsid w:val="00804C9E"/>
    <w:rsid w:val="00804CE0"/>
    <w:rsid w:val="00804EDD"/>
    <w:rsid w:val="00805C7D"/>
    <w:rsid w:val="00805C85"/>
    <w:rsid w:val="00805EB3"/>
    <w:rsid w:val="00806202"/>
    <w:rsid w:val="00806A71"/>
    <w:rsid w:val="00806FF8"/>
    <w:rsid w:val="00807496"/>
    <w:rsid w:val="00807BDD"/>
    <w:rsid w:val="00807DE7"/>
    <w:rsid w:val="00810411"/>
    <w:rsid w:val="00810481"/>
    <w:rsid w:val="008106F9"/>
    <w:rsid w:val="00811158"/>
    <w:rsid w:val="008111C4"/>
    <w:rsid w:val="00811400"/>
    <w:rsid w:val="0081268C"/>
    <w:rsid w:val="00812BAA"/>
    <w:rsid w:val="00814ABF"/>
    <w:rsid w:val="008151EC"/>
    <w:rsid w:val="0081561D"/>
    <w:rsid w:val="00816E94"/>
    <w:rsid w:val="00816EB8"/>
    <w:rsid w:val="00817716"/>
    <w:rsid w:val="00820C88"/>
    <w:rsid w:val="00820DFD"/>
    <w:rsid w:val="00822D27"/>
    <w:rsid w:val="00822D57"/>
    <w:rsid w:val="008242CD"/>
    <w:rsid w:val="00824E51"/>
    <w:rsid w:val="00824F45"/>
    <w:rsid w:val="0082537D"/>
    <w:rsid w:val="00825546"/>
    <w:rsid w:val="008256F0"/>
    <w:rsid w:val="00825A99"/>
    <w:rsid w:val="00825BB0"/>
    <w:rsid w:val="00825E47"/>
    <w:rsid w:val="008265CC"/>
    <w:rsid w:val="00826BDD"/>
    <w:rsid w:val="008274CC"/>
    <w:rsid w:val="00827C5A"/>
    <w:rsid w:val="00827E35"/>
    <w:rsid w:val="00830F79"/>
    <w:rsid w:val="0083125F"/>
    <w:rsid w:val="00832B02"/>
    <w:rsid w:val="00832DC5"/>
    <w:rsid w:val="0083369B"/>
    <w:rsid w:val="008337ED"/>
    <w:rsid w:val="00833849"/>
    <w:rsid w:val="0083384D"/>
    <w:rsid w:val="0083461A"/>
    <w:rsid w:val="008346F6"/>
    <w:rsid w:val="00834D8A"/>
    <w:rsid w:val="0083569A"/>
    <w:rsid w:val="00835B34"/>
    <w:rsid w:val="00835F70"/>
    <w:rsid w:val="00836250"/>
    <w:rsid w:val="00836430"/>
    <w:rsid w:val="00837599"/>
    <w:rsid w:val="008400F5"/>
    <w:rsid w:val="008408DD"/>
    <w:rsid w:val="008414A1"/>
    <w:rsid w:val="008418F8"/>
    <w:rsid w:val="00841A0E"/>
    <w:rsid w:val="0084207A"/>
    <w:rsid w:val="008421A8"/>
    <w:rsid w:val="008421B6"/>
    <w:rsid w:val="008422C9"/>
    <w:rsid w:val="00842437"/>
    <w:rsid w:val="00842527"/>
    <w:rsid w:val="00843A67"/>
    <w:rsid w:val="00843C77"/>
    <w:rsid w:val="008440A6"/>
    <w:rsid w:val="008465E5"/>
    <w:rsid w:val="00846ABE"/>
    <w:rsid w:val="008478DA"/>
    <w:rsid w:val="00847F95"/>
    <w:rsid w:val="008508D5"/>
    <w:rsid w:val="0085159C"/>
    <w:rsid w:val="00852404"/>
    <w:rsid w:val="00852420"/>
    <w:rsid w:val="00852D61"/>
    <w:rsid w:val="00852F77"/>
    <w:rsid w:val="00853516"/>
    <w:rsid w:val="008549B7"/>
    <w:rsid w:val="00854A2F"/>
    <w:rsid w:val="00854CA6"/>
    <w:rsid w:val="00854CF9"/>
    <w:rsid w:val="008550D4"/>
    <w:rsid w:val="00855305"/>
    <w:rsid w:val="0085569B"/>
    <w:rsid w:val="008556A4"/>
    <w:rsid w:val="00857B49"/>
    <w:rsid w:val="00857D55"/>
    <w:rsid w:val="00857EA8"/>
    <w:rsid w:val="00860692"/>
    <w:rsid w:val="00860967"/>
    <w:rsid w:val="00860AA4"/>
    <w:rsid w:val="00861475"/>
    <w:rsid w:val="00862291"/>
    <w:rsid w:val="00862584"/>
    <w:rsid w:val="008625B4"/>
    <w:rsid w:val="00862914"/>
    <w:rsid w:val="0086335E"/>
    <w:rsid w:val="00864613"/>
    <w:rsid w:val="00864DFF"/>
    <w:rsid w:val="0086627E"/>
    <w:rsid w:val="008662CD"/>
    <w:rsid w:val="0086699B"/>
    <w:rsid w:val="00867678"/>
    <w:rsid w:val="00870845"/>
    <w:rsid w:val="00870C7F"/>
    <w:rsid w:val="0087215A"/>
    <w:rsid w:val="0087215B"/>
    <w:rsid w:val="008721F5"/>
    <w:rsid w:val="008724A7"/>
    <w:rsid w:val="00872530"/>
    <w:rsid w:val="0087391D"/>
    <w:rsid w:val="00873F24"/>
    <w:rsid w:val="00873FEA"/>
    <w:rsid w:val="00874013"/>
    <w:rsid w:val="00874925"/>
    <w:rsid w:val="00874BDD"/>
    <w:rsid w:val="00875ADB"/>
    <w:rsid w:val="00875E6F"/>
    <w:rsid w:val="00876C03"/>
    <w:rsid w:val="0087715B"/>
    <w:rsid w:val="00877210"/>
    <w:rsid w:val="008773A4"/>
    <w:rsid w:val="00880123"/>
    <w:rsid w:val="00881C28"/>
    <w:rsid w:val="0088398E"/>
    <w:rsid w:val="00883B44"/>
    <w:rsid w:val="008846D9"/>
    <w:rsid w:val="00884894"/>
    <w:rsid w:val="00884C5A"/>
    <w:rsid w:val="008852D5"/>
    <w:rsid w:val="0088631B"/>
    <w:rsid w:val="00887C88"/>
    <w:rsid w:val="00887FF1"/>
    <w:rsid w:val="008902B0"/>
    <w:rsid w:val="00890336"/>
    <w:rsid w:val="008905EF"/>
    <w:rsid w:val="00891096"/>
    <w:rsid w:val="008916A5"/>
    <w:rsid w:val="00891C6A"/>
    <w:rsid w:val="00892628"/>
    <w:rsid w:val="00893AC7"/>
    <w:rsid w:val="00893F6E"/>
    <w:rsid w:val="00893FA3"/>
    <w:rsid w:val="00894366"/>
    <w:rsid w:val="008946DA"/>
    <w:rsid w:val="008946FC"/>
    <w:rsid w:val="00894774"/>
    <w:rsid w:val="00894932"/>
    <w:rsid w:val="00896AC7"/>
    <w:rsid w:val="00896C6C"/>
    <w:rsid w:val="008979E0"/>
    <w:rsid w:val="008A00B2"/>
    <w:rsid w:val="008A0BBA"/>
    <w:rsid w:val="008A0D43"/>
    <w:rsid w:val="008A2783"/>
    <w:rsid w:val="008A2F48"/>
    <w:rsid w:val="008A2FF6"/>
    <w:rsid w:val="008A31DD"/>
    <w:rsid w:val="008A33A1"/>
    <w:rsid w:val="008A34E7"/>
    <w:rsid w:val="008A4153"/>
    <w:rsid w:val="008A4264"/>
    <w:rsid w:val="008A50B7"/>
    <w:rsid w:val="008A5454"/>
    <w:rsid w:val="008A5CA0"/>
    <w:rsid w:val="008A6009"/>
    <w:rsid w:val="008A65AB"/>
    <w:rsid w:val="008A6B81"/>
    <w:rsid w:val="008A6C58"/>
    <w:rsid w:val="008A734A"/>
    <w:rsid w:val="008A7569"/>
    <w:rsid w:val="008A7892"/>
    <w:rsid w:val="008A7DAB"/>
    <w:rsid w:val="008B099D"/>
    <w:rsid w:val="008B223E"/>
    <w:rsid w:val="008B259B"/>
    <w:rsid w:val="008B27F8"/>
    <w:rsid w:val="008B3DDF"/>
    <w:rsid w:val="008B409C"/>
    <w:rsid w:val="008B4CA5"/>
    <w:rsid w:val="008B5413"/>
    <w:rsid w:val="008B5B97"/>
    <w:rsid w:val="008B6127"/>
    <w:rsid w:val="008B61EE"/>
    <w:rsid w:val="008B642D"/>
    <w:rsid w:val="008B646F"/>
    <w:rsid w:val="008B6C0E"/>
    <w:rsid w:val="008B6ECA"/>
    <w:rsid w:val="008B75D9"/>
    <w:rsid w:val="008B7B42"/>
    <w:rsid w:val="008B7FC6"/>
    <w:rsid w:val="008C001C"/>
    <w:rsid w:val="008C0340"/>
    <w:rsid w:val="008C06C1"/>
    <w:rsid w:val="008C139A"/>
    <w:rsid w:val="008C189C"/>
    <w:rsid w:val="008C1DA2"/>
    <w:rsid w:val="008C2202"/>
    <w:rsid w:val="008C25A6"/>
    <w:rsid w:val="008C3343"/>
    <w:rsid w:val="008C3573"/>
    <w:rsid w:val="008C394A"/>
    <w:rsid w:val="008C39C2"/>
    <w:rsid w:val="008C3CBB"/>
    <w:rsid w:val="008C4424"/>
    <w:rsid w:val="008C4AF9"/>
    <w:rsid w:val="008C4EE2"/>
    <w:rsid w:val="008C55A6"/>
    <w:rsid w:val="008C57AA"/>
    <w:rsid w:val="008C633A"/>
    <w:rsid w:val="008C648F"/>
    <w:rsid w:val="008C65D3"/>
    <w:rsid w:val="008C6BD1"/>
    <w:rsid w:val="008C6BEB"/>
    <w:rsid w:val="008C6E0C"/>
    <w:rsid w:val="008C70AB"/>
    <w:rsid w:val="008C749F"/>
    <w:rsid w:val="008C797D"/>
    <w:rsid w:val="008C7E1F"/>
    <w:rsid w:val="008D0382"/>
    <w:rsid w:val="008D089F"/>
    <w:rsid w:val="008D2C5A"/>
    <w:rsid w:val="008D2CCA"/>
    <w:rsid w:val="008D45CB"/>
    <w:rsid w:val="008D4677"/>
    <w:rsid w:val="008D50A6"/>
    <w:rsid w:val="008D5C93"/>
    <w:rsid w:val="008D5EB1"/>
    <w:rsid w:val="008D6E59"/>
    <w:rsid w:val="008D7AD0"/>
    <w:rsid w:val="008D7FF2"/>
    <w:rsid w:val="008E04BC"/>
    <w:rsid w:val="008E09A6"/>
    <w:rsid w:val="008E0BAE"/>
    <w:rsid w:val="008E0BAF"/>
    <w:rsid w:val="008E150A"/>
    <w:rsid w:val="008E2159"/>
    <w:rsid w:val="008E22BC"/>
    <w:rsid w:val="008E2329"/>
    <w:rsid w:val="008E23F8"/>
    <w:rsid w:val="008E294B"/>
    <w:rsid w:val="008E368F"/>
    <w:rsid w:val="008E3CE1"/>
    <w:rsid w:val="008E414D"/>
    <w:rsid w:val="008E4381"/>
    <w:rsid w:val="008E4AD1"/>
    <w:rsid w:val="008E4CCF"/>
    <w:rsid w:val="008E591F"/>
    <w:rsid w:val="008E5A6A"/>
    <w:rsid w:val="008E68A1"/>
    <w:rsid w:val="008E7CC7"/>
    <w:rsid w:val="008E7F5B"/>
    <w:rsid w:val="008E7FBB"/>
    <w:rsid w:val="008F0482"/>
    <w:rsid w:val="008F0DE1"/>
    <w:rsid w:val="008F10C0"/>
    <w:rsid w:val="008F12C4"/>
    <w:rsid w:val="008F14A6"/>
    <w:rsid w:val="008F14D3"/>
    <w:rsid w:val="008F1675"/>
    <w:rsid w:val="008F2E65"/>
    <w:rsid w:val="008F3001"/>
    <w:rsid w:val="008F36AD"/>
    <w:rsid w:val="008F3B99"/>
    <w:rsid w:val="008F4986"/>
    <w:rsid w:val="008F5609"/>
    <w:rsid w:val="008F679A"/>
    <w:rsid w:val="008F6C5C"/>
    <w:rsid w:val="008F745C"/>
    <w:rsid w:val="008F760C"/>
    <w:rsid w:val="00900D3F"/>
    <w:rsid w:val="00900FE8"/>
    <w:rsid w:val="00901271"/>
    <w:rsid w:val="00901325"/>
    <w:rsid w:val="0090165E"/>
    <w:rsid w:val="009019B9"/>
    <w:rsid w:val="009023D2"/>
    <w:rsid w:val="00902741"/>
    <w:rsid w:val="00902B9D"/>
    <w:rsid w:val="00902BEC"/>
    <w:rsid w:val="0090347E"/>
    <w:rsid w:val="0090406A"/>
    <w:rsid w:val="0090452F"/>
    <w:rsid w:val="00904577"/>
    <w:rsid w:val="00904FCC"/>
    <w:rsid w:val="009051D7"/>
    <w:rsid w:val="00905889"/>
    <w:rsid w:val="00905BD2"/>
    <w:rsid w:val="00905DBA"/>
    <w:rsid w:val="00906A41"/>
    <w:rsid w:val="00907389"/>
    <w:rsid w:val="00907BC9"/>
    <w:rsid w:val="00910B4C"/>
    <w:rsid w:val="00910E35"/>
    <w:rsid w:val="00911350"/>
    <w:rsid w:val="0091240E"/>
    <w:rsid w:val="0091294C"/>
    <w:rsid w:val="00912ACA"/>
    <w:rsid w:val="00912D47"/>
    <w:rsid w:val="009133A2"/>
    <w:rsid w:val="00914155"/>
    <w:rsid w:val="0091424B"/>
    <w:rsid w:val="00915482"/>
    <w:rsid w:val="009156E0"/>
    <w:rsid w:val="00916DB9"/>
    <w:rsid w:val="0091743B"/>
    <w:rsid w:val="00917E0B"/>
    <w:rsid w:val="00917FEC"/>
    <w:rsid w:val="00920363"/>
    <w:rsid w:val="00920CB2"/>
    <w:rsid w:val="00921743"/>
    <w:rsid w:val="009221F6"/>
    <w:rsid w:val="00922787"/>
    <w:rsid w:val="00922D76"/>
    <w:rsid w:val="0092394B"/>
    <w:rsid w:val="00924A3D"/>
    <w:rsid w:val="00924D73"/>
    <w:rsid w:val="00924F07"/>
    <w:rsid w:val="009250D0"/>
    <w:rsid w:val="009251F5"/>
    <w:rsid w:val="009264AD"/>
    <w:rsid w:val="009268A6"/>
    <w:rsid w:val="0092715B"/>
    <w:rsid w:val="009300E0"/>
    <w:rsid w:val="00930283"/>
    <w:rsid w:val="0093071D"/>
    <w:rsid w:val="0093086A"/>
    <w:rsid w:val="00930E33"/>
    <w:rsid w:val="009313BF"/>
    <w:rsid w:val="00931D25"/>
    <w:rsid w:val="00932B26"/>
    <w:rsid w:val="00932E28"/>
    <w:rsid w:val="00933A0F"/>
    <w:rsid w:val="00933C6D"/>
    <w:rsid w:val="009340E2"/>
    <w:rsid w:val="00934D19"/>
    <w:rsid w:val="009351E9"/>
    <w:rsid w:val="0093521B"/>
    <w:rsid w:val="00935862"/>
    <w:rsid w:val="0093587F"/>
    <w:rsid w:val="00935E6C"/>
    <w:rsid w:val="009363B2"/>
    <w:rsid w:val="00936760"/>
    <w:rsid w:val="00936AA7"/>
    <w:rsid w:val="00936C79"/>
    <w:rsid w:val="00937214"/>
    <w:rsid w:val="00937513"/>
    <w:rsid w:val="00937736"/>
    <w:rsid w:val="00940028"/>
    <w:rsid w:val="00940740"/>
    <w:rsid w:val="0094075F"/>
    <w:rsid w:val="00940934"/>
    <w:rsid w:val="00940BF7"/>
    <w:rsid w:val="00941442"/>
    <w:rsid w:val="00941598"/>
    <w:rsid w:val="0094180E"/>
    <w:rsid w:val="0094199C"/>
    <w:rsid w:val="00941B14"/>
    <w:rsid w:val="00941BDE"/>
    <w:rsid w:val="00942055"/>
    <w:rsid w:val="00942B54"/>
    <w:rsid w:val="00942E55"/>
    <w:rsid w:val="009432AF"/>
    <w:rsid w:val="00943629"/>
    <w:rsid w:val="009442C6"/>
    <w:rsid w:val="0094434B"/>
    <w:rsid w:val="009443A1"/>
    <w:rsid w:val="009447E9"/>
    <w:rsid w:val="00944F3E"/>
    <w:rsid w:val="00945101"/>
    <w:rsid w:val="00947003"/>
    <w:rsid w:val="009505AF"/>
    <w:rsid w:val="009516EA"/>
    <w:rsid w:val="00951ABC"/>
    <w:rsid w:val="0095267C"/>
    <w:rsid w:val="0095276C"/>
    <w:rsid w:val="00952A24"/>
    <w:rsid w:val="00952BB4"/>
    <w:rsid w:val="00952E5B"/>
    <w:rsid w:val="00952E65"/>
    <w:rsid w:val="00954642"/>
    <w:rsid w:val="009548B6"/>
    <w:rsid w:val="00955006"/>
    <w:rsid w:val="00955459"/>
    <w:rsid w:val="0095662B"/>
    <w:rsid w:val="009566A8"/>
    <w:rsid w:val="00956F36"/>
    <w:rsid w:val="00957193"/>
    <w:rsid w:val="00957753"/>
    <w:rsid w:val="00957EEF"/>
    <w:rsid w:val="00960225"/>
    <w:rsid w:val="009606FF"/>
    <w:rsid w:val="00960A8B"/>
    <w:rsid w:val="00962EE3"/>
    <w:rsid w:val="0096310A"/>
    <w:rsid w:val="00963901"/>
    <w:rsid w:val="00964C54"/>
    <w:rsid w:val="00964DFD"/>
    <w:rsid w:val="00965E48"/>
    <w:rsid w:val="00965FFA"/>
    <w:rsid w:val="00966735"/>
    <w:rsid w:val="00966B65"/>
    <w:rsid w:val="00967621"/>
    <w:rsid w:val="00967774"/>
    <w:rsid w:val="0096799F"/>
    <w:rsid w:val="0097070A"/>
    <w:rsid w:val="00973138"/>
    <w:rsid w:val="00973C4A"/>
    <w:rsid w:val="00973CBA"/>
    <w:rsid w:val="00973CC5"/>
    <w:rsid w:val="0097477B"/>
    <w:rsid w:val="00974A2C"/>
    <w:rsid w:val="0097510F"/>
    <w:rsid w:val="00975E9E"/>
    <w:rsid w:val="00976172"/>
    <w:rsid w:val="00976473"/>
    <w:rsid w:val="0097670F"/>
    <w:rsid w:val="009807F5"/>
    <w:rsid w:val="00980EAF"/>
    <w:rsid w:val="0098113E"/>
    <w:rsid w:val="00981CB4"/>
    <w:rsid w:val="00983871"/>
    <w:rsid w:val="00983BB6"/>
    <w:rsid w:val="00984011"/>
    <w:rsid w:val="00984528"/>
    <w:rsid w:val="00984CDE"/>
    <w:rsid w:val="00985770"/>
    <w:rsid w:val="00985B84"/>
    <w:rsid w:val="00985C09"/>
    <w:rsid w:val="00986927"/>
    <w:rsid w:val="00987241"/>
    <w:rsid w:val="0099026C"/>
    <w:rsid w:val="009907AB"/>
    <w:rsid w:val="00990CF5"/>
    <w:rsid w:val="00991448"/>
    <w:rsid w:val="009918DF"/>
    <w:rsid w:val="00991A0C"/>
    <w:rsid w:val="00991D93"/>
    <w:rsid w:val="009922E3"/>
    <w:rsid w:val="00992DE9"/>
    <w:rsid w:val="00992E73"/>
    <w:rsid w:val="00993387"/>
    <w:rsid w:val="00996E6F"/>
    <w:rsid w:val="009971BE"/>
    <w:rsid w:val="00997E57"/>
    <w:rsid w:val="00997F18"/>
    <w:rsid w:val="009A0887"/>
    <w:rsid w:val="009A1215"/>
    <w:rsid w:val="009A1CB3"/>
    <w:rsid w:val="009A2DC2"/>
    <w:rsid w:val="009A33D4"/>
    <w:rsid w:val="009A4319"/>
    <w:rsid w:val="009A4C91"/>
    <w:rsid w:val="009A53C1"/>
    <w:rsid w:val="009A584E"/>
    <w:rsid w:val="009A5F89"/>
    <w:rsid w:val="009A6151"/>
    <w:rsid w:val="009A6192"/>
    <w:rsid w:val="009A63DE"/>
    <w:rsid w:val="009A699B"/>
    <w:rsid w:val="009A6D6D"/>
    <w:rsid w:val="009A6E09"/>
    <w:rsid w:val="009B0D6A"/>
    <w:rsid w:val="009B1F55"/>
    <w:rsid w:val="009B24D4"/>
    <w:rsid w:val="009B2CA9"/>
    <w:rsid w:val="009B2DC0"/>
    <w:rsid w:val="009B3B2E"/>
    <w:rsid w:val="009B3F3F"/>
    <w:rsid w:val="009B3F83"/>
    <w:rsid w:val="009B4555"/>
    <w:rsid w:val="009B4A39"/>
    <w:rsid w:val="009B5933"/>
    <w:rsid w:val="009B5D4F"/>
    <w:rsid w:val="009B6A76"/>
    <w:rsid w:val="009B6CA1"/>
    <w:rsid w:val="009B727C"/>
    <w:rsid w:val="009B7748"/>
    <w:rsid w:val="009B7AA5"/>
    <w:rsid w:val="009C019F"/>
    <w:rsid w:val="009C02FD"/>
    <w:rsid w:val="009C0D1B"/>
    <w:rsid w:val="009C117A"/>
    <w:rsid w:val="009C16B5"/>
    <w:rsid w:val="009C1DAA"/>
    <w:rsid w:val="009C25E3"/>
    <w:rsid w:val="009C289E"/>
    <w:rsid w:val="009C5009"/>
    <w:rsid w:val="009C50A5"/>
    <w:rsid w:val="009C56B8"/>
    <w:rsid w:val="009C592C"/>
    <w:rsid w:val="009C61B2"/>
    <w:rsid w:val="009C6D83"/>
    <w:rsid w:val="009C6DF8"/>
    <w:rsid w:val="009C6E6F"/>
    <w:rsid w:val="009C6EA0"/>
    <w:rsid w:val="009C6EBC"/>
    <w:rsid w:val="009D26C6"/>
    <w:rsid w:val="009D2FD6"/>
    <w:rsid w:val="009D33F1"/>
    <w:rsid w:val="009D3BC1"/>
    <w:rsid w:val="009D4898"/>
    <w:rsid w:val="009D4DB9"/>
    <w:rsid w:val="009D5630"/>
    <w:rsid w:val="009D5D49"/>
    <w:rsid w:val="009D625F"/>
    <w:rsid w:val="009D6AE1"/>
    <w:rsid w:val="009D6B0E"/>
    <w:rsid w:val="009D6B26"/>
    <w:rsid w:val="009D6BFA"/>
    <w:rsid w:val="009D737A"/>
    <w:rsid w:val="009D7D7E"/>
    <w:rsid w:val="009E0011"/>
    <w:rsid w:val="009E079E"/>
    <w:rsid w:val="009E11AB"/>
    <w:rsid w:val="009E1AFD"/>
    <w:rsid w:val="009E1F92"/>
    <w:rsid w:val="009E2019"/>
    <w:rsid w:val="009E225A"/>
    <w:rsid w:val="009E2359"/>
    <w:rsid w:val="009E2890"/>
    <w:rsid w:val="009E2A8F"/>
    <w:rsid w:val="009E33D1"/>
    <w:rsid w:val="009E347F"/>
    <w:rsid w:val="009E4020"/>
    <w:rsid w:val="009E40AA"/>
    <w:rsid w:val="009E4862"/>
    <w:rsid w:val="009E4DC0"/>
    <w:rsid w:val="009E55B7"/>
    <w:rsid w:val="009E58D4"/>
    <w:rsid w:val="009E59E6"/>
    <w:rsid w:val="009E5C43"/>
    <w:rsid w:val="009E632D"/>
    <w:rsid w:val="009E659F"/>
    <w:rsid w:val="009E6783"/>
    <w:rsid w:val="009E72F5"/>
    <w:rsid w:val="009F02C4"/>
    <w:rsid w:val="009F0B51"/>
    <w:rsid w:val="009F0C9C"/>
    <w:rsid w:val="009F1E1D"/>
    <w:rsid w:val="009F1E3B"/>
    <w:rsid w:val="009F1F5F"/>
    <w:rsid w:val="009F1FDE"/>
    <w:rsid w:val="009F2850"/>
    <w:rsid w:val="009F331C"/>
    <w:rsid w:val="009F404F"/>
    <w:rsid w:val="009F4441"/>
    <w:rsid w:val="009F554C"/>
    <w:rsid w:val="009F5CF8"/>
    <w:rsid w:val="009F6DA1"/>
    <w:rsid w:val="009F7564"/>
    <w:rsid w:val="009F7A1B"/>
    <w:rsid w:val="00A00117"/>
    <w:rsid w:val="00A001C2"/>
    <w:rsid w:val="00A00F4B"/>
    <w:rsid w:val="00A014C2"/>
    <w:rsid w:val="00A01784"/>
    <w:rsid w:val="00A01C16"/>
    <w:rsid w:val="00A01D7D"/>
    <w:rsid w:val="00A01DC2"/>
    <w:rsid w:val="00A025D5"/>
    <w:rsid w:val="00A03052"/>
    <w:rsid w:val="00A03439"/>
    <w:rsid w:val="00A044AA"/>
    <w:rsid w:val="00A04608"/>
    <w:rsid w:val="00A05AC9"/>
    <w:rsid w:val="00A06BE9"/>
    <w:rsid w:val="00A0776C"/>
    <w:rsid w:val="00A07908"/>
    <w:rsid w:val="00A10968"/>
    <w:rsid w:val="00A11329"/>
    <w:rsid w:val="00A11405"/>
    <w:rsid w:val="00A1175E"/>
    <w:rsid w:val="00A12496"/>
    <w:rsid w:val="00A13052"/>
    <w:rsid w:val="00A132A1"/>
    <w:rsid w:val="00A13580"/>
    <w:rsid w:val="00A136B2"/>
    <w:rsid w:val="00A13862"/>
    <w:rsid w:val="00A143A0"/>
    <w:rsid w:val="00A14E10"/>
    <w:rsid w:val="00A16986"/>
    <w:rsid w:val="00A16CED"/>
    <w:rsid w:val="00A20A86"/>
    <w:rsid w:val="00A20FC2"/>
    <w:rsid w:val="00A21156"/>
    <w:rsid w:val="00A224B4"/>
    <w:rsid w:val="00A236FD"/>
    <w:rsid w:val="00A2387A"/>
    <w:rsid w:val="00A23AEA"/>
    <w:rsid w:val="00A23BB7"/>
    <w:rsid w:val="00A24024"/>
    <w:rsid w:val="00A2413E"/>
    <w:rsid w:val="00A2569B"/>
    <w:rsid w:val="00A25C12"/>
    <w:rsid w:val="00A25E75"/>
    <w:rsid w:val="00A2656F"/>
    <w:rsid w:val="00A26602"/>
    <w:rsid w:val="00A26FCD"/>
    <w:rsid w:val="00A27607"/>
    <w:rsid w:val="00A30056"/>
    <w:rsid w:val="00A30501"/>
    <w:rsid w:val="00A31861"/>
    <w:rsid w:val="00A32510"/>
    <w:rsid w:val="00A3301A"/>
    <w:rsid w:val="00A336A5"/>
    <w:rsid w:val="00A33BA5"/>
    <w:rsid w:val="00A33CFF"/>
    <w:rsid w:val="00A341A1"/>
    <w:rsid w:val="00A344FD"/>
    <w:rsid w:val="00A34F56"/>
    <w:rsid w:val="00A3534C"/>
    <w:rsid w:val="00A35427"/>
    <w:rsid w:val="00A357F7"/>
    <w:rsid w:val="00A35FF6"/>
    <w:rsid w:val="00A364C6"/>
    <w:rsid w:val="00A36CBE"/>
    <w:rsid w:val="00A36CC0"/>
    <w:rsid w:val="00A37505"/>
    <w:rsid w:val="00A376F8"/>
    <w:rsid w:val="00A37928"/>
    <w:rsid w:val="00A37942"/>
    <w:rsid w:val="00A37FEC"/>
    <w:rsid w:val="00A4044D"/>
    <w:rsid w:val="00A40607"/>
    <w:rsid w:val="00A406D9"/>
    <w:rsid w:val="00A40F26"/>
    <w:rsid w:val="00A417C5"/>
    <w:rsid w:val="00A419D1"/>
    <w:rsid w:val="00A41AB2"/>
    <w:rsid w:val="00A41D69"/>
    <w:rsid w:val="00A42A43"/>
    <w:rsid w:val="00A42BFF"/>
    <w:rsid w:val="00A42CF2"/>
    <w:rsid w:val="00A43161"/>
    <w:rsid w:val="00A43183"/>
    <w:rsid w:val="00A43B6B"/>
    <w:rsid w:val="00A44A44"/>
    <w:rsid w:val="00A44F23"/>
    <w:rsid w:val="00A452A8"/>
    <w:rsid w:val="00A454F7"/>
    <w:rsid w:val="00A45BDB"/>
    <w:rsid w:val="00A46EEE"/>
    <w:rsid w:val="00A47F96"/>
    <w:rsid w:val="00A5149B"/>
    <w:rsid w:val="00A5180B"/>
    <w:rsid w:val="00A51827"/>
    <w:rsid w:val="00A52EB0"/>
    <w:rsid w:val="00A53BB3"/>
    <w:rsid w:val="00A54697"/>
    <w:rsid w:val="00A55348"/>
    <w:rsid w:val="00A55531"/>
    <w:rsid w:val="00A559FF"/>
    <w:rsid w:val="00A5612E"/>
    <w:rsid w:val="00A5725C"/>
    <w:rsid w:val="00A57B1F"/>
    <w:rsid w:val="00A57DF4"/>
    <w:rsid w:val="00A60DB4"/>
    <w:rsid w:val="00A61349"/>
    <w:rsid w:val="00A61703"/>
    <w:rsid w:val="00A61A9B"/>
    <w:rsid w:val="00A61BDA"/>
    <w:rsid w:val="00A62152"/>
    <w:rsid w:val="00A626DD"/>
    <w:rsid w:val="00A62A20"/>
    <w:rsid w:val="00A631A5"/>
    <w:rsid w:val="00A632E8"/>
    <w:rsid w:val="00A6395B"/>
    <w:rsid w:val="00A6395E"/>
    <w:rsid w:val="00A647E3"/>
    <w:rsid w:val="00A66AAC"/>
    <w:rsid w:val="00A66DA5"/>
    <w:rsid w:val="00A674CE"/>
    <w:rsid w:val="00A67AD5"/>
    <w:rsid w:val="00A67CDB"/>
    <w:rsid w:val="00A67DF4"/>
    <w:rsid w:val="00A70485"/>
    <w:rsid w:val="00A709D8"/>
    <w:rsid w:val="00A70DC3"/>
    <w:rsid w:val="00A72017"/>
    <w:rsid w:val="00A722ED"/>
    <w:rsid w:val="00A7266C"/>
    <w:rsid w:val="00A72E7D"/>
    <w:rsid w:val="00A72FFC"/>
    <w:rsid w:val="00A7301C"/>
    <w:rsid w:val="00A73B71"/>
    <w:rsid w:val="00A74998"/>
    <w:rsid w:val="00A74FEA"/>
    <w:rsid w:val="00A75654"/>
    <w:rsid w:val="00A75D0D"/>
    <w:rsid w:val="00A75DEC"/>
    <w:rsid w:val="00A77D00"/>
    <w:rsid w:val="00A805F7"/>
    <w:rsid w:val="00A80721"/>
    <w:rsid w:val="00A80754"/>
    <w:rsid w:val="00A807FC"/>
    <w:rsid w:val="00A80FBE"/>
    <w:rsid w:val="00A810D0"/>
    <w:rsid w:val="00A82600"/>
    <w:rsid w:val="00A827F7"/>
    <w:rsid w:val="00A82EA3"/>
    <w:rsid w:val="00A833B6"/>
    <w:rsid w:val="00A833C5"/>
    <w:rsid w:val="00A8367F"/>
    <w:rsid w:val="00A83C3E"/>
    <w:rsid w:val="00A84BB9"/>
    <w:rsid w:val="00A85E7A"/>
    <w:rsid w:val="00A860B1"/>
    <w:rsid w:val="00A865AC"/>
    <w:rsid w:val="00A86B04"/>
    <w:rsid w:val="00A86D15"/>
    <w:rsid w:val="00A872B8"/>
    <w:rsid w:val="00A9001F"/>
    <w:rsid w:val="00A90449"/>
    <w:rsid w:val="00A9055D"/>
    <w:rsid w:val="00A90CE4"/>
    <w:rsid w:val="00A90E28"/>
    <w:rsid w:val="00A90F68"/>
    <w:rsid w:val="00A917BC"/>
    <w:rsid w:val="00A91F4C"/>
    <w:rsid w:val="00A92224"/>
    <w:rsid w:val="00A93589"/>
    <w:rsid w:val="00A94195"/>
    <w:rsid w:val="00A95A43"/>
    <w:rsid w:val="00A9723B"/>
    <w:rsid w:val="00A972C6"/>
    <w:rsid w:val="00A97776"/>
    <w:rsid w:val="00A97D37"/>
    <w:rsid w:val="00AA02E2"/>
    <w:rsid w:val="00AA0499"/>
    <w:rsid w:val="00AA05B5"/>
    <w:rsid w:val="00AA05D9"/>
    <w:rsid w:val="00AA0C95"/>
    <w:rsid w:val="00AA0E16"/>
    <w:rsid w:val="00AA0E41"/>
    <w:rsid w:val="00AA10BA"/>
    <w:rsid w:val="00AA1A0E"/>
    <w:rsid w:val="00AA2F45"/>
    <w:rsid w:val="00AA3076"/>
    <w:rsid w:val="00AA30FB"/>
    <w:rsid w:val="00AA366C"/>
    <w:rsid w:val="00AA4B8A"/>
    <w:rsid w:val="00AA505E"/>
    <w:rsid w:val="00AA5B31"/>
    <w:rsid w:val="00AA6682"/>
    <w:rsid w:val="00AA6979"/>
    <w:rsid w:val="00AA69B6"/>
    <w:rsid w:val="00AA73E2"/>
    <w:rsid w:val="00AA7B8F"/>
    <w:rsid w:val="00AB094C"/>
    <w:rsid w:val="00AB0A8B"/>
    <w:rsid w:val="00AB1E58"/>
    <w:rsid w:val="00AB2590"/>
    <w:rsid w:val="00AB2ED3"/>
    <w:rsid w:val="00AB32AE"/>
    <w:rsid w:val="00AB4554"/>
    <w:rsid w:val="00AB5070"/>
    <w:rsid w:val="00AB51BD"/>
    <w:rsid w:val="00AB5755"/>
    <w:rsid w:val="00AB6B57"/>
    <w:rsid w:val="00AB6E8B"/>
    <w:rsid w:val="00AB6F5D"/>
    <w:rsid w:val="00AB7154"/>
    <w:rsid w:val="00AB7322"/>
    <w:rsid w:val="00AC01C9"/>
    <w:rsid w:val="00AC04F6"/>
    <w:rsid w:val="00AC15D8"/>
    <w:rsid w:val="00AC1709"/>
    <w:rsid w:val="00AC1A13"/>
    <w:rsid w:val="00AC275A"/>
    <w:rsid w:val="00AC2B24"/>
    <w:rsid w:val="00AC2B8C"/>
    <w:rsid w:val="00AC2D42"/>
    <w:rsid w:val="00AC43DD"/>
    <w:rsid w:val="00AC44D3"/>
    <w:rsid w:val="00AC48F8"/>
    <w:rsid w:val="00AC4931"/>
    <w:rsid w:val="00AC4D71"/>
    <w:rsid w:val="00AC5D7A"/>
    <w:rsid w:val="00AC62BA"/>
    <w:rsid w:val="00AC6960"/>
    <w:rsid w:val="00AC70C9"/>
    <w:rsid w:val="00AC7913"/>
    <w:rsid w:val="00AC7D25"/>
    <w:rsid w:val="00AD030E"/>
    <w:rsid w:val="00AD0E86"/>
    <w:rsid w:val="00AD10F2"/>
    <w:rsid w:val="00AD138A"/>
    <w:rsid w:val="00AD1544"/>
    <w:rsid w:val="00AD1CB0"/>
    <w:rsid w:val="00AD338E"/>
    <w:rsid w:val="00AD35FD"/>
    <w:rsid w:val="00AD3EA9"/>
    <w:rsid w:val="00AD458C"/>
    <w:rsid w:val="00AD45E2"/>
    <w:rsid w:val="00AD4A62"/>
    <w:rsid w:val="00AD4BA3"/>
    <w:rsid w:val="00AD59C5"/>
    <w:rsid w:val="00AD5F83"/>
    <w:rsid w:val="00AD6653"/>
    <w:rsid w:val="00AD666B"/>
    <w:rsid w:val="00AD6E87"/>
    <w:rsid w:val="00AD7C1C"/>
    <w:rsid w:val="00AD7C9F"/>
    <w:rsid w:val="00AE09E9"/>
    <w:rsid w:val="00AE152C"/>
    <w:rsid w:val="00AE16AD"/>
    <w:rsid w:val="00AE1CC2"/>
    <w:rsid w:val="00AE20C1"/>
    <w:rsid w:val="00AE2130"/>
    <w:rsid w:val="00AE3DE8"/>
    <w:rsid w:val="00AE3EB9"/>
    <w:rsid w:val="00AE48E8"/>
    <w:rsid w:val="00AE4920"/>
    <w:rsid w:val="00AE5644"/>
    <w:rsid w:val="00AE58FC"/>
    <w:rsid w:val="00AE5BC1"/>
    <w:rsid w:val="00AE6037"/>
    <w:rsid w:val="00AE674A"/>
    <w:rsid w:val="00AE6C82"/>
    <w:rsid w:val="00AE6C9F"/>
    <w:rsid w:val="00AE7049"/>
    <w:rsid w:val="00AF0084"/>
    <w:rsid w:val="00AF0251"/>
    <w:rsid w:val="00AF0253"/>
    <w:rsid w:val="00AF091E"/>
    <w:rsid w:val="00AF0A18"/>
    <w:rsid w:val="00AF0F1B"/>
    <w:rsid w:val="00AF11C9"/>
    <w:rsid w:val="00AF2E7D"/>
    <w:rsid w:val="00AF3523"/>
    <w:rsid w:val="00AF409D"/>
    <w:rsid w:val="00AF437A"/>
    <w:rsid w:val="00AF480B"/>
    <w:rsid w:val="00AF5470"/>
    <w:rsid w:val="00AF577B"/>
    <w:rsid w:val="00AF6269"/>
    <w:rsid w:val="00AF6749"/>
    <w:rsid w:val="00AF6C83"/>
    <w:rsid w:val="00AF7524"/>
    <w:rsid w:val="00AF7731"/>
    <w:rsid w:val="00AF7CDF"/>
    <w:rsid w:val="00B000D8"/>
    <w:rsid w:val="00B01D86"/>
    <w:rsid w:val="00B01E26"/>
    <w:rsid w:val="00B02A0E"/>
    <w:rsid w:val="00B031DF"/>
    <w:rsid w:val="00B03721"/>
    <w:rsid w:val="00B03C5D"/>
    <w:rsid w:val="00B052E9"/>
    <w:rsid w:val="00B058EA"/>
    <w:rsid w:val="00B0636C"/>
    <w:rsid w:val="00B06C88"/>
    <w:rsid w:val="00B07036"/>
    <w:rsid w:val="00B07163"/>
    <w:rsid w:val="00B073B9"/>
    <w:rsid w:val="00B07789"/>
    <w:rsid w:val="00B1002E"/>
    <w:rsid w:val="00B10036"/>
    <w:rsid w:val="00B11118"/>
    <w:rsid w:val="00B11BE9"/>
    <w:rsid w:val="00B123E3"/>
    <w:rsid w:val="00B1296D"/>
    <w:rsid w:val="00B12D05"/>
    <w:rsid w:val="00B130E7"/>
    <w:rsid w:val="00B135B8"/>
    <w:rsid w:val="00B14026"/>
    <w:rsid w:val="00B15140"/>
    <w:rsid w:val="00B15AB7"/>
    <w:rsid w:val="00B15C2A"/>
    <w:rsid w:val="00B15DAA"/>
    <w:rsid w:val="00B1648A"/>
    <w:rsid w:val="00B1712F"/>
    <w:rsid w:val="00B1746C"/>
    <w:rsid w:val="00B17594"/>
    <w:rsid w:val="00B175F1"/>
    <w:rsid w:val="00B17B9B"/>
    <w:rsid w:val="00B2030A"/>
    <w:rsid w:val="00B20641"/>
    <w:rsid w:val="00B21639"/>
    <w:rsid w:val="00B22968"/>
    <w:rsid w:val="00B2437B"/>
    <w:rsid w:val="00B243DA"/>
    <w:rsid w:val="00B243EB"/>
    <w:rsid w:val="00B25302"/>
    <w:rsid w:val="00B26642"/>
    <w:rsid w:val="00B27667"/>
    <w:rsid w:val="00B27F1C"/>
    <w:rsid w:val="00B31361"/>
    <w:rsid w:val="00B32418"/>
    <w:rsid w:val="00B328A4"/>
    <w:rsid w:val="00B328F4"/>
    <w:rsid w:val="00B32BF9"/>
    <w:rsid w:val="00B32EB6"/>
    <w:rsid w:val="00B32FCB"/>
    <w:rsid w:val="00B33127"/>
    <w:rsid w:val="00B333A7"/>
    <w:rsid w:val="00B33727"/>
    <w:rsid w:val="00B33906"/>
    <w:rsid w:val="00B33AE0"/>
    <w:rsid w:val="00B33CB1"/>
    <w:rsid w:val="00B34651"/>
    <w:rsid w:val="00B34F85"/>
    <w:rsid w:val="00B356F7"/>
    <w:rsid w:val="00B36A44"/>
    <w:rsid w:val="00B36A4F"/>
    <w:rsid w:val="00B36B51"/>
    <w:rsid w:val="00B36F6D"/>
    <w:rsid w:val="00B37B25"/>
    <w:rsid w:val="00B4054E"/>
    <w:rsid w:val="00B4089B"/>
    <w:rsid w:val="00B409DF"/>
    <w:rsid w:val="00B40E88"/>
    <w:rsid w:val="00B41097"/>
    <w:rsid w:val="00B416B1"/>
    <w:rsid w:val="00B42049"/>
    <w:rsid w:val="00B4227C"/>
    <w:rsid w:val="00B4267E"/>
    <w:rsid w:val="00B429F1"/>
    <w:rsid w:val="00B42E11"/>
    <w:rsid w:val="00B43912"/>
    <w:rsid w:val="00B439B1"/>
    <w:rsid w:val="00B44248"/>
    <w:rsid w:val="00B44989"/>
    <w:rsid w:val="00B44CD6"/>
    <w:rsid w:val="00B45670"/>
    <w:rsid w:val="00B45D1A"/>
    <w:rsid w:val="00B45E4D"/>
    <w:rsid w:val="00B46202"/>
    <w:rsid w:val="00B463BD"/>
    <w:rsid w:val="00B464D2"/>
    <w:rsid w:val="00B47207"/>
    <w:rsid w:val="00B47863"/>
    <w:rsid w:val="00B501BA"/>
    <w:rsid w:val="00B50463"/>
    <w:rsid w:val="00B51253"/>
    <w:rsid w:val="00B51F0C"/>
    <w:rsid w:val="00B52BF2"/>
    <w:rsid w:val="00B52D0B"/>
    <w:rsid w:val="00B53188"/>
    <w:rsid w:val="00B5329D"/>
    <w:rsid w:val="00B533A7"/>
    <w:rsid w:val="00B53DB1"/>
    <w:rsid w:val="00B54919"/>
    <w:rsid w:val="00B55043"/>
    <w:rsid w:val="00B567B8"/>
    <w:rsid w:val="00B56B46"/>
    <w:rsid w:val="00B56E62"/>
    <w:rsid w:val="00B57FDB"/>
    <w:rsid w:val="00B606D2"/>
    <w:rsid w:val="00B61B5F"/>
    <w:rsid w:val="00B61E96"/>
    <w:rsid w:val="00B61FBF"/>
    <w:rsid w:val="00B62377"/>
    <w:rsid w:val="00B62ED4"/>
    <w:rsid w:val="00B62FEE"/>
    <w:rsid w:val="00B6324E"/>
    <w:rsid w:val="00B6453D"/>
    <w:rsid w:val="00B64737"/>
    <w:rsid w:val="00B64AD9"/>
    <w:rsid w:val="00B64C34"/>
    <w:rsid w:val="00B64E71"/>
    <w:rsid w:val="00B65200"/>
    <w:rsid w:val="00B6702F"/>
    <w:rsid w:val="00B675E5"/>
    <w:rsid w:val="00B702FA"/>
    <w:rsid w:val="00B702FE"/>
    <w:rsid w:val="00B70A7B"/>
    <w:rsid w:val="00B713E9"/>
    <w:rsid w:val="00B717BC"/>
    <w:rsid w:val="00B717C8"/>
    <w:rsid w:val="00B718D3"/>
    <w:rsid w:val="00B72311"/>
    <w:rsid w:val="00B72421"/>
    <w:rsid w:val="00B73896"/>
    <w:rsid w:val="00B74C92"/>
    <w:rsid w:val="00B75149"/>
    <w:rsid w:val="00B75C02"/>
    <w:rsid w:val="00B76579"/>
    <w:rsid w:val="00B767EB"/>
    <w:rsid w:val="00B76929"/>
    <w:rsid w:val="00B77AC5"/>
    <w:rsid w:val="00B80526"/>
    <w:rsid w:val="00B805AD"/>
    <w:rsid w:val="00B807D7"/>
    <w:rsid w:val="00B809E0"/>
    <w:rsid w:val="00B80CDD"/>
    <w:rsid w:val="00B81383"/>
    <w:rsid w:val="00B83613"/>
    <w:rsid w:val="00B845F2"/>
    <w:rsid w:val="00B84D50"/>
    <w:rsid w:val="00B859C2"/>
    <w:rsid w:val="00B86160"/>
    <w:rsid w:val="00B8659D"/>
    <w:rsid w:val="00B86BED"/>
    <w:rsid w:val="00B86C46"/>
    <w:rsid w:val="00B86C9A"/>
    <w:rsid w:val="00B87099"/>
    <w:rsid w:val="00B877D6"/>
    <w:rsid w:val="00B87E3B"/>
    <w:rsid w:val="00B90CE2"/>
    <w:rsid w:val="00B912ED"/>
    <w:rsid w:val="00B915B5"/>
    <w:rsid w:val="00B91FE8"/>
    <w:rsid w:val="00B9254D"/>
    <w:rsid w:val="00B92E75"/>
    <w:rsid w:val="00B94218"/>
    <w:rsid w:val="00B95151"/>
    <w:rsid w:val="00B95424"/>
    <w:rsid w:val="00B95C0A"/>
    <w:rsid w:val="00B96072"/>
    <w:rsid w:val="00B96816"/>
    <w:rsid w:val="00B9772A"/>
    <w:rsid w:val="00BA12A9"/>
    <w:rsid w:val="00BA16E6"/>
    <w:rsid w:val="00BA18BF"/>
    <w:rsid w:val="00BA1E3D"/>
    <w:rsid w:val="00BA2C58"/>
    <w:rsid w:val="00BA32A4"/>
    <w:rsid w:val="00BA339A"/>
    <w:rsid w:val="00BA3910"/>
    <w:rsid w:val="00BA3AC7"/>
    <w:rsid w:val="00BA53CF"/>
    <w:rsid w:val="00BA54A1"/>
    <w:rsid w:val="00BA5AAC"/>
    <w:rsid w:val="00BA6204"/>
    <w:rsid w:val="00BA6626"/>
    <w:rsid w:val="00BA6FC7"/>
    <w:rsid w:val="00BA7787"/>
    <w:rsid w:val="00BA7963"/>
    <w:rsid w:val="00BA7B4D"/>
    <w:rsid w:val="00BB0B51"/>
    <w:rsid w:val="00BB1EC7"/>
    <w:rsid w:val="00BB268E"/>
    <w:rsid w:val="00BB2726"/>
    <w:rsid w:val="00BB2801"/>
    <w:rsid w:val="00BB3171"/>
    <w:rsid w:val="00BB3546"/>
    <w:rsid w:val="00BB3E22"/>
    <w:rsid w:val="00BB6418"/>
    <w:rsid w:val="00BB6FDF"/>
    <w:rsid w:val="00BB735F"/>
    <w:rsid w:val="00BB7E2C"/>
    <w:rsid w:val="00BC0166"/>
    <w:rsid w:val="00BC056D"/>
    <w:rsid w:val="00BC0E3C"/>
    <w:rsid w:val="00BC10A4"/>
    <w:rsid w:val="00BC1149"/>
    <w:rsid w:val="00BC19D2"/>
    <w:rsid w:val="00BC2BF1"/>
    <w:rsid w:val="00BC2D4E"/>
    <w:rsid w:val="00BC312D"/>
    <w:rsid w:val="00BC446C"/>
    <w:rsid w:val="00BC4982"/>
    <w:rsid w:val="00BC5586"/>
    <w:rsid w:val="00BC5F2B"/>
    <w:rsid w:val="00BC60CF"/>
    <w:rsid w:val="00BC63E1"/>
    <w:rsid w:val="00BC63E9"/>
    <w:rsid w:val="00BC6527"/>
    <w:rsid w:val="00BC657A"/>
    <w:rsid w:val="00BC6845"/>
    <w:rsid w:val="00BC702A"/>
    <w:rsid w:val="00BC73BC"/>
    <w:rsid w:val="00BC7764"/>
    <w:rsid w:val="00BD06FB"/>
    <w:rsid w:val="00BD0C58"/>
    <w:rsid w:val="00BD159F"/>
    <w:rsid w:val="00BD20D4"/>
    <w:rsid w:val="00BD234A"/>
    <w:rsid w:val="00BD26DB"/>
    <w:rsid w:val="00BD3019"/>
    <w:rsid w:val="00BD33E0"/>
    <w:rsid w:val="00BD3594"/>
    <w:rsid w:val="00BD392A"/>
    <w:rsid w:val="00BD3C78"/>
    <w:rsid w:val="00BD40B8"/>
    <w:rsid w:val="00BD4594"/>
    <w:rsid w:val="00BD5453"/>
    <w:rsid w:val="00BD5C1C"/>
    <w:rsid w:val="00BD5C80"/>
    <w:rsid w:val="00BD7983"/>
    <w:rsid w:val="00BD7B4C"/>
    <w:rsid w:val="00BD7F68"/>
    <w:rsid w:val="00BE0A93"/>
    <w:rsid w:val="00BE0E33"/>
    <w:rsid w:val="00BE13A1"/>
    <w:rsid w:val="00BE18D4"/>
    <w:rsid w:val="00BE22A3"/>
    <w:rsid w:val="00BE281A"/>
    <w:rsid w:val="00BE2D13"/>
    <w:rsid w:val="00BE2F49"/>
    <w:rsid w:val="00BE3592"/>
    <w:rsid w:val="00BE3943"/>
    <w:rsid w:val="00BE40EC"/>
    <w:rsid w:val="00BE428E"/>
    <w:rsid w:val="00BE430C"/>
    <w:rsid w:val="00BE50F2"/>
    <w:rsid w:val="00BE5AC3"/>
    <w:rsid w:val="00BE7127"/>
    <w:rsid w:val="00BE7451"/>
    <w:rsid w:val="00BE7880"/>
    <w:rsid w:val="00BF05AC"/>
    <w:rsid w:val="00BF1732"/>
    <w:rsid w:val="00BF20D8"/>
    <w:rsid w:val="00BF26F0"/>
    <w:rsid w:val="00BF2859"/>
    <w:rsid w:val="00BF30A3"/>
    <w:rsid w:val="00BF3BE0"/>
    <w:rsid w:val="00BF49E4"/>
    <w:rsid w:val="00BF4B01"/>
    <w:rsid w:val="00BF4D0B"/>
    <w:rsid w:val="00BF577B"/>
    <w:rsid w:val="00BF5D70"/>
    <w:rsid w:val="00BF6481"/>
    <w:rsid w:val="00BF6BD6"/>
    <w:rsid w:val="00BF75B8"/>
    <w:rsid w:val="00BF761A"/>
    <w:rsid w:val="00BF7C96"/>
    <w:rsid w:val="00C00B5D"/>
    <w:rsid w:val="00C01408"/>
    <w:rsid w:val="00C01898"/>
    <w:rsid w:val="00C01BAE"/>
    <w:rsid w:val="00C01CCB"/>
    <w:rsid w:val="00C0200D"/>
    <w:rsid w:val="00C0235E"/>
    <w:rsid w:val="00C024CB"/>
    <w:rsid w:val="00C0273C"/>
    <w:rsid w:val="00C04221"/>
    <w:rsid w:val="00C04532"/>
    <w:rsid w:val="00C04556"/>
    <w:rsid w:val="00C05071"/>
    <w:rsid w:val="00C05C18"/>
    <w:rsid w:val="00C06E11"/>
    <w:rsid w:val="00C06F93"/>
    <w:rsid w:val="00C06FD2"/>
    <w:rsid w:val="00C074CE"/>
    <w:rsid w:val="00C0789D"/>
    <w:rsid w:val="00C07921"/>
    <w:rsid w:val="00C1025D"/>
    <w:rsid w:val="00C1034A"/>
    <w:rsid w:val="00C10D3A"/>
    <w:rsid w:val="00C116A2"/>
    <w:rsid w:val="00C11A43"/>
    <w:rsid w:val="00C11B95"/>
    <w:rsid w:val="00C11F8E"/>
    <w:rsid w:val="00C123AB"/>
    <w:rsid w:val="00C12F2B"/>
    <w:rsid w:val="00C135F1"/>
    <w:rsid w:val="00C138A8"/>
    <w:rsid w:val="00C1423E"/>
    <w:rsid w:val="00C1427C"/>
    <w:rsid w:val="00C15009"/>
    <w:rsid w:val="00C15991"/>
    <w:rsid w:val="00C1672F"/>
    <w:rsid w:val="00C16736"/>
    <w:rsid w:val="00C17117"/>
    <w:rsid w:val="00C17942"/>
    <w:rsid w:val="00C17C00"/>
    <w:rsid w:val="00C20219"/>
    <w:rsid w:val="00C20F8F"/>
    <w:rsid w:val="00C210ED"/>
    <w:rsid w:val="00C214B2"/>
    <w:rsid w:val="00C21595"/>
    <w:rsid w:val="00C2186E"/>
    <w:rsid w:val="00C22186"/>
    <w:rsid w:val="00C23335"/>
    <w:rsid w:val="00C24514"/>
    <w:rsid w:val="00C245D5"/>
    <w:rsid w:val="00C24B2B"/>
    <w:rsid w:val="00C24E78"/>
    <w:rsid w:val="00C25F14"/>
    <w:rsid w:val="00C26412"/>
    <w:rsid w:val="00C2778D"/>
    <w:rsid w:val="00C30095"/>
    <w:rsid w:val="00C307C9"/>
    <w:rsid w:val="00C30889"/>
    <w:rsid w:val="00C30892"/>
    <w:rsid w:val="00C30894"/>
    <w:rsid w:val="00C30B65"/>
    <w:rsid w:val="00C31A25"/>
    <w:rsid w:val="00C320D9"/>
    <w:rsid w:val="00C32655"/>
    <w:rsid w:val="00C328B8"/>
    <w:rsid w:val="00C32B7D"/>
    <w:rsid w:val="00C33573"/>
    <w:rsid w:val="00C34015"/>
    <w:rsid w:val="00C34646"/>
    <w:rsid w:val="00C348FF"/>
    <w:rsid w:val="00C35247"/>
    <w:rsid w:val="00C35C21"/>
    <w:rsid w:val="00C35F1B"/>
    <w:rsid w:val="00C36817"/>
    <w:rsid w:val="00C36D46"/>
    <w:rsid w:val="00C37884"/>
    <w:rsid w:val="00C37C0F"/>
    <w:rsid w:val="00C37DFA"/>
    <w:rsid w:val="00C37E02"/>
    <w:rsid w:val="00C40256"/>
    <w:rsid w:val="00C410FC"/>
    <w:rsid w:val="00C41D29"/>
    <w:rsid w:val="00C425BE"/>
    <w:rsid w:val="00C425CD"/>
    <w:rsid w:val="00C42CD2"/>
    <w:rsid w:val="00C432C2"/>
    <w:rsid w:val="00C43458"/>
    <w:rsid w:val="00C435C0"/>
    <w:rsid w:val="00C44207"/>
    <w:rsid w:val="00C442EC"/>
    <w:rsid w:val="00C448A9"/>
    <w:rsid w:val="00C44D1E"/>
    <w:rsid w:val="00C44E4F"/>
    <w:rsid w:val="00C45B1A"/>
    <w:rsid w:val="00C45F70"/>
    <w:rsid w:val="00C461F4"/>
    <w:rsid w:val="00C466EB"/>
    <w:rsid w:val="00C470C2"/>
    <w:rsid w:val="00C4736F"/>
    <w:rsid w:val="00C5053E"/>
    <w:rsid w:val="00C506F2"/>
    <w:rsid w:val="00C50950"/>
    <w:rsid w:val="00C517DF"/>
    <w:rsid w:val="00C51A63"/>
    <w:rsid w:val="00C54133"/>
    <w:rsid w:val="00C54E7B"/>
    <w:rsid w:val="00C54FA2"/>
    <w:rsid w:val="00C56CE5"/>
    <w:rsid w:val="00C572E0"/>
    <w:rsid w:val="00C57DD8"/>
    <w:rsid w:val="00C60905"/>
    <w:rsid w:val="00C60FD2"/>
    <w:rsid w:val="00C62596"/>
    <w:rsid w:val="00C62F11"/>
    <w:rsid w:val="00C6309C"/>
    <w:rsid w:val="00C63280"/>
    <w:rsid w:val="00C633FE"/>
    <w:rsid w:val="00C63E3D"/>
    <w:rsid w:val="00C641CE"/>
    <w:rsid w:val="00C64288"/>
    <w:rsid w:val="00C64B01"/>
    <w:rsid w:val="00C64F03"/>
    <w:rsid w:val="00C668DF"/>
    <w:rsid w:val="00C66E2D"/>
    <w:rsid w:val="00C67312"/>
    <w:rsid w:val="00C67698"/>
    <w:rsid w:val="00C6769A"/>
    <w:rsid w:val="00C67849"/>
    <w:rsid w:val="00C70171"/>
    <w:rsid w:val="00C704B2"/>
    <w:rsid w:val="00C70A1B"/>
    <w:rsid w:val="00C70D3C"/>
    <w:rsid w:val="00C718F1"/>
    <w:rsid w:val="00C729A5"/>
    <w:rsid w:val="00C72EA4"/>
    <w:rsid w:val="00C73BC8"/>
    <w:rsid w:val="00C75114"/>
    <w:rsid w:val="00C756BD"/>
    <w:rsid w:val="00C75D21"/>
    <w:rsid w:val="00C75EEA"/>
    <w:rsid w:val="00C75FCA"/>
    <w:rsid w:val="00C76255"/>
    <w:rsid w:val="00C76282"/>
    <w:rsid w:val="00C766B7"/>
    <w:rsid w:val="00C76D55"/>
    <w:rsid w:val="00C7736E"/>
    <w:rsid w:val="00C77E7C"/>
    <w:rsid w:val="00C80573"/>
    <w:rsid w:val="00C809B6"/>
    <w:rsid w:val="00C810C0"/>
    <w:rsid w:val="00C81B6E"/>
    <w:rsid w:val="00C824E2"/>
    <w:rsid w:val="00C82511"/>
    <w:rsid w:val="00C826AA"/>
    <w:rsid w:val="00C82ACB"/>
    <w:rsid w:val="00C82CE8"/>
    <w:rsid w:val="00C82D73"/>
    <w:rsid w:val="00C83C4A"/>
    <w:rsid w:val="00C85086"/>
    <w:rsid w:val="00C85CF8"/>
    <w:rsid w:val="00C85E3D"/>
    <w:rsid w:val="00C86BEC"/>
    <w:rsid w:val="00C87542"/>
    <w:rsid w:val="00C87820"/>
    <w:rsid w:val="00C87B43"/>
    <w:rsid w:val="00C87E78"/>
    <w:rsid w:val="00C90099"/>
    <w:rsid w:val="00C9044F"/>
    <w:rsid w:val="00C90692"/>
    <w:rsid w:val="00C9074D"/>
    <w:rsid w:val="00C910AE"/>
    <w:rsid w:val="00C912E4"/>
    <w:rsid w:val="00C91AC5"/>
    <w:rsid w:val="00C91AE3"/>
    <w:rsid w:val="00C91E02"/>
    <w:rsid w:val="00C91F66"/>
    <w:rsid w:val="00C920C8"/>
    <w:rsid w:val="00C925E9"/>
    <w:rsid w:val="00C926F2"/>
    <w:rsid w:val="00C9357F"/>
    <w:rsid w:val="00C938EB"/>
    <w:rsid w:val="00C941F6"/>
    <w:rsid w:val="00C94417"/>
    <w:rsid w:val="00C9476D"/>
    <w:rsid w:val="00C94E9E"/>
    <w:rsid w:val="00C95F34"/>
    <w:rsid w:val="00C9636C"/>
    <w:rsid w:val="00C9750E"/>
    <w:rsid w:val="00CA09D5"/>
    <w:rsid w:val="00CA1F5C"/>
    <w:rsid w:val="00CA2F72"/>
    <w:rsid w:val="00CA320E"/>
    <w:rsid w:val="00CA32D0"/>
    <w:rsid w:val="00CA3A06"/>
    <w:rsid w:val="00CA3BA9"/>
    <w:rsid w:val="00CA492A"/>
    <w:rsid w:val="00CA4DA7"/>
    <w:rsid w:val="00CA5A09"/>
    <w:rsid w:val="00CA5B45"/>
    <w:rsid w:val="00CA603F"/>
    <w:rsid w:val="00CA608B"/>
    <w:rsid w:val="00CA671F"/>
    <w:rsid w:val="00CA7582"/>
    <w:rsid w:val="00CB00B3"/>
    <w:rsid w:val="00CB0326"/>
    <w:rsid w:val="00CB1245"/>
    <w:rsid w:val="00CB18CB"/>
    <w:rsid w:val="00CB210D"/>
    <w:rsid w:val="00CB2116"/>
    <w:rsid w:val="00CB266B"/>
    <w:rsid w:val="00CB2FDF"/>
    <w:rsid w:val="00CB3E1D"/>
    <w:rsid w:val="00CB4196"/>
    <w:rsid w:val="00CB450A"/>
    <w:rsid w:val="00CB469C"/>
    <w:rsid w:val="00CB473D"/>
    <w:rsid w:val="00CB4D71"/>
    <w:rsid w:val="00CB5292"/>
    <w:rsid w:val="00CB5703"/>
    <w:rsid w:val="00CB5F23"/>
    <w:rsid w:val="00CB6594"/>
    <w:rsid w:val="00CB6B55"/>
    <w:rsid w:val="00CB6C0D"/>
    <w:rsid w:val="00CB6CC7"/>
    <w:rsid w:val="00CB76AF"/>
    <w:rsid w:val="00CB7A79"/>
    <w:rsid w:val="00CC11B6"/>
    <w:rsid w:val="00CC190A"/>
    <w:rsid w:val="00CC3130"/>
    <w:rsid w:val="00CC3EA4"/>
    <w:rsid w:val="00CC3FEA"/>
    <w:rsid w:val="00CC5EC8"/>
    <w:rsid w:val="00CC611A"/>
    <w:rsid w:val="00CC6EDF"/>
    <w:rsid w:val="00CC7853"/>
    <w:rsid w:val="00CC7DB1"/>
    <w:rsid w:val="00CD0241"/>
    <w:rsid w:val="00CD11E7"/>
    <w:rsid w:val="00CD1898"/>
    <w:rsid w:val="00CD2ED4"/>
    <w:rsid w:val="00CD30E3"/>
    <w:rsid w:val="00CD41BA"/>
    <w:rsid w:val="00CD437E"/>
    <w:rsid w:val="00CD5249"/>
    <w:rsid w:val="00CD57EE"/>
    <w:rsid w:val="00CD600F"/>
    <w:rsid w:val="00CD62B7"/>
    <w:rsid w:val="00CD699E"/>
    <w:rsid w:val="00CD6C4C"/>
    <w:rsid w:val="00CD7161"/>
    <w:rsid w:val="00CE0623"/>
    <w:rsid w:val="00CE0A9B"/>
    <w:rsid w:val="00CE0D65"/>
    <w:rsid w:val="00CE1451"/>
    <w:rsid w:val="00CE196F"/>
    <w:rsid w:val="00CE1A18"/>
    <w:rsid w:val="00CE27A6"/>
    <w:rsid w:val="00CE2B9F"/>
    <w:rsid w:val="00CE2C4F"/>
    <w:rsid w:val="00CE492E"/>
    <w:rsid w:val="00CE49C8"/>
    <w:rsid w:val="00CE54A7"/>
    <w:rsid w:val="00CE7B50"/>
    <w:rsid w:val="00CF07F3"/>
    <w:rsid w:val="00CF0ED9"/>
    <w:rsid w:val="00CF154C"/>
    <w:rsid w:val="00CF1AA9"/>
    <w:rsid w:val="00CF2E18"/>
    <w:rsid w:val="00CF3A0A"/>
    <w:rsid w:val="00CF3C5F"/>
    <w:rsid w:val="00CF59AC"/>
    <w:rsid w:val="00CF5B12"/>
    <w:rsid w:val="00CF6327"/>
    <w:rsid w:val="00CF64C2"/>
    <w:rsid w:val="00D00A8D"/>
    <w:rsid w:val="00D00AFE"/>
    <w:rsid w:val="00D00F11"/>
    <w:rsid w:val="00D015EB"/>
    <w:rsid w:val="00D01C8A"/>
    <w:rsid w:val="00D01E18"/>
    <w:rsid w:val="00D02B2F"/>
    <w:rsid w:val="00D02E21"/>
    <w:rsid w:val="00D02EF1"/>
    <w:rsid w:val="00D03259"/>
    <w:rsid w:val="00D0327D"/>
    <w:rsid w:val="00D03543"/>
    <w:rsid w:val="00D04465"/>
    <w:rsid w:val="00D045FD"/>
    <w:rsid w:val="00D05A17"/>
    <w:rsid w:val="00D07D1E"/>
    <w:rsid w:val="00D10133"/>
    <w:rsid w:val="00D10C7C"/>
    <w:rsid w:val="00D1182F"/>
    <w:rsid w:val="00D11AD2"/>
    <w:rsid w:val="00D11F36"/>
    <w:rsid w:val="00D1381D"/>
    <w:rsid w:val="00D14AB3"/>
    <w:rsid w:val="00D15980"/>
    <w:rsid w:val="00D16454"/>
    <w:rsid w:val="00D17754"/>
    <w:rsid w:val="00D17D22"/>
    <w:rsid w:val="00D17E1B"/>
    <w:rsid w:val="00D20B27"/>
    <w:rsid w:val="00D20C86"/>
    <w:rsid w:val="00D2138B"/>
    <w:rsid w:val="00D218DB"/>
    <w:rsid w:val="00D22296"/>
    <w:rsid w:val="00D237B0"/>
    <w:rsid w:val="00D237C8"/>
    <w:rsid w:val="00D23934"/>
    <w:rsid w:val="00D242AC"/>
    <w:rsid w:val="00D24411"/>
    <w:rsid w:val="00D2445D"/>
    <w:rsid w:val="00D24BD4"/>
    <w:rsid w:val="00D25275"/>
    <w:rsid w:val="00D25829"/>
    <w:rsid w:val="00D25CF9"/>
    <w:rsid w:val="00D2629D"/>
    <w:rsid w:val="00D26938"/>
    <w:rsid w:val="00D269F1"/>
    <w:rsid w:val="00D26A66"/>
    <w:rsid w:val="00D26B1A"/>
    <w:rsid w:val="00D26D5E"/>
    <w:rsid w:val="00D27297"/>
    <w:rsid w:val="00D274EB"/>
    <w:rsid w:val="00D276EF"/>
    <w:rsid w:val="00D27943"/>
    <w:rsid w:val="00D2794B"/>
    <w:rsid w:val="00D30C63"/>
    <w:rsid w:val="00D30F6A"/>
    <w:rsid w:val="00D31AB9"/>
    <w:rsid w:val="00D34EB6"/>
    <w:rsid w:val="00D35850"/>
    <w:rsid w:val="00D414BD"/>
    <w:rsid w:val="00D41F78"/>
    <w:rsid w:val="00D42A45"/>
    <w:rsid w:val="00D42E1E"/>
    <w:rsid w:val="00D42F7E"/>
    <w:rsid w:val="00D4370F"/>
    <w:rsid w:val="00D43DB6"/>
    <w:rsid w:val="00D43E80"/>
    <w:rsid w:val="00D44555"/>
    <w:rsid w:val="00D44569"/>
    <w:rsid w:val="00D45EAA"/>
    <w:rsid w:val="00D46654"/>
    <w:rsid w:val="00D4685F"/>
    <w:rsid w:val="00D46A12"/>
    <w:rsid w:val="00D46E05"/>
    <w:rsid w:val="00D4725E"/>
    <w:rsid w:val="00D4777B"/>
    <w:rsid w:val="00D47D9A"/>
    <w:rsid w:val="00D50635"/>
    <w:rsid w:val="00D507ED"/>
    <w:rsid w:val="00D51A35"/>
    <w:rsid w:val="00D529AC"/>
    <w:rsid w:val="00D52D23"/>
    <w:rsid w:val="00D530AF"/>
    <w:rsid w:val="00D5361F"/>
    <w:rsid w:val="00D53724"/>
    <w:rsid w:val="00D53B5B"/>
    <w:rsid w:val="00D5460F"/>
    <w:rsid w:val="00D54DB3"/>
    <w:rsid w:val="00D554B8"/>
    <w:rsid w:val="00D556A0"/>
    <w:rsid w:val="00D568F1"/>
    <w:rsid w:val="00D569E9"/>
    <w:rsid w:val="00D56A91"/>
    <w:rsid w:val="00D56C2A"/>
    <w:rsid w:val="00D56DEF"/>
    <w:rsid w:val="00D56E73"/>
    <w:rsid w:val="00D57162"/>
    <w:rsid w:val="00D5747E"/>
    <w:rsid w:val="00D57C7D"/>
    <w:rsid w:val="00D60473"/>
    <w:rsid w:val="00D605D7"/>
    <w:rsid w:val="00D60B27"/>
    <w:rsid w:val="00D60C6C"/>
    <w:rsid w:val="00D6205C"/>
    <w:rsid w:val="00D62131"/>
    <w:rsid w:val="00D62213"/>
    <w:rsid w:val="00D638FE"/>
    <w:rsid w:val="00D63AF2"/>
    <w:rsid w:val="00D63E16"/>
    <w:rsid w:val="00D644F8"/>
    <w:rsid w:val="00D64740"/>
    <w:rsid w:val="00D64EC4"/>
    <w:rsid w:val="00D651DF"/>
    <w:rsid w:val="00D65804"/>
    <w:rsid w:val="00D65D1F"/>
    <w:rsid w:val="00D667EB"/>
    <w:rsid w:val="00D66B40"/>
    <w:rsid w:val="00D67EEB"/>
    <w:rsid w:val="00D708F2"/>
    <w:rsid w:val="00D716C2"/>
    <w:rsid w:val="00D718FA"/>
    <w:rsid w:val="00D7195D"/>
    <w:rsid w:val="00D71DC2"/>
    <w:rsid w:val="00D72B0C"/>
    <w:rsid w:val="00D73CF1"/>
    <w:rsid w:val="00D73D57"/>
    <w:rsid w:val="00D74031"/>
    <w:rsid w:val="00D740A9"/>
    <w:rsid w:val="00D74C69"/>
    <w:rsid w:val="00D75112"/>
    <w:rsid w:val="00D75F60"/>
    <w:rsid w:val="00D7669F"/>
    <w:rsid w:val="00D775EC"/>
    <w:rsid w:val="00D77D95"/>
    <w:rsid w:val="00D80F98"/>
    <w:rsid w:val="00D810D1"/>
    <w:rsid w:val="00D81166"/>
    <w:rsid w:val="00D8129B"/>
    <w:rsid w:val="00D81378"/>
    <w:rsid w:val="00D81C02"/>
    <w:rsid w:val="00D824B5"/>
    <w:rsid w:val="00D82F7A"/>
    <w:rsid w:val="00D830F5"/>
    <w:rsid w:val="00D84536"/>
    <w:rsid w:val="00D845C2"/>
    <w:rsid w:val="00D84687"/>
    <w:rsid w:val="00D85EE1"/>
    <w:rsid w:val="00D86209"/>
    <w:rsid w:val="00D86724"/>
    <w:rsid w:val="00D86A72"/>
    <w:rsid w:val="00D8702E"/>
    <w:rsid w:val="00D879D6"/>
    <w:rsid w:val="00D90050"/>
    <w:rsid w:val="00D901D5"/>
    <w:rsid w:val="00D9029F"/>
    <w:rsid w:val="00D91651"/>
    <w:rsid w:val="00D91910"/>
    <w:rsid w:val="00D92745"/>
    <w:rsid w:val="00D92B36"/>
    <w:rsid w:val="00D934EB"/>
    <w:rsid w:val="00D94F0B"/>
    <w:rsid w:val="00D95592"/>
    <w:rsid w:val="00D966DF"/>
    <w:rsid w:val="00D96DAB"/>
    <w:rsid w:val="00D97322"/>
    <w:rsid w:val="00D973E4"/>
    <w:rsid w:val="00D978BA"/>
    <w:rsid w:val="00D97DE5"/>
    <w:rsid w:val="00DA0145"/>
    <w:rsid w:val="00DA0C56"/>
    <w:rsid w:val="00DA0DF0"/>
    <w:rsid w:val="00DA10EB"/>
    <w:rsid w:val="00DA12DD"/>
    <w:rsid w:val="00DA1C1E"/>
    <w:rsid w:val="00DA1DBD"/>
    <w:rsid w:val="00DA1EB8"/>
    <w:rsid w:val="00DA2380"/>
    <w:rsid w:val="00DA2F09"/>
    <w:rsid w:val="00DA2F64"/>
    <w:rsid w:val="00DA3F36"/>
    <w:rsid w:val="00DA4361"/>
    <w:rsid w:val="00DA43E7"/>
    <w:rsid w:val="00DA522B"/>
    <w:rsid w:val="00DA5DA9"/>
    <w:rsid w:val="00DA6313"/>
    <w:rsid w:val="00DA6878"/>
    <w:rsid w:val="00DA68BE"/>
    <w:rsid w:val="00DA6F24"/>
    <w:rsid w:val="00DA7CA8"/>
    <w:rsid w:val="00DB01B0"/>
    <w:rsid w:val="00DB0809"/>
    <w:rsid w:val="00DB08E4"/>
    <w:rsid w:val="00DB149D"/>
    <w:rsid w:val="00DB162D"/>
    <w:rsid w:val="00DB181E"/>
    <w:rsid w:val="00DB1A02"/>
    <w:rsid w:val="00DB1FEE"/>
    <w:rsid w:val="00DB2529"/>
    <w:rsid w:val="00DB4410"/>
    <w:rsid w:val="00DB4855"/>
    <w:rsid w:val="00DB4C23"/>
    <w:rsid w:val="00DB5130"/>
    <w:rsid w:val="00DB5843"/>
    <w:rsid w:val="00DB620B"/>
    <w:rsid w:val="00DB760C"/>
    <w:rsid w:val="00DB7F38"/>
    <w:rsid w:val="00DC0865"/>
    <w:rsid w:val="00DC0BB5"/>
    <w:rsid w:val="00DC119F"/>
    <w:rsid w:val="00DC14B9"/>
    <w:rsid w:val="00DC1A4C"/>
    <w:rsid w:val="00DC1DC3"/>
    <w:rsid w:val="00DC1EB9"/>
    <w:rsid w:val="00DC2052"/>
    <w:rsid w:val="00DC2637"/>
    <w:rsid w:val="00DC2D83"/>
    <w:rsid w:val="00DC3971"/>
    <w:rsid w:val="00DC3E00"/>
    <w:rsid w:val="00DC4B3D"/>
    <w:rsid w:val="00DC686A"/>
    <w:rsid w:val="00DC734B"/>
    <w:rsid w:val="00DC7548"/>
    <w:rsid w:val="00DC77FD"/>
    <w:rsid w:val="00DC7D71"/>
    <w:rsid w:val="00DD0473"/>
    <w:rsid w:val="00DD0C8D"/>
    <w:rsid w:val="00DD1280"/>
    <w:rsid w:val="00DD1CEE"/>
    <w:rsid w:val="00DD201E"/>
    <w:rsid w:val="00DD3019"/>
    <w:rsid w:val="00DD37E0"/>
    <w:rsid w:val="00DD4836"/>
    <w:rsid w:val="00DD4931"/>
    <w:rsid w:val="00DD498C"/>
    <w:rsid w:val="00DD4A81"/>
    <w:rsid w:val="00DD4E65"/>
    <w:rsid w:val="00DD5B24"/>
    <w:rsid w:val="00DD5CC3"/>
    <w:rsid w:val="00DD6EF9"/>
    <w:rsid w:val="00DD7636"/>
    <w:rsid w:val="00DD783B"/>
    <w:rsid w:val="00DE030C"/>
    <w:rsid w:val="00DE182D"/>
    <w:rsid w:val="00DE1B9C"/>
    <w:rsid w:val="00DE1DF2"/>
    <w:rsid w:val="00DE2179"/>
    <w:rsid w:val="00DE237B"/>
    <w:rsid w:val="00DE26F2"/>
    <w:rsid w:val="00DE4EBE"/>
    <w:rsid w:val="00DE4F92"/>
    <w:rsid w:val="00DE53AB"/>
    <w:rsid w:val="00DE57F4"/>
    <w:rsid w:val="00DE6032"/>
    <w:rsid w:val="00DE6144"/>
    <w:rsid w:val="00DE6567"/>
    <w:rsid w:val="00DE6A96"/>
    <w:rsid w:val="00DE71DF"/>
    <w:rsid w:val="00DE78DC"/>
    <w:rsid w:val="00DF087F"/>
    <w:rsid w:val="00DF137E"/>
    <w:rsid w:val="00DF17B9"/>
    <w:rsid w:val="00DF1DE0"/>
    <w:rsid w:val="00DF387C"/>
    <w:rsid w:val="00DF3EB1"/>
    <w:rsid w:val="00DF4001"/>
    <w:rsid w:val="00DF5206"/>
    <w:rsid w:val="00DF5A77"/>
    <w:rsid w:val="00DF5B6C"/>
    <w:rsid w:val="00DF5FF4"/>
    <w:rsid w:val="00DF6274"/>
    <w:rsid w:val="00DF674E"/>
    <w:rsid w:val="00DF6D7D"/>
    <w:rsid w:val="00DF715A"/>
    <w:rsid w:val="00DF791F"/>
    <w:rsid w:val="00DF7B09"/>
    <w:rsid w:val="00DF7BE3"/>
    <w:rsid w:val="00DF7F18"/>
    <w:rsid w:val="00E00D08"/>
    <w:rsid w:val="00E00DD1"/>
    <w:rsid w:val="00E01E29"/>
    <w:rsid w:val="00E02619"/>
    <w:rsid w:val="00E0297D"/>
    <w:rsid w:val="00E02ABD"/>
    <w:rsid w:val="00E02B2A"/>
    <w:rsid w:val="00E03470"/>
    <w:rsid w:val="00E03F39"/>
    <w:rsid w:val="00E04400"/>
    <w:rsid w:val="00E04A6B"/>
    <w:rsid w:val="00E04FEC"/>
    <w:rsid w:val="00E0511E"/>
    <w:rsid w:val="00E05698"/>
    <w:rsid w:val="00E06103"/>
    <w:rsid w:val="00E0694E"/>
    <w:rsid w:val="00E06CC5"/>
    <w:rsid w:val="00E072BA"/>
    <w:rsid w:val="00E07C5A"/>
    <w:rsid w:val="00E1015E"/>
    <w:rsid w:val="00E1068A"/>
    <w:rsid w:val="00E11714"/>
    <w:rsid w:val="00E11D2A"/>
    <w:rsid w:val="00E120B4"/>
    <w:rsid w:val="00E12615"/>
    <w:rsid w:val="00E12810"/>
    <w:rsid w:val="00E12A03"/>
    <w:rsid w:val="00E12F2A"/>
    <w:rsid w:val="00E14680"/>
    <w:rsid w:val="00E161DF"/>
    <w:rsid w:val="00E168D4"/>
    <w:rsid w:val="00E16C05"/>
    <w:rsid w:val="00E16DF9"/>
    <w:rsid w:val="00E17529"/>
    <w:rsid w:val="00E17E6D"/>
    <w:rsid w:val="00E20180"/>
    <w:rsid w:val="00E207E4"/>
    <w:rsid w:val="00E2085B"/>
    <w:rsid w:val="00E20FE4"/>
    <w:rsid w:val="00E20FE5"/>
    <w:rsid w:val="00E21040"/>
    <w:rsid w:val="00E21976"/>
    <w:rsid w:val="00E22257"/>
    <w:rsid w:val="00E2256F"/>
    <w:rsid w:val="00E22C82"/>
    <w:rsid w:val="00E231D8"/>
    <w:rsid w:val="00E249BA"/>
    <w:rsid w:val="00E24F5A"/>
    <w:rsid w:val="00E25386"/>
    <w:rsid w:val="00E279A3"/>
    <w:rsid w:val="00E27CBF"/>
    <w:rsid w:val="00E30B9A"/>
    <w:rsid w:val="00E30D83"/>
    <w:rsid w:val="00E30F62"/>
    <w:rsid w:val="00E311F0"/>
    <w:rsid w:val="00E320EB"/>
    <w:rsid w:val="00E32511"/>
    <w:rsid w:val="00E32EBE"/>
    <w:rsid w:val="00E331E8"/>
    <w:rsid w:val="00E333D2"/>
    <w:rsid w:val="00E33906"/>
    <w:rsid w:val="00E34308"/>
    <w:rsid w:val="00E34750"/>
    <w:rsid w:val="00E36800"/>
    <w:rsid w:val="00E36E42"/>
    <w:rsid w:val="00E3768B"/>
    <w:rsid w:val="00E37D3D"/>
    <w:rsid w:val="00E400FC"/>
    <w:rsid w:val="00E401A8"/>
    <w:rsid w:val="00E40987"/>
    <w:rsid w:val="00E40EDD"/>
    <w:rsid w:val="00E421F2"/>
    <w:rsid w:val="00E424F8"/>
    <w:rsid w:val="00E42575"/>
    <w:rsid w:val="00E4345D"/>
    <w:rsid w:val="00E43D11"/>
    <w:rsid w:val="00E45AB4"/>
    <w:rsid w:val="00E45DE9"/>
    <w:rsid w:val="00E45EAA"/>
    <w:rsid w:val="00E45F51"/>
    <w:rsid w:val="00E4754F"/>
    <w:rsid w:val="00E477E5"/>
    <w:rsid w:val="00E47C48"/>
    <w:rsid w:val="00E50D70"/>
    <w:rsid w:val="00E52B07"/>
    <w:rsid w:val="00E52B4D"/>
    <w:rsid w:val="00E5384B"/>
    <w:rsid w:val="00E53A69"/>
    <w:rsid w:val="00E54495"/>
    <w:rsid w:val="00E5524A"/>
    <w:rsid w:val="00E55B23"/>
    <w:rsid w:val="00E56D60"/>
    <w:rsid w:val="00E57710"/>
    <w:rsid w:val="00E577B3"/>
    <w:rsid w:val="00E579E4"/>
    <w:rsid w:val="00E57E63"/>
    <w:rsid w:val="00E6001A"/>
    <w:rsid w:val="00E605B8"/>
    <w:rsid w:val="00E60A61"/>
    <w:rsid w:val="00E60ADC"/>
    <w:rsid w:val="00E60F01"/>
    <w:rsid w:val="00E60FF1"/>
    <w:rsid w:val="00E61E39"/>
    <w:rsid w:val="00E6320B"/>
    <w:rsid w:val="00E64897"/>
    <w:rsid w:val="00E65694"/>
    <w:rsid w:val="00E6578C"/>
    <w:rsid w:val="00E65C9D"/>
    <w:rsid w:val="00E65E8D"/>
    <w:rsid w:val="00E6768B"/>
    <w:rsid w:val="00E67A8C"/>
    <w:rsid w:val="00E67AE6"/>
    <w:rsid w:val="00E70970"/>
    <w:rsid w:val="00E70ADA"/>
    <w:rsid w:val="00E70F09"/>
    <w:rsid w:val="00E71C8D"/>
    <w:rsid w:val="00E72454"/>
    <w:rsid w:val="00E728B7"/>
    <w:rsid w:val="00E72E57"/>
    <w:rsid w:val="00E7334C"/>
    <w:rsid w:val="00E73933"/>
    <w:rsid w:val="00E74346"/>
    <w:rsid w:val="00E74859"/>
    <w:rsid w:val="00E754D3"/>
    <w:rsid w:val="00E77861"/>
    <w:rsid w:val="00E806F1"/>
    <w:rsid w:val="00E80DEA"/>
    <w:rsid w:val="00E80FAF"/>
    <w:rsid w:val="00E818FD"/>
    <w:rsid w:val="00E8294B"/>
    <w:rsid w:val="00E82DF7"/>
    <w:rsid w:val="00E830D0"/>
    <w:rsid w:val="00E83A39"/>
    <w:rsid w:val="00E83FD6"/>
    <w:rsid w:val="00E84BDA"/>
    <w:rsid w:val="00E85472"/>
    <w:rsid w:val="00E85958"/>
    <w:rsid w:val="00E86573"/>
    <w:rsid w:val="00E86B35"/>
    <w:rsid w:val="00E870A3"/>
    <w:rsid w:val="00E8760E"/>
    <w:rsid w:val="00E87B08"/>
    <w:rsid w:val="00E87F62"/>
    <w:rsid w:val="00E90BBF"/>
    <w:rsid w:val="00E911A2"/>
    <w:rsid w:val="00E9133A"/>
    <w:rsid w:val="00E91461"/>
    <w:rsid w:val="00E915F6"/>
    <w:rsid w:val="00E92861"/>
    <w:rsid w:val="00E928A8"/>
    <w:rsid w:val="00E929AC"/>
    <w:rsid w:val="00E94173"/>
    <w:rsid w:val="00E94985"/>
    <w:rsid w:val="00E94FF1"/>
    <w:rsid w:val="00E95535"/>
    <w:rsid w:val="00E9557C"/>
    <w:rsid w:val="00E956A7"/>
    <w:rsid w:val="00E95AB4"/>
    <w:rsid w:val="00E967D0"/>
    <w:rsid w:val="00E96955"/>
    <w:rsid w:val="00E96988"/>
    <w:rsid w:val="00E96AA3"/>
    <w:rsid w:val="00E96C59"/>
    <w:rsid w:val="00E97FE1"/>
    <w:rsid w:val="00EA0631"/>
    <w:rsid w:val="00EA09BC"/>
    <w:rsid w:val="00EA0A1A"/>
    <w:rsid w:val="00EA119D"/>
    <w:rsid w:val="00EA1A9C"/>
    <w:rsid w:val="00EA2448"/>
    <w:rsid w:val="00EA2AD3"/>
    <w:rsid w:val="00EA3194"/>
    <w:rsid w:val="00EA33FE"/>
    <w:rsid w:val="00EA377C"/>
    <w:rsid w:val="00EA38F0"/>
    <w:rsid w:val="00EA3B5A"/>
    <w:rsid w:val="00EA4284"/>
    <w:rsid w:val="00EA4A72"/>
    <w:rsid w:val="00EA50E4"/>
    <w:rsid w:val="00EA54FB"/>
    <w:rsid w:val="00EA6B14"/>
    <w:rsid w:val="00EA6CD5"/>
    <w:rsid w:val="00EA72D4"/>
    <w:rsid w:val="00EA73B1"/>
    <w:rsid w:val="00EA79B5"/>
    <w:rsid w:val="00EA7A6B"/>
    <w:rsid w:val="00EA7C29"/>
    <w:rsid w:val="00EB0428"/>
    <w:rsid w:val="00EB0FB7"/>
    <w:rsid w:val="00EB1B6D"/>
    <w:rsid w:val="00EB1C25"/>
    <w:rsid w:val="00EB2EAA"/>
    <w:rsid w:val="00EB3442"/>
    <w:rsid w:val="00EB3BD1"/>
    <w:rsid w:val="00EB3DD8"/>
    <w:rsid w:val="00EB4361"/>
    <w:rsid w:val="00EB46CB"/>
    <w:rsid w:val="00EB4C13"/>
    <w:rsid w:val="00EB4C30"/>
    <w:rsid w:val="00EB510F"/>
    <w:rsid w:val="00EB5D1E"/>
    <w:rsid w:val="00EB636F"/>
    <w:rsid w:val="00EB6EA8"/>
    <w:rsid w:val="00EC013A"/>
    <w:rsid w:val="00EC06E0"/>
    <w:rsid w:val="00EC0C84"/>
    <w:rsid w:val="00EC0D52"/>
    <w:rsid w:val="00EC0FDC"/>
    <w:rsid w:val="00EC1B0E"/>
    <w:rsid w:val="00EC1C11"/>
    <w:rsid w:val="00EC3C75"/>
    <w:rsid w:val="00EC3E98"/>
    <w:rsid w:val="00EC3EA4"/>
    <w:rsid w:val="00EC4A00"/>
    <w:rsid w:val="00EC4AB6"/>
    <w:rsid w:val="00EC4AEE"/>
    <w:rsid w:val="00EC4D67"/>
    <w:rsid w:val="00EC50BB"/>
    <w:rsid w:val="00EC5109"/>
    <w:rsid w:val="00EC592E"/>
    <w:rsid w:val="00EC5AE9"/>
    <w:rsid w:val="00EC67F5"/>
    <w:rsid w:val="00EC6CA0"/>
    <w:rsid w:val="00EC75A8"/>
    <w:rsid w:val="00EC78FC"/>
    <w:rsid w:val="00EC7A7A"/>
    <w:rsid w:val="00EC7D32"/>
    <w:rsid w:val="00ED05BE"/>
    <w:rsid w:val="00ED0C57"/>
    <w:rsid w:val="00ED0DEC"/>
    <w:rsid w:val="00ED12D0"/>
    <w:rsid w:val="00ED130E"/>
    <w:rsid w:val="00ED1485"/>
    <w:rsid w:val="00ED1DCF"/>
    <w:rsid w:val="00ED205E"/>
    <w:rsid w:val="00ED30E4"/>
    <w:rsid w:val="00ED3D71"/>
    <w:rsid w:val="00ED41CF"/>
    <w:rsid w:val="00ED4A28"/>
    <w:rsid w:val="00ED4B81"/>
    <w:rsid w:val="00ED5384"/>
    <w:rsid w:val="00ED5AB8"/>
    <w:rsid w:val="00ED6338"/>
    <w:rsid w:val="00ED67AC"/>
    <w:rsid w:val="00ED6AEC"/>
    <w:rsid w:val="00ED7E87"/>
    <w:rsid w:val="00EE0B3B"/>
    <w:rsid w:val="00EE0C2B"/>
    <w:rsid w:val="00EE172C"/>
    <w:rsid w:val="00EE1C8D"/>
    <w:rsid w:val="00EE2416"/>
    <w:rsid w:val="00EE2C63"/>
    <w:rsid w:val="00EE354E"/>
    <w:rsid w:val="00EE37FD"/>
    <w:rsid w:val="00EE3F2D"/>
    <w:rsid w:val="00EE4B31"/>
    <w:rsid w:val="00EE5571"/>
    <w:rsid w:val="00EE5959"/>
    <w:rsid w:val="00EE6183"/>
    <w:rsid w:val="00EE7198"/>
    <w:rsid w:val="00EE72B1"/>
    <w:rsid w:val="00EE7A0F"/>
    <w:rsid w:val="00EF0119"/>
    <w:rsid w:val="00EF024D"/>
    <w:rsid w:val="00EF0420"/>
    <w:rsid w:val="00EF0635"/>
    <w:rsid w:val="00EF0A33"/>
    <w:rsid w:val="00EF31B2"/>
    <w:rsid w:val="00EF3432"/>
    <w:rsid w:val="00EF39E7"/>
    <w:rsid w:val="00EF3CE0"/>
    <w:rsid w:val="00EF599C"/>
    <w:rsid w:val="00EF6084"/>
    <w:rsid w:val="00EF63FB"/>
    <w:rsid w:val="00EF674A"/>
    <w:rsid w:val="00EF6B6F"/>
    <w:rsid w:val="00EF6C29"/>
    <w:rsid w:val="00EF7679"/>
    <w:rsid w:val="00EF7B75"/>
    <w:rsid w:val="00EF7F2D"/>
    <w:rsid w:val="00F005FE"/>
    <w:rsid w:val="00F00ACF"/>
    <w:rsid w:val="00F0179B"/>
    <w:rsid w:val="00F01AF1"/>
    <w:rsid w:val="00F01C91"/>
    <w:rsid w:val="00F0231B"/>
    <w:rsid w:val="00F025EF"/>
    <w:rsid w:val="00F03324"/>
    <w:rsid w:val="00F0359D"/>
    <w:rsid w:val="00F03DC9"/>
    <w:rsid w:val="00F043FB"/>
    <w:rsid w:val="00F04512"/>
    <w:rsid w:val="00F0466D"/>
    <w:rsid w:val="00F052D6"/>
    <w:rsid w:val="00F0598D"/>
    <w:rsid w:val="00F05A9D"/>
    <w:rsid w:val="00F05FFB"/>
    <w:rsid w:val="00F06C5E"/>
    <w:rsid w:val="00F071BC"/>
    <w:rsid w:val="00F07853"/>
    <w:rsid w:val="00F07A4C"/>
    <w:rsid w:val="00F07EE2"/>
    <w:rsid w:val="00F10147"/>
    <w:rsid w:val="00F103D7"/>
    <w:rsid w:val="00F10F79"/>
    <w:rsid w:val="00F116A5"/>
    <w:rsid w:val="00F11F22"/>
    <w:rsid w:val="00F132B8"/>
    <w:rsid w:val="00F13D71"/>
    <w:rsid w:val="00F14187"/>
    <w:rsid w:val="00F142C2"/>
    <w:rsid w:val="00F14AE1"/>
    <w:rsid w:val="00F153F1"/>
    <w:rsid w:val="00F154FA"/>
    <w:rsid w:val="00F1584F"/>
    <w:rsid w:val="00F164B0"/>
    <w:rsid w:val="00F166C1"/>
    <w:rsid w:val="00F1728F"/>
    <w:rsid w:val="00F1781F"/>
    <w:rsid w:val="00F17882"/>
    <w:rsid w:val="00F206E4"/>
    <w:rsid w:val="00F23035"/>
    <w:rsid w:val="00F236BB"/>
    <w:rsid w:val="00F237FE"/>
    <w:rsid w:val="00F23871"/>
    <w:rsid w:val="00F24CCC"/>
    <w:rsid w:val="00F24DDA"/>
    <w:rsid w:val="00F25288"/>
    <w:rsid w:val="00F2688F"/>
    <w:rsid w:val="00F26CCE"/>
    <w:rsid w:val="00F26CEA"/>
    <w:rsid w:val="00F26DD7"/>
    <w:rsid w:val="00F271B7"/>
    <w:rsid w:val="00F301BC"/>
    <w:rsid w:val="00F304F3"/>
    <w:rsid w:val="00F309FD"/>
    <w:rsid w:val="00F30BD1"/>
    <w:rsid w:val="00F31513"/>
    <w:rsid w:val="00F316EC"/>
    <w:rsid w:val="00F31D8B"/>
    <w:rsid w:val="00F32396"/>
    <w:rsid w:val="00F324D6"/>
    <w:rsid w:val="00F334D9"/>
    <w:rsid w:val="00F33800"/>
    <w:rsid w:val="00F3570A"/>
    <w:rsid w:val="00F35DB2"/>
    <w:rsid w:val="00F35EA9"/>
    <w:rsid w:val="00F3634D"/>
    <w:rsid w:val="00F36F0E"/>
    <w:rsid w:val="00F377D0"/>
    <w:rsid w:val="00F37951"/>
    <w:rsid w:val="00F40239"/>
    <w:rsid w:val="00F40334"/>
    <w:rsid w:val="00F4132E"/>
    <w:rsid w:val="00F41E7E"/>
    <w:rsid w:val="00F42DE8"/>
    <w:rsid w:val="00F43C6B"/>
    <w:rsid w:val="00F444BB"/>
    <w:rsid w:val="00F44ED6"/>
    <w:rsid w:val="00F46396"/>
    <w:rsid w:val="00F46EC5"/>
    <w:rsid w:val="00F47742"/>
    <w:rsid w:val="00F4791C"/>
    <w:rsid w:val="00F47A47"/>
    <w:rsid w:val="00F506CA"/>
    <w:rsid w:val="00F50AD5"/>
    <w:rsid w:val="00F50DDB"/>
    <w:rsid w:val="00F514CC"/>
    <w:rsid w:val="00F5238A"/>
    <w:rsid w:val="00F52E25"/>
    <w:rsid w:val="00F543F9"/>
    <w:rsid w:val="00F548AC"/>
    <w:rsid w:val="00F55116"/>
    <w:rsid w:val="00F55730"/>
    <w:rsid w:val="00F55A3D"/>
    <w:rsid w:val="00F55FD3"/>
    <w:rsid w:val="00F56381"/>
    <w:rsid w:val="00F56708"/>
    <w:rsid w:val="00F574CF"/>
    <w:rsid w:val="00F5758D"/>
    <w:rsid w:val="00F576CD"/>
    <w:rsid w:val="00F57D94"/>
    <w:rsid w:val="00F601ED"/>
    <w:rsid w:val="00F61111"/>
    <w:rsid w:val="00F6114D"/>
    <w:rsid w:val="00F61276"/>
    <w:rsid w:val="00F612B8"/>
    <w:rsid w:val="00F61D3E"/>
    <w:rsid w:val="00F61E72"/>
    <w:rsid w:val="00F61F98"/>
    <w:rsid w:val="00F626F9"/>
    <w:rsid w:val="00F63503"/>
    <w:rsid w:val="00F639D1"/>
    <w:rsid w:val="00F63A26"/>
    <w:rsid w:val="00F64A66"/>
    <w:rsid w:val="00F6560A"/>
    <w:rsid w:val="00F65C4C"/>
    <w:rsid w:val="00F6610E"/>
    <w:rsid w:val="00F6615A"/>
    <w:rsid w:val="00F6620E"/>
    <w:rsid w:val="00F668BB"/>
    <w:rsid w:val="00F6747C"/>
    <w:rsid w:val="00F67BD4"/>
    <w:rsid w:val="00F67C09"/>
    <w:rsid w:val="00F70B36"/>
    <w:rsid w:val="00F70E55"/>
    <w:rsid w:val="00F71297"/>
    <w:rsid w:val="00F71627"/>
    <w:rsid w:val="00F71EE8"/>
    <w:rsid w:val="00F71F3A"/>
    <w:rsid w:val="00F7200B"/>
    <w:rsid w:val="00F720E1"/>
    <w:rsid w:val="00F720E4"/>
    <w:rsid w:val="00F722F6"/>
    <w:rsid w:val="00F72E17"/>
    <w:rsid w:val="00F7392D"/>
    <w:rsid w:val="00F73F08"/>
    <w:rsid w:val="00F749D4"/>
    <w:rsid w:val="00F74AB0"/>
    <w:rsid w:val="00F75601"/>
    <w:rsid w:val="00F759A9"/>
    <w:rsid w:val="00F7641F"/>
    <w:rsid w:val="00F76A2D"/>
    <w:rsid w:val="00F76ECF"/>
    <w:rsid w:val="00F7763F"/>
    <w:rsid w:val="00F776F5"/>
    <w:rsid w:val="00F77EB5"/>
    <w:rsid w:val="00F809B3"/>
    <w:rsid w:val="00F81237"/>
    <w:rsid w:val="00F818EA"/>
    <w:rsid w:val="00F8353D"/>
    <w:rsid w:val="00F8377E"/>
    <w:rsid w:val="00F842CE"/>
    <w:rsid w:val="00F85DD4"/>
    <w:rsid w:val="00F8659F"/>
    <w:rsid w:val="00F8672F"/>
    <w:rsid w:val="00F86DE1"/>
    <w:rsid w:val="00F8746A"/>
    <w:rsid w:val="00F879A1"/>
    <w:rsid w:val="00F90149"/>
    <w:rsid w:val="00F915EA"/>
    <w:rsid w:val="00F91ACE"/>
    <w:rsid w:val="00F93515"/>
    <w:rsid w:val="00F937CA"/>
    <w:rsid w:val="00F938E2"/>
    <w:rsid w:val="00F94D2A"/>
    <w:rsid w:val="00F951BA"/>
    <w:rsid w:val="00F95929"/>
    <w:rsid w:val="00F967BB"/>
    <w:rsid w:val="00FA1512"/>
    <w:rsid w:val="00FA1D00"/>
    <w:rsid w:val="00FA214E"/>
    <w:rsid w:val="00FA285B"/>
    <w:rsid w:val="00FA2863"/>
    <w:rsid w:val="00FA309D"/>
    <w:rsid w:val="00FA3621"/>
    <w:rsid w:val="00FA417D"/>
    <w:rsid w:val="00FA41D7"/>
    <w:rsid w:val="00FA4921"/>
    <w:rsid w:val="00FA4D72"/>
    <w:rsid w:val="00FA536B"/>
    <w:rsid w:val="00FA56BA"/>
    <w:rsid w:val="00FA5B46"/>
    <w:rsid w:val="00FA7453"/>
    <w:rsid w:val="00FA7966"/>
    <w:rsid w:val="00FA7FF5"/>
    <w:rsid w:val="00FB0051"/>
    <w:rsid w:val="00FB032D"/>
    <w:rsid w:val="00FB0C2A"/>
    <w:rsid w:val="00FB0CC8"/>
    <w:rsid w:val="00FB0D5F"/>
    <w:rsid w:val="00FB20FD"/>
    <w:rsid w:val="00FB290C"/>
    <w:rsid w:val="00FB37BF"/>
    <w:rsid w:val="00FB4992"/>
    <w:rsid w:val="00FB4CBC"/>
    <w:rsid w:val="00FB54E3"/>
    <w:rsid w:val="00FB5575"/>
    <w:rsid w:val="00FB5F62"/>
    <w:rsid w:val="00FB60C8"/>
    <w:rsid w:val="00FB61CA"/>
    <w:rsid w:val="00FB6A25"/>
    <w:rsid w:val="00FB7144"/>
    <w:rsid w:val="00FB766F"/>
    <w:rsid w:val="00FC00B4"/>
    <w:rsid w:val="00FC085A"/>
    <w:rsid w:val="00FC1725"/>
    <w:rsid w:val="00FC1833"/>
    <w:rsid w:val="00FC2615"/>
    <w:rsid w:val="00FC29A3"/>
    <w:rsid w:val="00FC32AD"/>
    <w:rsid w:val="00FC5372"/>
    <w:rsid w:val="00FC5842"/>
    <w:rsid w:val="00FC67E9"/>
    <w:rsid w:val="00FC6B00"/>
    <w:rsid w:val="00FC6BBF"/>
    <w:rsid w:val="00FC73EF"/>
    <w:rsid w:val="00FC796C"/>
    <w:rsid w:val="00FC7B4C"/>
    <w:rsid w:val="00FD1941"/>
    <w:rsid w:val="00FD2AF9"/>
    <w:rsid w:val="00FD328C"/>
    <w:rsid w:val="00FD33A0"/>
    <w:rsid w:val="00FD33E2"/>
    <w:rsid w:val="00FD3C24"/>
    <w:rsid w:val="00FD3D41"/>
    <w:rsid w:val="00FD4112"/>
    <w:rsid w:val="00FD5AEB"/>
    <w:rsid w:val="00FD5F97"/>
    <w:rsid w:val="00FD6099"/>
    <w:rsid w:val="00FD7040"/>
    <w:rsid w:val="00FD707C"/>
    <w:rsid w:val="00FD74BE"/>
    <w:rsid w:val="00FD770B"/>
    <w:rsid w:val="00FD77CD"/>
    <w:rsid w:val="00FD791F"/>
    <w:rsid w:val="00FD79C6"/>
    <w:rsid w:val="00FE05E9"/>
    <w:rsid w:val="00FE06DD"/>
    <w:rsid w:val="00FE082A"/>
    <w:rsid w:val="00FE1798"/>
    <w:rsid w:val="00FE1BCB"/>
    <w:rsid w:val="00FE1E21"/>
    <w:rsid w:val="00FE26D1"/>
    <w:rsid w:val="00FE2DD1"/>
    <w:rsid w:val="00FE2E89"/>
    <w:rsid w:val="00FE3BEF"/>
    <w:rsid w:val="00FE3F94"/>
    <w:rsid w:val="00FE4559"/>
    <w:rsid w:val="00FE46BE"/>
    <w:rsid w:val="00FE4A7C"/>
    <w:rsid w:val="00FE5A40"/>
    <w:rsid w:val="00FE5CA4"/>
    <w:rsid w:val="00FE5D63"/>
    <w:rsid w:val="00FE6C8D"/>
    <w:rsid w:val="00FE6C8E"/>
    <w:rsid w:val="00FF00D7"/>
    <w:rsid w:val="00FF0365"/>
    <w:rsid w:val="00FF14C9"/>
    <w:rsid w:val="00FF1878"/>
    <w:rsid w:val="00FF1B00"/>
    <w:rsid w:val="00FF291E"/>
    <w:rsid w:val="00FF2C2F"/>
    <w:rsid w:val="00FF2EB1"/>
    <w:rsid w:val="00FF39A9"/>
    <w:rsid w:val="00FF3C85"/>
    <w:rsid w:val="00FF5113"/>
    <w:rsid w:val="00FF5C3F"/>
    <w:rsid w:val="00FF647B"/>
    <w:rsid w:val="00FF6A16"/>
    <w:rsid w:val="00FF7D6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49732E"/>
    <w:rPr>
      <w:sz w:val="24"/>
      <w:szCs w:val="24"/>
    </w:rPr>
  </w:style>
  <w:style w:type="paragraph" w:styleId="Nagwek1">
    <w:name w:val="heading 1"/>
    <w:basedOn w:val="Normalny"/>
    <w:next w:val="Normalny"/>
    <w:qFormat/>
    <w:rsid w:val="00D50635"/>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4B23DC"/>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D50635"/>
    <w:pPr>
      <w:keepNext/>
      <w:spacing w:before="240" w:after="60"/>
      <w:outlineLvl w:val="2"/>
    </w:pPr>
    <w:rPr>
      <w:rFonts w:ascii="Arial" w:hAnsi="Arial" w:cs="Arial"/>
      <w:b/>
      <w:bCs/>
      <w:sz w:val="26"/>
      <w:szCs w:val="26"/>
    </w:rPr>
  </w:style>
  <w:style w:type="paragraph" w:styleId="Nagwek5">
    <w:name w:val="heading 5"/>
    <w:basedOn w:val="Normalny"/>
    <w:qFormat/>
    <w:rsid w:val="001470FF"/>
    <w:pPr>
      <w:spacing w:before="100" w:beforeAutospacing="1" w:after="100" w:afterAutospacing="1"/>
      <w:outlineLvl w:val="4"/>
    </w:pPr>
    <w:rPr>
      <w:rFonts w:ascii="Verdana" w:hAnsi="Verdana"/>
      <w:b/>
      <w:bCs/>
      <w:sz w:val="22"/>
      <w:szCs w:val="22"/>
    </w:rPr>
  </w:style>
  <w:style w:type="paragraph" w:styleId="Nagwek6">
    <w:name w:val="heading 6"/>
    <w:basedOn w:val="Normalny"/>
    <w:next w:val="Normalny"/>
    <w:qFormat/>
    <w:rsid w:val="009E225A"/>
    <w:pPr>
      <w:spacing w:before="240" w:after="60"/>
      <w:outlineLvl w:val="5"/>
    </w:pPr>
    <w:rPr>
      <w:b/>
      <w:bCs/>
      <w:sz w:val="22"/>
      <w:szCs w:val="22"/>
    </w:rPr>
  </w:style>
  <w:style w:type="paragraph" w:styleId="Nagwek9">
    <w:name w:val="heading 9"/>
    <w:basedOn w:val="Normalny"/>
    <w:next w:val="Normalny"/>
    <w:qFormat/>
    <w:rsid w:val="00433280"/>
    <w:pPr>
      <w:spacing w:before="240" w:after="60"/>
      <w:outlineLvl w:val="8"/>
    </w:pPr>
    <w:rPr>
      <w:rFonts w:ascii="Arial" w:hAnsi="Arial" w:cs="Arial"/>
      <w:sz w:val="22"/>
      <w:szCs w:val="22"/>
    </w:rPr>
  </w:style>
  <w:style w:type="character" w:default="1" w:styleId="Domylnaczcionkaakapitu">
    <w:name w:val="Default Paragraph Font"/>
    <w:link w:val="Znak7"/>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customStyle="1" w:styleId="Znak">
    <w:name w:val="Znak"/>
    <w:basedOn w:val="Normalny"/>
    <w:rsid w:val="00D50635"/>
  </w:style>
  <w:style w:type="paragraph" w:customStyle="1" w:styleId="Znak0">
    <w:name w:val=" Znak"/>
    <w:basedOn w:val="Normalny"/>
    <w:rsid w:val="00D50635"/>
  </w:style>
  <w:style w:type="paragraph" w:styleId="Nagwek">
    <w:name w:val="header"/>
    <w:basedOn w:val="Normalny"/>
    <w:rsid w:val="00D50635"/>
    <w:pPr>
      <w:tabs>
        <w:tab w:val="center" w:pos="4536"/>
        <w:tab w:val="right" w:pos="9072"/>
      </w:tabs>
    </w:pPr>
  </w:style>
  <w:style w:type="paragraph" w:styleId="Stopka">
    <w:name w:val="footer"/>
    <w:basedOn w:val="Normalny"/>
    <w:link w:val="StopkaZnak"/>
    <w:rsid w:val="00D50635"/>
    <w:pPr>
      <w:tabs>
        <w:tab w:val="center" w:pos="4536"/>
        <w:tab w:val="right" w:pos="9072"/>
      </w:tabs>
    </w:pPr>
  </w:style>
  <w:style w:type="character" w:customStyle="1" w:styleId="StopkaZnak">
    <w:name w:val="Stopka Znak"/>
    <w:basedOn w:val="Domylnaczcionkaakapitu"/>
    <w:link w:val="Stopka"/>
    <w:rsid w:val="00D50635"/>
    <w:rPr>
      <w:sz w:val="24"/>
      <w:szCs w:val="24"/>
      <w:lang w:val="pl-PL" w:eastAsia="pl-PL" w:bidi="ar-SA"/>
    </w:rPr>
  </w:style>
  <w:style w:type="character" w:styleId="Numerstrony">
    <w:name w:val="page number"/>
    <w:basedOn w:val="Domylnaczcionkaakapitu"/>
    <w:rsid w:val="00D50635"/>
  </w:style>
  <w:style w:type="character" w:styleId="Hipercze">
    <w:name w:val="Hyperlink"/>
    <w:basedOn w:val="Domylnaczcionkaakapitu"/>
    <w:rsid w:val="00D50635"/>
    <w:rPr>
      <w:rFonts w:ascii="Verdana" w:hAnsi="Verdana" w:hint="default"/>
      <w:strike w:val="0"/>
      <w:dstrike w:val="0"/>
      <w:color w:val="9C0902"/>
      <w:sz w:val="17"/>
      <w:szCs w:val="17"/>
      <w:u w:val="none"/>
      <w:effect w:val="none"/>
    </w:rPr>
  </w:style>
  <w:style w:type="character" w:customStyle="1" w:styleId="tresc">
    <w:name w:val="tresc"/>
    <w:basedOn w:val="Domylnaczcionkaakapitu"/>
    <w:rsid w:val="00D50635"/>
  </w:style>
  <w:style w:type="character" w:styleId="Pogrubienie">
    <w:name w:val="Strong"/>
    <w:basedOn w:val="Domylnaczcionkaakapitu"/>
    <w:qFormat/>
    <w:rsid w:val="00D50635"/>
    <w:rPr>
      <w:b/>
      <w:bCs/>
    </w:rPr>
  </w:style>
  <w:style w:type="paragraph" w:styleId="Tekstprzypisukocowego">
    <w:name w:val="endnote text"/>
    <w:basedOn w:val="Normalny"/>
    <w:semiHidden/>
    <w:rsid w:val="00D50635"/>
    <w:rPr>
      <w:sz w:val="20"/>
      <w:szCs w:val="20"/>
    </w:rPr>
  </w:style>
  <w:style w:type="table" w:styleId="Tabela-Siatka">
    <w:name w:val="Table Grid"/>
    <w:basedOn w:val="Standardowy"/>
    <w:rsid w:val="00D506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ZnakZnak">
    <w:name w:val="Znak Znak Znak Znak"/>
    <w:basedOn w:val="Normalny"/>
    <w:rsid w:val="00D50635"/>
  </w:style>
  <w:style w:type="paragraph" w:customStyle="1" w:styleId="ZnakZnakZnakZnak0">
    <w:name w:val=" Znak Znak Znak Znak"/>
    <w:basedOn w:val="Normalny"/>
    <w:rsid w:val="00D50635"/>
  </w:style>
  <w:style w:type="paragraph" w:styleId="Tekstkomentarza">
    <w:name w:val="annotation text"/>
    <w:basedOn w:val="Normalny"/>
    <w:semiHidden/>
    <w:rsid w:val="00D50635"/>
    <w:pPr>
      <w:spacing w:after="120" w:line="320" w:lineRule="exact"/>
      <w:ind w:firstLine="709"/>
      <w:jc w:val="both"/>
    </w:pPr>
    <w:rPr>
      <w:rFonts w:ascii="Arial" w:hAnsi="Arial"/>
      <w:sz w:val="20"/>
      <w:szCs w:val="20"/>
    </w:rPr>
  </w:style>
  <w:style w:type="paragraph" w:styleId="Tekstdymka">
    <w:name w:val="Balloon Text"/>
    <w:basedOn w:val="Normalny"/>
    <w:semiHidden/>
    <w:rsid w:val="00D50635"/>
    <w:rPr>
      <w:rFonts w:ascii="Tahoma" w:hAnsi="Tahoma" w:cs="Tahoma"/>
      <w:sz w:val="16"/>
      <w:szCs w:val="16"/>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 text"/>
    <w:basedOn w:val="Normalny"/>
    <w:link w:val="TekstprzypisudolnegoZnak"/>
    <w:semiHidden/>
    <w:rsid w:val="00D50635"/>
    <w:rPr>
      <w:sz w:val="20"/>
      <w:szCs w:val="20"/>
    </w:rPr>
  </w:style>
  <w:style w:type="paragraph" w:customStyle="1" w:styleId="ZnakZnakZnakZnakZnakZnakZnak">
    <w:name w:val=" Znak Znak Znak Znak Znak Znak Znak"/>
    <w:basedOn w:val="Normalny"/>
    <w:rsid w:val="00D50635"/>
  </w:style>
  <w:style w:type="paragraph" w:customStyle="1" w:styleId="Typedudocument">
    <w:name w:val="Type du document"/>
    <w:basedOn w:val="Normalny"/>
    <w:next w:val="Normalny"/>
    <w:rsid w:val="004B23DC"/>
    <w:pPr>
      <w:numPr>
        <w:ilvl w:val="1"/>
        <w:numId w:val="2"/>
      </w:numPr>
      <w:spacing w:before="360"/>
      <w:jc w:val="center"/>
    </w:pPr>
    <w:rPr>
      <w:b/>
      <w:bCs/>
      <w:lang w:val="en-GB" w:eastAsia="fr-BE"/>
    </w:rPr>
  </w:style>
  <w:style w:type="paragraph" w:customStyle="1" w:styleId="11">
    <w:name w:val="1.1"/>
    <w:basedOn w:val="Normalny"/>
    <w:rsid w:val="00D50635"/>
    <w:pPr>
      <w:tabs>
        <w:tab w:val="num" w:pos="360"/>
        <w:tab w:val="num" w:pos="1080"/>
      </w:tabs>
      <w:spacing w:line="360" w:lineRule="auto"/>
      <w:ind w:left="1080" w:hanging="720"/>
      <w:jc w:val="both"/>
    </w:pPr>
  </w:style>
  <w:style w:type="paragraph" w:customStyle="1" w:styleId="1">
    <w:name w:val="1"/>
    <w:basedOn w:val="Normalny"/>
    <w:rsid w:val="00D50635"/>
    <w:pPr>
      <w:tabs>
        <w:tab w:val="num" w:pos="360"/>
        <w:tab w:val="num" w:pos="1080"/>
      </w:tabs>
      <w:spacing w:before="120" w:after="120" w:line="360" w:lineRule="auto"/>
      <w:ind w:left="1080" w:hanging="723"/>
      <w:jc w:val="both"/>
    </w:pPr>
    <w:rPr>
      <w:b/>
      <w:bCs/>
      <w:u w:val="single"/>
    </w:rPr>
  </w:style>
  <w:style w:type="paragraph" w:styleId="Zwykytekst">
    <w:name w:val="Plain Text"/>
    <w:basedOn w:val="Normalny"/>
    <w:rsid w:val="004B23DC"/>
    <w:rPr>
      <w:rFonts w:ascii="Courier New" w:hAnsi="Courier New" w:cs="Courier New"/>
      <w:sz w:val="20"/>
      <w:szCs w:val="20"/>
    </w:rPr>
  </w:style>
  <w:style w:type="character" w:customStyle="1" w:styleId="tx1">
    <w:name w:val="tx1"/>
    <w:basedOn w:val="Domylnaczcionkaakapitu"/>
    <w:rsid w:val="00D50635"/>
    <w:rPr>
      <w:b/>
      <w:bCs/>
    </w:rPr>
  </w:style>
  <w:style w:type="paragraph" w:customStyle="1" w:styleId="ZnakZnakZnakZnakZnakZnakZnak0">
    <w:name w:val="Znak Znak Znak Znak Znak Znak Znak"/>
    <w:basedOn w:val="Normalny"/>
    <w:rsid w:val="00D50635"/>
  </w:style>
  <w:style w:type="paragraph" w:styleId="Akapitzlist">
    <w:name w:val="List Paragraph"/>
    <w:basedOn w:val="Normalny"/>
    <w:qFormat/>
    <w:rsid w:val="00D50635"/>
    <w:pPr>
      <w:spacing w:after="200" w:line="276" w:lineRule="auto"/>
      <w:ind w:left="720"/>
      <w:contextualSpacing/>
    </w:pPr>
    <w:rPr>
      <w:rFonts w:ascii="Calibri" w:eastAsia="Calibri" w:hAnsi="Calibri"/>
      <w:sz w:val="22"/>
      <w:szCs w:val="22"/>
      <w:lang w:eastAsia="en-US"/>
    </w:rPr>
  </w:style>
  <w:style w:type="paragraph" w:customStyle="1" w:styleId="Tab">
    <w:name w:val="Tab"/>
    <w:basedOn w:val="Normalny"/>
    <w:rsid w:val="00D50635"/>
    <w:pPr>
      <w:tabs>
        <w:tab w:val="num" w:pos="792"/>
        <w:tab w:val="right" w:leader="dot" w:pos="9072"/>
      </w:tabs>
      <w:ind w:left="792" w:hanging="432"/>
    </w:pPr>
  </w:style>
  <w:style w:type="paragraph" w:styleId="Tematkomentarza">
    <w:name w:val="annotation subject"/>
    <w:basedOn w:val="Tekstkomentarza"/>
    <w:next w:val="Tekstkomentarza"/>
    <w:semiHidden/>
    <w:rsid w:val="00D50635"/>
    <w:pPr>
      <w:spacing w:after="0" w:line="240" w:lineRule="auto"/>
      <w:ind w:firstLine="0"/>
      <w:jc w:val="left"/>
    </w:pPr>
    <w:rPr>
      <w:rFonts w:ascii="Times New Roman" w:hAnsi="Times New Roman"/>
      <w:b/>
      <w:bCs/>
    </w:rPr>
  </w:style>
  <w:style w:type="paragraph" w:styleId="Tekstpodstawowy">
    <w:name w:val="Body Text"/>
    <w:aliases w:val="bt,b,Tekst podstawowy Znak Znak Znak Znak Znak Znak Znak Znak,block style,Tekst podstawowy Znak,aga,Tekst podstawowyG,szaro,wypunktowanie,Tekst podstawowy-bold,numerowany,b1,Tekst podstawowy Znak Znak Znak Znak Znak,(F2),anita1"/>
    <w:basedOn w:val="Normalny"/>
    <w:semiHidden/>
    <w:rsid w:val="00D50635"/>
    <w:pPr>
      <w:jc w:val="center"/>
    </w:pPr>
    <w:rPr>
      <w:b/>
      <w:bCs/>
    </w:rPr>
  </w:style>
  <w:style w:type="paragraph" w:customStyle="1" w:styleId="Enormal">
    <w:name w:val="E normal"/>
    <w:basedOn w:val="Normalny"/>
    <w:rsid w:val="00D50635"/>
    <w:pPr>
      <w:jc w:val="both"/>
    </w:pPr>
    <w:rPr>
      <w:szCs w:val="20"/>
      <w:lang w:val="de-DE"/>
    </w:rPr>
  </w:style>
  <w:style w:type="paragraph" w:customStyle="1" w:styleId="Tabela">
    <w:name w:val="Tabela"/>
    <w:basedOn w:val="Normalny"/>
    <w:rsid w:val="00D50635"/>
    <w:pPr>
      <w:jc w:val="both"/>
    </w:pPr>
    <w:rPr>
      <w:rFonts w:ascii="Palatino" w:hAnsi="Palatino"/>
      <w:b/>
      <w:sz w:val="20"/>
    </w:rPr>
  </w:style>
  <w:style w:type="paragraph" w:customStyle="1" w:styleId="spis24">
    <w:name w:val="spis 24"/>
    <w:basedOn w:val="Tekstpodstawowy"/>
    <w:rsid w:val="00D50635"/>
    <w:pPr>
      <w:tabs>
        <w:tab w:val="num" w:pos="900"/>
      </w:tabs>
      <w:spacing w:after="120"/>
      <w:ind w:left="600" w:hanging="420"/>
      <w:jc w:val="both"/>
    </w:pPr>
  </w:style>
  <w:style w:type="paragraph" w:customStyle="1" w:styleId="BodyText21">
    <w:name w:val="Body Text 21"/>
    <w:basedOn w:val="Normalny"/>
    <w:rsid w:val="00D50635"/>
    <w:pPr>
      <w:widowControl w:val="0"/>
      <w:suppressAutoHyphens/>
      <w:jc w:val="both"/>
    </w:pPr>
    <w:rPr>
      <w:sz w:val="20"/>
      <w:szCs w:val="20"/>
    </w:rPr>
  </w:style>
  <w:style w:type="paragraph" w:styleId="Tekstpodstawowywcity">
    <w:name w:val="Body Text Indent"/>
    <w:basedOn w:val="Normalny"/>
    <w:rsid w:val="00D50635"/>
    <w:pPr>
      <w:widowControl w:val="0"/>
      <w:spacing w:after="120"/>
      <w:ind w:left="283"/>
    </w:pPr>
    <w:rPr>
      <w:sz w:val="20"/>
    </w:rPr>
  </w:style>
  <w:style w:type="paragraph" w:customStyle="1" w:styleId="tekstZPORR">
    <w:name w:val="tekst ZPORR"/>
    <w:basedOn w:val="Normalny"/>
    <w:rsid w:val="00D50635"/>
    <w:pPr>
      <w:overflowPunct w:val="0"/>
      <w:autoSpaceDE w:val="0"/>
      <w:autoSpaceDN w:val="0"/>
      <w:adjustRightInd w:val="0"/>
      <w:spacing w:after="120"/>
      <w:ind w:firstLine="567"/>
      <w:jc w:val="both"/>
    </w:pPr>
    <w:rPr>
      <w:sz w:val="20"/>
      <w:szCs w:val="20"/>
    </w:rPr>
  </w:style>
  <w:style w:type="paragraph" w:customStyle="1" w:styleId="nag2Znak">
    <w:name w:val="nagł. 2 Znak"/>
    <w:basedOn w:val="Nagwek3"/>
    <w:link w:val="nag2ZnakZnak"/>
    <w:autoRedefine/>
    <w:rsid w:val="00D50635"/>
    <w:pPr>
      <w:spacing w:before="0" w:after="0"/>
      <w:jc w:val="both"/>
    </w:pPr>
    <w:rPr>
      <w:rFonts w:ascii="Times New Roman" w:hAnsi="Times New Roman" w:cs="Times New Roman"/>
      <w:sz w:val="20"/>
      <w:szCs w:val="20"/>
    </w:rPr>
  </w:style>
  <w:style w:type="character" w:customStyle="1" w:styleId="nag2ZnakZnak">
    <w:name w:val="nagł. 2 Znak Znak"/>
    <w:basedOn w:val="Domylnaczcionkaakapitu"/>
    <w:link w:val="nag2Znak"/>
    <w:rsid w:val="00D50635"/>
    <w:rPr>
      <w:b/>
      <w:bCs/>
      <w:lang w:val="pl-PL" w:eastAsia="pl-PL" w:bidi="ar-SA"/>
    </w:rPr>
  </w:style>
  <w:style w:type="character" w:customStyle="1" w:styleId="nag2ZnakZnakZnak">
    <w:name w:val="nagł. 2 Znak Znak Znak"/>
    <w:basedOn w:val="Domylnaczcionkaakapitu"/>
    <w:rsid w:val="00D50635"/>
    <w:rPr>
      <w:b/>
      <w:bCs/>
      <w:sz w:val="24"/>
      <w:szCs w:val="24"/>
      <w:lang w:val="pl-PL" w:eastAsia="pl-PL" w:bidi="ar-SA"/>
    </w:rPr>
  </w:style>
  <w:style w:type="paragraph" w:styleId="Tekstpodstawowy3">
    <w:name w:val="Body Text 3"/>
    <w:basedOn w:val="Normalny"/>
    <w:rsid w:val="00D50635"/>
    <w:pPr>
      <w:spacing w:after="120"/>
    </w:pPr>
    <w:rPr>
      <w:sz w:val="16"/>
      <w:szCs w:val="16"/>
    </w:rPr>
  </w:style>
  <w:style w:type="paragraph" w:styleId="Tekstpodstawowy2">
    <w:name w:val="Body Text 2"/>
    <w:basedOn w:val="Normalny"/>
    <w:semiHidden/>
    <w:rsid w:val="00D50635"/>
    <w:pPr>
      <w:spacing w:after="120" w:line="480" w:lineRule="auto"/>
    </w:pPr>
  </w:style>
  <w:style w:type="paragraph" w:styleId="Tekstpodstawowywcity3">
    <w:name w:val="Body Text Indent 3"/>
    <w:basedOn w:val="Normalny"/>
    <w:rsid w:val="00D50635"/>
    <w:pPr>
      <w:spacing w:after="120"/>
      <w:ind w:left="283"/>
    </w:pPr>
    <w:rPr>
      <w:sz w:val="16"/>
      <w:szCs w:val="16"/>
    </w:rPr>
  </w:style>
  <w:style w:type="table" w:styleId="Tabela-Delikatny1">
    <w:name w:val="Table Subtle 1"/>
    <w:basedOn w:val="Standardowy"/>
    <w:rsid w:val="00D50635"/>
    <w:pPr>
      <w:spacing w:before="120" w:after="120"/>
    </w:pPr>
    <w:rPr>
      <w:rFonts w:ascii="Arial"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6" w:space="0" w:color="000000"/>
          <w:bottom w:val="single" w:sz="12" w:space="0" w:color="000000"/>
        </w:tcBorders>
        <w:shd w:val="pct25" w:color="808000" w:fill="auto"/>
      </w:tcPr>
    </w:tblStylePr>
    <w:tblStylePr w:type="lastRow">
      <w:tblPr/>
      <w:tcPr>
        <w:tcBorders>
          <w:top w:val="single" w:sz="12" w:space="0" w:color="000000"/>
        </w:tcBorders>
        <w:shd w:val="clear" w:color="auto"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cBorders>
        <w:shd w:val="clear" w:color="808000" w:fill="FFFFFF"/>
      </w:tcPr>
    </w:tblStylePr>
    <w:tblStylePr w:type="band2Horz">
      <w:tblPr/>
      <w:tcPr>
        <w:tcBorders>
          <w:top w:val="nil"/>
          <w:left w:val="nil"/>
          <w:bottom w:val="nil"/>
          <w:right w:val="nil"/>
          <w:insideH w:val="nil"/>
          <w:insideV w:val="nil"/>
          <w:tl2br w:val="nil"/>
          <w:tr2bl w:val="nil"/>
        </w:tcBorders>
        <w:shd w:val="pct25" w:color="808000" w:fill="auto"/>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kstpodstawowywcity2">
    <w:name w:val="Body Text Indent 2"/>
    <w:basedOn w:val="Normalny"/>
    <w:rsid w:val="00D50635"/>
    <w:pPr>
      <w:spacing w:after="120" w:line="480" w:lineRule="auto"/>
      <w:ind w:left="283"/>
    </w:pPr>
  </w:style>
  <w:style w:type="paragraph" w:customStyle="1" w:styleId="Pisma">
    <w:name w:val="Pisma"/>
    <w:basedOn w:val="Normalny"/>
    <w:rsid w:val="00D50635"/>
    <w:pPr>
      <w:jc w:val="both"/>
    </w:pPr>
    <w:rPr>
      <w:szCs w:val="20"/>
    </w:rPr>
  </w:style>
  <w:style w:type="character" w:styleId="Odwoaniedokomentarza">
    <w:name w:val="annotation reference"/>
    <w:basedOn w:val="Domylnaczcionkaakapitu"/>
    <w:semiHidden/>
    <w:rsid w:val="000F4349"/>
    <w:rPr>
      <w:sz w:val="16"/>
      <w:szCs w:val="16"/>
    </w:rPr>
  </w:style>
  <w:style w:type="paragraph" w:styleId="Spistreci1">
    <w:name w:val="toc 1"/>
    <w:basedOn w:val="Normalny"/>
    <w:next w:val="Normalny"/>
    <w:autoRedefine/>
    <w:semiHidden/>
    <w:rsid w:val="008B646F"/>
    <w:pPr>
      <w:tabs>
        <w:tab w:val="left" w:pos="540"/>
        <w:tab w:val="right" w:leader="dot" w:pos="9062"/>
      </w:tabs>
      <w:spacing w:after="60"/>
      <w:ind w:left="540" w:hanging="540"/>
    </w:pPr>
    <w:rPr>
      <w:rFonts w:ascii="Arial" w:hAnsi="Arial" w:cs="Arial"/>
      <w:b/>
      <w:bCs/>
      <w:caps/>
      <w:noProof/>
      <w:sz w:val="22"/>
      <w:szCs w:val="22"/>
    </w:rPr>
  </w:style>
  <w:style w:type="paragraph" w:styleId="Spistreci2">
    <w:name w:val="toc 2"/>
    <w:basedOn w:val="Normalny"/>
    <w:next w:val="Normalny"/>
    <w:autoRedefine/>
    <w:semiHidden/>
    <w:rsid w:val="002C11D7"/>
    <w:pPr>
      <w:tabs>
        <w:tab w:val="left" w:pos="1800"/>
        <w:tab w:val="right" w:leader="dot" w:pos="9062"/>
      </w:tabs>
      <w:ind w:left="1800" w:hanging="1800"/>
    </w:pPr>
    <w:rPr>
      <w:bCs/>
      <w:szCs w:val="20"/>
    </w:rPr>
  </w:style>
  <w:style w:type="character" w:styleId="Odwoanieprzypisukocowego">
    <w:name w:val="endnote reference"/>
    <w:basedOn w:val="Domylnaczcionkaakapitu"/>
    <w:semiHidden/>
    <w:rsid w:val="006952A3"/>
    <w:rPr>
      <w:vertAlign w:val="superscript"/>
    </w:rPr>
  </w:style>
  <w:style w:type="character" w:styleId="Odwoanieprzypisudolnego">
    <w:name w:val="footnote reference"/>
    <w:aliases w:val="Footnote Reference Number"/>
    <w:basedOn w:val="Domylnaczcionkaakapitu"/>
    <w:rsid w:val="0090406A"/>
  </w:style>
  <w:style w:type="paragraph" w:styleId="Plandokumentu">
    <w:name w:val="Document Map"/>
    <w:basedOn w:val="Normalny"/>
    <w:semiHidden/>
    <w:rsid w:val="00A86B04"/>
    <w:pPr>
      <w:shd w:val="clear" w:color="auto" w:fill="000080"/>
    </w:pPr>
    <w:rPr>
      <w:rFonts w:ascii="Tahoma" w:hAnsi="Tahoma" w:cs="Tahoma"/>
      <w:sz w:val="20"/>
      <w:szCs w:val="20"/>
    </w:rPr>
  </w:style>
  <w:style w:type="paragraph" w:styleId="NormalnyWeb">
    <w:name w:val="Normal (Web)"/>
    <w:basedOn w:val="Normalny"/>
    <w:rsid w:val="007E6066"/>
    <w:pPr>
      <w:spacing w:before="100" w:beforeAutospacing="1" w:after="100" w:afterAutospacing="1"/>
    </w:pPr>
  </w:style>
  <w:style w:type="paragraph" w:customStyle="1" w:styleId="Default">
    <w:name w:val="Default"/>
    <w:rsid w:val="009E225A"/>
    <w:pPr>
      <w:autoSpaceDE w:val="0"/>
      <w:autoSpaceDN w:val="0"/>
      <w:adjustRightInd w:val="0"/>
    </w:pPr>
    <w:rPr>
      <w:rFonts w:ascii="Arial" w:hAnsi="Arial" w:cs="Arial"/>
      <w:color w:val="000000"/>
      <w:sz w:val="24"/>
      <w:szCs w:val="24"/>
    </w:rPr>
  </w:style>
  <w:style w:type="paragraph" w:customStyle="1" w:styleId="713">
    <w:name w:val="713"/>
    <w:basedOn w:val="Normalny"/>
    <w:rsid w:val="009E225A"/>
    <w:pPr>
      <w:spacing w:before="120"/>
      <w:jc w:val="both"/>
    </w:pPr>
  </w:style>
  <w:style w:type="paragraph" w:customStyle="1" w:styleId="Akapit">
    <w:name w:val="Akapit"/>
    <w:basedOn w:val="Nagwek6"/>
    <w:rsid w:val="009E225A"/>
    <w:pPr>
      <w:keepNext/>
      <w:spacing w:before="0" w:after="0" w:line="360" w:lineRule="auto"/>
      <w:jc w:val="both"/>
    </w:pPr>
    <w:rPr>
      <w:rFonts w:ascii="Arial" w:hAnsi="Arial" w:cs="Arial"/>
      <w:b w:val="0"/>
      <w:bCs w:val="0"/>
    </w:rPr>
  </w:style>
  <w:style w:type="character" w:customStyle="1" w:styleId="tekst-standard">
    <w:name w:val="tekst-standard"/>
    <w:basedOn w:val="Domylnaczcionkaakapitu"/>
    <w:rsid w:val="009E225A"/>
  </w:style>
  <w:style w:type="paragraph" w:customStyle="1" w:styleId="Pa81">
    <w:name w:val="Pa81"/>
    <w:basedOn w:val="Normalny"/>
    <w:next w:val="Normalny"/>
    <w:rsid w:val="009E225A"/>
    <w:pPr>
      <w:autoSpaceDE w:val="0"/>
      <w:autoSpaceDN w:val="0"/>
      <w:adjustRightInd w:val="0"/>
      <w:spacing w:before="60" w:line="240" w:lineRule="atLeast"/>
    </w:pPr>
    <w:rPr>
      <w:rFonts w:ascii="Tahoma" w:hAnsi="Tahoma"/>
    </w:rPr>
  </w:style>
  <w:style w:type="character" w:customStyle="1" w:styleId="A8">
    <w:name w:val="A8"/>
    <w:rsid w:val="009E225A"/>
    <w:rPr>
      <w:rFonts w:cs="Tahoma"/>
      <w:color w:val="000000"/>
      <w:sz w:val="18"/>
      <w:szCs w:val="18"/>
    </w:rPr>
  </w:style>
  <w:style w:type="paragraph" w:customStyle="1" w:styleId="Pa6">
    <w:name w:val="Pa6"/>
    <w:basedOn w:val="Normalny"/>
    <w:next w:val="Normalny"/>
    <w:rsid w:val="009E225A"/>
    <w:pPr>
      <w:autoSpaceDE w:val="0"/>
      <w:autoSpaceDN w:val="0"/>
      <w:adjustRightInd w:val="0"/>
      <w:spacing w:line="240" w:lineRule="atLeast"/>
    </w:pPr>
    <w:rPr>
      <w:rFonts w:ascii="Tahoma" w:hAnsi="Tahoma"/>
    </w:rPr>
  </w:style>
  <w:style w:type="paragraph" w:customStyle="1" w:styleId="Pa82">
    <w:name w:val="Pa82"/>
    <w:basedOn w:val="Normalny"/>
    <w:next w:val="Normalny"/>
    <w:rsid w:val="009E225A"/>
    <w:pPr>
      <w:autoSpaceDE w:val="0"/>
      <w:autoSpaceDN w:val="0"/>
      <w:adjustRightInd w:val="0"/>
      <w:spacing w:line="240" w:lineRule="atLeast"/>
    </w:pPr>
    <w:rPr>
      <w:rFonts w:ascii="Tahoma" w:hAnsi="Tahoma"/>
    </w:rPr>
  </w:style>
  <w:style w:type="character" w:customStyle="1" w:styleId="eltit1">
    <w:name w:val="eltit1"/>
    <w:basedOn w:val="Domylnaczcionkaakapitu"/>
    <w:rsid w:val="009E225A"/>
    <w:rPr>
      <w:rFonts w:ascii="Verdana" w:hAnsi="Verdana" w:hint="default"/>
      <w:color w:val="333366"/>
      <w:sz w:val="20"/>
      <w:szCs w:val="20"/>
    </w:rPr>
  </w:style>
  <w:style w:type="paragraph" w:customStyle="1" w:styleId="Nagwek1PK">
    <w:name w:val="Nagłówek 1PK"/>
    <w:basedOn w:val="Normalny"/>
    <w:next w:val="Znak"/>
    <w:rsid w:val="00993387"/>
    <w:pPr>
      <w:numPr>
        <w:numId w:val="48"/>
      </w:numPr>
      <w:jc w:val="both"/>
    </w:pPr>
    <w:rPr>
      <w:b/>
    </w:rPr>
  </w:style>
  <w:style w:type="paragraph" w:customStyle="1" w:styleId="Nagwek2PK">
    <w:name w:val="Nagłówek 2PK"/>
    <w:basedOn w:val="Normalny"/>
    <w:next w:val="Znak"/>
    <w:rsid w:val="003E44A4"/>
    <w:rPr>
      <w:b/>
    </w:rPr>
  </w:style>
  <w:style w:type="paragraph" w:customStyle="1" w:styleId="Nagwek1PKty">
    <w:name w:val="Nagłówek 1PK żółty"/>
    <w:basedOn w:val="Normalny"/>
    <w:next w:val="Znak"/>
    <w:rsid w:val="00FD791F"/>
    <w:pPr>
      <w:pBdr>
        <w:top w:val="single" w:sz="4" w:space="1" w:color="auto"/>
        <w:left w:val="single" w:sz="4" w:space="4" w:color="auto"/>
        <w:bottom w:val="single" w:sz="4" w:space="1" w:color="auto"/>
        <w:right w:val="single" w:sz="4" w:space="4" w:color="auto"/>
      </w:pBdr>
      <w:shd w:val="clear" w:color="auto" w:fill="FFFF99"/>
    </w:pPr>
    <w:rPr>
      <w:b/>
    </w:rPr>
  </w:style>
  <w:style w:type="paragraph" w:customStyle="1" w:styleId="Nagwek2PKbe">
    <w:name w:val="Nagłówek 2PK beż"/>
    <w:basedOn w:val="Normalny"/>
    <w:next w:val="Znak"/>
    <w:rsid w:val="00FD791F"/>
    <w:pPr>
      <w:pBdr>
        <w:top w:val="single" w:sz="4" w:space="1" w:color="auto"/>
        <w:left w:val="single" w:sz="4" w:space="4" w:color="auto"/>
        <w:bottom w:val="single" w:sz="4" w:space="1" w:color="auto"/>
        <w:right w:val="single" w:sz="4" w:space="4" w:color="auto"/>
      </w:pBdr>
      <w:shd w:val="clear" w:color="auto" w:fill="FFCC99"/>
      <w:autoSpaceDE w:val="0"/>
      <w:autoSpaceDN w:val="0"/>
      <w:adjustRightInd w:val="0"/>
      <w:ind w:left="2880" w:hanging="2880"/>
      <w:jc w:val="both"/>
    </w:pPr>
    <w:rPr>
      <w:b/>
    </w:rPr>
  </w:style>
  <w:style w:type="paragraph" w:customStyle="1" w:styleId="Nagwek3PKbe">
    <w:name w:val="Nagłówek 3PK beż"/>
    <w:basedOn w:val="Normalny"/>
    <w:next w:val="Znak"/>
    <w:rsid w:val="00FD791F"/>
    <w:pPr>
      <w:pBdr>
        <w:top w:val="single" w:sz="4" w:space="1" w:color="auto"/>
        <w:left w:val="single" w:sz="4" w:space="4" w:color="auto"/>
        <w:bottom w:val="single" w:sz="4" w:space="1" w:color="auto"/>
        <w:right w:val="single" w:sz="4" w:space="4" w:color="auto"/>
      </w:pBdr>
      <w:shd w:val="clear" w:color="auto" w:fill="FFCC99"/>
      <w:autoSpaceDE w:val="0"/>
      <w:autoSpaceDN w:val="0"/>
      <w:adjustRightInd w:val="0"/>
      <w:ind w:left="2880" w:hanging="2880"/>
      <w:jc w:val="both"/>
    </w:pPr>
    <w:rPr>
      <w:b/>
    </w:rPr>
  </w:style>
  <w:style w:type="paragraph" w:customStyle="1" w:styleId="Nagwek2pk0">
    <w:name w:val="Nagłówek 2pk"/>
    <w:basedOn w:val="Normalny"/>
    <w:next w:val="Znak"/>
    <w:rsid w:val="00D77D95"/>
    <w:rPr>
      <w:b/>
      <w:sz w:val="20"/>
    </w:rPr>
  </w:style>
  <w:style w:type="paragraph" w:styleId="Spistreci3">
    <w:name w:val="toc 3"/>
    <w:aliases w:val="Spis treści 10"/>
    <w:basedOn w:val="Normalny"/>
    <w:next w:val="Normalny"/>
    <w:autoRedefine/>
    <w:semiHidden/>
    <w:rsid w:val="008C55A6"/>
    <w:pPr>
      <w:tabs>
        <w:tab w:val="left" w:pos="2340"/>
        <w:tab w:val="right" w:leader="dot" w:pos="9062"/>
      </w:tabs>
      <w:ind w:left="2340" w:hanging="2100"/>
    </w:pPr>
    <w:rPr>
      <w:szCs w:val="20"/>
    </w:rPr>
  </w:style>
  <w:style w:type="paragraph" w:styleId="Spistreci4">
    <w:name w:val="toc 4"/>
    <w:basedOn w:val="Normalny"/>
    <w:next w:val="Normalny"/>
    <w:autoRedefine/>
    <w:semiHidden/>
    <w:rsid w:val="00704055"/>
    <w:pPr>
      <w:ind w:left="480"/>
    </w:pPr>
    <w:rPr>
      <w:sz w:val="20"/>
      <w:szCs w:val="20"/>
    </w:rPr>
  </w:style>
  <w:style w:type="paragraph" w:styleId="Spistreci5">
    <w:name w:val="toc 5"/>
    <w:basedOn w:val="Normalny"/>
    <w:next w:val="Normalny"/>
    <w:autoRedefine/>
    <w:semiHidden/>
    <w:rsid w:val="00704055"/>
    <w:pPr>
      <w:ind w:left="720"/>
    </w:pPr>
    <w:rPr>
      <w:sz w:val="20"/>
      <w:szCs w:val="20"/>
    </w:rPr>
  </w:style>
  <w:style w:type="paragraph" w:styleId="Spistreci6">
    <w:name w:val="toc 6"/>
    <w:basedOn w:val="Normalny"/>
    <w:next w:val="Normalny"/>
    <w:autoRedefine/>
    <w:semiHidden/>
    <w:rsid w:val="00704055"/>
    <w:pPr>
      <w:ind w:left="960"/>
    </w:pPr>
    <w:rPr>
      <w:sz w:val="20"/>
      <w:szCs w:val="20"/>
    </w:rPr>
  </w:style>
  <w:style w:type="paragraph" w:styleId="Spistreci7">
    <w:name w:val="toc 7"/>
    <w:basedOn w:val="Normalny"/>
    <w:next w:val="Normalny"/>
    <w:autoRedefine/>
    <w:semiHidden/>
    <w:rsid w:val="00704055"/>
    <w:pPr>
      <w:ind w:left="1200"/>
    </w:pPr>
    <w:rPr>
      <w:sz w:val="20"/>
      <w:szCs w:val="20"/>
    </w:rPr>
  </w:style>
  <w:style w:type="paragraph" w:styleId="Spistreci8">
    <w:name w:val="toc 8"/>
    <w:basedOn w:val="Normalny"/>
    <w:next w:val="Normalny"/>
    <w:autoRedefine/>
    <w:semiHidden/>
    <w:rsid w:val="00704055"/>
    <w:pPr>
      <w:ind w:left="1440"/>
    </w:pPr>
    <w:rPr>
      <w:sz w:val="20"/>
      <w:szCs w:val="20"/>
    </w:rPr>
  </w:style>
  <w:style w:type="paragraph" w:styleId="Spistreci9">
    <w:name w:val="toc 9"/>
    <w:basedOn w:val="Normalny"/>
    <w:next w:val="Normalny"/>
    <w:autoRedefine/>
    <w:semiHidden/>
    <w:rsid w:val="00704055"/>
    <w:pPr>
      <w:ind w:left="1680"/>
    </w:pPr>
    <w:rPr>
      <w:sz w:val="20"/>
      <w:szCs w:val="20"/>
    </w:rPr>
  </w:style>
  <w:style w:type="paragraph" w:customStyle="1" w:styleId="Nagwek2PK2">
    <w:name w:val="Nagłówek 2PK2"/>
    <w:basedOn w:val="Normalny"/>
    <w:rsid w:val="00030EA8"/>
    <w:rPr>
      <w:b/>
    </w:rPr>
  </w:style>
  <w:style w:type="character" w:customStyle="1" w:styleId="tytul1">
    <w:name w:val="tytul1"/>
    <w:basedOn w:val="Domylnaczcionkaakapitu"/>
    <w:rsid w:val="00C76D55"/>
    <w:rPr>
      <w:b/>
      <w:bCs/>
      <w:vanish w:val="0"/>
      <w:webHidden w:val="0"/>
      <w:color w:val="204691"/>
      <w:sz w:val="20"/>
      <w:szCs w:val="20"/>
      <w:specVanish w:val="0"/>
    </w:rPr>
  </w:style>
  <w:style w:type="paragraph" w:styleId="HTML-wstpniesformatowany">
    <w:name w:val="HTML Preformatted"/>
    <w:basedOn w:val="Normalny"/>
    <w:rsid w:val="00B32418"/>
    <w:rPr>
      <w:rFonts w:ascii="Courier New" w:hAnsi="Courier New" w:cs="Courier New"/>
      <w:sz w:val="20"/>
      <w:szCs w:val="20"/>
    </w:rPr>
  </w:style>
  <w:style w:type="paragraph" w:customStyle="1" w:styleId="PSDBTabelaNagwek">
    <w:name w:val="PSDB Tabela Nagłówek"/>
    <w:basedOn w:val="Normalny"/>
    <w:rsid w:val="002B4273"/>
    <w:pPr>
      <w:tabs>
        <w:tab w:val="left" w:pos="567"/>
      </w:tabs>
      <w:spacing w:before="60"/>
      <w:jc w:val="center"/>
    </w:pPr>
    <w:rPr>
      <w:rFonts w:ascii="Verdana" w:hAnsi="Verdana"/>
      <w:color w:val="FFFFFF"/>
      <w:sz w:val="20"/>
      <w:szCs w:val="20"/>
    </w:rPr>
  </w:style>
  <w:style w:type="paragraph" w:customStyle="1" w:styleId="Nagwek1PK0">
    <w:name w:val="Nagłówek 1 PK"/>
    <w:basedOn w:val="Nagwek1"/>
    <w:next w:val="Nagwek2PK1"/>
    <w:rsid w:val="00543EE3"/>
    <w:pPr>
      <w:jc w:val="both"/>
    </w:pPr>
    <w:rPr>
      <w:rFonts w:ascii="Times New Roman" w:hAnsi="Times New Roman"/>
      <w:b w:val="0"/>
      <w:bCs w:val="0"/>
      <w:sz w:val="28"/>
    </w:rPr>
  </w:style>
  <w:style w:type="paragraph" w:customStyle="1" w:styleId="Nagwek2PK1">
    <w:name w:val="Nagłówek 2 PK"/>
    <w:basedOn w:val="Nagwek2"/>
    <w:next w:val="Tekstpodstawowy2"/>
    <w:rsid w:val="00543EE3"/>
    <w:pPr>
      <w:jc w:val="both"/>
    </w:pPr>
    <w:rPr>
      <w:rFonts w:ascii="Times New Roman" w:hAnsi="Times New Roman"/>
      <w:i w:val="0"/>
      <w:sz w:val="24"/>
    </w:rPr>
  </w:style>
  <w:style w:type="paragraph" w:customStyle="1" w:styleId="Standard">
    <w:name w:val="Standard"/>
    <w:basedOn w:val="Normalny"/>
    <w:rsid w:val="00A917BC"/>
    <w:pPr>
      <w:spacing w:line="360" w:lineRule="auto"/>
      <w:jc w:val="both"/>
    </w:pPr>
    <w:rPr>
      <w:rFonts w:ascii="Arial" w:hAnsi="Arial"/>
      <w:bCs/>
    </w:rPr>
  </w:style>
  <w:style w:type="paragraph" w:customStyle="1" w:styleId="StylNagwek2PKRamkaPojedynczaliniacigaAutomatyczny">
    <w:name w:val="Styl Nagłówek 2 PK + Ramka: (Pojedyncza linia ciągła Automatyczny..."/>
    <w:basedOn w:val="Nagwek2PK1"/>
    <w:rsid w:val="00433280"/>
    <w:pPr>
      <w:pBdr>
        <w:top w:val="single" w:sz="4" w:space="1" w:color="auto"/>
        <w:left w:val="single" w:sz="4" w:space="4" w:color="auto"/>
        <w:bottom w:val="single" w:sz="4" w:space="1" w:color="auto"/>
        <w:right w:val="single" w:sz="4" w:space="4" w:color="auto"/>
      </w:pBdr>
      <w:shd w:val="clear" w:color="auto" w:fill="FFCC99"/>
    </w:pPr>
    <w:rPr>
      <w:rFonts w:cs="Times New Roman"/>
      <w:iCs w:val="0"/>
      <w:szCs w:val="20"/>
    </w:rPr>
  </w:style>
  <w:style w:type="paragraph" w:customStyle="1" w:styleId="Nagwek3PK">
    <w:name w:val="Nagłówek 3 PK"/>
    <w:basedOn w:val="Nagwek3"/>
    <w:rsid w:val="00433280"/>
    <w:pPr>
      <w:jc w:val="both"/>
    </w:pPr>
    <w:rPr>
      <w:rFonts w:ascii="Times New Roman" w:hAnsi="Times New Roman"/>
      <w:i/>
      <w:sz w:val="20"/>
      <w:szCs w:val="20"/>
    </w:rPr>
  </w:style>
  <w:style w:type="paragraph" w:customStyle="1" w:styleId="Nagwek2PKmay">
    <w:name w:val="Nagłówek 2PK mały"/>
    <w:basedOn w:val="Normalny"/>
    <w:rsid w:val="00433280"/>
    <w:pPr>
      <w:outlineLvl w:val="2"/>
    </w:pPr>
    <w:rPr>
      <w:b/>
      <w:sz w:val="20"/>
      <w:szCs w:val="20"/>
    </w:rPr>
  </w:style>
  <w:style w:type="paragraph" w:customStyle="1" w:styleId="Nagwek2PK10">
    <w:name w:val="Nagłówek 2PK1"/>
    <w:basedOn w:val="Normalny"/>
    <w:rsid w:val="00433280"/>
    <w:rPr>
      <w:b/>
    </w:rPr>
  </w:style>
  <w:style w:type="numbering" w:customStyle="1" w:styleId="Zaczniknr">
    <w:name w:val="Załącznik nr"/>
    <w:rsid w:val="00433280"/>
    <w:pPr>
      <w:numPr>
        <w:numId w:val="95"/>
      </w:numPr>
    </w:pPr>
  </w:style>
  <w:style w:type="paragraph" w:customStyle="1" w:styleId="Znak7">
    <w:name w:val=" Znak7"/>
    <w:basedOn w:val="Normalny"/>
    <w:link w:val="Domylnaczcionkaakapitu"/>
    <w:rsid w:val="001E7900"/>
    <w:pPr>
      <w:spacing w:after="160" w:line="240" w:lineRule="exact"/>
    </w:pPr>
    <w:rPr>
      <w:rFonts w:ascii="Tahoma" w:hAnsi="Tahoma"/>
      <w:sz w:val="20"/>
      <w:szCs w:val="20"/>
      <w:lang w:val="en-US" w:eastAsia="en-US"/>
    </w:rPr>
  </w:style>
  <w:style w:type="paragraph" w:customStyle="1" w:styleId="Znak70">
    <w:name w:val="Znak7"/>
    <w:basedOn w:val="Normalny"/>
    <w:rsid w:val="002842FA"/>
    <w:pPr>
      <w:spacing w:after="160" w:line="240" w:lineRule="exact"/>
    </w:pPr>
    <w:rPr>
      <w:rFonts w:ascii="Tahoma" w:hAnsi="Tahoma"/>
      <w:sz w:val="20"/>
      <w:szCs w:val="20"/>
      <w:lang w:val="en-US" w:eastAsia="en-US"/>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semiHidden/>
    <w:rsid w:val="005E7A10"/>
    <w:rPr>
      <w:lang w:val="pl-PL" w:eastAsia="pl-PL" w:bidi="ar-SA"/>
    </w:rPr>
  </w:style>
  <w:style w:type="paragraph" w:customStyle="1" w:styleId="PSDBrdo">
    <w:name w:val="PSDB Źródło"/>
    <w:basedOn w:val="Normalny"/>
    <w:next w:val="Normalny"/>
    <w:rsid w:val="00CB6CC7"/>
    <w:pPr>
      <w:tabs>
        <w:tab w:val="left" w:pos="567"/>
      </w:tabs>
      <w:spacing w:before="120" w:after="360"/>
      <w:ind w:left="1134" w:hanging="1134"/>
      <w:jc w:val="both"/>
    </w:pPr>
    <w:rPr>
      <w:rFonts w:ascii="Verdana" w:hAnsi="Verdana"/>
      <w:i/>
      <w:sz w:val="14"/>
      <w:szCs w:val="20"/>
    </w:rPr>
  </w:style>
  <w:style w:type="character" w:styleId="Uwydatnienie">
    <w:name w:val="Emphasis"/>
    <w:basedOn w:val="Domylnaczcionkaakapitu"/>
    <w:qFormat/>
    <w:rsid w:val="007449A8"/>
    <w:rPr>
      <w:i/>
      <w:iCs/>
    </w:rPr>
  </w:style>
  <w:style w:type="character" w:customStyle="1" w:styleId="ZnakZnak1">
    <w:name w:val=" Znak Znak1"/>
    <w:basedOn w:val="Domylnaczcionkaakapitu"/>
    <w:rsid w:val="001236FC"/>
    <w:rPr>
      <w:sz w:val="24"/>
      <w:szCs w:val="24"/>
      <w:lang w:val="pl-PL" w:eastAsia="pl-PL" w:bidi="ar-SA"/>
    </w:rPr>
  </w:style>
  <w:style w:type="table" w:customStyle="1" w:styleId="PSDBTabeladefinicjenagrze">
    <w:name w:val="PSDB Tabela (definicje na górze)"/>
    <w:basedOn w:val="Standardowy"/>
    <w:rsid w:val="001236FC"/>
    <w:rPr>
      <w:rFonts w:ascii="Verdana" w:hAnsi="Verdana"/>
      <w:sz w:val="18"/>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vAlign w:val="center"/>
    </w:tcPr>
    <w:tblStylePr w:type="firstRow">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shd w:val="clear" w:color="auto" w:fill="88CAA6"/>
      </w:tcPr>
    </w:tblStylePr>
    <w:tblStylePr w:type="firstCol">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1Vert">
      <w:tblPr/>
      <w:tcPr>
        <w:tcBorders>
          <w:top w:val="nil"/>
          <w:left w:val="nil"/>
          <w:bottom w:val="nil"/>
          <w:right w:val="nil"/>
          <w:insideH w:val="nil"/>
          <w:insideV w:val="nil"/>
          <w:tl2br w:val="nil"/>
          <w:tr2bl w:val="nil"/>
        </w:tcBorders>
        <w:shd w:val="clear" w:color="auto" w:fill="ECF8F6"/>
      </w:tcPr>
    </w:tblStylePr>
    <w:tblStylePr w:type="band2Vert">
      <w:tblPr/>
      <w:tcPr>
        <w:tcBorders>
          <w:top w:val="nil"/>
          <w:left w:val="nil"/>
          <w:bottom w:val="nil"/>
          <w:right w:val="nil"/>
          <w:insideH w:val="nil"/>
          <w:insideV w:val="nil"/>
          <w:tl2br w:val="nil"/>
          <w:tr2bl w:val="nil"/>
        </w:tcBorders>
        <w:shd w:val="clear" w:color="auto" w:fill="F9F9F9"/>
      </w:tcPr>
    </w:tblStylePr>
    <w:tblStylePr w:type="band1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2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style>
</w:styles>
</file>

<file path=word/webSettings.xml><?xml version="1.0" encoding="utf-8"?>
<w:webSettings xmlns:r="http://schemas.openxmlformats.org/officeDocument/2006/relationships" xmlns:w="http://schemas.openxmlformats.org/wordprocessingml/2006/main">
  <w:divs>
    <w:div w:id="183979037">
      <w:bodyDiv w:val="1"/>
      <w:marLeft w:val="0"/>
      <w:marRight w:val="0"/>
      <w:marTop w:val="0"/>
      <w:marBottom w:val="0"/>
      <w:divBdr>
        <w:top w:val="none" w:sz="0" w:space="0" w:color="auto"/>
        <w:left w:val="none" w:sz="0" w:space="0" w:color="auto"/>
        <w:bottom w:val="none" w:sz="0" w:space="0" w:color="auto"/>
        <w:right w:val="none" w:sz="0" w:space="0" w:color="auto"/>
      </w:divBdr>
    </w:div>
    <w:div w:id="201720350">
      <w:bodyDiv w:val="1"/>
      <w:marLeft w:val="0"/>
      <w:marRight w:val="0"/>
      <w:marTop w:val="0"/>
      <w:marBottom w:val="0"/>
      <w:divBdr>
        <w:top w:val="none" w:sz="0" w:space="0" w:color="auto"/>
        <w:left w:val="none" w:sz="0" w:space="0" w:color="auto"/>
        <w:bottom w:val="none" w:sz="0" w:space="0" w:color="auto"/>
        <w:right w:val="none" w:sz="0" w:space="0" w:color="auto"/>
      </w:divBdr>
    </w:div>
    <w:div w:id="254098426">
      <w:bodyDiv w:val="1"/>
      <w:marLeft w:val="0"/>
      <w:marRight w:val="0"/>
      <w:marTop w:val="0"/>
      <w:marBottom w:val="0"/>
      <w:divBdr>
        <w:top w:val="none" w:sz="0" w:space="0" w:color="auto"/>
        <w:left w:val="none" w:sz="0" w:space="0" w:color="auto"/>
        <w:bottom w:val="none" w:sz="0" w:space="0" w:color="auto"/>
        <w:right w:val="none" w:sz="0" w:space="0" w:color="auto"/>
      </w:divBdr>
    </w:div>
    <w:div w:id="519852186">
      <w:bodyDiv w:val="1"/>
      <w:marLeft w:val="0"/>
      <w:marRight w:val="0"/>
      <w:marTop w:val="0"/>
      <w:marBottom w:val="0"/>
      <w:divBdr>
        <w:top w:val="none" w:sz="0" w:space="0" w:color="auto"/>
        <w:left w:val="none" w:sz="0" w:space="0" w:color="auto"/>
        <w:bottom w:val="none" w:sz="0" w:space="0" w:color="auto"/>
        <w:right w:val="none" w:sz="0" w:space="0" w:color="auto"/>
      </w:divBdr>
    </w:div>
    <w:div w:id="562835818">
      <w:bodyDiv w:val="1"/>
      <w:marLeft w:val="0"/>
      <w:marRight w:val="0"/>
      <w:marTop w:val="0"/>
      <w:marBottom w:val="0"/>
      <w:divBdr>
        <w:top w:val="none" w:sz="0" w:space="0" w:color="auto"/>
        <w:left w:val="none" w:sz="0" w:space="0" w:color="auto"/>
        <w:bottom w:val="none" w:sz="0" w:space="0" w:color="auto"/>
        <w:right w:val="none" w:sz="0" w:space="0" w:color="auto"/>
      </w:divBdr>
      <w:divsChild>
        <w:div w:id="2046515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338172">
      <w:bodyDiv w:val="1"/>
      <w:marLeft w:val="0"/>
      <w:marRight w:val="0"/>
      <w:marTop w:val="0"/>
      <w:marBottom w:val="0"/>
      <w:divBdr>
        <w:top w:val="none" w:sz="0" w:space="0" w:color="auto"/>
        <w:left w:val="none" w:sz="0" w:space="0" w:color="auto"/>
        <w:bottom w:val="none" w:sz="0" w:space="0" w:color="auto"/>
        <w:right w:val="none" w:sz="0" w:space="0" w:color="auto"/>
      </w:divBdr>
    </w:div>
    <w:div w:id="590167699">
      <w:bodyDiv w:val="1"/>
      <w:marLeft w:val="0"/>
      <w:marRight w:val="0"/>
      <w:marTop w:val="0"/>
      <w:marBottom w:val="0"/>
      <w:divBdr>
        <w:top w:val="none" w:sz="0" w:space="0" w:color="auto"/>
        <w:left w:val="none" w:sz="0" w:space="0" w:color="auto"/>
        <w:bottom w:val="none" w:sz="0" w:space="0" w:color="auto"/>
        <w:right w:val="none" w:sz="0" w:space="0" w:color="auto"/>
      </w:divBdr>
    </w:div>
    <w:div w:id="824711451">
      <w:bodyDiv w:val="1"/>
      <w:marLeft w:val="0"/>
      <w:marRight w:val="0"/>
      <w:marTop w:val="0"/>
      <w:marBottom w:val="0"/>
      <w:divBdr>
        <w:top w:val="none" w:sz="0" w:space="0" w:color="auto"/>
        <w:left w:val="none" w:sz="0" w:space="0" w:color="auto"/>
        <w:bottom w:val="none" w:sz="0" w:space="0" w:color="auto"/>
        <w:right w:val="none" w:sz="0" w:space="0" w:color="auto"/>
      </w:divBdr>
    </w:div>
    <w:div w:id="866875108">
      <w:bodyDiv w:val="1"/>
      <w:marLeft w:val="0"/>
      <w:marRight w:val="0"/>
      <w:marTop w:val="0"/>
      <w:marBottom w:val="0"/>
      <w:divBdr>
        <w:top w:val="none" w:sz="0" w:space="0" w:color="auto"/>
        <w:left w:val="none" w:sz="0" w:space="0" w:color="auto"/>
        <w:bottom w:val="none" w:sz="0" w:space="0" w:color="auto"/>
        <w:right w:val="none" w:sz="0" w:space="0" w:color="auto"/>
      </w:divBdr>
    </w:div>
    <w:div w:id="1047530686">
      <w:bodyDiv w:val="1"/>
      <w:marLeft w:val="0"/>
      <w:marRight w:val="0"/>
      <w:marTop w:val="0"/>
      <w:marBottom w:val="0"/>
      <w:divBdr>
        <w:top w:val="none" w:sz="0" w:space="0" w:color="auto"/>
        <w:left w:val="none" w:sz="0" w:space="0" w:color="auto"/>
        <w:bottom w:val="none" w:sz="0" w:space="0" w:color="auto"/>
        <w:right w:val="none" w:sz="0" w:space="0" w:color="auto"/>
      </w:divBdr>
      <w:divsChild>
        <w:div w:id="1000545073">
          <w:marLeft w:val="0"/>
          <w:marRight w:val="0"/>
          <w:marTop w:val="0"/>
          <w:marBottom w:val="0"/>
          <w:divBdr>
            <w:top w:val="none" w:sz="0" w:space="0" w:color="auto"/>
            <w:left w:val="none" w:sz="0" w:space="0" w:color="auto"/>
            <w:bottom w:val="none" w:sz="0" w:space="0" w:color="auto"/>
            <w:right w:val="none" w:sz="0" w:space="0" w:color="auto"/>
          </w:divBdr>
          <w:divsChild>
            <w:div w:id="2033720537">
              <w:marLeft w:val="0"/>
              <w:marRight w:val="55"/>
              <w:marTop w:val="0"/>
              <w:marBottom w:val="0"/>
              <w:divBdr>
                <w:top w:val="none" w:sz="0" w:space="0" w:color="auto"/>
                <w:left w:val="none" w:sz="0" w:space="0" w:color="auto"/>
                <w:bottom w:val="none" w:sz="0" w:space="0" w:color="auto"/>
                <w:right w:val="none" w:sz="0" w:space="0" w:color="auto"/>
              </w:divBdr>
              <w:divsChild>
                <w:div w:id="1663581205">
                  <w:marLeft w:val="0"/>
                  <w:marRight w:val="0"/>
                  <w:marTop w:val="0"/>
                  <w:marBottom w:val="0"/>
                  <w:divBdr>
                    <w:top w:val="none" w:sz="0" w:space="0" w:color="auto"/>
                    <w:left w:val="none" w:sz="0" w:space="0" w:color="auto"/>
                    <w:bottom w:val="none" w:sz="0" w:space="0" w:color="auto"/>
                    <w:right w:val="none" w:sz="0" w:space="0" w:color="auto"/>
                  </w:divBdr>
                  <w:divsChild>
                    <w:div w:id="136339272">
                      <w:marLeft w:val="0"/>
                      <w:marRight w:val="0"/>
                      <w:marTop w:val="0"/>
                      <w:marBottom w:val="0"/>
                      <w:divBdr>
                        <w:top w:val="none" w:sz="0" w:space="0" w:color="auto"/>
                        <w:left w:val="none" w:sz="0" w:space="0" w:color="auto"/>
                        <w:bottom w:val="none" w:sz="0" w:space="0" w:color="auto"/>
                        <w:right w:val="none" w:sz="0" w:space="0" w:color="auto"/>
                      </w:divBdr>
                      <w:divsChild>
                        <w:div w:id="166404732">
                          <w:marLeft w:val="0"/>
                          <w:marRight w:val="0"/>
                          <w:marTop w:val="0"/>
                          <w:marBottom w:val="0"/>
                          <w:divBdr>
                            <w:top w:val="none" w:sz="0" w:space="0" w:color="auto"/>
                            <w:left w:val="none" w:sz="0" w:space="0" w:color="auto"/>
                            <w:bottom w:val="none" w:sz="0" w:space="0" w:color="auto"/>
                            <w:right w:val="none" w:sz="0" w:space="0" w:color="auto"/>
                          </w:divBdr>
                          <w:divsChild>
                            <w:div w:id="1739209122">
                              <w:marLeft w:val="0"/>
                              <w:marRight w:val="0"/>
                              <w:marTop w:val="0"/>
                              <w:marBottom w:val="0"/>
                              <w:divBdr>
                                <w:top w:val="none" w:sz="0" w:space="0" w:color="auto"/>
                                <w:left w:val="none" w:sz="0" w:space="0" w:color="auto"/>
                                <w:bottom w:val="none" w:sz="0" w:space="0" w:color="auto"/>
                                <w:right w:val="none" w:sz="0" w:space="0" w:color="auto"/>
                              </w:divBdr>
                              <w:divsChild>
                                <w:div w:id="714158153">
                                  <w:marLeft w:val="720"/>
                                  <w:marRight w:val="0"/>
                                  <w:marTop w:val="0"/>
                                  <w:marBottom w:val="0"/>
                                  <w:divBdr>
                                    <w:top w:val="none" w:sz="0" w:space="0" w:color="auto"/>
                                    <w:left w:val="none" w:sz="0" w:space="0" w:color="auto"/>
                                    <w:bottom w:val="none" w:sz="0" w:space="0" w:color="auto"/>
                                    <w:right w:val="none" w:sz="0" w:space="0" w:color="auto"/>
                                  </w:divBdr>
                                </w:div>
                                <w:div w:id="724178187">
                                  <w:marLeft w:val="720"/>
                                  <w:marRight w:val="0"/>
                                  <w:marTop w:val="0"/>
                                  <w:marBottom w:val="0"/>
                                  <w:divBdr>
                                    <w:top w:val="none" w:sz="0" w:space="0" w:color="auto"/>
                                    <w:left w:val="none" w:sz="0" w:space="0" w:color="auto"/>
                                    <w:bottom w:val="none" w:sz="0" w:space="0" w:color="auto"/>
                                    <w:right w:val="none" w:sz="0" w:space="0" w:color="auto"/>
                                  </w:divBdr>
                                </w:div>
                                <w:div w:id="817110669">
                                  <w:marLeft w:val="720"/>
                                  <w:marRight w:val="0"/>
                                  <w:marTop w:val="0"/>
                                  <w:marBottom w:val="0"/>
                                  <w:divBdr>
                                    <w:top w:val="none" w:sz="0" w:space="0" w:color="auto"/>
                                    <w:left w:val="none" w:sz="0" w:space="0" w:color="auto"/>
                                    <w:bottom w:val="none" w:sz="0" w:space="0" w:color="auto"/>
                                    <w:right w:val="none" w:sz="0" w:space="0" w:color="auto"/>
                                  </w:divBdr>
                                </w:div>
                                <w:div w:id="1179659096">
                                  <w:marLeft w:val="720"/>
                                  <w:marRight w:val="0"/>
                                  <w:marTop w:val="0"/>
                                  <w:marBottom w:val="0"/>
                                  <w:divBdr>
                                    <w:top w:val="none" w:sz="0" w:space="0" w:color="auto"/>
                                    <w:left w:val="none" w:sz="0" w:space="0" w:color="auto"/>
                                    <w:bottom w:val="none" w:sz="0" w:space="0" w:color="auto"/>
                                    <w:right w:val="none" w:sz="0" w:space="0" w:color="auto"/>
                                  </w:divBdr>
                                </w:div>
                                <w:div w:id="1535462026">
                                  <w:marLeft w:val="0"/>
                                  <w:marRight w:val="0"/>
                                  <w:marTop w:val="0"/>
                                  <w:marBottom w:val="0"/>
                                  <w:divBdr>
                                    <w:top w:val="none" w:sz="0" w:space="0" w:color="auto"/>
                                    <w:left w:val="none" w:sz="0" w:space="0" w:color="auto"/>
                                    <w:bottom w:val="none" w:sz="0" w:space="0" w:color="auto"/>
                                    <w:right w:val="none" w:sz="0" w:space="0" w:color="auto"/>
                                  </w:divBdr>
                                </w:div>
                                <w:div w:id="1589996314">
                                  <w:marLeft w:val="720"/>
                                  <w:marRight w:val="0"/>
                                  <w:marTop w:val="0"/>
                                  <w:marBottom w:val="0"/>
                                  <w:divBdr>
                                    <w:top w:val="none" w:sz="0" w:space="0" w:color="auto"/>
                                    <w:left w:val="none" w:sz="0" w:space="0" w:color="auto"/>
                                    <w:bottom w:val="none" w:sz="0" w:space="0" w:color="auto"/>
                                    <w:right w:val="none" w:sz="0" w:space="0" w:color="auto"/>
                                  </w:divBdr>
                                </w:div>
                                <w:div w:id="1712606866">
                                  <w:marLeft w:val="720"/>
                                  <w:marRight w:val="0"/>
                                  <w:marTop w:val="0"/>
                                  <w:marBottom w:val="0"/>
                                  <w:divBdr>
                                    <w:top w:val="none" w:sz="0" w:space="0" w:color="auto"/>
                                    <w:left w:val="none" w:sz="0" w:space="0" w:color="auto"/>
                                    <w:bottom w:val="none" w:sz="0" w:space="0" w:color="auto"/>
                                    <w:right w:val="none" w:sz="0" w:space="0" w:color="auto"/>
                                  </w:divBdr>
                                </w:div>
                                <w:div w:id="173493550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484146">
      <w:bodyDiv w:val="1"/>
      <w:marLeft w:val="0"/>
      <w:marRight w:val="0"/>
      <w:marTop w:val="0"/>
      <w:marBottom w:val="0"/>
      <w:divBdr>
        <w:top w:val="none" w:sz="0" w:space="0" w:color="auto"/>
        <w:left w:val="none" w:sz="0" w:space="0" w:color="auto"/>
        <w:bottom w:val="none" w:sz="0" w:space="0" w:color="auto"/>
        <w:right w:val="none" w:sz="0" w:space="0" w:color="auto"/>
      </w:divBdr>
    </w:div>
    <w:div w:id="1291857975">
      <w:bodyDiv w:val="1"/>
      <w:marLeft w:val="0"/>
      <w:marRight w:val="0"/>
      <w:marTop w:val="0"/>
      <w:marBottom w:val="0"/>
      <w:divBdr>
        <w:top w:val="none" w:sz="0" w:space="0" w:color="auto"/>
        <w:left w:val="none" w:sz="0" w:space="0" w:color="auto"/>
        <w:bottom w:val="none" w:sz="0" w:space="0" w:color="auto"/>
        <w:right w:val="none" w:sz="0" w:space="0" w:color="auto"/>
      </w:divBdr>
    </w:div>
    <w:div w:id="1491411848">
      <w:bodyDiv w:val="1"/>
      <w:marLeft w:val="0"/>
      <w:marRight w:val="0"/>
      <w:marTop w:val="0"/>
      <w:marBottom w:val="0"/>
      <w:divBdr>
        <w:top w:val="none" w:sz="0" w:space="0" w:color="auto"/>
        <w:left w:val="none" w:sz="0" w:space="0" w:color="auto"/>
        <w:bottom w:val="none" w:sz="0" w:space="0" w:color="auto"/>
        <w:right w:val="none" w:sz="0" w:space="0" w:color="auto"/>
      </w:divBdr>
    </w:div>
    <w:div w:id="1535651652">
      <w:bodyDiv w:val="1"/>
      <w:marLeft w:val="0"/>
      <w:marRight w:val="0"/>
      <w:marTop w:val="0"/>
      <w:marBottom w:val="0"/>
      <w:divBdr>
        <w:top w:val="none" w:sz="0" w:space="0" w:color="auto"/>
        <w:left w:val="none" w:sz="0" w:space="0" w:color="auto"/>
        <w:bottom w:val="none" w:sz="0" w:space="0" w:color="auto"/>
        <w:right w:val="none" w:sz="0" w:space="0" w:color="auto"/>
      </w:divBdr>
      <w:divsChild>
        <w:div w:id="1275559790">
          <w:marLeft w:val="0"/>
          <w:marRight w:val="0"/>
          <w:marTop w:val="0"/>
          <w:marBottom w:val="0"/>
          <w:divBdr>
            <w:top w:val="none" w:sz="0" w:space="0" w:color="auto"/>
            <w:left w:val="none" w:sz="0" w:space="0" w:color="auto"/>
            <w:bottom w:val="none" w:sz="0" w:space="0" w:color="auto"/>
            <w:right w:val="none" w:sz="0" w:space="0" w:color="auto"/>
          </w:divBdr>
          <w:divsChild>
            <w:div w:id="497309807">
              <w:marLeft w:val="0"/>
              <w:marRight w:val="63"/>
              <w:marTop w:val="0"/>
              <w:marBottom w:val="0"/>
              <w:divBdr>
                <w:top w:val="none" w:sz="0" w:space="0" w:color="auto"/>
                <w:left w:val="none" w:sz="0" w:space="0" w:color="auto"/>
                <w:bottom w:val="none" w:sz="0" w:space="0" w:color="auto"/>
                <w:right w:val="none" w:sz="0" w:space="0" w:color="auto"/>
              </w:divBdr>
              <w:divsChild>
                <w:div w:id="62527103">
                  <w:marLeft w:val="0"/>
                  <w:marRight w:val="0"/>
                  <w:marTop w:val="0"/>
                  <w:marBottom w:val="0"/>
                  <w:divBdr>
                    <w:top w:val="none" w:sz="0" w:space="0" w:color="auto"/>
                    <w:left w:val="none" w:sz="0" w:space="0" w:color="auto"/>
                    <w:bottom w:val="none" w:sz="0" w:space="0" w:color="auto"/>
                    <w:right w:val="none" w:sz="0" w:space="0" w:color="auto"/>
                  </w:divBdr>
                  <w:divsChild>
                    <w:div w:id="1560627956">
                      <w:marLeft w:val="0"/>
                      <w:marRight w:val="0"/>
                      <w:marTop w:val="0"/>
                      <w:marBottom w:val="0"/>
                      <w:divBdr>
                        <w:top w:val="none" w:sz="0" w:space="0" w:color="auto"/>
                        <w:left w:val="none" w:sz="0" w:space="0" w:color="auto"/>
                        <w:bottom w:val="none" w:sz="0" w:space="0" w:color="auto"/>
                        <w:right w:val="none" w:sz="0" w:space="0" w:color="auto"/>
                      </w:divBdr>
                      <w:divsChild>
                        <w:div w:id="487985713">
                          <w:marLeft w:val="0"/>
                          <w:marRight w:val="0"/>
                          <w:marTop w:val="0"/>
                          <w:marBottom w:val="0"/>
                          <w:divBdr>
                            <w:top w:val="none" w:sz="0" w:space="0" w:color="auto"/>
                            <w:left w:val="none" w:sz="0" w:space="0" w:color="auto"/>
                            <w:bottom w:val="none" w:sz="0" w:space="0" w:color="auto"/>
                            <w:right w:val="none" w:sz="0" w:space="0" w:color="auto"/>
                          </w:divBdr>
                          <w:divsChild>
                            <w:div w:id="2127500744">
                              <w:marLeft w:val="0"/>
                              <w:marRight w:val="0"/>
                              <w:marTop w:val="0"/>
                              <w:marBottom w:val="0"/>
                              <w:divBdr>
                                <w:top w:val="none" w:sz="0" w:space="0" w:color="auto"/>
                                <w:left w:val="none" w:sz="0" w:space="0" w:color="auto"/>
                                <w:bottom w:val="none" w:sz="0" w:space="0" w:color="auto"/>
                                <w:right w:val="none" w:sz="0" w:space="0" w:color="auto"/>
                              </w:divBdr>
                              <w:divsChild>
                                <w:div w:id="122041771">
                                  <w:marLeft w:val="0"/>
                                  <w:marRight w:val="0"/>
                                  <w:marTop w:val="0"/>
                                  <w:marBottom w:val="0"/>
                                  <w:divBdr>
                                    <w:top w:val="none" w:sz="0" w:space="0" w:color="auto"/>
                                    <w:left w:val="none" w:sz="0" w:space="0" w:color="auto"/>
                                    <w:bottom w:val="none" w:sz="0" w:space="0" w:color="auto"/>
                                    <w:right w:val="none" w:sz="0" w:space="0" w:color="auto"/>
                                  </w:divBdr>
                                </w:div>
                                <w:div w:id="245042994">
                                  <w:marLeft w:val="0"/>
                                  <w:marRight w:val="0"/>
                                  <w:marTop w:val="0"/>
                                  <w:marBottom w:val="0"/>
                                  <w:divBdr>
                                    <w:top w:val="none" w:sz="0" w:space="0" w:color="auto"/>
                                    <w:left w:val="none" w:sz="0" w:space="0" w:color="auto"/>
                                    <w:bottom w:val="none" w:sz="0" w:space="0" w:color="auto"/>
                                    <w:right w:val="none" w:sz="0" w:space="0" w:color="auto"/>
                                  </w:divBdr>
                                </w:div>
                                <w:div w:id="17557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694528">
      <w:bodyDiv w:val="1"/>
      <w:marLeft w:val="0"/>
      <w:marRight w:val="0"/>
      <w:marTop w:val="0"/>
      <w:marBottom w:val="0"/>
      <w:divBdr>
        <w:top w:val="none" w:sz="0" w:space="0" w:color="auto"/>
        <w:left w:val="none" w:sz="0" w:space="0" w:color="auto"/>
        <w:bottom w:val="none" w:sz="0" w:space="0" w:color="auto"/>
        <w:right w:val="none" w:sz="0" w:space="0" w:color="auto"/>
      </w:divBdr>
      <w:divsChild>
        <w:div w:id="519471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8479011">
      <w:bodyDiv w:val="1"/>
      <w:marLeft w:val="0"/>
      <w:marRight w:val="0"/>
      <w:marTop w:val="0"/>
      <w:marBottom w:val="0"/>
      <w:divBdr>
        <w:top w:val="none" w:sz="0" w:space="0" w:color="auto"/>
        <w:left w:val="none" w:sz="0" w:space="0" w:color="auto"/>
        <w:bottom w:val="none" w:sz="0" w:space="0" w:color="auto"/>
        <w:right w:val="none" w:sz="0" w:space="0" w:color="auto"/>
      </w:divBdr>
      <w:divsChild>
        <w:div w:id="1857037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803222">
      <w:bodyDiv w:val="1"/>
      <w:marLeft w:val="0"/>
      <w:marRight w:val="0"/>
      <w:marTop w:val="0"/>
      <w:marBottom w:val="0"/>
      <w:divBdr>
        <w:top w:val="none" w:sz="0" w:space="0" w:color="auto"/>
        <w:left w:val="none" w:sz="0" w:space="0" w:color="auto"/>
        <w:bottom w:val="none" w:sz="0" w:space="0" w:color="auto"/>
        <w:right w:val="none" w:sz="0" w:space="0" w:color="auto"/>
      </w:divBdr>
    </w:div>
    <w:div w:id="2134669207">
      <w:bodyDiv w:val="1"/>
      <w:marLeft w:val="0"/>
      <w:marRight w:val="0"/>
      <w:marTop w:val="0"/>
      <w:marBottom w:val="0"/>
      <w:divBdr>
        <w:top w:val="none" w:sz="0" w:space="0" w:color="auto"/>
        <w:left w:val="none" w:sz="0" w:space="0" w:color="auto"/>
        <w:bottom w:val="none" w:sz="0" w:space="0" w:color="auto"/>
        <w:right w:val="none" w:sz="0" w:space="0" w:color="auto"/>
      </w:divBdr>
      <w:divsChild>
        <w:div w:id="549610685">
          <w:marLeft w:val="0"/>
          <w:marRight w:val="0"/>
          <w:marTop w:val="0"/>
          <w:marBottom w:val="0"/>
          <w:divBdr>
            <w:top w:val="none" w:sz="0" w:space="0" w:color="auto"/>
            <w:left w:val="none" w:sz="0" w:space="0" w:color="auto"/>
            <w:bottom w:val="none" w:sz="0" w:space="0" w:color="auto"/>
            <w:right w:val="none" w:sz="0" w:space="0" w:color="auto"/>
          </w:divBdr>
        </w:div>
        <w:div w:id="1143740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marr.olsztyn.pl" TargetMode="External"/><Relationship Id="rId13" Type="http://schemas.openxmlformats.org/officeDocument/2006/relationships/hyperlink" Target="http://pl.wikipedia.org/wiki/Medycyna" TargetMode="External"/><Relationship Id="rId18" Type="http://schemas.openxmlformats.org/officeDocument/2006/relationships/hyperlink" Target="http://pl.wikipedia.org/w/index.php?title=Media_masowe&amp;action=edit" TargetMode="External"/><Relationship Id="rId26" Type="http://schemas.openxmlformats.org/officeDocument/2006/relationships/hyperlink" Target="http://pl.wikipedia.org/wiki/Wielko%C5%9B%C4%87" TargetMode="External"/><Relationship Id="rId3" Type="http://schemas.openxmlformats.org/officeDocument/2006/relationships/settings" Target="settings.xml"/><Relationship Id="rId21" Type="http://schemas.openxmlformats.org/officeDocument/2006/relationships/hyperlink" Target="http://pl.wikipedia.org/wiki/Obiekt" TargetMode="External"/><Relationship Id="rId7" Type="http://schemas.openxmlformats.org/officeDocument/2006/relationships/hyperlink" Target="http://www.rpo.warmia.mazury.pl" TargetMode="External"/><Relationship Id="rId12" Type="http://schemas.openxmlformats.org/officeDocument/2006/relationships/header" Target="header1.xml"/><Relationship Id="rId17" Type="http://schemas.openxmlformats.org/officeDocument/2006/relationships/hyperlink" Target="http://pl.wikipedia.org/wiki/Marketing" TargetMode="External"/><Relationship Id="rId25" Type="http://schemas.openxmlformats.org/officeDocument/2006/relationships/hyperlink" Target="http://pl.wikipedia.org/wiki/Kszta%C5%82t" TargetMode="External"/><Relationship Id="rId2" Type="http://schemas.openxmlformats.org/officeDocument/2006/relationships/styles" Target="styles.xml"/><Relationship Id="rId16" Type="http://schemas.openxmlformats.org/officeDocument/2006/relationships/hyperlink" Target="http://pl.wikipedia.org/w/index.php?title=Choroba_przewlek%C5%82a&amp;action=edit" TargetMode="External"/><Relationship Id="rId20" Type="http://schemas.openxmlformats.org/officeDocument/2006/relationships/hyperlink" Target="http://pl.wikipedia.org/wiki/Obiekt_budowlany" TargetMode="External"/><Relationship Id="rId29" Type="http://schemas.openxmlformats.org/officeDocument/2006/relationships/hyperlink" Target="http://pl.wikipedia.org/wiki/Proces_produkcyjn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pl.wikipedia.org/w/index.php?title=W%C5%82asno%C5%9Bci_fizyczne&amp;action=edit&amp;redlink=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l.wikipedia.org/wiki/Borowina_%28torf%29" TargetMode="External"/><Relationship Id="rId23" Type="http://schemas.openxmlformats.org/officeDocument/2006/relationships/hyperlink" Target="http://pl.wikipedia.org/wiki/Obiekt_budowlany" TargetMode="External"/><Relationship Id="rId28" Type="http://schemas.openxmlformats.org/officeDocument/2006/relationships/hyperlink" Target="http://pl.wikipedia.org/w/index.php?title=W%C5%82asno%C5%9Bci_chemiczne&amp;action=edit&amp;redlink=1" TargetMode="External"/><Relationship Id="rId10" Type="http://schemas.openxmlformats.org/officeDocument/2006/relationships/footer" Target="footer1.xml"/><Relationship Id="rId19" Type="http://schemas.openxmlformats.org/officeDocument/2006/relationships/hyperlink" Target="http://pl.wikipedia.org/w/index.php?title=Grupa_celowa&amp;action=edi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po.warmia.mazury.pl" TargetMode="External"/><Relationship Id="rId14" Type="http://schemas.openxmlformats.org/officeDocument/2006/relationships/hyperlink" Target="http://pl.wikipedia.org/wiki/Wody_podziemne" TargetMode="External"/><Relationship Id="rId22" Type="http://schemas.openxmlformats.org/officeDocument/2006/relationships/hyperlink" Target="http://pl.wikipedia.org/wiki/Produkt_%28marketing%29" TargetMode="External"/><Relationship Id="rId27" Type="http://schemas.openxmlformats.org/officeDocument/2006/relationships/hyperlink" Target="http://pl.wikipedia.org/w/index.php?title=Forma_wyst%C4%99powania&amp;action=edit&amp;redlink=1" TargetMode="External"/><Relationship Id="rId30" Type="http://schemas.openxmlformats.org/officeDocument/2006/relationships/hyperlink" Target="http://pl.wikipedia.org/wiki/Produkt_%28marketing%2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252</Pages>
  <Words>64425</Words>
  <Characters>386552</Characters>
  <Application>Microsoft Office Word</Application>
  <DocSecurity>0</DocSecurity>
  <Lines>3221</Lines>
  <Paragraphs>900</Paragraphs>
  <ScaleCrop>false</ScaleCrop>
  <HeadingPairs>
    <vt:vector size="2" baseType="variant">
      <vt:variant>
        <vt:lpstr>Tytuł</vt:lpstr>
      </vt:variant>
      <vt:variant>
        <vt:i4>1</vt:i4>
      </vt:variant>
    </vt:vector>
  </HeadingPairs>
  <TitlesOfParts>
    <vt:vector size="1" baseType="lpstr">
      <vt:lpstr>3</vt:lpstr>
    </vt:vector>
  </TitlesOfParts>
  <Company>WMARR</Company>
  <LinksUpToDate>false</LinksUpToDate>
  <CharactersWithSpaces>450077</CharactersWithSpaces>
  <SharedDoc>false</SharedDoc>
  <HLinks>
    <vt:vector size="432" baseType="variant">
      <vt:variant>
        <vt:i4>327777</vt:i4>
      </vt:variant>
      <vt:variant>
        <vt:i4>372</vt:i4>
      </vt:variant>
      <vt:variant>
        <vt:i4>0</vt:i4>
      </vt:variant>
      <vt:variant>
        <vt:i4>5</vt:i4>
      </vt:variant>
      <vt:variant>
        <vt:lpwstr>http://pl.wikipedia.org/wiki/Produkt_%28marketing%29</vt:lpwstr>
      </vt:variant>
      <vt:variant>
        <vt:lpwstr/>
      </vt:variant>
      <vt:variant>
        <vt:i4>4522038</vt:i4>
      </vt:variant>
      <vt:variant>
        <vt:i4>369</vt:i4>
      </vt:variant>
      <vt:variant>
        <vt:i4>0</vt:i4>
      </vt:variant>
      <vt:variant>
        <vt:i4>5</vt:i4>
      </vt:variant>
      <vt:variant>
        <vt:lpwstr>http://pl.wikipedia.org/wiki/Proces_produkcyjny</vt:lpwstr>
      </vt:variant>
      <vt:variant>
        <vt:lpwstr/>
      </vt:variant>
      <vt:variant>
        <vt:i4>6750210</vt:i4>
      </vt:variant>
      <vt:variant>
        <vt:i4>366</vt:i4>
      </vt:variant>
      <vt:variant>
        <vt:i4>0</vt:i4>
      </vt:variant>
      <vt:variant>
        <vt:i4>5</vt:i4>
      </vt:variant>
      <vt:variant>
        <vt:lpwstr>http://pl.wikipedia.org/w/index.php?title=W%C5%82asno%C5%9Bci_chemiczne&amp;action=edit&amp;redlink=1</vt:lpwstr>
      </vt:variant>
      <vt:variant>
        <vt:lpwstr/>
      </vt:variant>
      <vt:variant>
        <vt:i4>1376369</vt:i4>
      </vt:variant>
      <vt:variant>
        <vt:i4>363</vt:i4>
      </vt:variant>
      <vt:variant>
        <vt:i4>0</vt:i4>
      </vt:variant>
      <vt:variant>
        <vt:i4>5</vt:i4>
      </vt:variant>
      <vt:variant>
        <vt:lpwstr>http://pl.wikipedia.org/w/index.php?title=Forma_wyst%C4%99powania&amp;action=edit&amp;redlink=1</vt:lpwstr>
      </vt:variant>
      <vt:variant>
        <vt:lpwstr/>
      </vt:variant>
      <vt:variant>
        <vt:i4>7536703</vt:i4>
      </vt:variant>
      <vt:variant>
        <vt:i4>360</vt:i4>
      </vt:variant>
      <vt:variant>
        <vt:i4>0</vt:i4>
      </vt:variant>
      <vt:variant>
        <vt:i4>5</vt:i4>
      </vt:variant>
      <vt:variant>
        <vt:lpwstr>http://pl.wikipedia.org/wiki/Wielko%C5%9B%C4%87</vt:lpwstr>
      </vt:variant>
      <vt:variant>
        <vt:lpwstr/>
      </vt:variant>
      <vt:variant>
        <vt:i4>917528</vt:i4>
      </vt:variant>
      <vt:variant>
        <vt:i4>357</vt:i4>
      </vt:variant>
      <vt:variant>
        <vt:i4>0</vt:i4>
      </vt:variant>
      <vt:variant>
        <vt:i4>5</vt:i4>
      </vt:variant>
      <vt:variant>
        <vt:lpwstr>http://pl.wikipedia.org/wiki/Kszta%C5%82t</vt:lpwstr>
      </vt:variant>
      <vt:variant>
        <vt:lpwstr/>
      </vt:variant>
      <vt:variant>
        <vt:i4>2097170</vt:i4>
      </vt:variant>
      <vt:variant>
        <vt:i4>354</vt:i4>
      </vt:variant>
      <vt:variant>
        <vt:i4>0</vt:i4>
      </vt:variant>
      <vt:variant>
        <vt:i4>5</vt:i4>
      </vt:variant>
      <vt:variant>
        <vt:lpwstr>http://pl.wikipedia.org/w/index.php?title=W%C5%82asno%C5%9Bci_fizyczne&amp;action=edit&amp;redlink=1</vt:lpwstr>
      </vt:variant>
      <vt:variant>
        <vt:lpwstr/>
      </vt:variant>
      <vt:variant>
        <vt:i4>2097236</vt:i4>
      </vt:variant>
      <vt:variant>
        <vt:i4>351</vt:i4>
      </vt:variant>
      <vt:variant>
        <vt:i4>0</vt:i4>
      </vt:variant>
      <vt:variant>
        <vt:i4>5</vt:i4>
      </vt:variant>
      <vt:variant>
        <vt:lpwstr>http://pl.wikipedia.org/wiki/Obiekt_budowlany</vt:lpwstr>
      </vt:variant>
      <vt:variant>
        <vt:lpwstr/>
      </vt:variant>
      <vt:variant>
        <vt:i4>327777</vt:i4>
      </vt:variant>
      <vt:variant>
        <vt:i4>348</vt:i4>
      </vt:variant>
      <vt:variant>
        <vt:i4>0</vt:i4>
      </vt:variant>
      <vt:variant>
        <vt:i4>5</vt:i4>
      </vt:variant>
      <vt:variant>
        <vt:lpwstr>http://pl.wikipedia.org/wiki/Produkt_%28marketing%29</vt:lpwstr>
      </vt:variant>
      <vt:variant>
        <vt:lpwstr/>
      </vt:variant>
      <vt:variant>
        <vt:i4>6750256</vt:i4>
      </vt:variant>
      <vt:variant>
        <vt:i4>345</vt:i4>
      </vt:variant>
      <vt:variant>
        <vt:i4>0</vt:i4>
      </vt:variant>
      <vt:variant>
        <vt:i4>5</vt:i4>
      </vt:variant>
      <vt:variant>
        <vt:lpwstr>http://pl.wikipedia.org/wiki/Obiekt</vt:lpwstr>
      </vt:variant>
      <vt:variant>
        <vt:lpwstr/>
      </vt:variant>
      <vt:variant>
        <vt:i4>2097236</vt:i4>
      </vt:variant>
      <vt:variant>
        <vt:i4>342</vt:i4>
      </vt:variant>
      <vt:variant>
        <vt:i4>0</vt:i4>
      </vt:variant>
      <vt:variant>
        <vt:i4>5</vt:i4>
      </vt:variant>
      <vt:variant>
        <vt:lpwstr>http://pl.wikipedia.org/wiki/Obiekt_budowlany</vt:lpwstr>
      </vt:variant>
      <vt:variant>
        <vt:lpwstr/>
      </vt:variant>
      <vt:variant>
        <vt:i4>917542</vt:i4>
      </vt:variant>
      <vt:variant>
        <vt:i4>339</vt:i4>
      </vt:variant>
      <vt:variant>
        <vt:i4>0</vt:i4>
      </vt:variant>
      <vt:variant>
        <vt:i4>5</vt:i4>
      </vt:variant>
      <vt:variant>
        <vt:lpwstr>http://pl.wikipedia.org/w/index.php?title=Grupa_celowa&amp;action=edit</vt:lpwstr>
      </vt:variant>
      <vt:variant>
        <vt:lpwstr/>
      </vt:variant>
      <vt:variant>
        <vt:i4>44</vt:i4>
      </vt:variant>
      <vt:variant>
        <vt:i4>336</vt:i4>
      </vt:variant>
      <vt:variant>
        <vt:i4>0</vt:i4>
      </vt:variant>
      <vt:variant>
        <vt:i4>5</vt:i4>
      </vt:variant>
      <vt:variant>
        <vt:lpwstr>http://pl.wikipedia.org/w/index.php?title=Media_masowe&amp;action=edit</vt:lpwstr>
      </vt:variant>
      <vt:variant>
        <vt:lpwstr/>
      </vt:variant>
      <vt:variant>
        <vt:i4>8257575</vt:i4>
      </vt:variant>
      <vt:variant>
        <vt:i4>333</vt:i4>
      </vt:variant>
      <vt:variant>
        <vt:i4>0</vt:i4>
      </vt:variant>
      <vt:variant>
        <vt:i4>5</vt:i4>
      </vt:variant>
      <vt:variant>
        <vt:lpwstr>http://pl.wikipedia.org/wiki/Marketing</vt:lpwstr>
      </vt:variant>
      <vt:variant>
        <vt:lpwstr/>
      </vt:variant>
      <vt:variant>
        <vt:i4>6422547</vt:i4>
      </vt:variant>
      <vt:variant>
        <vt:i4>330</vt:i4>
      </vt:variant>
      <vt:variant>
        <vt:i4>0</vt:i4>
      </vt:variant>
      <vt:variant>
        <vt:i4>5</vt:i4>
      </vt:variant>
      <vt:variant>
        <vt:lpwstr>http://pl.wikipedia.org/w/index.php?title=Choroba_przewlek%C5%82a&amp;action=edit</vt:lpwstr>
      </vt:variant>
      <vt:variant>
        <vt:lpwstr/>
      </vt:variant>
      <vt:variant>
        <vt:i4>7602201</vt:i4>
      </vt:variant>
      <vt:variant>
        <vt:i4>327</vt:i4>
      </vt:variant>
      <vt:variant>
        <vt:i4>0</vt:i4>
      </vt:variant>
      <vt:variant>
        <vt:i4>5</vt:i4>
      </vt:variant>
      <vt:variant>
        <vt:lpwstr>http://pl.wikipedia.org/wiki/Borowina_%28torf%29</vt:lpwstr>
      </vt:variant>
      <vt:variant>
        <vt:lpwstr/>
      </vt:variant>
      <vt:variant>
        <vt:i4>5767217</vt:i4>
      </vt:variant>
      <vt:variant>
        <vt:i4>324</vt:i4>
      </vt:variant>
      <vt:variant>
        <vt:i4>0</vt:i4>
      </vt:variant>
      <vt:variant>
        <vt:i4>5</vt:i4>
      </vt:variant>
      <vt:variant>
        <vt:lpwstr>http://pl.wikipedia.org/wiki/Wody_podziemne</vt:lpwstr>
      </vt:variant>
      <vt:variant>
        <vt:lpwstr/>
      </vt:variant>
      <vt:variant>
        <vt:i4>917586</vt:i4>
      </vt:variant>
      <vt:variant>
        <vt:i4>321</vt:i4>
      </vt:variant>
      <vt:variant>
        <vt:i4>0</vt:i4>
      </vt:variant>
      <vt:variant>
        <vt:i4>5</vt:i4>
      </vt:variant>
      <vt:variant>
        <vt:lpwstr>http://pl.wikipedia.org/wiki/Medycyna</vt:lpwstr>
      </vt:variant>
      <vt:variant>
        <vt:lpwstr/>
      </vt:variant>
      <vt:variant>
        <vt:i4>4587588</vt:i4>
      </vt:variant>
      <vt:variant>
        <vt:i4>318</vt:i4>
      </vt:variant>
      <vt:variant>
        <vt:i4>0</vt:i4>
      </vt:variant>
      <vt:variant>
        <vt:i4>5</vt:i4>
      </vt:variant>
      <vt:variant>
        <vt:lpwstr>http://www.rpo.warmia.mazury.pl/</vt:lpwstr>
      </vt:variant>
      <vt:variant>
        <vt:lpwstr/>
      </vt:variant>
      <vt:variant>
        <vt:i4>1441868</vt:i4>
      </vt:variant>
      <vt:variant>
        <vt:i4>315</vt:i4>
      </vt:variant>
      <vt:variant>
        <vt:i4>0</vt:i4>
      </vt:variant>
      <vt:variant>
        <vt:i4>5</vt:i4>
      </vt:variant>
      <vt:variant>
        <vt:lpwstr>http://www.wmarr.olsztyn.pl/</vt:lpwstr>
      </vt:variant>
      <vt:variant>
        <vt:lpwstr/>
      </vt:variant>
      <vt:variant>
        <vt:i4>4587588</vt:i4>
      </vt:variant>
      <vt:variant>
        <vt:i4>312</vt:i4>
      </vt:variant>
      <vt:variant>
        <vt:i4>0</vt:i4>
      </vt:variant>
      <vt:variant>
        <vt:i4>5</vt:i4>
      </vt:variant>
      <vt:variant>
        <vt:lpwstr>http://www.rpo.warmia.mazury.pl/</vt:lpwstr>
      </vt:variant>
      <vt:variant>
        <vt:lpwstr/>
      </vt:variant>
      <vt:variant>
        <vt:i4>1048624</vt:i4>
      </vt:variant>
      <vt:variant>
        <vt:i4>302</vt:i4>
      </vt:variant>
      <vt:variant>
        <vt:i4>0</vt:i4>
      </vt:variant>
      <vt:variant>
        <vt:i4>5</vt:i4>
      </vt:variant>
      <vt:variant>
        <vt:lpwstr/>
      </vt:variant>
      <vt:variant>
        <vt:lpwstr>_Toc283900162</vt:lpwstr>
      </vt:variant>
      <vt:variant>
        <vt:i4>1048624</vt:i4>
      </vt:variant>
      <vt:variant>
        <vt:i4>296</vt:i4>
      </vt:variant>
      <vt:variant>
        <vt:i4>0</vt:i4>
      </vt:variant>
      <vt:variant>
        <vt:i4>5</vt:i4>
      </vt:variant>
      <vt:variant>
        <vt:lpwstr/>
      </vt:variant>
      <vt:variant>
        <vt:lpwstr>_Toc283900161</vt:lpwstr>
      </vt:variant>
      <vt:variant>
        <vt:i4>1048624</vt:i4>
      </vt:variant>
      <vt:variant>
        <vt:i4>290</vt:i4>
      </vt:variant>
      <vt:variant>
        <vt:i4>0</vt:i4>
      </vt:variant>
      <vt:variant>
        <vt:i4>5</vt:i4>
      </vt:variant>
      <vt:variant>
        <vt:lpwstr/>
      </vt:variant>
      <vt:variant>
        <vt:lpwstr>_Toc283900160</vt:lpwstr>
      </vt:variant>
      <vt:variant>
        <vt:i4>1245232</vt:i4>
      </vt:variant>
      <vt:variant>
        <vt:i4>284</vt:i4>
      </vt:variant>
      <vt:variant>
        <vt:i4>0</vt:i4>
      </vt:variant>
      <vt:variant>
        <vt:i4>5</vt:i4>
      </vt:variant>
      <vt:variant>
        <vt:lpwstr/>
      </vt:variant>
      <vt:variant>
        <vt:lpwstr>_Toc283900159</vt:lpwstr>
      </vt:variant>
      <vt:variant>
        <vt:i4>1245232</vt:i4>
      </vt:variant>
      <vt:variant>
        <vt:i4>278</vt:i4>
      </vt:variant>
      <vt:variant>
        <vt:i4>0</vt:i4>
      </vt:variant>
      <vt:variant>
        <vt:i4>5</vt:i4>
      </vt:variant>
      <vt:variant>
        <vt:lpwstr/>
      </vt:variant>
      <vt:variant>
        <vt:lpwstr>_Toc283900158</vt:lpwstr>
      </vt:variant>
      <vt:variant>
        <vt:i4>1245232</vt:i4>
      </vt:variant>
      <vt:variant>
        <vt:i4>272</vt:i4>
      </vt:variant>
      <vt:variant>
        <vt:i4>0</vt:i4>
      </vt:variant>
      <vt:variant>
        <vt:i4>5</vt:i4>
      </vt:variant>
      <vt:variant>
        <vt:lpwstr/>
      </vt:variant>
      <vt:variant>
        <vt:lpwstr>_Toc283900157</vt:lpwstr>
      </vt:variant>
      <vt:variant>
        <vt:i4>1245232</vt:i4>
      </vt:variant>
      <vt:variant>
        <vt:i4>266</vt:i4>
      </vt:variant>
      <vt:variant>
        <vt:i4>0</vt:i4>
      </vt:variant>
      <vt:variant>
        <vt:i4>5</vt:i4>
      </vt:variant>
      <vt:variant>
        <vt:lpwstr/>
      </vt:variant>
      <vt:variant>
        <vt:lpwstr>_Toc283900156</vt:lpwstr>
      </vt:variant>
      <vt:variant>
        <vt:i4>1245232</vt:i4>
      </vt:variant>
      <vt:variant>
        <vt:i4>260</vt:i4>
      </vt:variant>
      <vt:variant>
        <vt:i4>0</vt:i4>
      </vt:variant>
      <vt:variant>
        <vt:i4>5</vt:i4>
      </vt:variant>
      <vt:variant>
        <vt:lpwstr/>
      </vt:variant>
      <vt:variant>
        <vt:lpwstr>_Toc283900155</vt:lpwstr>
      </vt:variant>
      <vt:variant>
        <vt:i4>1245232</vt:i4>
      </vt:variant>
      <vt:variant>
        <vt:i4>254</vt:i4>
      </vt:variant>
      <vt:variant>
        <vt:i4>0</vt:i4>
      </vt:variant>
      <vt:variant>
        <vt:i4>5</vt:i4>
      </vt:variant>
      <vt:variant>
        <vt:lpwstr/>
      </vt:variant>
      <vt:variant>
        <vt:lpwstr>_Toc283900154</vt:lpwstr>
      </vt:variant>
      <vt:variant>
        <vt:i4>1245232</vt:i4>
      </vt:variant>
      <vt:variant>
        <vt:i4>248</vt:i4>
      </vt:variant>
      <vt:variant>
        <vt:i4>0</vt:i4>
      </vt:variant>
      <vt:variant>
        <vt:i4>5</vt:i4>
      </vt:variant>
      <vt:variant>
        <vt:lpwstr/>
      </vt:variant>
      <vt:variant>
        <vt:lpwstr>_Toc283900153</vt:lpwstr>
      </vt:variant>
      <vt:variant>
        <vt:i4>1245232</vt:i4>
      </vt:variant>
      <vt:variant>
        <vt:i4>242</vt:i4>
      </vt:variant>
      <vt:variant>
        <vt:i4>0</vt:i4>
      </vt:variant>
      <vt:variant>
        <vt:i4>5</vt:i4>
      </vt:variant>
      <vt:variant>
        <vt:lpwstr/>
      </vt:variant>
      <vt:variant>
        <vt:lpwstr>_Toc283900152</vt:lpwstr>
      </vt:variant>
      <vt:variant>
        <vt:i4>1245232</vt:i4>
      </vt:variant>
      <vt:variant>
        <vt:i4>236</vt:i4>
      </vt:variant>
      <vt:variant>
        <vt:i4>0</vt:i4>
      </vt:variant>
      <vt:variant>
        <vt:i4>5</vt:i4>
      </vt:variant>
      <vt:variant>
        <vt:lpwstr/>
      </vt:variant>
      <vt:variant>
        <vt:lpwstr>_Toc283900151</vt:lpwstr>
      </vt:variant>
      <vt:variant>
        <vt:i4>1245232</vt:i4>
      </vt:variant>
      <vt:variant>
        <vt:i4>230</vt:i4>
      </vt:variant>
      <vt:variant>
        <vt:i4>0</vt:i4>
      </vt:variant>
      <vt:variant>
        <vt:i4>5</vt:i4>
      </vt:variant>
      <vt:variant>
        <vt:lpwstr/>
      </vt:variant>
      <vt:variant>
        <vt:lpwstr>_Toc283900150</vt:lpwstr>
      </vt:variant>
      <vt:variant>
        <vt:i4>1179696</vt:i4>
      </vt:variant>
      <vt:variant>
        <vt:i4>224</vt:i4>
      </vt:variant>
      <vt:variant>
        <vt:i4>0</vt:i4>
      </vt:variant>
      <vt:variant>
        <vt:i4>5</vt:i4>
      </vt:variant>
      <vt:variant>
        <vt:lpwstr/>
      </vt:variant>
      <vt:variant>
        <vt:lpwstr>_Toc283900149</vt:lpwstr>
      </vt:variant>
      <vt:variant>
        <vt:i4>1179696</vt:i4>
      </vt:variant>
      <vt:variant>
        <vt:i4>218</vt:i4>
      </vt:variant>
      <vt:variant>
        <vt:i4>0</vt:i4>
      </vt:variant>
      <vt:variant>
        <vt:i4>5</vt:i4>
      </vt:variant>
      <vt:variant>
        <vt:lpwstr/>
      </vt:variant>
      <vt:variant>
        <vt:lpwstr>_Toc283900148</vt:lpwstr>
      </vt:variant>
      <vt:variant>
        <vt:i4>1179696</vt:i4>
      </vt:variant>
      <vt:variant>
        <vt:i4>212</vt:i4>
      </vt:variant>
      <vt:variant>
        <vt:i4>0</vt:i4>
      </vt:variant>
      <vt:variant>
        <vt:i4>5</vt:i4>
      </vt:variant>
      <vt:variant>
        <vt:lpwstr/>
      </vt:variant>
      <vt:variant>
        <vt:lpwstr>_Toc283900147</vt:lpwstr>
      </vt:variant>
      <vt:variant>
        <vt:i4>1179696</vt:i4>
      </vt:variant>
      <vt:variant>
        <vt:i4>206</vt:i4>
      </vt:variant>
      <vt:variant>
        <vt:i4>0</vt:i4>
      </vt:variant>
      <vt:variant>
        <vt:i4>5</vt:i4>
      </vt:variant>
      <vt:variant>
        <vt:lpwstr/>
      </vt:variant>
      <vt:variant>
        <vt:lpwstr>_Toc283900146</vt:lpwstr>
      </vt:variant>
      <vt:variant>
        <vt:i4>1179696</vt:i4>
      </vt:variant>
      <vt:variant>
        <vt:i4>200</vt:i4>
      </vt:variant>
      <vt:variant>
        <vt:i4>0</vt:i4>
      </vt:variant>
      <vt:variant>
        <vt:i4>5</vt:i4>
      </vt:variant>
      <vt:variant>
        <vt:lpwstr/>
      </vt:variant>
      <vt:variant>
        <vt:lpwstr>_Toc283900145</vt:lpwstr>
      </vt:variant>
      <vt:variant>
        <vt:i4>1179696</vt:i4>
      </vt:variant>
      <vt:variant>
        <vt:i4>194</vt:i4>
      </vt:variant>
      <vt:variant>
        <vt:i4>0</vt:i4>
      </vt:variant>
      <vt:variant>
        <vt:i4>5</vt:i4>
      </vt:variant>
      <vt:variant>
        <vt:lpwstr/>
      </vt:variant>
      <vt:variant>
        <vt:lpwstr>_Toc283900144</vt:lpwstr>
      </vt:variant>
      <vt:variant>
        <vt:i4>1179696</vt:i4>
      </vt:variant>
      <vt:variant>
        <vt:i4>188</vt:i4>
      </vt:variant>
      <vt:variant>
        <vt:i4>0</vt:i4>
      </vt:variant>
      <vt:variant>
        <vt:i4>5</vt:i4>
      </vt:variant>
      <vt:variant>
        <vt:lpwstr/>
      </vt:variant>
      <vt:variant>
        <vt:lpwstr>_Toc283900143</vt:lpwstr>
      </vt:variant>
      <vt:variant>
        <vt:i4>1179696</vt:i4>
      </vt:variant>
      <vt:variant>
        <vt:i4>182</vt:i4>
      </vt:variant>
      <vt:variant>
        <vt:i4>0</vt:i4>
      </vt:variant>
      <vt:variant>
        <vt:i4>5</vt:i4>
      </vt:variant>
      <vt:variant>
        <vt:lpwstr/>
      </vt:variant>
      <vt:variant>
        <vt:lpwstr>_Toc283900142</vt:lpwstr>
      </vt:variant>
      <vt:variant>
        <vt:i4>1179696</vt:i4>
      </vt:variant>
      <vt:variant>
        <vt:i4>176</vt:i4>
      </vt:variant>
      <vt:variant>
        <vt:i4>0</vt:i4>
      </vt:variant>
      <vt:variant>
        <vt:i4>5</vt:i4>
      </vt:variant>
      <vt:variant>
        <vt:lpwstr/>
      </vt:variant>
      <vt:variant>
        <vt:lpwstr>_Toc283900141</vt:lpwstr>
      </vt:variant>
      <vt:variant>
        <vt:i4>1179696</vt:i4>
      </vt:variant>
      <vt:variant>
        <vt:i4>170</vt:i4>
      </vt:variant>
      <vt:variant>
        <vt:i4>0</vt:i4>
      </vt:variant>
      <vt:variant>
        <vt:i4>5</vt:i4>
      </vt:variant>
      <vt:variant>
        <vt:lpwstr/>
      </vt:variant>
      <vt:variant>
        <vt:lpwstr>_Toc283900140</vt:lpwstr>
      </vt:variant>
      <vt:variant>
        <vt:i4>1376304</vt:i4>
      </vt:variant>
      <vt:variant>
        <vt:i4>164</vt:i4>
      </vt:variant>
      <vt:variant>
        <vt:i4>0</vt:i4>
      </vt:variant>
      <vt:variant>
        <vt:i4>5</vt:i4>
      </vt:variant>
      <vt:variant>
        <vt:lpwstr/>
      </vt:variant>
      <vt:variant>
        <vt:lpwstr>_Toc283900139</vt:lpwstr>
      </vt:variant>
      <vt:variant>
        <vt:i4>1376304</vt:i4>
      </vt:variant>
      <vt:variant>
        <vt:i4>158</vt:i4>
      </vt:variant>
      <vt:variant>
        <vt:i4>0</vt:i4>
      </vt:variant>
      <vt:variant>
        <vt:i4>5</vt:i4>
      </vt:variant>
      <vt:variant>
        <vt:lpwstr/>
      </vt:variant>
      <vt:variant>
        <vt:lpwstr>_Toc283900138</vt:lpwstr>
      </vt:variant>
      <vt:variant>
        <vt:i4>1376304</vt:i4>
      </vt:variant>
      <vt:variant>
        <vt:i4>152</vt:i4>
      </vt:variant>
      <vt:variant>
        <vt:i4>0</vt:i4>
      </vt:variant>
      <vt:variant>
        <vt:i4>5</vt:i4>
      </vt:variant>
      <vt:variant>
        <vt:lpwstr/>
      </vt:variant>
      <vt:variant>
        <vt:lpwstr>_Toc283900137</vt:lpwstr>
      </vt:variant>
      <vt:variant>
        <vt:i4>1376304</vt:i4>
      </vt:variant>
      <vt:variant>
        <vt:i4>146</vt:i4>
      </vt:variant>
      <vt:variant>
        <vt:i4>0</vt:i4>
      </vt:variant>
      <vt:variant>
        <vt:i4>5</vt:i4>
      </vt:variant>
      <vt:variant>
        <vt:lpwstr/>
      </vt:variant>
      <vt:variant>
        <vt:lpwstr>_Toc283900136</vt:lpwstr>
      </vt:variant>
      <vt:variant>
        <vt:i4>1376304</vt:i4>
      </vt:variant>
      <vt:variant>
        <vt:i4>140</vt:i4>
      </vt:variant>
      <vt:variant>
        <vt:i4>0</vt:i4>
      </vt:variant>
      <vt:variant>
        <vt:i4>5</vt:i4>
      </vt:variant>
      <vt:variant>
        <vt:lpwstr/>
      </vt:variant>
      <vt:variant>
        <vt:lpwstr>_Toc283900135</vt:lpwstr>
      </vt:variant>
      <vt:variant>
        <vt:i4>1376304</vt:i4>
      </vt:variant>
      <vt:variant>
        <vt:i4>134</vt:i4>
      </vt:variant>
      <vt:variant>
        <vt:i4>0</vt:i4>
      </vt:variant>
      <vt:variant>
        <vt:i4>5</vt:i4>
      </vt:variant>
      <vt:variant>
        <vt:lpwstr/>
      </vt:variant>
      <vt:variant>
        <vt:lpwstr>_Toc283900134</vt:lpwstr>
      </vt:variant>
      <vt:variant>
        <vt:i4>1376304</vt:i4>
      </vt:variant>
      <vt:variant>
        <vt:i4>128</vt:i4>
      </vt:variant>
      <vt:variant>
        <vt:i4>0</vt:i4>
      </vt:variant>
      <vt:variant>
        <vt:i4>5</vt:i4>
      </vt:variant>
      <vt:variant>
        <vt:lpwstr/>
      </vt:variant>
      <vt:variant>
        <vt:lpwstr>_Toc283900133</vt:lpwstr>
      </vt:variant>
      <vt:variant>
        <vt:i4>1376304</vt:i4>
      </vt:variant>
      <vt:variant>
        <vt:i4>122</vt:i4>
      </vt:variant>
      <vt:variant>
        <vt:i4>0</vt:i4>
      </vt:variant>
      <vt:variant>
        <vt:i4>5</vt:i4>
      </vt:variant>
      <vt:variant>
        <vt:lpwstr/>
      </vt:variant>
      <vt:variant>
        <vt:lpwstr>_Toc283900132</vt:lpwstr>
      </vt:variant>
      <vt:variant>
        <vt:i4>1376304</vt:i4>
      </vt:variant>
      <vt:variant>
        <vt:i4>116</vt:i4>
      </vt:variant>
      <vt:variant>
        <vt:i4>0</vt:i4>
      </vt:variant>
      <vt:variant>
        <vt:i4>5</vt:i4>
      </vt:variant>
      <vt:variant>
        <vt:lpwstr/>
      </vt:variant>
      <vt:variant>
        <vt:lpwstr>_Toc283900131</vt:lpwstr>
      </vt:variant>
      <vt:variant>
        <vt:i4>1376304</vt:i4>
      </vt:variant>
      <vt:variant>
        <vt:i4>110</vt:i4>
      </vt:variant>
      <vt:variant>
        <vt:i4>0</vt:i4>
      </vt:variant>
      <vt:variant>
        <vt:i4>5</vt:i4>
      </vt:variant>
      <vt:variant>
        <vt:lpwstr/>
      </vt:variant>
      <vt:variant>
        <vt:lpwstr>_Toc283900130</vt:lpwstr>
      </vt:variant>
      <vt:variant>
        <vt:i4>1310768</vt:i4>
      </vt:variant>
      <vt:variant>
        <vt:i4>104</vt:i4>
      </vt:variant>
      <vt:variant>
        <vt:i4>0</vt:i4>
      </vt:variant>
      <vt:variant>
        <vt:i4>5</vt:i4>
      </vt:variant>
      <vt:variant>
        <vt:lpwstr/>
      </vt:variant>
      <vt:variant>
        <vt:lpwstr>_Toc283900129</vt:lpwstr>
      </vt:variant>
      <vt:variant>
        <vt:i4>1310768</vt:i4>
      </vt:variant>
      <vt:variant>
        <vt:i4>98</vt:i4>
      </vt:variant>
      <vt:variant>
        <vt:i4>0</vt:i4>
      </vt:variant>
      <vt:variant>
        <vt:i4>5</vt:i4>
      </vt:variant>
      <vt:variant>
        <vt:lpwstr/>
      </vt:variant>
      <vt:variant>
        <vt:lpwstr>_Toc283900128</vt:lpwstr>
      </vt:variant>
      <vt:variant>
        <vt:i4>1310768</vt:i4>
      </vt:variant>
      <vt:variant>
        <vt:i4>92</vt:i4>
      </vt:variant>
      <vt:variant>
        <vt:i4>0</vt:i4>
      </vt:variant>
      <vt:variant>
        <vt:i4>5</vt:i4>
      </vt:variant>
      <vt:variant>
        <vt:lpwstr/>
      </vt:variant>
      <vt:variant>
        <vt:lpwstr>_Toc283900127</vt:lpwstr>
      </vt:variant>
      <vt:variant>
        <vt:i4>1310768</vt:i4>
      </vt:variant>
      <vt:variant>
        <vt:i4>86</vt:i4>
      </vt:variant>
      <vt:variant>
        <vt:i4>0</vt:i4>
      </vt:variant>
      <vt:variant>
        <vt:i4>5</vt:i4>
      </vt:variant>
      <vt:variant>
        <vt:lpwstr/>
      </vt:variant>
      <vt:variant>
        <vt:lpwstr>_Toc283900126</vt:lpwstr>
      </vt:variant>
      <vt:variant>
        <vt:i4>1310768</vt:i4>
      </vt:variant>
      <vt:variant>
        <vt:i4>80</vt:i4>
      </vt:variant>
      <vt:variant>
        <vt:i4>0</vt:i4>
      </vt:variant>
      <vt:variant>
        <vt:i4>5</vt:i4>
      </vt:variant>
      <vt:variant>
        <vt:lpwstr/>
      </vt:variant>
      <vt:variant>
        <vt:lpwstr>_Toc283900125</vt:lpwstr>
      </vt:variant>
      <vt:variant>
        <vt:i4>1310768</vt:i4>
      </vt:variant>
      <vt:variant>
        <vt:i4>74</vt:i4>
      </vt:variant>
      <vt:variant>
        <vt:i4>0</vt:i4>
      </vt:variant>
      <vt:variant>
        <vt:i4>5</vt:i4>
      </vt:variant>
      <vt:variant>
        <vt:lpwstr/>
      </vt:variant>
      <vt:variant>
        <vt:lpwstr>_Toc283900124</vt:lpwstr>
      </vt:variant>
      <vt:variant>
        <vt:i4>1310768</vt:i4>
      </vt:variant>
      <vt:variant>
        <vt:i4>68</vt:i4>
      </vt:variant>
      <vt:variant>
        <vt:i4>0</vt:i4>
      </vt:variant>
      <vt:variant>
        <vt:i4>5</vt:i4>
      </vt:variant>
      <vt:variant>
        <vt:lpwstr/>
      </vt:variant>
      <vt:variant>
        <vt:lpwstr>_Toc283900123</vt:lpwstr>
      </vt:variant>
      <vt:variant>
        <vt:i4>1310768</vt:i4>
      </vt:variant>
      <vt:variant>
        <vt:i4>62</vt:i4>
      </vt:variant>
      <vt:variant>
        <vt:i4>0</vt:i4>
      </vt:variant>
      <vt:variant>
        <vt:i4>5</vt:i4>
      </vt:variant>
      <vt:variant>
        <vt:lpwstr/>
      </vt:variant>
      <vt:variant>
        <vt:lpwstr>_Toc283900122</vt:lpwstr>
      </vt:variant>
      <vt:variant>
        <vt:i4>1310768</vt:i4>
      </vt:variant>
      <vt:variant>
        <vt:i4>56</vt:i4>
      </vt:variant>
      <vt:variant>
        <vt:i4>0</vt:i4>
      </vt:variant>
      <vt:variant>
        <vt:i4>5</vt:i4>
      </vt:variant>
      <vt:variant>
        <vt:lpwstr/>
      </vt:variant>
      <vt:variant>
        <vt:lpwstr>_Toc283900121</vt:lpwstr>
      </vt:variant>
      <vt:variant>
        <vt:i4>1310768</vt:i4>
      </vt:variant>
      <vt:variant>
        <vt:i4>50</vt:i4>
      </vt:variant>
      <vt:variant>
        <vt:i4>0</vt:i4>
      </vt:variant>
      <vt:variant>
        <vt:i4>5</vt:i4>
      </vt:variant>
      <vt:variant>
        <vt:lpwstr/>
      </vt:variant>
      <vt:variant>
        <vt:lpwstr>_Toc283900120</vt:lpwstr>
      </vt:variant>
      <vt:variant>
        <vt:i4>1507376</vt:i4>
      </vt:variant>
      <vt:variant>
        <vt:i4>44</vt:i4>
      </vt:variant>
      <vt:variant>
        <vt:i4>0</vt:i4>
      </vt:variant>
      <vt:variant>
        <vt:i4>5</vt:i4>
      </vt:variant>
      <vt:variant>
        <vt:lpwstr/>
      </vt:variant>
      <vt:variant>
        <vt:lpwstr>_Toc283900119</vt:lpwstr>
      </vt:variant>
      <vt:variant>
        <vt:i4>1507376</vt:i4>
      </vt:variant>
      <vt:variant>
        <vt:i4>38</vt:i4>
      </vt:variant>
      <vt:variant>
        <vt:i4>0</vt:i4>
      </vt:variant>
      <vt:variant>
        <vt:i4>5</vt:i4>
      </vt:variant>
      <vt:variant>
        <vt:lpwstr/>
      </vt:variant>
      <vt:variant>
        <vt:lpwstr>_Toc283900118</vt:lpwstr>
      </vt:variant>
      <vt:variant>
        <vt:i4>1507376</vt:i4>
      </vt:variant>
      <vt:variant>
        <vt:i4>32</vt:i4>
      </vt:variant>
      <vt:variant>
        <vt:i4>0</vt:i4>
      </vt:variant>
      <vt:variant>
        <vt:i4>5</vt:i4>
      </vt:variant>
      <vt:variant>
        <vt:lpwstr/>
      </vt:variant>
      <vt:variant>
        <vt:lpwstr>_Toc283900117</vt:lpwstr>
      </vt:variant>
      <vt:variant>
        <vt:i4>1507376</vt:i4>
      </vt:variant>
      <vt:variant>
        <vt:i4>26</vt:i4>
      </vt:variant>
      <vt:variant>
        <vt:i4>0</vt:i4>
      </vt:variant>
      <vt:variant>
        <vt:i4>5</vt:i4>
      </vt:variant>
      <vt:variant>
        <vt:lpwstr/>
      </vt:variant>
      <vt:variant>
        <vt:lpwstr>_Toc283900116</vt:lpwstr>
      </vt:variant>
      <vt:variant>
        <vt:i4>1507376</vt:i4>
      </vt:variant>
      <vt:variant>
        <vt:i4>20</vt:i4>
      </vt:variant>
      <vt:variant>
        <vt:i4>0</vt:i4>
      </vt:variant>
      <vt:variant>
        <vt:i4>5</vt:i4>
      </vt:variant>
      <vt:variant>
        <vt:lpwstr/>
      </vt:variant>
      <vt:variant>
        <vt:lpwstr>_Toc283900115</vt:lpwstr>
      </vt:variant>
      <vt:variant>
        <vt:i4>1507376</vt:i4>
      </vt:variant>
      <vt:variant>
        <vt:i4>14</vt:i4>
      </vt:variant>
      <vt:variant>
        <vt:i4>0</vt:i4>
      </vt:variant>
      <vt:variant>
        <vt:i4>5</vt:i4>
      </vt:variant>
      <vt:variant>
        <vt:lpwstr/>
      </vt:variant>
      <vt:variant>
        <vt:lpwstr>_Toc283900114</vt:lpwstr>
      </vt:variant>
      <vt:variant>
        <vt:i4>1507376</vt:i4>
      </vt:variant>
      <vt:variant>
        <vt:i4>8</vt:i4>
      </vt:variant>
      <vt:variant>
        <vt:i4>0</vt:i4>
      </vt:variant>
      <vt:variant>
        <vt:i4>5</vt:i4>
      </vt:variant>
      <vt:variant>
        <vt:lpwstr/>
      </vt:variant>
      <vt:variant>
        <vt:lpwstr>_Toc283900113</vt:lpwstr>
      </vt:variant>
      <vt:variant>
        <vt:i4>1507376</vt:i4>
      </vt:variant>
      <vt:variant>
        <vt:i4>2</vt:i4>
      </vt:variant>
      <vt:variant>
        <vt:i4>0</vt:i4>
      </vt:variant>
      <vt:variant>
        <vt:i4>5</vt:i4>
      </vt:variant>
      <vt:variant>
        <vt:lpwstr/>
      </vt:variant>
      <vt:variant>
        <vt:lpwstr>_Toc283900112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WMARR</dc:creator>
  <cp:keywords/>
  <dc:description/>
  <cp:lastModifiedBy>s.rzodkiewicz</cp:lastModifiedBy>
  <cp:revision>2</cp:revision>
  <cp:lastPrinted>2012-05-08T07:47:00Z</cp:lastPrinted>
  <dcterms:created xsi:type="dcterms:W3CDTF">2015-03-18T12:23:00Z</dcterms:created>
  <dcterms:modified xsi:type="dcterms:W3CDTF">2015-03-18T12:23:00Z</dcterms:modified>
</cp:coreProperties>
</file>